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D01B" w14:textId="77777777" w:rsidR="00346A51" w:rsidRDefault="00346A51" w:rsidP="00346A51">
      <w:r>
        <w:t>En el entorno virtual PROXMOX, resuelve mediante el uso de nuevos</w:t>
      </w:r>
    </w:p>
    <w:p w14:paraId="3EE56F5B" w14:textId="77777777" w:rsidR="00346A51" w:rsidRDefault="00346A51" w:rsidP="00346A51">
      <w:r>
        <w:t>contenedores. Recuerda, crea los CTs en tu bridge y respeta su direccionamiento</w:t>
      </w:r>
    </w:p>
    <w:p w14:paraId="02EDBDD8" w14:textId="77777777" w:rsidR="00346A51" w:rsidRDefault="00346A51" w:rsidP="00346A51">
      <w:r>
        <w:t>asociado. El DNS primario debe terminar en .110, el secundario en .120 y el DNS</w:t>
      </w:r>
    </w:p>
    <w:p w14:paraId="7598BB64" w14:textId="77777777" w:rsidR="00346A51" w:rsidRDefault="00346A51" w:rsidP="00346A51">
      <w:r>
        <w:t>delegado en .130.</w:t>
      </w:r>
    </w:p>
    <w:p w14:paraId="7F59E6CF" w14:textId="77777777" w:rsidR="00346A51" w:rsidRDefault="00346A51" w:rsidP="00346A51">
      <w:r>
        <w:t>1. (0.25 pts.) Instala el Servidor DNS bind9 en un nuevo CT con prompt</w:t>
      </w:r>
    </w:p>
    <w:p w14:paraId="36F8914E" w14:textId="77777777" w:rsidR="00346A51" w:rsidRDefault="00346A51" w:rsidP="00346A51">
      <w:r>
        <w:t>personalizado e ip fija indicada (Será el DNS primario). Su nombre de</w:t>
      </w:r>
    </w:p>
    <w:p w14:paraId="5A1B008E" w14:textId="78EB2BC8" w:rsidR="00720546" w:rsidRDefault="00346A51" w:rsidP="00346A51">
      <w:r>
        <w:t>máquina debe ser iniciales-master (en mi caso: djfr-master)</w:t>
      </w:r>
    </w:p>
    <w:p w14:paraId="16AD987A" w14:textId="77777777" w:rsidR="00346A51" w:rsidRDefault="00346A51" w:rsidP="00346A51"/>
    <w:p w14:paraId="71607401" w14:textId="7D153A08" w:rsidR="00346A51" w:rsidRDefault="00A12ACF" w:rsidP="00346A51">
      <w:r w:rsidRPr="00A12ACF">
        <w:drawing>
          <wp:inline distT="0" distB="0" distL="0" distR="0" wp14:anchorId="2F3655DD" wp14:editId="0741101D">
            <wp:extent cx="5400040" cy="1034415"/>
            <wp:effectExtent l="0" t="0" r="0" b="0"/>
            <wp:docPr id="659054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4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8A5" w:rsidRPr="007F28A5">
        <w:drawing>
          <wp:inline distT="0" distB="0" distL="0" distR="0" wp14:anchorId="3260530C" wp14:editId="6931F3E4">
            <wp:extent cx="5400040" cy="4596765"/>
            <wp:effectExtent l="0" t="0" r="0" b="0"/>
            <wp:docPr id="232225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2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56B9" w14:textId="77777777" w:rsidR="007F28A5" w:rsidRDefault="007F28A5" w:rsidP="00346A51"/>
    <w:p w14:paraId="4C36A089" w14:textId="77777777" w:rsidR="007F28A5" w:rsidRDefault="007F28A5" w:rsidP="00346A51">
      <w:pPr>
        <w:sectPr w:rsidR="007F28A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9C7E55" w14:textId="77777777" w:rsidR="007F28A5" w:rsidRDefault="007F28A5" w:rsidP="007F28A5">
      <w:r>
        <w:lastRenderedPageBreak/>
        <w:t>(4 pts) Configura los archivos correspondientes para dar resolución directa</w:t>
      </w:r>
    </w:p>
    <w:p w14:paraId="02A72619" w14:textId="77777777" w:rsidR="007F28A5" w:rsidRDefault="007F28A5" w:rsidP="007F28A5">
      <w:r>
        <w:t>e inversa del dominio sri-dns-XY.edu en la lan de aula (XY es tu número de</w:t>
      </w:r>
    </w:p>
    <w:p w14:paraId="616D4ECB" w14:textId="77777777" w:rsidR="007F28A5" w:rsidRDefault="007F28A5" w:rsidP="007F28A5">
      <w:r>
        <w:t>lista), sabiendo que:</w:t>
      </w:r>
    </w:p>
    <w:p w14:paraId="3974A70D" w14:textId="77777777" w:rsidR="007F28A5" w:rsidRDefault="007F28A5" w:rsidP="007F28A5">
      <w:r>
        <w:t>a. DNS</w:t>
      </w:r>
    </w:p>
    <w:p w14:paraId="4B397E61" w14:textId="77777777" w:rsidR="007F28A5" w:rsidRDefault="007F28A5" w:rsidP="007F28A5">
      <w:r>
        <w:t>i. Es tu máquina Iniciales-master.sri-dns-XY.edu, siendo esta la</w:t>
      </w:r>
    </w:p>
    <w:p w14:paraId="77B23536" w14:textId="77777777" w:rsidR="007F28A5" w:rsidRDefault="007F28A5" w:rsidP="007F28A5">
      <w:r>
        <w:t>autoritaria para dicha zona.</w:t>
      </w:r>
    </w:p>
    <w:p w14:paraId="0AB060FE" w14:textId="77777777" w:rsidR="007F28A5" w:rsidRDefault="007F28A5" w:rsidP="007F28A5">
      <w:r>
        <w:t>b. Correo</w:t>
      </w:r>
    </w:p>
    <w:p w14:paraId="2B8593DE" w14:textId="77777777" w:rsidR="007F28A5" w:rsidRDefault="007F28A5" w:rsidP="007F28A5">
      <w:r>
        <w:t>i. Los servidores de correo son smtp01 y smtp02 con mayor</w:t>
      </w:r>
    </w:p>
    <w:p w14:paraId="3E8669D7" w14:textId="77777777" w:rsidR="007F28A5" w:rsidRDefault="007F28A5" w:rsidP="007F28A5">
      <w:r>
        <w:t>prioridad el primero.</w:t>
      </w:r>
    </w:p>
    <w:p w14:paraId="45972DCE" w14:textId="77777777" w:rsidR="007F28A5" w:rsidRDefault="007F28A5" w:rsidP="007F28A5">
      <w:r>
        <w:t>c. Directas:</w:t>
      </w:r>
    </w:p>
    <w:p w14:paraId="53C5035D" w14:textId="77777777" w:rsidR="007F28A5" w:rsidRDefault="007F28A5" w:rsidP="007F28A5">
      <w:r>
        <w:t>i. El servidor DNS (iniciales-master) es la ip de tu DNS.</w:t>
      </w:r>
    </w:p>
    <w:p w14:paraId="481EE438" w14:textId="77777777" w:rsidR="007F28A5" w:rsidRDefault="007F28A5" w:rsidP="007F28A5">
      <w:r>
        <w:t>ii. El servidor Web (www) es 10.2.XY.50</w:t>
      </w:r>
    </w:p>
    <w:p w14:paraId="64262596" w14:textId="77777777" w:rsidR="007F28A5" w:rsidRDefault="007F28A5" w:rsidP="007F28A5">
      <w:r>
        <w:t>iii. Los servidores de correo son las IPs 10.2.XY.51 y 52</w:t>
      </w:r>
    </w:p>
    <w:p w14:paraId="267CE541" w14:textId="77777777" w:rsidR="007F28A5" w:rsidRDefault="007F28A5" w:rsidP="007F28A5">
      <w:r>
        <w:t>(respectivamente).</w:t>
      </w:r>
    </w:p>
    <w:p w14:paraId="2073A876" w14:textId="77777777" w:rsidR="007F28A5" w:rsidRDefault="007F28A5" w:rsidP="007F28A5">
      <w:r>
        <w:t>iv. El servidor FTP (ftp) está en la IP 10.2.XY.53.</w:t>
      </w:r>
    </w:p>
    <w:p w14:paraId="1012730A" w14:textId="77777777" w:rsidR="007F28A5" w:rsidRDefault="007F28A5" w:rsidP="007F28A5">
      <w:r>
        <w:t>d. Alias:</w:t>
      </w:r>
    </w:p>
    <w:p w14:paraId="2ED3F4A4" w14:textId="77777777" w:rsidR="007F28A5" w:rsidRDefault="007F28A5" w:rsidP="007F28A5">
      <w:r>
        <w:t>i. Crea el alias ns para el servidor DNS</w:t>
      </w:r>
    </w:p>
    <w:p w14:paraId="145CFF4A" w14:textId="77777777" w:rsidR="007F28A5" w:rsidRDefault="007F28A5" w:rsidP="007F28A5">
      <w:r>
        <w:t>ii. Crea el alias w3 para el servidor web</w:t>
      </w:r>
    </w:p>
    <w:p w14:paraId="4EBA66D7" w14:textId="77777777" w:rsidR="007F28A5" w:rsidRDefault="007F28A5" w:rsidP="007F28A5">
      <w:r>
        <w:t>iii. correo01 y correo02 para los servidores de correo.</w:t>
      </w:r>
    </w:p>
    <w:p w14:paraId="4A4B7790" w14:textId="60081F58" w:rsidR="007F28A5" w:rsidRDefault="007F28A5" w:rsidP="007F28A5">
      <w:r>
        <w:t>iv. archivos para el servidor ftp.</w:t>
      </w:r>
    </w:p>
    <w:sectPr w:rsidR="007F28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4D"/>
    <w:rsid w:val="00201CC3"/>
    <w:rsid w:val="00346A51"/>
    <w:rsid w:val="003F09A3"/>
    <w:rsid w:val="005101ED"/>
    <w:rsid w:val="00720546"/>
    <w:rsid w:val="007B152B"/>
    <w:rsid w:val="007F28A5"/>
    <w:rsid w:val="00A12ACF"/>
    <w:rsid w:val="00F0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9EAD"/>
  <w15:chartTrackingRefBased/>
  <w15:docId w15:val="{8FEE4607-DEE1-4503-B822-172BD109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6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6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6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6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190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4</cp:revision>
  <dcterms:created xsi:type="dcterms:W3CDTF">2025-10-31T12:04:00Z</dcterms:created>
  <dcterms:modified xsi:type="dcterms:W3CDTF">2025-10-31T12:10:00Z</dcterms:modified>
</cp:coreProperties>
</file>