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EAB8" w14:textId="66A21089" w:rsidR="0027578B" w:rsidRPr="00B54A0B" w:rsidRDefault="00F85F62" w:rsidP="00F85F62">
      <w:pPr>
        <w:rPr>
          <w:sz w:val="36"/>
          <w:szCs w:val="36"/>
        </w:rPr>
      </w:pPr>
      <w:r w:rsidRPr="00B54A0B">
        <w:rPr>
          <w:sz w:val="36"/>
          <w:szCs w:val="36"/>
        </w:rPr>
        <w:t>Apuntes Tema 04</w:t>
      </w:r>
      <w:r w:rsidRPr="00B54A0B">
        <w:rPr>
          <w:sz w:val="36"/>
          <w:szCs w:val="36"/>
        </w:rPr>
        <w:t xml:space="preserve"> </w:t>
      </w:r>
      <w:r w:rsidRPr="00B54A0B">
        <w:rPr>
          <w:sz w:val="36"/>
          <w:szCs w:val="36"/>
        </w:rPr>
        <w:t>Acceso remoto</w:t>
      </w:r>
    </w:p>
    <w:sdt>
      <w:sdtPr>
        <w:rPr>
          <w:lang w:val="es-ES"/>
        </w:rPr>
        <w:id w:val="12715996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1E663C6" w14:textId="62925E6D" w:rsidR="00F85F62" w:rsidRPr="00B54A0B" w:rsidRDefault="00F85F62">
          <w:pPr>
            <w:pStyle w:val="TtuloTDC"/>
            <w:rPr>
              <w:lang w:val="es-ES"/>
            </w:rPr>
          </w:pPr>
          <w:r w:rsidRPr="00B54A0B">
            <w:rPr>
              <w:lang w:val="es-ES"/>
            </w:rPr>
            <w:t>Contenido</w:t>
          </w:r>
        </w:p>
        <w:p w14:paraId="755E2BE4" w14:textId="374B5932" w:rsidR="00EA5849" w:rsidRDefault="00F85F62">
          <w:pPr>
            <w:pStyle w:val="TDC1"/>
            <w:tabs>
              <w:tab w:val="right" w:leader="dot" w:pos="9350"/>
            </w:tabs>
            <w:rPr>
              <w:noProof/>
            </w:rPr>
          </w:pPr>
          <w:r w:rsidRPr="00B54A0B">
            <w:fldChar w:fldCharType="begin"/>
          </w:r>
          <w:r w:rsidRPr="00B54A0B">
            <w:instrText xml:space="preserve"> TOC \o "1-3" \h \z \u </w:instrText>
          </w:r>
          <w:r w:rsidRPr="00B54A0B">
            <w:fldChar w:fldCharType="separate"/>
          </w:r>
          <w:hyperlink w:anchor="_Toc216191920" w:history="1">
            <w:r w:rsidR="00EA5849" w:rsidRPr="00D85A6B">
              <w:rPr>
                <w:rStyle w:val="Hipervnculo"/>
                <w:noProof/>
              </w:rPr>
              <w:t>Escenarios típicos con conexión a redes públicas</w:t>
            </w:r>
            <w:r w:rsidR="00EA5849">
              <w:rPr>
                <w:noProof/>
                <w:webHidden/>
              </w:rPr>
              <w:tab/>
            </w:r>
            <w:r w:rsidR="00EA5849">
              <w:rPr>
                <w:noProof/>
                <w:webHidden/>
              </w:rPr>
              <w:fldChar w:fldCharType="begin"/>
            </w:r>
            <w:r w:rsidR="00EA5849">
              <w:rPr>
                <w:noProof/>
                <w:webHidden/>
              </w:rPr>
              <w:instrText xml:space="preserve"> PAGEREF _Toc216191920 \h </w:instrText>
            </w:r>
            <w:r w:rsidR="00EA5849">
              <w:rPr>
                <w:noProof/>
                <w:webHidden/>
              </w:rPr>
            </w:r>
            <w:r w:rsidR="00EA5849"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2</w:t>
            </w:r>
            <w:r w:rsidR="00EA5849">
              <w:rPr>
                <w:noProof/>
                <w:webHidden/>
              </w:rPr>
              <w:fldChar w:fldCharType="end"/>
            </w:r>
          </w:hyperlink>
        </w:p>
        <w:p w14:paraId="38C6CD07" w14:textId="04859F62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1" w:history="1">
            <w:r w:rsidRPr="00D85A6B">
              <w:rPr>
                <w:rStyle w:val="Hipervnculo"/>
                <w:noProof/>
              </w:rPr>
              <w:t>Arquitecturas de Red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617B" w14:textId="58C541A7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2" w:history="1">
            <w:r w:rsidRPr="00D85A6B">
              <w:rPr>
                <w:rStyle w:val="Hipervnculo"/>
                <w:noProof/>
              </w:rPr>
              <w:t>Amenazas Comunes en Sistemas Expuestos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80A7" w14:textId="6B6705BB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3" w:history="1">
            <w:r w:rsidRPr="00D85A6B">
              <w:rPr>
                <w:rStyle w:val="Hipervnculo"/>
                <w:noProof/>
              </w:rPr>
              <w:t>Técnicas de Fortificación para Sistemas Expuestos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5FC3" w14:textId="2AEA68A3" w:rsidR="00EA5849" w:rsidRDefault="00EA584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191924" w:history="1">
            <w:r w:rsidRPr="00D85A6B">
              <w:rPr>
                <w:rStyle w:val="Hipervnculo"/>
                <w:noProof/>
              </w:rPr>
              <w:t>Clasificación de zonas de riesgo según seguridad perimetral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6E32" w14:textId="56371D71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5" w:history="1">
            <w:r w:rsidRPr="00D85A6B">
              <w:rPr>
                <w:rStyle w:val="Hipervnculo"/>
                <w:noProof/>
              </w:rPr>
              <w:t>Capas de Seguridad Perimetral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2A0A" w14:textId="67259510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6" w:history="1">
            <w:r w:rsidRPr="00D85A6B">
              <w:rPr>
                <w:rStyle w:val="Hipervnculo"/>
                <w:noProof/>
              </w:rPr>
              <w:t>Principios de seguridad perimetral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8C1D" w14:textId="1F637518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7" w:history="1">
            <w:r w:rsidRPr="00D85A6B">
              <w:rPr>
                <w:rStyle w:val="Hipervnculo"/>
                <w:noProof/>
              </w:rPr>
              <w:t>Riesgos por Zona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FD24" w14:textId="397D804D" w:rsidR="00EA5849" w:rsidRDefault="00EA584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191928" w:history="1">
            <w:r w:rsidRPr="00D85A6B">
              <w:rPr>
                <w:rStyle w:val="Hipervnculo"/>
                <w:noProof/>
              </w:rPr>
              <w:t>Protocolos seguros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284B" w14:textId="5C2DFAF5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29" w:history="1">
            <w:r w:rsidRPr="00D85A6B">
              <w:rPr>
                <w:rStyle w:val="Hipervnculo"/>
                <w:noProof/>
              </w:rPr>
              <w:t>Protocolos seguros y su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9366" w14:textId="3286E41F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30" w:history="1">
            <w:r w:rsidRPr="00D85A6B">
              <w:rPr>
                <w:rStyle w:val="Hipervnculo"/>
                <w:noProof/>
              </w:rPr>
              <w:t>Migración a Protocolos Seguros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74D7" w14:textId="6419056E" w:rsidR="00EA5849" w:rsidRDefault="00EA584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191931" w:history="1">
            <w:r w:rsidRPr="00D85A6B">
              <w:rPr>
                <w:rStyle w:val="Hipervnculo"/>
                <w:noProof/>
              </w:rPr>
              <w:t>Certificados Digitales: Pilares de la Confianza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21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7499" w14:textId="5BF62C34" w:rsidR="00F85F62" w:rsidRPr="00B54A0B" w:rsidRDefault="00F85F62">
          <w:r w:rsidRPr="00B54A0B">
            <w:rPr>
              <w:b/>
              <w:bCs/>
            </w:rPr>
            <w:fldChar w:fldCharType="end"/>
          </w:r>
        </w:p>
      </w:sdtContent>
    </w:sdt>
    <w:p w14:paraId="44701C7B" w14:textId="77777777" w:rsidR="00F85F62" w:rsidRPr="00B54A0B" w:rsidRDefault="00F85F62">
      <w:pPr>
        <w:sectPr w:rsidR="00F85F62" w:rsidRPr="00B54A0B">
          <w:head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44953FA" w14:textId="77777777" w:rsidR="00F85F62" w:rsidRPr="00B54A0B" w:rsidRDefault="00F85F62" w:rsidP="00F85F62">
      <w:pPr>
        <w:pStyle w:val="Ttulo1"/>
      </w:pPr>
      <w:bookmarkStart w:id="0" w:name="_Toc216191920"/>
      <w:r w:rsidRPr="00B54A0B">
        <w:lastRenderedPageBreak/>
        <w:t>Escenarios típicos con conexión a redes públicas</w:t>
      </w:r>
      <w:bookmarkEnd w:id="0"/>
    </w:p>
    <w:p w14:paraId="52978079" w14:textId="77777777" w:rsidR="00F85F62" w:rsidRPr="00B54A0B" w:rsidRDefault="00F85F62" w:rsidP="00F85F62">
      <w:pPr>
        <w:pStyle w:val="Ttulo2"/>
      </w:pPr>
      <w:bookmarkStart w:id="1" w:name="_Toc216191921"/>
      <w:r w:rsidRPr="00B54A0B">
        <w:t>Arquitecturas de Red Habituales</w:t>
      </w:r>
      <w:bookmarkEnd w:id="1"/>
    </w:p>
    <w:p w14:paraId="59C9958B" w14:textId="77777777" w:rsidR="00F85F62" w:rsidRPr="00F85F62" w:rsidRDefault="00F85F62" w:rsidP="00F85F62">
      <w:r w:rsidRPr="00F85F62">
        <w:t>Las empresas adoptan diversas arquitecturas para asegurar la conectividad y proteger sus datos. Aquí exploramos cuatro de las más comunes:</w:t>
      </w:r>
    </w:p>
    <w:p w14:paraId="257AD7CE" w14:textId="7CBE0317" w:rsidR="00F85F62" w:rsidRPr="007F1B2C" w:rsidRDefault="00F85F62" w:rsidP="007F1B2C">
      <w:pPr>
        <w:pStyle w:val="Prrafodelista"/>
        <w:numPr>
          <w:ilvl w:val="0"/>
          <w:numId w:val="9"/>
        </w:numPr>
        <w:rPr>
          <w:b/>
          <w:bCs/>
        </w:rPr>
      </w:pPr>
      <w:r w:rsidRPr="007F1B2C">
        <w:rPr>
          <w:b/>
          <w:bCs/>
        </w:rPr>
        <w:t>Red Corporativa a Internet</w:t>
      </w:r>
    </w:p>
    <w:p w14:paraId="74B5B94C" w14:textId="77777777" w:rsidR="00F85F62" w:rsidRPr="00F85F62" w:rsidRDefault="00F85F62" w:rsidP="00F85F62">
      <w:r w:rsidRPr="00F85F62">
        <w:t>Configuración básica donde la red interna se conecta directamente a Internet, generalmente protegida por un firewall perimetral.</w:t>
      </w:r>
    </w:p>
    <w:p w14:paraId="7A92930A" w14:textId="331C4AE9" w:rsidR="00F85F62" w:rsidRPr="007F1B2C" w:rsidRDefault="00F85F62" w:rsidP="007F1B2C">
      <w:pPr>
        <w:pStyle w:val="Prrafodelista"/>
        <w:numPr>
          <w:ilvl w:val="0"/>
          <w:numId w:val="9"/>
        </w:numPr>
        <w:rPr>
          <w:b/>
          <w:bCs/>
        </w:rPr>
      </w:pPr>
      <w:r w:rsidRPr="007F1B2C">
        <w:rPr>
          <w:b/>
          <w:bCs/>
        </w:rPr>
        <w:t>Red con DMZ</w:t>
      </w:r>
    </w:p>
    <w:p w14:paraId="641FDF57" w14:textId="77777777" w:rsidR="00F85F62" w:rsidRPr="00F85F62" w:rsidRDefault="00F85F62" w:rsidP="00F85F62">
      <w:pPr>
        <w:numPr>
          <w:ilvl w:val="0"/>
          <w:numId w:val="1"/>
        </w:numPr>
        <w:tabs>
          <w:tab w:val="num" w:pos="720"/>
        </w:tabs>
      </w:pPr>
      <w:r w:rsidRPr="00F85F62">
        <w:t xml:space="preserve">Se coloca una zona intermedia (la </w:t>
      </w:r>
      <w:r w:rsidRPr="00F85F62">
        <w:rPr>
          <w:i/>
          <w:iCs/>
        </w:rPr>
        <w:t>DMZ</w:t>
      </w:r>
      <w:r w:rsidRPr="00F85F62">
        <w:t>) para los servidores que deben ser accesibles desde Internet, como una web o un servidor de correo.</w:t>
      </w:r>
    </w:p>
    <w:p w14:paraId="35C7FE6C" w14:textId="77777777" w:rsidR="00F85F62" w:rsidRPr="00F85F62" w:rsidRDefault="00F85F62" w:rsidP="00F85F62">
      <w:pPr>
        <w:numPr>
          <w:ilvl w:val="0"/>
          <w:numId w:val="1"/>
        </w:numPr>
        <w:tabs>
          <w:tab w:val="num" w:pos="720"/>
        </w:tabs>
      </w:pPr>
      <w:r w:rsidRPr="00F85F62">
        <w:t xml:space="preserve">Si son atacados los servidores, </w:t>
      </w:r>
      <w:r w:rsidRPr="00F85F62">
        <w:rPr>
          <w:b/>
          <w:bCs/>
        </w:rPr>
        <w:t>no puede entrar directamente a la red interna</w:t>
      </w:r>
      <w:r w:rsidRPr="00F85F62">
        <w:t>, porque están separados por un firewall.</w:t>
      </w:r>
    </w:p>
    <w:p w14:paraId="54784BB3" w14:textId="77777777" w:rsidR="00F85F62" w:rsidRPr="00F85F62" w:rsidRDefault="00F85F62" w:rsidP="00F85F62">
      <w:pPr>
        <w:numPr>
          <w:ilvl w:val="0"/>
          <w:numId w:val="1"/>
        </w:numPr>
        <w:tabs>
          <w:tab w:val="num" w:pos="720"/>
        </w:tabs>
      </w:pPr>
      <w:r w:rsidRPr="00F85F62">
        <w:t>La red interna no puede ser accedida desde internet</w:t>
      </w:r>
    </w:p>
    <w:p w14:paraId="25FD0365" w14:textId="2C00DD62" w:rsidR="00F85F62" w:rsidRPr="007F1B2C" w:rsidRDefault="00F85F62" w:rsidP="007F1B2C">
      <w:pPr>
        <w:pStyle w:val="Prrafodelista"/>
        <w:numPr>
          <w:ilvl w:val="0"/>
          <w:numId w:val="9"/>
        </w:numPr>
        <w:rPr>
          <w:b/>
          <w:bCs/>
        </w:rPr>
      </w:pPr>
      <w:r w:rsidRPr="007F1B2C">
        <w:rPr>
          <w:b/>
          <w:bCs/>
        </w:rPr>
        <w:t>Red Híbrida (Local + Nube)</w:t>
      </w:r>
    </w:p>
    <w:p w14:paraId="76780CB5" w14:textId="77777777" w:rsidR="00F85F62" w:rsidRPr="00F85F62" w:rsidRDefault="00F85F62" w:rsidP="00F85F62">
      <w:r w:rsidRPr="00F85F62">
        <w:t xml:space="preserve">Una empresa usa </w:t>
      </w:r>
      <w:r w:rsidRPr="00F85F62">
        <w:rPr>
          <w:b/>
          <w:bCs/>
        </w:rPr>
        <w:t>sus propios equipos y servidores en el edificio</w:t>
      </w:r>
      <w:r w:rsidRPr="00F85F62">
        <w:t xml:space="preserve"> (local) y además usa </w:t>
      </w:r>
      <w:r w:rsidRPr="00F85F62">
        <w:rPr>
          <w:b/>
          <w:bCs/>
        </w:rPr>
        <w:t>servicios en Internet</w:t>
      </w:r>
      <w:r w:rsidRPr="00F85F62">
        <w:t xml:space="preserve"> (nube), todo funcionando junto.</w:t>
      </w:r>
    </w:p>
    <w:p w14:paraId="768C85D8" w14:textId="76795D57" w:rsidR="00F85F62" w:rsidRPr="007F1B2C" w:rsidRDefault="00F85F62" w:rsidP="007F1B2C">
      <w:pPr>
        <w:pStyle w:val="Prrafodelista"/>
        <w:numPr>
          <w:ilvl w:val="0"/>
          <w:numId w:val="9"/>
        </w:numPr>
        <w:rPr>
          <w:b/>
          <w:bCs/>
        </w:rPr>
      </w:pPr>
      <w:r w:rsidRPr="007F1B2C">
        <w:rPr>
          <w:b/>
          <w:bCs/>
        </w:rPr>
        <w:t>Sedes Remotas con VPN</w:t>
      </w:r>
    </w:p>
    <w:p w14:paraId="07F7A6AF" w14:textId="77777777" w:rsidR="00F85F62" w:rsidRPr="00F85F62" w:rsidRDefault="00F85F62" w:rsidP="00F85F62">
      <w:r w:rsidRPr="00F85F62">
        <w:t>Permite conectarse de forma segura a la red corporativa a través de túneles VPN cifrados.</w:t>
      </w:r>
    </w:p>
    <w:p w14:paraId="2A0BD32C" w14:textId="77777777" w:rsidR="00F85F62" w:rsidRPr="00B54A0B" w:rsidRDefault="00F85F62" w:rsidP="00F85F62">
      <w:p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E25ACC0" w14:textId="77777777" w:rsidR="00F85F62" w:rsidRPr="00B54A0B" w:rsidRDefault="00F85F62" w:rsidP="00F85F62">
      <w:pPr>
        <w:pStyle w:val="Ttulo2"/>
      </w:pPr>
      <w:bookmarkStart w:id="2" w:name="_Toc216191922"/>
      <w:r w:rsidRPr="00B54A0B">
        <w:lastRenderedPageBreak/>
        <w:t>Amenazas Comunes en Sistemas Expuestos</w:t>
      </w:r>
      <w:bookmarkEnd w:id="2"/>
    </w:p>
    <w:p w14:paraId="4E83038D" w14:textId="77777777" w:rsidR="00F85F62" w:rsidRPr="00F85F62" w:rsidRDefault="00F85F62" w:rsidP="00F85F62">
      <w:r w:rsidRPr="00F85F62">
        <w:t xml:space="preserve">Cuando un sistema está directamente accesible desde Internet, se convierte en un blanco potencial para una variedad de ataques. </w:t>
      </w:r>
    </w:p>
    <w:p w14:paraId="132C1EBA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Escaneos Masivos</w:t>
      </w:r>
    </w:p>
    <w:p w14:paraId="1EA38BA1" w14:textId="77777777" w:rsidR="00F85F62" w:rsidRPr="00F85F62" w:rsidRDefault="00F85F62" w:rsidP="00F85F62">
      <w:r w:rsidRPr="00F85F62">
        <w:t xml:space="preserve">Técnicas de reconocimiento (como </w:t>
      </w:r>
      <w:proofErr w:type="spellStart"/>
      <w:r w:rsidRPr="00F85F62">
        <w:t>Nmap</w:t>
      </w:r>
      <w:proofErr w:type="spellEnd"/>
      <w:r w:rsidRPr="00F85F62">
        <w:t xml:space="preserve"> o </w:t>
      </w:r>
      <w:proofErr w:type="spellStart"/>
      <w:r w:rsidRPr="00F85F62">
        <w:t>Shodan</w:t>
      </w:r>
      <w:proofErr w:type="spellEnd"/>
      <w:r w:rsidRPr="00F85F62">
        <w:t>) para descubrir puertos abiertos, servicios activos y vulnerabilidades potenciales en los sistemas. Son el primer paso para un ataque.</w:t>
      </w:r>
    </w:p>
    <w:p w14:paraId="033072F6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Ataques de Fuerza Bruta</w:t>
      </w:r>
    </w:p>
    <w:p w14:paraId="74B7082D" w14:textId="77777777" w:rsidR="00F85F62" w:rsidRPr="00F85F62" w:rsidRDefault="00F85F62" w:rsidP="00F85F62">
      <w:r w:rsidRPr="00F85F62">
        <w:t>Intentos automatizados y repetitivos para adivinar credenciales (contraseñas, claves) probando miles de combinaciones. Un método muy común para obtener acceso no autorizado.</w:t>
      </w:r>
    </w:p>
    <w:p w14:paraId="2CC1AB20" w14:textId="77777777" w:rsidR="00F85F62" w:rsidRPr="00F85F62" w:rsidRDefault="00F85F62" w:rsidP="00F85F62">
      <w:pPr>
        <w:rPr>
          <w:b/>
          <w:bCs/>
        </w:rPr>
      </w:pPr>
      <w:proofErr w:type="spellStart"/>
      <w:r w:rsidRPr="00F85F62">
        <w:rPr>
          <w:b/>
          <w:bCs/>
        </w:rPr>
        <w:t>Sniffing</w:t>
      </w:r>
      <w:proofErr w:type="spellEnd"/>
      <w:r w:rsidRPr="00F85F62">
        <w:rPr>
          <w:b/>
          <w:bCs/>
        </w:rPr>
        <w:t xml:space="preserve"> y </w:t>
      </w:r>
      <w:proofErr w:type="spellStart"/>
      <w:r w:rsidRPr="00F85F62">
        <w:rPr>
          <w:b/>
          <w:bCs/>
        </w:rPr>
        <w:t>MiTM</w:t>
      </w:r>
      <w:proofErr w:type="spellEnd"/>
    </w:p>
    <w:p w14:paraId="1CCEB016" w14:textId="77777777" w:rsidR="00F85F62" w:rsidRPr="00F85F62" w:rsidRDefault="00F85F62" w:rsidP="00F85F62">
      <w:pPr>
        <w:numPr>
          <w:ilvl w:val="0"/>
          <w:numId w:val="2"/>
        </w:numPr>
      </w:pPr>
      <w:r w:rsidRPr="00F85F62">
        <w:t>El "</w:t>
      </w:r>
      <w:proofErr w:type="spellStart"/>
      <w:r w:rsidRPr="00F85F62">
        <w:t>sniffing</w:t>
      </w:r>
      <w:proofErr w:type="spellEnd"/>
      <w:r w:rsidRPr="00F85F62">
        <w:t xml:space="preserve">" intercepta el tráfico de red, </w:t>
      </w:r>
    </w:p>
    <w:p w14:paraId="4045FE14" w14:textId="77777777" w:rsidR="00F85F62" w:rsidRPr="00F85F62" w:rsidRDefault="00F85F62" w:rsidP="00F85F62">
      <w:pPr>
        <w:numPr>
          <w:ilvl w:val="0"/>
          <w:numId w:val="2"/>
        </w:numPr>
      </w:pPr>
      <w:r w:rsidRPr="00F85F62">
        <w:t>"Man-in-</w:t>
      </w:r>
      <w:proofErr w:type="spellStart"/>
      <w:r w:rsidRPr="00F85F62">
        <w:t>the</w:t>
      </w:r>
      <w:proofErr w:type="spellEnd"/>
      <w:r w:rsidRPr="00F85F62">
        <w:t>-</w:t>
      </w:r>
      <w:proofErr w:type="spellStart"/>
      <w:r w:rsidRPr="00F85F62">
        <w:t>Middle</w:t>
      </w:r>
      <w:proofErr w:type="spellEnd"/>
      <w:r w:rsidRPr="00F85F62">
        <w:t>" permite al atacante interponerse en una comunicación, leerla y modificarla sin ser detectado, comprometiendo la confidencialidad.</w:t>
      </w:r>
    </w:p>
    <w:p w14:paraId="5831270C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Vulnerabilidades en Servicios Públicos</w:t>
      </w:r>
    </w:p>
    <w:p w14:paraId="70B3D2C5" w14:textId="77777777" w:rsidR="00F85F62" w:rsidRPr="00F85F62" w:rsidRDefault="00F85F62" w:rsidP="00F85F62">
      <w:r w:rsidRPr="00F85F62">
        <w:t>Fallos de seguridad en aplicaciones o servicios expuestos (FTP, RDP, HTTP, SSH) que pueden ser explotados.</w:t>
      </w:r>
    </w:p>
    <w:p w14:paraId="4E4DB0AD" w14:textId="77777777" w:rsidR="00F85F62" w:rsidRPr="00B54A0B" w:rsidRDefault="00F85F62" w:rsidP="00F85F62">
      <w:p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BDDD42" w14:textId="77777777" w:rsidR="00F85F62" w:rsidRPr="00B54A0B" w:rsidRDefault="00F85F62" w:rsidP="00F85F62">
      <w:pPr>
        <w:pStyle w:val="Ttulo2"/>
      </w:pPr>
      <w:bookmarkStart w:id="3" w:name="_Toc216191923"/>
      <w:r w:rsidRPr="00B54A0B">
        <w:lastRenderedPageBreak/>
        <w:t>Técnicas de Fortificación para Sistemas Expuestos</w:t>
      </w:r>
      <w:bookmarkEnd w:id="3"/>
    </w:p>
    <w:p w14:paraId="7401B114" w14:textId="77777777" w:rsidR="00F85F62" w:rsidRPr="00F85F62" w:rsidRDefault="00F85F62" w:rsidP="00F85F62">
      <w:r w:rsidRPr="00F85F62">
        <w:t>Para proteger los sistemas accesibles desde internet, es crucial implementar diversas estrategias de seguridad que reduzcan la superficie de ataque y mitiguen los riesgos.</w:t>
      </w:r>
    </w:p>
    <w:p w14:paraId="7FF33A2F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Firewall Perimetral</w:t>
      </w:r>
    </w:p>
    <w:p w14:paraId="310C08E6" w14:textId="77777777" w:rsidR="00F85F62" w:rsidRPr="00F85F62" w:rsidRDefault="00F85F62" w:rsidP="00F85F62">
      <w:r w:rsidRPr="00F85F62">
        <w:t>Una barrera de seguridad esencial que controla el tráfico de red entre la red interna y externa, aplicando reglas predefinidas para permitir o denegar comunicaciones.</w:t>
      </w:r>
    </w:p>
    <w:p w14:paraId="35BE21B8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NAT / PAT</w:t>
      </w:r>
    </w:p>
    <w:p w14:paraId="5A20523B" w14:textId="77777777" w:rsidR="00F85F62" w:rsidRPr="00F85F62" w:rsidRDefault="00F85F62" w:rsidP="00F85F62">
      <w:pPr>
        <w:numPr>
          <w:ilvl w:val="0"/>
          <w:numId w:val="3"/>
        </w:numPr>
      </w:pPr>
      <w:r w:rsidRPr="00F85F62">
        <w:t>NAT: Cambia IP privada por IP pública</w:t>
      </w:r>
    </w:p>
    <w:p w14:paraId="24FF78BA" w14:textId="77777777" w:rsidR="00F85F62" w:rsidRPr="00F85F62" w:rsidRDefault="00F85F62" w:rsidP="00F85F62">
      <w:pPr>
        <w:numPr>
          <w:ilvl w:val="0"/>
          <w:numId w:val="3"/>
        </w:numPr>
      </w:pPr>
      <w:r w:rsidRPr="00F85F62">
        <w:t>PAT: Cambia IP y también usa puertos para diferenciar a cada equipo</w:t>
      </w:r>
    </w:p>
    <w:p w14:paraId="77C7427F" w14:textId="77777777" w:rsidR="00F85F62" w:rsidRPr="00F85F62" w:rsidRDefault="00F85F62" w:rsidP="00F85F62">
      <w:r w:rsidRPr="00F85F62">
        <w:t>Oculta la topología interna y haciendo que los sistemas internos sean inaccesibles directamente desde internet.</w:t>
      </w:r>
    </w:p>
    <w:p w14:paraId="324EF48E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IDS / IPS</w:t>
      </w:r>
    </w:p>
    <w:p w14:paraId="1A08AD27" w14:textId="77777777" w:rsidR="00F85F62" w:rsidRPr="00F85F62" w:rsidRDefault="00F85F62" w:rsidP="00F85F62">
      <w:r w:rsidRPr="00F85F62">
        <w:t>Los Sistemas de Detección de Intrusos (IDS) y Prevención de Intrusos (IPS) monitorizan el tráfico de red en busca de actividades maliciosas o violaciones de políticas, alertando o bloqueando las amenazas en tiempo real.</w:t>
      </w:r>
    </w:p>
    <w:p w14:paraId="59E7622B" w14:textId="77777777" w:rsidR="00F85F62" w:rsidRPr="00F85F62" w:rsidRDefault="00F85F62" w:rsidP="00F85F62">
      <w:r w:rsidRPr="00F85F62">
        <w:t xml:space="preserve">Suricata, Cisco </w:t>
      </w:r>
      <w:proofErr w:type="spellStart"/>
      <w:proofErr w:type="gramStart"/>
      <w:r w:rsidRPr="00F85F62">
        <w:t>Firepower</w:t>
      </w:r>
      <w:proofErr w:type="spellEnd"/>
      <w:r w:rsidRPr="00F85F62">
        <w:t>, ..</w:t>
      </w:r>
      <w:proofErr w:type="gramEnd"/>
    </w:p>
    <w:p w14:paraId="1CAE03E2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Segmentación de Red (</w:t>
      </w:r>
      <w:proofErr w:type="spellStart"/>
      <w:r w:rsidRPr="00F85F62">
        <w:rPr>
          <w:b/>
          <w:bCs/>
        </w:rPr>
        <w:t>VLANs</w:t>
      </w:r>
      <w:proofErr w:type="spellEnd"/>
      <w:r w:rsidRPr="00F85F62">
        <w:rPr>
          <w:b/>
          <w:bCs/>
        </w:rPr>
        <w:t>)</w:t>
      </w:r>
    </w:p>
    <w:p w14:paraId="5AD7BD08" w14:textId="77777777" w:rsidR="00F85F62" w:rsidRPr="00F85F62" w:rsidRDefault="00F85F62" w:rsidP="00F85F62">
      <w:pPr>
        <w:numPr>
          <w:ilvl w:val="0"/>
          <w:numId w:val="4"/>
        </w:numPr>
      </w:pPr>
      <w:r w:rsidRPr="00F85F62">
        <w:t>Divide la red en subredes lógicas más pequeñas (</w:t>
      </w:r>
      <w:proofErr w:type="spellStart"/>
      <w:r w:rsidRPr="00F85F62">
        <w:t>VLANs</w:t>
      </w:r>
      <w:proofErr w:type="spellEnd"/>
      <w:r w:rsidRPr="00F85F62">
        <w:t>)</w:t>
      </w:r>
    </w:p>
    <w:p w14:paraId="217BC422" w14:textId="77777777" w:rsidR="00F85F62" w:rsidRPr="00F85F62" w:rsidRDefault="00F85F62" w:rsidP="00F85F62">
      <w:pPr>
        <w:numPr>
          <w:ilvl w:val="0"/>
          <w:numId w:val="4"/>
        </w:numPr>
      </w:pPr>
      <w:r w:rsidRPr="00F85F62">
        <w:t>Limita el impacto de una posible brecha</w:t>
      </w:r>
    </w:p>
    <w:p w14:paraId="2420193B" w14:textId="6A8899BD" w:rsidR="00F85F62" w:rsidRPr="00F85F62" w:rsidRDefault="004E4A81" w:rsidP="00F85F62">
      <w:pPr>
        <w:numPr>
          <w:ilvl w:val="0"/>
          <w:numId w:val="4"/>
        </w:numPr>
      </w:pPr>
      <w:r w:rsidRPr="00F85F62">
        <w:t>Aísla</w:t>
      </w:r>
      <w:r w:rsidR="00F85F62" w:rsidRPr="00F85F62">
        <w:t xml:space="preserve"> diferentes tipos de tráfico y sistemas, como servidores, usuarios o DMZ.</w:t>
      </w:r>
    </w:p>
    <w:p w14:paraId="7E74ADD8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Bastionado de Servidores</w:t>
      </w:r>
    </w:p>
    <w:p w14:paraId="5D3E2743" w14:textId="77777777" w:rsidR="00F85F62" w:rsidRPr="00F85F62" w:rsidRDefault="00F85F62" w:rsidP="00F85F62">
      <w:r w:rsidRPr="00F85F62">
        <w:t xml:space="preserve">Es el proceso de </w:t>
      </w:r>
      <w:r w:rsidRPr="00F85F62">
        <w:rPr>
          <w:b/>
          <w:bCs/>
        </w:rPr>
        <w:t>hacer un servidor más seguro</w:t>
      </w:r>
      <w:r w:rsidRPr="00F85F62">
        <w:t xml:space="preserve"> antes de ponerlo en Internet.</w:t>
      </w:r>
    </w:p>
    <w:p w14:paraId="34750F7B" w14:textId="77777777" w:rsidR="00F85F62" w:rsidRPr="00F85F62" w:rsidRDefault="00F85F62" w:rsidP="00F85F62">
      <w:r w:rsidRPr="00F85F62">
        <w:t>Consiste en cosas como:</w:t>
      </w:r>
    </w:p>
    <w:p w14:paraId="09DFA8DE" w14:textId="77777777" w:rsidR="00F85F62" w:rsidRPr="00F85F62" w:rsidRDefault="00F85F62" w:rsidP="00F85F62">
      <w:pPr>
        <w:numPr>
          <w:ilvl w:val="0"/>
          <w:numId w:val="5"/>
        </w:numPr>
      </w:pPr>
      <w:r w:rsidRPr="00F85F62">
        <w:rPr>
          <w:b/>
          <w:bCs/>
        </w:rPr>
        <w:t>Quitar lo que no se usa</w:t>
      </w:r>
      <w:r w:rsidRPr="00F85F62">
        <w:t xml:space="preserve"> (servicios, programas…).</w:t>
      </w:r>
    </w:p>
    <w:p w14:paraId="645E158D" w14:textId="77777777" w:rsidR="00F85F62" w:rsidRPr="00F85F62" w:rsidRDefault="00F85F62" w:rsidP="00F85F62">
      <w:pPr>
        <w:numPr>
          <w:ilvl w:val="0"/>
          <w:numId w:val="5"/>
        </w:numPr>
      </w:pPr>
      <w:r w:rsidRPr="00F85F62">
        <w:rPr>
          <w:b/>
          <w:bCs/>
        </w:rPr>
        <w:t>Configurar bien</w:t>
      </w:r>
      <w:r w:rsidRPr="00F85F62">
        <w:t xml:space="preserve"> lo que sí se usa (por ejemplo, SSH, Apache, …).</w:t>
      </w:r>
    </w:p>
    <w:p w14:paraId="086DB850" w14:textId="77777777" w:rsidR="00F85F62" w:rsidRPr="00F85F62" w:rsidRDefault="00F85F62" w:rsidP="00F85F62">
      <w:pPr>
        <w:numPr>
          <w:ilvl w:val="0"/>
          <w:numId w:val="5"/>
        </w:numPr>
      </w:pPr>
      <w:r w:rsidRPr="00F85F62">
        <w:rPr>
          <w:b/>
          <w:bCs/>
        </w:rPr>
        <w:t>Actualizar</w:t>
      </w:r>
      <w:r w:rsidRPr="00F85F62">
        <w:t xml:space="preserve"> el servidor para cerrar fallos.</w:t>
      </w:r>
    </w:p>
    <w:p w14:paraId="0EC00653" w14:textId="77777777" w:rsidR="00F85F62" w:rsidRPr="00B54A0B" w:rsidRDefault="00F85F62" w:rsidP="00F85F62">
      <w:pPr>
        <w:numPr>
          <w:ilvl w:val="0"/>
          <w:numId w:val="5"/>
        </w:num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85F62">
        <w:rPr>
          <w:b/>
          <w:bCs/>
        </w:rPr>
        <w:t>Controlar quién puede entrar</w:t>
      </w:r>
      <w:r w:rsidRPr="00F85F62">
        <w:t xml:space="preserve"> y cómo (contraseñas fuertes, claves, firewall…).</w:t>
      </w:r>
    </w:p>
    <w:p w14:paraId="50947269" w14:textId="77777777" w:rsidR="00F85F62" w:rsidRPr="00B54A0B" w:rsidRDefault="00F85F62" w:rsidP="00F85F62">
      <w:pPr>
        <w:pStyle w:val="Ttulo1"/>
      </w:pPr>
      <w:bookmarkStart w:id="4" w:name="_Toc216191924"/>
      <w:r w:rsidRPr="00B54A0B">
        <w:lastRenderedPageBreak/>
        <w:t>Clasificación de zonas de riesgo según seguridad perimetral</w:t>
      </w:r>
      <w:bookmarkEnd w:id="4"/>
    </w:p>
    <w:p w14:paraId="65A95867" w14:textId="77777777" w:rsidR="00F85F62" w:rsidRPr="00B54A0B" w:rsidRDefault="00F85F62" w:rsidP="00F85F62">
      <w:pPr>
        <w:pStyle w:val="Ttulo2"/>
      </w:pPr>
      <w:bookmarkStart w:id="5" w:name="_Toc216191925"/>
      <w:r w:rsidRPr="00B54A0B">
        <w:t>Capas de Seguridad Perimetral</w:t>
      </w:r>
      <w:bookmarkEnd w:id="5"/>
    </w:p>
    <w:p w14:paraId="2CB1460E" w14:textId="77777777" w:rsidR="00F85F62" w:rsidRPr="00B54A0B" w:rsidRDefault="00F85F62" w:rsidP="00F85F62">
      <w:r w:rsidRPr="00F85F62">
        <w:t>La seguridad perimetral divide una red en distintas zonas, cada una con un nivel de confianza y protección diferente, creando una defensa en profundidad.</w:t>
      </w:r>
    </w:p>
    <w:p w14:paraId="313CA9EA" w14:textId="167BC83F" w:rsidR="00F85F62" w:rsidRPr="00B54A0B" w:rsidRDefault="00F85F62" w:rsidP="00F85F62">
      <w:r w:rsidRPr="00B54A0B">
        <w:drawing>
          <wp:inline distT="0" distB="0" distL="0" distR="0" wp14:anchorId="25BDD402" wp14:editId="674F2D06">
            <wp:extent cx="5943600" cy="3465195"/>
            <wp:effectExtent l="0" t="0" r="0" b="1905"/>
            <wp:docPr id="96905460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4604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659" w14:textId="77777777" w:rsidR="00F85F62" w:rsidRPr="00F85F62" w:rsidRDefault="00F85F62" w:rsidP="00F85F62">
      <w:r w:rsidRPr="00F85F62">
        <w:t>Esta segmentación es fundamental para contener posibles brechas y limitar el acceso de amenazas a los recursos más valiosos de la organización.</w:t>
      </w:r>
    </w:p>
    <w:p w14:paraId="40AD126C" w14:textId="77777777" w:rsidR="00F85F62" w:rsidRPr="00B54A0B" w:rsidRDefault="00F85F62" w:rsidP="00F85F62">
      <w:p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FA19885" w14:textId="77777777" w:rsidR="00F85F62" w:rsidRPr="00B54A0B" w:rsidRDefault="00F85F62" w:rsidP="00F85F62">
      <w:pPr>
        <w:pStyle w:val="Ttulo2"/>
      </w:pPr>
      <w:bookmarkStart w:id="6" w:name="_Toc216191926"/>
      <w:r w:rsidRPr="00B54A0B">
        <w:lastRenderedPageBreak/>
        <w:t>Principios de seguridad perimetral</w:t>
      </w:r>
      <w:bookmarkEnd w:id="6"/>
    </w:p>
    <w:p w14:paraId="4333DFAD" w14:textId="77777777" w:rsidR="00F85F62" w:rsidRPr="00F85F62" w:rsidRDefault="00F85F62" w:rsidP="00F85F62">
      <w:r w:rsidRPr="00F85F62">
        <w:t>Este enfoque clasifica la red en áreas con diferentes niveles de confianza y acceso.</w:t>
      </w:r>
    </w:p>
    <w:p w14:paraId="3818B861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Segmentación de Red</w:t>
      </w:r>
    </w:p>
    <w:p w14:paraId="2766347C" w14:textId="77777777" w:rsidR="00F85F62" w:rsidRPr="00F85F62" w:rsidRDefault="00F85F62" w:rsidP="00F85F62">
      <w:r w:rsidRPr="00F85F62">
        <w:t>Divide la infraestructura en zonas aisladas, desde las más débiles y expuestas hasta las más fuertes y protegidas. El acceso entre ellas está estrictamente controlado.</w:t>
      </w:r>
    </w:p>
    <w:p w14:paraId="16F84B52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Principio de Mínimo Privilegio</w:t>
      </w:r>
    </w:p>
    <w:p w14:paraId="4E6E4D33" w14:textId="77777777" w:rsidR="00F85F62" w:rsidRPr="00F85F62" w:rsidRDefault="00F85F62" w:rsidP="00F85F62">
      <w:r w:rsidRPr="00F85F62">
        <w:t>En cada zona, se otorga a usuarios y sistemas solo el acceso necesario para realizar sus funciones, reduciendo la superficie de ataque y el impacto de una posible brecha.</w:t>
      </w:r>
    </w:p>
    <w:p w14:paraId="78947125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Control Estricto de Tráfico</w:t>
      </w:r>
    </w:p>
    <w:p w14:paraId="71C58D8D" w14:textId="77777777" w:rsidR="00F85F62" w:rsidRPr="00F85F62" w:rsidRDefault="00F85F62" w:rsidP="00F85F62">
      <w:r w:rsidRPr="00F85F62">
        <w:t>Se definen políticas claras sobre qué tipo de tráfico se permite entre zonas, utilizando firewalls y otros dispositivos de seguridad para aplicar estas reglas.</w:t>
      </w:r>
    </w:p>
    <w:p w14:paraId="35E32A64" w14:textId="77777777" w:rsidR="00F85F62" w:rsidRPr="00B54A0B" w:rsidRDefault="00F85F62" w:rsidP="00F85F62">
      <w:p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48E2743" w14:textId="77777777" w:rsidR="00F85F62" w:rsidRPr="00B54A0B" w:rsidRDefault="00F85F62" w:rsidP="00F85F62">
      <w:pPr>
        <w:pStyle w:val="Ttulo2"/>
      </w:pPr>
      <w:bookmarkStart w:id="7" w:name="_Toc216191927"/>
      <w:r w:rsidRPr="00B54A0B">
        <w:lastRenderedPageBreak/>
        <w:t>Riesgos por Zona</w:t>
      </w:r>
      <w:bookmarkEnd w:id="7"/>
    </w:p>
    <w:p w14:paraId="6C85080F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Exposición Directa a Internet</w:t>
      </w:r>
    </w:p>
    <w:p w14:paraId="469315AB" w14:textId="77777777" w:rsidR="00F85F62" w:rsidRPr="00F85F62" w:rsidRDefault="00F85F62" w:rsidP="00F85F62">
      <w:r w:rsidRPr="00F85F62">
        <w:t>Los sistemas y servicios directamente accesibles desde la red pública son blancos constantes de ataques, explotaciones de vulnerabilidades y escaneos maliciosos.</w:t>
      </w:r>
    </w:p>
    <w:p w14:paraId="13B32275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Riesgos de Dispositivos Móviles</w:t>
      </w:r>
    </w:p>
    <w:p w14:paraId="5A3D941B" w14:textId="77777777" w:rsidR="00F85F62" w:rsidRPr="00F85F62" w:rsidRDefault="00F85F62" w:rsidP="00F85F62">
      <w:r w:rsidRPr="00F85F62">
        <w:t xml:space="preserve">La salida de dispositivos (portátiles, smartphones) fuera del perímetro controlado introduce riesgos de pérdida, robo, conexiones inseguras a redes públicas y propagación de </w:t>
      </w:r>
      <w:proofErr w:type="gramStart"/>
      <w:r w:rsidRPr="00F85F62">
        <w:t>malware</w:t>
      </w:r>
      <w:proofErr w:type="gramEnd"/>
      <w:r w:rsidRPr="00F85F62">
        <w:t>.</w:t>
      </w:r>
    </w:p>
    <w:p w14:paraId="0767B318" w14:textId="77777777" w:rsidR="00F85F62" w:rsidRPr="00F85F62" w:rsidRDefault="00F85F62" w:rsidP="00F85F62">
      <w:pPr>
        <w:rPr>
          <w:b/>
          <w:bCs/>
        </w:rPr>
      </w:pPr>
      <w:r w:rsidRPr="00F85F62">
        <w:rPr>
          <w:b/>
          <w:bCs/>
        </w:rPr>
        <w:t>Accesos Remotos y Teletrabajo</w:t>
      </w:r>
    </w:p>
    <w:p w14:paraId="304E46AF" w14:textId="77777777" w:rsidR="00F85F62" w:rsidRPr="00F85F62" w:rsidRDefault="00F85F62" w:rsidP="00F85F62">
      <w:r w:rsidRPr="00F85F62">
        <w:t>La conexión a la red corporativa desde ubicaciones externas (VPN, RDP) abre vectores de ataque como credenciales débiles, dispositivos personales no seguros y redes domésticas comprometidas.</w:t>
      </w:r>
    </w:p>
    <w:p w14:paraId="731C008F" w14:textId="77777777" w:rsidR="00F85F62" w:rsidRPr="00B54A0B" w:rsidRDefault="00F85F62" w:rsidP="00F85F62">
      <w:pPr>
        <w:sectPr w:rsidR="00F85F62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D7C4B4" w14:textId="77777777" w:rsidR="00B54A0B" w:rsidRPr="00B54A0B" w:rsidRDefault="00B54A0B" w:rsidP="00B54A0B">
      <w:pPr>
        <w:pStyle w:val="Ttulo1"/>
      </w:pPr>
      <w:bookmarkStart w:id="8" w:name="_Toc216191928"/>
      <w:r w:rsidRPr="00B54A0B">
        <w:lastRenderedPageBreak/>
        <w:t>Protocolos seguros de comunicación</w:t>
      </w:r>
      <w:bookmarkEnd w:id="8"/>
    </w:p>
    <w:p w14:paraId="338E5F26" w14:textId="77777777" w:rsidR="00B54A0B" w:rsidRPr="00B54A0B" w:rsidRDefault="00B54A0B" w:rsidP="00B54A0B">
      <w:pPr>
        <w:pStyle w:val="Ttulo2"/>
      </w:pPr>
      <w:bookmarkStart w:id="9" w:name="_Toc216191929"/>
      <w:r w:rsidRPr="00B54A0B">
        <w:t>Protocolos seguros y su propósito</w:t>
      </w:r>
      <w:bookmarkEnd w:id="9"/>
    </w:p>
    <w:p w14:paraId="77E4FD55" w14:textId="77777777" w:rsidR="00B54A0B" w:rsidRPr="00B54A0B" w:rsidRDefault="00B54A0B" w:rsidP="00B54A0B">
      <w:r w:rsidRPr="00B54A0B">
        <w:t xml:space="preserve">La implementación de protocolos de comunicación seguros es fundamental para proteger la </w:t>
      </w:r>
      <w:r w:rsidRPr="00B54A0B">
        <w:rPr>
          <w:b/>
          <w:bCs/>
        </w:rPr>
        <w:t xml:space="preserve">confidencialidad, integridad y disponibilidad </w:t>
      </w:r>
      <w:r w:rsidRPr="00B54A0B">
        <w:t>de la información en sistemas expuestos a redes públicas.</w:t>
      </w:r>
    </w:p>
    <w:p w14:paraId="26D79F7D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HTTPS</w:t>
      </w:r>
    </w:p>
    <w:p w14:paraId="390E50C2" w14:textId="77777777" w:rsidR="00B54A0B" w:rsidRPr="00B54A0B" w:rsidRDefault="00B54A0B" w:rsidP="00B54A0B">
      <w:r w:rsidRPr="00B54A0B">
        <w:t>Asegura la comunicación en la web, cifrando los datos entre el navegador y el servidor.</w:t>
      </w:r>
    </w:p>
    <w:p w14:paraId="753CEDDA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SSH</w:t>
      </w:r>
    </w:p>
    <w:p w14:paraId="3D7DBA0F" w14:textId="77777777" w:rsidR="00B54A0B" w:rsidRPr="00B54A0B" w:rsidRDefault="00B54A0B" w:rsidP="00B54A0B">
      <w:r w:rsidRPr="00B54A0B">
        <w:t>Permite la administración remota segura de servidores y equipos, con autenticación robusta y cifrado.</w:t>
      </w:r>
    </w:p>
    <w:p w14:paraId="1B57A0A7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SFTP / SCP</w:t>
      </w:r>
    </w:p>
    <w:p w14:paraId="0BBAD9EC" w14:textId="77777777" w:rsidR="00B54A0B" w:rsidRPr="00B54A0B" w:rsidRDefault="00B54A0B" w:rsidP="00B54A0B">
      <w:r w:rsidRPr="00B54A0B">
        <w:t>Para la transferencia segura de archivos sobre SSH, garantizando la privacidad y la integridad de los datos.</w:t>
      </w:r>
    </w:p>
    <w:p w14:paraId="1A46EF81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IPsec</w:t>
      </w:r>
    </w:p>
    <w:p w14:paraId="2E5EE741" w14:textId="77777777" w:rsidR="00B54A0B" w:rsidRPr="00B54A0B" w:rsidRDefault="00B54A0B" w:rsidP="00B54A0B">
      <w:r w:rsidRPr="00B54A0B">
        <w:t>Crea túneles de VPN seguros entre redes (site-</w:t>
      </w:r>
      <w:proofErr w:type="spellStart"/>
      <w:r w:rsidRPr="00B54A0B">
        <w:t>to</w:t>
      </w:r>
      <w:proofErr w:type="spellEnd"/>
      <w:r w:rsidRPr="00B54A0B">
        <w:t>-site) o entre un host y una red (host-</w:t>
      </w:r>
      <w:proofErr w:type="spellStart"/>
      <w:r w:rsidRPr="00B54A0B">
        <w:t>to</w:t>
      </w:r>
      <w:proofErr w:type="spellEnd"/>
      <w:r w:rsidRPr="00B54A0B">
        <w:t>-</w:t>
      </w:r>
      <w:proofErr w:type="spellStart"/>
      <w:r w:rsidRPr="00B54A0B">
        <w:t>network</w:t>
      </w:r>
      <w:proofErr w:type="spellEnd"/>
      <w:r w:rsidRPr="00B54A0B">
        <w:t>).</w:t>
      </w:r>
    </w:p>
    <w:p w14:paraId="09DA75B8" w14:textId="77777777" w:rsidR="00B54A0B" w:rsidRPr="00B54A0B" w:rsidRDefault="00B54A0B" w:rsidP="00B54A0B">
      <w:pPr>
        <w:rPr>
          <w:b/>
          <w:bCs/>
        </w:rPr>
      </w:pPr>
      <w:proofErr w:type="spellStart"/>
      <w:r w:rsidRPr="00B54A0B">
        <w:rPr>
          <w:b/>
          <w:bCs/>
        </w:rPr>
        <w:t>OpenVPN</w:t>
      </w:r>
      <w:proofErr w:type="spellEnd"/>
      <w:r w:rsidRPr="00B54A0B">
        <w:rPr>
          <w:b/>
          <w:bCs/>
        </w:rPr>
        <w:t xml:space="preserve"> / </w:t>
      </w:r>
      <w:proofErr w:type="spellStart"/>
      <w:r w:rsidRPr="00B54A0B">
        <w:rPr>
          <w:b/>
          <w:bCs/>
        </w:rPr>
        <w:t>WireGuard</w:t>
      </w:r>
      <w:proofErr w:type="spellEnd"/>
    </w:p>
    <w:p w14:paraId="1CE2C3CD" w14:textId="77777777" w:rsidR="00B54A0B" w:rsidRPr="00B54A0B" w:rsidRDefault="00B54A0B" w:rsidP="00B54A0B">
      <w:r w:rsidRPr="00B54A0B">
        <w:t>Soluciones VPN modernas y flexibles para crear conexiones seguras punto a punto o acceso remoto.</w:t>
      </w:r>
    </w:p>
    <w:p w14:paraId="427E4C8A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SMTP(S), IMAP(S), POP3(S)</w:t>
      </w:r>
    </w:p>
    <w:p w14:paraId="024B2566" w14:textId="77777777" w:rsidR="00B54A0B" w:rsidRPr="00B54A0B" w:rsidRDefault="00B54A0B" w:rsidP="00B54A0B">
      <w:r w:rsidRPr="00B54A0B">
        <w:t>Extensiones seguras de los protocolos de correo electrónico para cifrar las comunicaciones y proteger los mensajes.</w:t>
      </w:r>
    </w:p>
    <w:p w14:paraId="17E676AD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Escritorio remoto de Windows</w:t>
      </w:r>
    </w:p>
    <w:p w14:paraId="7F637C4D" w14:textId="77777777" w:rsidR="00B54A0B" w:rsidRPr="00B54A0B" w:rsidRDefault="00B54A0B" w:rsidP="00B54A0B">
      <w:r w:rsidRPr="00B54A0B">
        <w:t>Asegura el acceso remoto al escritorio, requiriendo autenticación antes de establecer una sesión completa.</w:t>
      </w:r>
    </w:p>
    <w:p w14:paraId="2B02C4D7" w14:textId="77777777" w:rsidR="00B54A0B" w:rsidRPr="00B54A0B" w:rsidRDefault="00B54A0B" w:rsidP="00F85F62">
      <w:pPr>
        <w:sectPr w:rsidR="00B54A0B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AD5E235" w14:textId="77777777" w:rsidR="00B54A0B" w:rsidRPr="00B54A0B" w:rsidRDefault="00B54A0B" w:rsidP="00B54A0B">
      <w:pPr>
        <w:pStyle w:val="Ttulo2"/>
      </w:pPr>
      <w:bookmarkStart w:id="10" w:name="_Toc216191930"/>
      <w:r w:rsidRPr="00B54A0B">
        <w:lastRenderedPageBreak/>
        <w:t>Migración a Protocolos Seguros</w:t>
      </w:r>
      <w:bookmarkEnd w:id="10"/>
    </w:p>
    <w:p w14:paraId="2A53E997" w14:textId="77777777" w:rsidR="00B54A0B" w:rsidRPr="00B54A0B" w:rsidRDefault="00B54A0B" w:rsidP="00B54A0B">
      <w:r w:rsidRPr="00B54A0B">
        <w:t>La evolución de las amenazas cibernéticas exige el abandono de protocolos heredados e inseguros en favor de alternativas que garanticen la confidencialidad e integridad de la información.</w:t>
      </w:r>
    </w:p>
    <w:p w14:paraId="6210827C" w14:textId="77777777" w:rsidR="00B54A0B" w:rsidRPr="00B54A0B" w:rsidRDefault="00B54A0B" w:rsidP="00B54A0B">
      <w:pPr>
        <w:sectPr w:rsidR="00B54A0B" w:rsidRPr="00B54A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54A0B">
        <w:drawing>
          <wp:inline distT="0" distB="0" distL="0" distR="0" wp14:anchorId="6824BAF2" wp14:editId="257A5B62">
            <wp:extent cx="5943600" cy="2937510"/>
            <wp:effectExtent l="0" t="0" r="0" b="0"/>
            <wp:docPr id="33269572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572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94B" w14:textId="77777777" w:rsidR="00B54A0B" w:rsidRPr="00B54A0B" w:rsidRDefault="00B54A0B" w:rsidP="00B54A0B">
      <w:pPr>
        <w:pStyle w:val="Ttulo2"/>
      </w:pPr>
      <w:bookmarkStart w:id="11" w:name="_Toc216191931"/>
      <w:r w:rsidRPr="00B54A0B">
        <w:lastRenderedPageBreak/>
        <w:t>Certificados Digitales: Pilares de la Confianza Online</w:t>
      </w:r>
      <w:bookmarkEnd w:id="11"/>
    </w:p>
    <w:p w14:paraId="34AC121F" w14:textId="77777777" w:rsidR="00B54A0B" w:rsidRPr="00B54A0B" w:rsidRDefault="00B54A0B" w:rsidP="00B54A0B">
      <w:r w:rsidRPr="00B54A0B">
        <w:t>Los certificados digitales son credenciales electrónicas que vinculan la identidad de una entidad (persona, servidor, organización) con un par de claves criptográficas, garantizando la autenticidad y seguridad en las comunicaciones.</w:t>
      </w:r>
    </w:p>
    <w:p w14:paraId="483FFADD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Autoridad de Certificación (CA)</w:t>
      </w:r>
    </w:p>
    <w:p w14:paraId="5987D4B0" w14:textId="77777777" w:rsidR="00B54A0B" w:rsidRPr="00B54A0B" w:rsidRDefault="00B54A0B" w:rsidP="00B54A0B">
      <w:pPr>
        <w:numPr>
          <w:ilvl w:val="0"/>
          <w:numId w:val="6"/>
        </w:numPr>
      </w:pPr>
      <w:r w:rsidRPr="00B54A0B">
        <w:t xml:space="preserve">Entidad de confianza que emite y valida los certificados, confirmando la identidad del titular. </w:t>
      </w:r>
    </w:p>
    <w:p w14:paraId="4AF74D10" w14:textId="77777777" w:rsidR="00B54A0B" w:rsidRPr="00B54A0B" w:rsidRDefault="00B54A0B" w:rsidP="00B54A0B">
      <w:pPr>
        <w:numPr>
          <w:ilvl w:val="0"/>
          <w:numId w:val="6"/>
        </w:numPr>
      </w:pPr>
      <w:r w:rsidRPr="00B54A0B">
        <w:t>Garantiza que la clave pública pertenece a quien dice ser.</w:t>
      </w:r>
    </w:p>
    <w:p w14:paraId="0C543296" w14:textId="77777777" w:rsidR="00B54A0B" w:rsidRPr="00B54A0B" w:rsidRDefault="00B54A0B" w:rsidP="00B54A0B">
      <w:pPr>
        <w:rPr>
          <w:b/>
          <w:bCs/>
        </w:rPr>
      </w:pPr>
      <w:r w:rsidRPr="00B54A0B">
        <w:rPr>
          <w:b/>
          <w:bCs/>
        </w:rPr>
        <w:t>Autenticación y Confidencialidad</w:t>
      </w:r>
    </w:p>
    <w:p w14:paraId="15255AD1" w14:textId="77777777" w:rsidR="00B54A0B" w:rsidRPr="00B54A0B" w:rsidRDefault="00B54A0B" w:rsidP="00B54A0B">
      <w:pPr>
        <w:numPr>
          <w:ilvl w:val="0"/>
          <w:numId w:val="7"/>
        </w:numPr>
      </w:pPr>
      <w:r w:rsidRPr="00B54A0B">
        <w:t>Permiten verificar la identidad de servidores y clientes, y cifrar la información para que solo los destinatarios autorizados puedan leerla, protegiendo la privacidad.</w:t>
      </w:r>
    </w:p>
    <w:p w14:paraId="5519D1DA" w14:textId="77777777" w:rsidR="00B54A0B" w:rsidRPr="00B54A0B" w:rsidRDefault="00B54A0B" w:rsidP="00B54A0B">
      <w:pPr>
        <w:rPr>
          <w:b/>
          <w:bCs/>
        </w:rPr>
      </w:pPr>
      <w:proofErr w:type="spellStart"/>
      <w:r w:rsidRPr="00B54A0B">
        <w:rPr>
          <w:b/>
          <w:bCs/>
        </w:rPr>
        <w:t>Handshake</w:t>
      </w:r>
      <w:proofErr w:type="spellEnd"/>
      <w:r w:rsidRPr="00B54A0B">
        <w:rPr>
          <w:b/>
          <w:bCs/>
        </w:rPr>
        <w:t xml:space="preserve"> TLS</w:t>
      </w:r>
    </w:p>
    <w:p w14:paraId="5A946E70" w14:textId="77777777" w:rsidR="00B54A0B" w:rsidRPr="00B54A0B" w:rsidRDefault="00B54A0B" w:rsidP="00B54A0B">
      <w:pPr>
        <w:numPr>
          <w:ilvl w:val="0"/>
          <w:numId w:val="8"/>
        </w:numPr>
      </w:pPr>
      <w:r w:rsidRPr="00B54A0B">
        <w:t>Proceso inicial donde cliente y servidor negocian parámetros de seguridad, intercambian certificados y establecen una clave de sesión simétrica para la comunicación cifrada.</w:t>
      </w:r>
    </w:p>
    <w:p w14:paraId="1E3D500D" w14:textId="52E2F6D9" w:rsidR="00B54A0B" w:rsidRPr="00B54A0B" w:rsidRDefault="00B54A0B" w:rsidP="00B54A0B"/>
    <w:p w14:paraId="2B6A6072" w14:textId="77777777" w:rsidR="00B54A0B" w:rsidRPr="00B54A0B" w:rsidRDefault="00B54A0B" w:rsidP="00F85F62"/>
    <w:sectPr w:rsidR="00B54A0B" w:rsidRPr="00B54A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B4A71" w14:textId="77777777" w:rsidR="00C20E62" w:rsidRDefault="00C20E62" w:rsidP="00EA5849">
      <w:pPr>
        <w:spacing w:after="0" w:line="240" w:lineRule="auto"/>
      </w:pPr>
      <w:r>
        <w:separator/>
      </w:r>
    </w:p>
  </w:endnote>
  <w:endnote w:type="continuationSeparator" w:id="0">
    <w:p w14:paraId="147251D5" w14:textId="77777777" w:rsidR="00C20E62" w:rsidRDefault="00C20E62" w:rsidP="00EA5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B82A" w14:textId="77777777" w:rsidR="00C20E62" w:rsidRDefault="00C20E62" w:rsidP="00EA5849">
      <w:pPr>
        <w:spacing w:after="0" w:line="240" w:lineRule="auto"/>
      </w:pPr>
      <w:r>
        <w:separator/>
      </w:r>
    </w:p>
  </w:footnote>
  <w:footnote w:type="continuationSeparator" w:id="0">
    <w:p w14:paraId="7F019F87" w14:textId="77777777" w:rsidR="00C20E62" w:rsidRDefault="00C20E62" w:rsidP="00EA5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1648665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A5D521A" w14:textId="26C8F537" w:rsidR="00EA5849" w:rsidRDefault="00EA5849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660BC2E" w14:textId="77777777" w:rsidR="00EA5849" w:rsidRDefault="00EA58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A19"/>
    <w:multiLevelType w:val="multilevel"/>
    <w:tmpl w:val="E51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4C97"/>
    <w:multiLevelType w:val="multilevel"/>
    <w:tmpl w:val="E95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5466"/>
    <w:multiLevelType w:val="multilevel"/>
    <w:tmpl w:val="142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7A67"/>
    <w:multiLevelType w:val="multilevel"/>
    <w:tmpl w:val="4B1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6B3D"/>
    <w:multiLevelType w:val="hybridMultilevel"/>
    <w:tmpl w:val="0346F706"/>
    <w:lvl w:ilvl="0" w:tplc="7DB299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811DE"/>
    <w:multiLevelType w:val="multilevel"/>
    <w:tmpl w:val="574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104D"/>
    <w:multiLevelType w:val="multilevel"/>
    <w:tmpl w:val="1D8A7A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70D28"/>
    <w:multiLevelType w:val="multilevel"/>
    <w:tmpl w:val="DA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056C1"/>
    <w:multiLevelType w:val="multilevel"/>
    <w:tmpl w:val="C4A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48762">
    <w:abstractNumId w:val="6"/>
  </w:num>
  <w:num w:numId="2" w16cid:durableId="865486129">
    <w:abstractNumId w:val="7"/>
  </w:num>
  <w:num w:numId="3" w16cid:durableId="1632978722">
    <w:abstractNumId w:val="3"/>
  </w:num>
  <w:num w:numId="4" w16cid:durableId="745691975">
    <w:abstractNumId w:val="2"/>
  </w:num>
  <w:num w:numId="5" w16cid:durableId="1209804947">
    <w:abstractNumId w:val="8"/>
  </w:num>
  <w:num w:numId="6" w16cid:durableId="1762528623">
    <w:abstractNumId w:val="5"/>
  </w:num>
  <w:num w:numId="7" w16cid:durableId="994720237">
    <w:abstractNumId w:val="0"/>
  </w:num>
  <w:num w:numId="8" w16cid:durableId="507908856">
    <w:abstractNumId w:val="1"/>
  </w:num>
  <w:num w:numId="9" w16cid:durableId="1423913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35"/>
    <w:rsid w:val="0019219C"/>
    <w:rsid w:val="00273135"/>
    <w:rsid w:val="0027578B"/>
    <w:rsid w:val="004E4A81"/>
    <w:rsid w:val="007F1B2C"/>
    <w:rsid w:val="00B54A0B"/>
    <w:rsid w:val="00C20E62"/>
    <w:rsid w:val="00CC23CE"/>
    <w:rsid w:val="00CF26CA"/>
    <w:rsid w:val="00EA5849"/>
    <w:rsid w:val="00F35658"/>
    <w:rsid w:val="00F65996"/>
    <w:rsid w:val="00F85F62"/>
    <w:rsid w:val="00FB3E6F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D890"/>
  <w15:chartTrackingRefBased/>
  <w15:docId w15:val="{CF644935-B593-4985-8A07-820F5BB1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1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731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13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13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13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13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13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13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13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13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13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13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731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1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13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7313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85F6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A58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584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A5849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A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584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A5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84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987F4-4D45-41CC-B1D7-D267D0837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8</cp:revision>
  <cp:lastPrinted>2025-12-09T16:15:00Z</cp:lastPrinted>
  <dcterms:created xsi:type="dcterms:W3CDTF">2025-12-09T15:46:00Z</dcterms:created>
  <dcterms:modified xsi:type="dcterms:W3CDTF">2025-12-09T16:15:00Z</dcterms:modified>
</cp:coreProperties>
</file>