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251E" w14:textId="5B072F07" w:rsidR="0027578B" w:rsidRDefault="00C544E1" w:rsidP="00C544E1">
      <w:pPr>
        <w:pStyle w:val="Ttulo3"/>
      </w:pPr>
      <w:r>
        <w:t>Captura de imágenes</w:t>
      </w:r>
    </w:p>
    <w:p w14:paraId="692F9332" w14:textId="77777777" w:rsidR="00C544E1" w:rsidRDefault="00C544E1" w:rsidP="00C544E1">
      <w:r>
        <w:t xml:space="preserve">Si queremos realizar despliegues de imágenes y no las importamos de otros servidores FOG, tendremos que crearlas. Para ello las capturamos con las herramientas del propio servidor. </w:t>
      </w:r>
    </w:p>
    <w:p w14:paraId="5D928ACC" w14:textId="435633CF" w:rsidR="00C544E1" w:rsidRDefault="00C544E1" w:rsidP="00C544E1">
      <w:r w:rsidRPr="00C544E1">
        <w:t xml:space="preserve">El proceso de captura se divide en dos fases: </w:t>
      </w:r>
    </w:p>
    <w:p w14:paraId="07C41F98" w14:textId="2CF1274A" w:rsidR="00C544E1" w:rsidRDefault="00C544E1" w:rsidP="00C544E1">
      <w:pPr>
        <w:pStyle w:val="Prrafodelista"/>
        <w:numPr>
          <w:ilvl w:val="0"/>
          <w:numId w:val="1"/>
        </w:numPr>
      </w:pPr>
      <w:r>
        <w:t>L</w:t>
      </w:r>
      <w:r w:rsidRPr="00C544E1">
        <w:t xml:space="preserve">a preparación </w:t>
      </w:r>
      <w:r w:rsidR="003B0B21">
        <w:t>del archivo de configuración de la imagen</w:t>
      </w:r>
      <w:r>
        <w:t>.</w:t>
      </w:r>
    </w:p>
    <w:p w14:paraId="792F0AC3" w14:textId="78C91BAB" w:rsidR="00C544E1" w:rsidRDefault="00C544E1" w:rsidP="00C544E1">
      <w:pPr>
        <w:pStyle w:val="Prrafodelista"/>
        <w:numPr>
          <w:ilvl w:val="0"/>
          <w:numId w:val="1"/>
        </w:numPr>
      </w:pPr>
      <w:r>
        <w:t>L</w:t>
      </w:r>
      <w:r w:rsidRPr="00C544E1">
        <w:t>a ejecución de la tarea</w:t>
      </w:r>
      <w:r>
        <w:t xml:space="preserve"> (captura de los propios datos que componen la imagen).</w:t>
      </w:r>
    </w:p>
    <w:p w14:paraId="68F2F09A" w14:textId="635C3409" w:rsidR="00C544E1" w:rsidRPr="00DD3A2E" w:rsidRDefault="00C544E1" w:rsidP="00C544E1">
      <w:pPr>
        <w:rPr>
          <w:i/>
          <w:iCs/>
        </w:rPr>
      </w:pPr>
      <w:r w:rsidRPr="00DD3A2E">
        <w:rPr>
          <w:i/>
          <w:iCs/>
        </w:rPr>
        <w:t xml:space="preserve">(Una configuración más extensa se encuentra en </w:t>
      </w:r>
      <w:r w:rsidRPr="00C544E1">
        <w:rPr>
          <w:b/>
          <w:bCs/>
          <w:i/>
          <w:iCs/>
        </w:rPr>
        <w:t xml:space="preserve">Anexo: </w:t>
      </w:r>
      <w:r w:rsidRPr="00C544E1">
        <w:rPr>
          <w:b/>
          <w:bCs/>
          <w:i/>
          <w:iCs/>
        </w:rPr>
        <w:t>Captura de imágenes</w:t>
      </w:r>
      <w:r w:rsidRPr="00DD3A2E">
        <w:rPr>
          <w:i/>
          <w:iCs/>
        </w:rPr>
        <w:t>)</w:t>
      </w:r>
      <w:r>
        <w:rPr>
          <w:i/>
          <w:iCs/>
        </w:rPr>
        <w:t>.</w:t>
      </w:r>
    </w:p>
    <w:p w14:paraId="2130D1F2" w14:textId="45BDB877" w:rsidR="00C544E1" w:rsidRDefault="008F098D" w:rsidP="008F098D">
      <w:pPr>
        <w:pStyle w:val="Ttulo3"/>
      </w:pPr>
      <w:r w:rsidRPr="00C544E1">
        <w:t>Anexo: Captura de imágenes</w:t>
      </w:r>
    </w:p>
    <w:p w14:paraId="25262F30" w14:textId="421B3176" w:rsidR="003B0B21" w:rsidRDefault="003B0B21" w:rsidP="003B0B21">
      <w:pPr>
        <w:pStyle w:val="Ttulo4"/>
      </w:pPr>
      <w:r>
        <w:t>P</w:t>
      </w:r>
      <w:r w:rsidRPr="00C544E1">
        <w:t xml:space="preserve">reparación </w:t>
      </w:r>
      <w:r>
        <w:t>del archivo de configuración de la imagen</w:t>
      </w:r>
    </w:p>
    <w:p w14:paraId="4E6A3E9F" w14:textId="4D21B7FF" w:rsidR="003B0B21" w:rsidRDefault="003B0B21" w:rsidP="003B0B21">
      <w:r>
        <w:t xml:space="preserve">En la interfaz web nos vamos </w:t>
      </w:r>
      <w:r w:rsidRPr="00283108">
        <w:t xml:space="preserve">Images </w:t>
      </w:r>
      <w:r w:rsidRPr="00283108">
        <w:sym w:font="Wingdings" w:char="F0E0"/>
      </w:r>
      <w:r w:rsidRPr="00283108">
        <w:t xml:space="preserve"> </w:t>
      </w:r>
      <w:r>
        <w:t>“</w:t>
      </w:r>
      <w:r w:rsidRPr="00283108">
        <w:t>Create New Image</w:t>
      </w:r>
      <w:r>
        <w:t>”.</w:t>
      </w:r>
    </w:p>
    <w:p w14:paraId="3F4A8BF1" w14:textId="29E77AF6" w:rsidR="003B0B21" w:rsidRDefault="003B0B21" w:rsidP="003B0B21">
      <w:r w:rsidRPr="00580C3D">
        <w:rPr>
          <w:noProof/>
        </w:rPr>
        <w:drawing>
          <wp:inline distT="0" distB="0" distL="0" distR="0" wp14:anchorId="3065041D" wp14:editId="22A44B3C">
            <wp:extent cx="5943600" cy="1952625"/>
            <wp:effectExtent l="0" t="0" r="0" b="9525"/>
            <wp:docPr id="180297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6068" w14:textId="77777777" w:rsidR="003B0B21" w:rsidRDefault="003B0B21" w:rsidP="003B0B21">
      <w:r>
        <w:t>Ahora tendremos que rellenar los siguientes datos y opciones:</w:t>
      </w:r>
    </w:p>
    <w:p w14:paraId="53EE0312" w14:textId="332C4FB1" w:rsidR="003B0B21" w:rsidRPr="00283108" w:rsidRDefault="003B0B21" w:rsidP="003B0B21">
      <w:pPr>
        <w:pStyle w:val="Prrafodelista"/>
        <w:numPr>
          <w:ilvl w:val="0"/>
          <w:numId w:val="1"/>
        </w:numPr>
      </w:pPr>
      <w:r w:rsidRPr="00283108">
        <w:t xml:space="preserve">Indicamos </w:t>
      </w:r>
      <w:r w:rsidRPr="003B0B21">
        <w:rPr>
          <w:b/>
          <w:bCs/>
        </w:rPr>
        <w:t>nombre</w:t>
      </w:r>
      <w:r w:rsidRPr="00283108">
        <w:t xml:space="preserve"> y si queremos, una </w:t>
      </w:r>
      <w:r w:rsidRPr="003B0B21">
        <w:rPr>
          <w:b/>
          <w:bCs/>
        </w:rPr>
        <w:t>descripción</w:t>
      </w:r>
      <w:r w:rsidRPr="00283108">
        <w:t xml:space="preserve">. </w:t>
      </w:r>
    </w:p>
    <w:p w14:paraId="6CF8BEF3" w14:textId="10F6B7C3" w:rsidR="003B0B21" w:rsidRPr="00283108" w:rsidRDefault="003B0B21" w:rsidP="003B0B21">
      <w:pPr>
        <w:pStyle w:val="Prrafodelista"/>
        <w:numPr>
          <w:ilvl w:val="0"/>
          <w:numId w:val="1"/>
        </w:numPr>
      </w:pPr>
      <w:r w:rsidRPr="003B0B21">
        <w:rPr>
          <w:b/>
          <w:bCs/>
        </w:rPr>
        <w:t>Storage Group</w:t>
      </w:r>
      <w:r w:rsidRPr="00283108">
        <w:t xml:space="preserve">: Un </w:t>
      </w:r>
      <w:r w:rsidRPr="00425103">
        <w:t>Storage Group</w:t>
      </w:r>
      <w:r w:rsidRPr="00283108">
        <w:t xml:space="preserve"> es un contenedor lógico que agrupa uno o más </w:t>
      </w:r>
      <w:r w:rsidRPr="003B0B21">
        <w:rPr>
          <w:b/>
          <w:bCs/>
        </w:rPr>
        <w:t>Storage Nodes</w:t>
      </w:r>
      <w:r w:rsidRPr="00283108">
        <w:t xml:space="preserve"> (Nodos de Almacenamiento)</w:t>
      </w:r>
      <w:r w:rsidRPr="00283108">
        <w:rPr>
          <w:rStyle w:val="Refdenotaalpie"/>
        </w:rPr>
        <w:footnoteReference w:id="1"/>
      </w:r>
      <w:r w:rsidRPr="00283108">
        <w:t xml:space="preserve">.  En nuestro caso usamos la </w:t>
      </w:r>
      <w:r>
        <w:t xml:space="preserve">opción </w:t>
      </w:r>
      <w:r w:rsidRPr="00283108">
        <w:t>“</w:t>
      </w:r>
      <w:r w:rsidRPr="003B0B21">
        <w:rPr>
          <w:b/>
          <w:bCs/>
        </w:rPr>
        <w:t>default</w:t>
      </w:r>
      <w:r w:rsidRPr="00283108">
        <w:t>” que se crea con nuestro servidor FOG.</w:t>
      </w:r>
    </w:p>
    <w:p w14:paraId="1DC26252" w14:textId="2E485876" w:rsidR="003B0B21" w:rsidRPr="00283108" w:rsidRDefault="003B0B21" w:rsidP="003B0B21">
      <w:pPr>
        <w:pStyle w:val="Prrafodelista"/>
        <w:numPr>
          <w:ilvl w:val="0"/>
          <w:numId w:val="1"/>
        </w:numPr>
      </w:pPr>
      <w:r w:rsidRPr="003B0B21">
        <w:rPr>
          <w:b/>
          <w:bCs/>
        </w:rPr>
        <w:t>Operating System</w:t>
      </w:r>
      <w:r w:rsidRPr="00283108">
        <w:t>: Elegimos el tipo de sistema operativo que vamos a crear.</w:t>
      </w:r>
      <w:r>
        <w:t xml:space="preserve"> En la versión “</w:t>
      </w:r>
      <w:r w:rsidRPr="003B0B21">
        <w:rPr>
          <w:b/>
          <w:bCs/>
        </w:rPr>
        <w:t>Stable</w:t>
      </w:r>
      <w:r>
        <w:t>” de FOG no aparece aún la opción de Windows 11 (en la de 1.6 que está en desarrollo sí), pero podemos capturarlo usando la opción de “Windows 10”.</w:t>
      </w:r>
    </w:p>
    <w:p w14:paraId="4542A8F3" w14:textId="02B56A90" w:rsidR="003B0B21" w:rsidRDefault="003B0B21" w:rsidP="003B0B21">
      <w:r w:rsidRPr="00425103">
        <w:rPr>
          <w:noProof/>
        </w:rPr>
        <w:lastRenderedPageBreak/>
        <w:drawing>
          <wp:inline distT="0" distB="0" distL="0" distR="0" wp14:anchorId="04C5CE37" wp14:editId="307CC478">
            <wp:extent cx="5943600" cy="2530475"/>
            <wp:effectExtent l="0" t="0" r="0" b="3175"/>
            <wp:docPr id="1450559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5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2376" w14:textId="4B833589" w:rsidR="003B0B21" w:rsidRDefault="003B0B21" w:rsidP="003B0B21">
      <w:pPr>
        <w:pStyle w:val="Prrafodelista"/>
        <w:numPr>
          <w:ilvl w:val="0"/>
          <w:numId w:val="1"/>
        </w:numPr>
      </w:pPr>
      <w:r w:rsidRPr="003B0B21">
        <w:rPr>
          <w:b/>
          <w:bCs/>
        </w:rPr>
        <w:t>Image Path</w:t>
      </w:r>
      <w:r>
        <w:t xml:space="preserve">: </w:t>
      </w:r>
      <w:r w:rsidRPr="00283108">
        <w:t>Se indicará el directorio donde se guardarán los archivos de la imagen</w:t>
      </w:r>
      <w:r>
        <w:t>.</w:t>
      </w:r>
    </w:p>
    <w:p w14:paraId="53C02187" w14:textId="77777777" w:rsidR="003B0B21" w:rsidRPr="00283108" w:rsidRDefault="003B0B21" w:rsidP="003B0B21">
      <w:pPr>
        <w:pStyle w:val="Prrafodelista"/>
      </w:pPr>
    </w:p>
    <w:p w14:paraId="1E0D3FC9" w14:textId="3B7292B2" w:rsidR="003B0B21" w:rsidRPr="00283108" w:rsidRDefault="003B0B21" w:rsidP="003B0B21">
      <w:pPr>
        <w:pStyle w:val="Prrafodelista"/>
        <w:numPr>
          <w:ilvl w:val="0"/>
          <w:numId w:val="1"/>
        </w:numPr>
      </w:pPr>
      <w:r w:rsidRPr="003B0B21">
        <w:rPr>
          <w:b/>
          <w:bCs/>
        </w:rPr>
        <w:t>Compression</w:t>
      </w:r>
      <w:r w:rsidRPr="00283108">
        <w:t>: Podemos seleccionar el nivel de compresión. A mayor nivel, menor espacio ocupa, pero más tarda en hacerse la imagen</w:t>
      </w:r>
      <w:r w:rsidRPr="00283108">
        <w:rPr>
          <w:rStyle w:val="Refdenotaalpie"/>
        </w:rPr>
        <w:footnoteReference w:id="2"/>
      </w:r>
      <w:r w:rsidRPr="00283108">
        <w:t>.</w:t>
      </w:r>
    </w:p>
    <w:p w14:paraId="0DB28E2A" w14:textId="77777777" w:rsidR="003B0B21" w:rsidRDefault="003B0B21" w:rsidP="003B0B21">
      <w:pPr>
        <w:rPr>
          <w:b/>
          <w:bCs/>
        </w:rPr>
      </w:pPr>
    </w:p>
    <w:p w14:paraId="7D54B44B" w14:textId="34C0E2A2" w:rsidR="003B0B21" w:rsidRPr="00283108" w:rsidRDefault="003B0B21" w:rsidP="003B0B21">
      <w:pPr>
        <w:pStyle w:val="Prrafodelista"/>
        <w:numPr>
          <w:ilvl w:val="0"/>
          <w:numId w:val="1"/>
        </w:numPr>
      </w:pPr>
      <w:r w:rsidRPr="003B0B21">
        <w:rPr>
          <w:b/>
          <w:bCs/>
        </w:rPr>
        <w:t>Image Type</w:t>
      </w:r>
      <w:r w:rsidRPr="00283108">
        <w:t xml:space="preserve">: Al crear imágenes, </w:t>
      </w:r>
      <w:r>
        <w:t>tenemos</w:t>
      </w:r>
      <w:r w:rsidRPr="00283108">
        <w:t xml:space="preserve"> varias opciones sobre cómo </w:t>
      </w:r>
      <w:r>
        <w:t>queremos</w:t>
      </w:r>
      <w:r w:rsidRPr="00283108">
        <w:t xml:space="preserve"> que esa imagen</w:t>
      </w:r>
      <w:r>
        <w:t xml:space="preserve"> actúe en materia de unidades de almacenamiento</w:t>
      </w:r>
      <w:r w:rsidRPr="00283108">
        <w:t xml:space="preserve">. Nosotros elegiremos </w:t>
      </w:r>
      <w:proofErr w:type="gramStart"/>
      <w:r w:rsidRPr="003B0B21">
        <w:rPr>
          <w:b/>
          <w:bCs/>
        </w:rPr>
        <w:t>Single</w:t>
      </w:r>
      <w:proofErr w:type="gramEnd"/>
      <w:r w:rsidRPr="003B0B21">
        <w:rPr>
          <w:b/>
          <w:bCs/>
        </w:rPr>
        <w:t xml:space="preserve"> Disk – Resizable</w:t>
      </w:r>
      <w:r w:rsidRPr="00283108">
        <w:t>. Los tipos de partición posibles incluyen</w:t>
      </w:r>
      <w:r w:rsidRPr="00283108">
        <w:rPr>
          <w:rStyle w:val="Refdenotaalpie"/>
        </w:rPr>
        <w:footnoteReference w:id="3"/>
      </w:r>
      <w:r w:rsidRPr="00283108">
        <w:t>:</w:t>
      </w:r>
    </w:p>
    <w:p w14:paraId="35959CE1" w14:textId="77777777" w:rsidR="003B0B21" w:rsidRPr="00425103" w:rsidRDefault="003B0B21" w:rsidP="00820236">
      <w:pPr>
        <w:pStyle w:val="Prrafodelista"/>
        <w:numPr>
          <w:ilvl w:val="0"/>
          <w:numId w:val="5"/>
        </w:numPr>
        <w:ind w:left="1068"/>
        <w:rPr>
          <w:b/>
          <w:bCs/>
        </w:rPr>
      </w:pPr>
      <w:proofErr w:type="gramStart"/>
      <w:r w:rsidRPr="00425103">
        <w:rPr>
          <w:b/>
          <w:bCs/>
        </w:rPr>
        <w:t>Single</w:t>
      </w:r>
      <w:proofErr w:type="gramEnd"/>
      <w:r w:rsidRPr="00425103">
        <w:rPr>
          <w:b/>
          <w:bCs/>
        </w:rPr>
        <w:t xml:space="preserve"> Disk - Resizable</w:t>
      </w:r>
    </w:p>
    <w:p w14:paraId="47B0327D" w14:textId="77777777" w:rsidR="003B0B21" w:rsidRPr="00283108" w:rsidRDefault="003B0B21" w:rsidP="00820236">
      <w:pPr>
        <w:numPr>
          <w:ilvl w:val="0"/>
          <w:numId w:val="6"/>
        </w:numPr>
        <w:tabs>
          <w:tab w:val="clear" w:pos="1080"/>
          <w:tab w:val="num" w:pos="1428"/>
        </w:tabs>
        <w:ind w:left="1428"/>
      </w:pPr>
      <w:r w:rsidRPr="00283108">
        <w:t>Esta es la opción predeterminada utilizada por FOG, ya que funciona en la mayoría de los casos y permite el despliegue en discos de menor tamaño (también en los mayores sin el problema de dejar la parte final del disco sin darle formato).</w:t>
      </w:r>
    </w:p>
    <w:p w14:paraId="4D8DBB94" w14:textId="38659C2D" w:rsidR="003B0B21" w:rsidRPr="00283108" w:rsidRDefault="003B0B21" w:rsidP="00820236">
      <w:pPr>
        <w:pStyle w:val="Prrafodelista"/>
        <w:numPr>
          <w:ilvl w:val="0"/>
          <w:numId w:val="6"/>
        </w:numPr>
        <w:tabs>
          <w:tab w:val="clear" w:pos="1080"/>
          <w:tab w:val="num" w:pos="1428"/>
        </w:tabs>
        <w:ind w:left="1428"/>
      </w:pPr>
      <w:r w:rsidRPr="00283108">
        <w:t>Toma una copia de cada partición del disco y reduce el tamaño de aquellas que tienen demasiado espacio libre, cuando es posible</w:t>
      </w:r>
      <w:r w:rsidR="00820236">
        <w:t xml:space="preserve"> (si nos fijamos en los procesos de captura, en la terminal veremos mensajes indicando que partición se ha podido reducir y cuál no).</w:t>
      </w:r>
    </w:p>
    <w:p w14:paraId="5161F242" w14:textId="77777777" w:rsidR="003B0B21" w:rsidRDefault="003B0B21" w:rsidP="003B0B21">
      <w:pPr>
        <w:rPr>
          <w:b/>
          <w:bCs/>
        </w:rPr>
      </w:pPr>
    </w:p>
    <w:p w14:paraId="2D2539A0" w14:textId="77777777" w:rsidR="00820236" w:rsidRDefault="00820236" w:rsidP="003B0B21">
      <w:pPr>
        <w:pStyle w:val="Prrafodelista"/>
        <w:numPr>
          <w:ilvl w:val="0"/>
          <w:numId w:val="5"/>
        </w:numPr>
        <w:rPr>
          <w:b/>
          <w:bCs/>
        </w:rPr>
        <w:sectPr w:rsidR="00820236" w:rsidSect="003B0B2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597B17B" w14:textId="77777777" w:rsidR="003B0B21" w:rsidRPr="00425103" w:rsidRDefault="003B0B21" w:rsidP="00820236">
      <w:pPr>
        <w:pStyle w:val="Prrafodelista"/>
        <w:numPr>
          <w:ilvl w:val="0"/>
          <w:numId w:val="5"/>
        </w:numPr>
        <w:ind w:left="1068"/>
        <w:rPr>
          <w:b/>
          <w:bCs/>
        </w:rPr>
      </w:pPr>
      <w:r w:rsidRPr="00425103">
        <w:rPr>
          <w:b/>
          <w:bCs/>
        </w:rPr>
        <w:lastRenderedPageBreak/>
        <w:t xml:space="preserve">Multiple Partition Image - </w:t>
      </w:r>
      <w:proofErr w:type="gramStart"/>
      <w:r w:rsidRPr="00425103">
        <w:rPr>
          <w:b/>
          <w:bCs/>
        </w:rPr>
        <w:t>Single</w:t>
      </w:r>
      <w:proofErr w:type="gramEnd"/>
      <w:r w:rsidRPr="00425103">
        <w:rPr>
          <w:b/>
          <w:bCs/>
        </w:rPr>
        <w:t xml:space="preserve"> Disk (Not Resizable)</w:t>
      </w:r>
    </w:p>
    <w:p w14:paraId="17809DEB" w14:textId="7DA555E5" w:rsidR="003B0B21" w:rsidRPr="00283108" w:rsidRDefault="003B0B21" w:rsidP="00820236">
      <w:pPr>
        <w:pStyle w:val="Prrafodelista"/>
        <w:numPr>
          <w:ilvl w:val="0"/>
          <w:numId w:val="11"/>
        </w:numPr>
      </w:pPr>
      <w:r w:rsidRPr="00283108">
        <w:t xml:space="preserve">Si no necesitas desplegar en un disco de menor tamaño, </w:t>
      </w:r>
      <w:r w:rsidR="00820236">
        <w:t>podemos</w:t>
      </w:r>
      <w:r w:rsidRPr="00283108">
        <w:t xml:space="preserve"> considerar usar este tipo de imagen, ya que es menos probable que cause problemas y el tamaño de la imagen en el servidor sigue siendo tan reducido como con el tipo de imagen </w:t>
      </w:r>
      <w:r w:rsidR="00820236">
        <w:t>anterior</w:t>
      </w:r>
      <w:r w:rsidRPr="00283108">
        <w:t>.</w:t>
      </w:r>
    </w:p>
    <w:p w14:paraId="3C36F8DE" w14:textId="77777777" w:rsidR="003B0B21" w:rsidRPr="00283108" w:rsidRDefault="003B0B21" w:rsidP="00820236">
      <w:pPr>
        <w:pStyle w:val="Prrafodelista"/>
        <w:numPr>
          <w:ilvl w:val="0"/>
          <w:numId w:val="11"/>
        </w:numPr>
      </w:pPr>
      <w:r w:rsidRPr="00283108">
        <w:t>“</w:t>
      </w:r>
      <w:proofErr w:type="gramStart"/>
      <w:r w:rsidRPr="00820236">
        <w:rPr>
          <w:b/>
          <w:bCs/>
        </w:rPr>
        <w:t>Single</w:t>
      </w:r>
      <w:proofErr w:type="gramEnd"/>
      <w:r w:rsidRPr="00820236">
        <w:rPr>
          <w:b/>
          <w:bCs/>
        </w:rPr>
        <w:t xml:space="preserve"> Disk</w:t>
      </w:r>
      <w:r w:rsidRPr="00283108">
        <w:t xml:space="preserve">” hará una copia de todas las particiones compatibles del primer disco detectado por FOG, pero las particiones </w:t>
      </w:r>
      <w:r w:rsidRPr="00283108">
        <w:rPr>
          <w:b/>
          <w:bCs/>
        </w:rPr>
        <w:t>NO</w:t>
      </w:r>
      <w:r w:rsidRPr="00283108">
        <w:t xml:space="preserve"> son redimensionadas por FOG.</w:t>
      </w:r>
    </w:p>
    <w:p w14:paraId="23F634D7" w14:textId="77777777" w:rsidR="003B0B21" w:rsidRPr="00283108" w:rsidRDefault="003B0B21" w:rsidP="00820236">
      <w:pPr>
        <w:pStyle w:val="Prrafodelista"/>
        <w:numPr>
          <w:ilvl w:val="0"/>
          <w:numId w:val="11"/>
        </w:numPr>
      </w:pPr>
      <w:r w:rsidRPr="00283108">
        <w:t>Esto significa que la imagen debe restaurarse en un disco de igual o mayor capacidad.</w:t>
      </w:r>
    </w:p>
    <w:p w14:paraId="7695846C" w14:textId="77777777" w:rsidR="003B0B21" w:rsidRPr="00820236" w:rsidRDefault="003B0B21" w:rsidP="00820236">
      <w:pPr>
        <w:pStyle w:val="Prrafodelista"/>
        <w:numPr>
          <w:ilvl w:val="0"/>
          <w:numId w:val="7"/>
        </w:numPr>
        <w:rPr>
          <w:b/>
          <w:bCs/>
        </w:rPr>
      </w:pPr>
      <w:r w:rsidRPr="00820236">
        <w:rPr>
          <w:b/>
          <w:bCs/>
        </w:rPr>
        <w:t>Multiple Partition Image - All Disks (Not Resizable)</w:t>
      </w:r>
    </w:p>
    <w:p w14:paraId="61060F94" w14:textId="4B4301D8" w:rsidR="003B0B21" w:rsidRPr="00283108" w:rsidRDefault="003B0B21" w:rsidP="00DD0D6D">
      <w:pPr>
        <w:pStyle w:val="Prrafodelista"/>
        <w:numPr>
          <w:ilvl w:val="1"/>
          <w:numId w:val="10"/>
        </w:numPr>
        <w:ind w:left="1418"/>
      </w:pPr>
      <w:r w:rsidRPr="00283108">
        <w:t>Esto es lo que</w:t>
      </w:r>
      <w:r w:rsidR="00DD0D6D">
        <w:t xml:space="preserve"> hay que</w:t>
      </w:r>
      <w:r w:rsidRPr="00283108">
        <w:t xml:space="preserve"> elegir cuando </w:t>
      </w:r>
      <w:r w:rsidR="00DD0D6D">
        <w:t>queremos</w:t>
      </w:r>
      <w:r w:rsidRPr="00283108">
        <w:t xml:space="preserve"> capturar todas las particiones de múltiples discos.</w:t>
      </w:r>
    </w:p>
    <w:p w14:paraId="409093C8" w14:textId="77777777" w:rsidR="003B0B21" w:rsidRPr="00283108" w:rsidRDefault="003B0B21" w:rsidP="00DD0D6D">
      <w:pPr>
        <w:pStyle w:val="Prrafodelista"/>
        <w:numPr>
          <w:ilvl w:val="1"/>
          <w:numId w:val="10"/>
        </w:numPr>
        <w:ind w:left="1418"/>
      </w:pPr>
      <w:r w:rsidRPr="00283108">
        <w:t xml:space="preserve">Las particiones </w:t>
      </w:r>
      <w:r w:rsidRPr="00820236">
        <w:rPr>
          <w:b/>
          <w:bCs/>
        </w:rPr>
        <w:t>NO</w:t>
      </w:r>
      <w:r w:rsidRPr="00283108">
        <w:t xml:space="preserve"> son redimensionables por FOG.</w:t>
      </w:r>
    </w:p>
    <w:p w14:paraId="05823288" w14:textId="66EDD738" w:rsidR="003B0B21" w:rsidRPr="00283108" w:rsidRDefault="003B0B21" w:rsidP="00DD0D6D">
      <w:pPr>
        <w:pStyle w:val="Prrafodelista"/>
        <w:numPr>
          <w:ilvl w:val="1"/>
          <w:numId w:val="10"/>
        </w:numPr>
        <w:ind w:left="1418"/>
      </w:pPr>
      <w:r w:rsidRPr="00283108">
        <w:t xml:space="preserve">Si solo </w:t>
      </w:r>
      <w:r w:rsidR="00DD0D6D">
        <w:t>queremos</w:t>
      </w:r>
      <w:r w:rsidRPr="00283108">
        <w:t xml:space="preserve"> capturar una partición concreta o un disco específico en un sistema con varios discos, </w:t>
      </w:r>
      <w:r w:rsidR="00DD0D6D">
        <w:t>podemos</w:t>
      </w:r>
      <w:r w:rsidRPr="00283108">
        <w:t xml:space="preserve"> definir el disco o la partición que </w:t>
      </w:r>
      <w:r w:rsidR="00DD0D6D">
        <w:t>deseamos</w:t>
      </w:r>
      <w:r w:rsidRPr="00283108">
        <w:t xml:space="preserve"> dentro de un tipo de imagen </w:t>
      </w:r>
      <w:r w:rsidRPr="00820236">
        <w:rPr>
          <w:b/>
          <w:bCs/>
        </w:rPr>
        <w:t>“</w:t>
      </w:r>
      <w:proofErr w:type="gramStart"/>
      <w:r w:rsidRPr="00820236">
        <w:rPr>
          <w:b/>
          <w:bCs/>
        </w:rPr>
        <w:t>Single</w:t>
      </w:r>
      <w:proofErr w:type="gramEnd"/>
      <w:r w:rsidRPr="00820236">
        <w:rPr>
          <w:b/>
          <w:bCs/>
        </w:rPr>
        <w:t xml:space="preserve"> Disk - Resizable”</w:t>
      </w:r>
      <w:r w:rsidRPr="00283108">
        <w:t xml:space="preserve"> o </w:t>
      </w:r>
      <w:r w:rsidRPr="00820236">
        <w:rPr>
          <w:b/>
          <w:bCs/>
        </w:rPr>
        <w:t xml:space="preserve">“Multiple Partition Image - </w:t>
      </w:r>
      <w:proofErr w:type="gramStart"/>
      <w:r w:rsidRPr="00820236">
        <w:rPr>
          <w:b/>
          <w:bCs/>
        </w:rPr>
        <w:t>Single</w:t>
      </w:r>
      <w:proofErr w:type="gramEnd"/>
      <w:r w:rsidRPr="00820236">
        <w:rPr>
          <w:b/>
          <w:bCs/>
        </w:rPr>
        <w:t xml:space="preserve"> Disk (Not Resizable)”</w:t>
      </w:r>
      <w:r w:rsidRPr="00283108">
        <w:t>.</w:t>
      </w:r>
    </w:p>
    <w:p w14:paraId="6ED93AD5" w14:textId="77777777" w:rsidR="003B0B21" w:rsidRDefault="003B0B21" w:rsidP="00DD0D6D">
      <w:pPr>
        <w:pStyle w:val="Prrafodelista"/>
        <w:numPr>
          <w:ilvl w:val="1"/>
          <w:numId w:val="10"/>
        </w:numPr>
        <w:ind w:left="1418"/>
      </w:pPr>
      <w:r w:rsidRPr="00283108">
        <w:t>Esto se realiza en el apartado “</w:t>
      </w:r>
      <w:r w:rsidRPr="00DD0D6D">
        <w:rPr>
          <w:b/>
          <w:bCs/>
        </w:rPr>
        <w:t>General</w:t>
      </w:r>
      <w:r w:rsidRPr="00283108">
        <w:t>” del host, en el campo “</w:t>
      </w:r>
      <w:r w:rsidRPr="00DD0D6D">
        <w:rPr>
          <w:b/>
          <w:bCs/>
        </w:rPr>
        <w:t>Host Primary Disk</w:t>
      </w:r>
      <w:r w:rsidRPr="00283108">
        <w:t>”.</w:t>
      </w:r>
    </w:p>
    <w:p w14:paraId="6D9FED67" w14:textId="77777777" w:rsidR="00DD0D6D" w:rsidRPr="00283108" w:rsidRDefault="00DD0D6D" w:rsidP="00DD0D6D"/>
    <w:p w14:paraId="1EB2FCC2" w14:textId="77777777" w:rsidR="003B0B21" w:rsidRPr="00DD0D6D" w:rsidRDefault="003B0B21" w:rsidP="00DD0D6D">
      <w:pPr>
        <w:pStyle w:val="Prrafodelista"/>
        <w:numPr>
          <w:ilvl w:val="0"/>
          <w:numId w:val="12"/>
        </w:numPr>
        <w:tabs>
          <w:tab w:val="clear" w:pos="1428"/>
          <w:tab w:val="num" w:pos="1134"/>
        </w:tabs>
        <w:ind w:left="1134"/>
        <w:rPr>
          <w:b/>
          <w:bCs/>
        </w:rPr>
      </w:pPr>
      <w:r w:rsidRPr="00DD0D6D">
        <w:rPr>
          <w:b/>
          <w:bCs/>
        </w:rPr>
        <w:t>Raw Image (Sector By Sector, DD, Slow)</w:t>
      </w:r>
    </w:p>
    <w:p w14:paraId="53977039" w14:textId="77777777" w:rsidR="003B0B21" w:rsidRPr="00283108" w:rsidRDefault="003B0B21" w:rsidP="003B0B21">
      <w:r w:rsidRPr="00283108">
        <w:rPr>
          <w:noProof/>
        </w:rPr>
        <w:drawing>
          <wp:inline distT="0" distB="0" distL="0" distR="0" wp14:anchorId="412027E8" wp14:editId="09A7BBB6">
            <wp:extent cx="2505425" cy="847843"/>
            <wp:effectExtent l="0" t="0" r="9525" b="9525"/>
            <wp:docPr id="192136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8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1B10" w14:textId="77777777" w:rsidR="003B0B21" w:rsidRPr="00283108" w:rsidRDefault="003B0B21" w:rsidP="00DD0D6D">
      <w:pPr>
        <w:pStyle w:val="Prrafodelista"/>
        <w:numPr>
          <w:ilvl w:val="0"/>
          <w:numId w:val="13"/>
        </w:numPr>
      </w:pPr>
      <w:r w:rsidRPr="00283108">
        <w:t>Esto realiza una copia completamente exacta de todo el disco y no comprime los datos.</w:t>
      </w:r>
    </w:p>
    <w:p w14:paraId="1F502548" w14:textId="77777777" w:rsidR="003B0B21" w:rsidRPr="00283108" w:rsidRDefault="003B0B21" w:rsidP="00DD0D6D">
      <w:pPr>
        <w:pStyle w:val="Prrafodelista"/>
        <w:numPr>
          <w:ilvl w:val="0"/>
          <w:numId w:val="13"/>
        </w:numPr>
      </w:pPr>
      <w:r w:rsidRPr="00283108">
        <w:t>Es decir, si haces una imagen de un disco de 6 TB, la imagen resultante también será de 6 TB.</w:t>
      </w:r>
    </w:p>
    <w:p w14:paraId="60B3075B" w14:textId="77777777" w:rsidR="003B0B21" w:rsidRPr="00283108" w:rsidRDefault="003B0B21" w:rsidP="00DD0D6D">
      <w:pPr>
        <w:pStyle w:val="Prrafodelista"/>
        <w:numPr>
          <w:ilvl w:val="0"/>
          <w:numId w:val="13"/>
        </w:numPr>
      </w:pPr>
      <w:r w:rsidRPr="00283108">
        <w:t>Este tipo de imagen también requiere una cantidad considerable de tiempo tanto para capturarse como para desplegarse.</w:t>
      </w:r>
    </w:p>
    <w:p w14:paraId="3337CB0F" w14:textId="77777777" w:rsidR="00DD0D6D" w:rsidRDefault="00DD0D6D" w:rsidP="003B0B21">
      <w:pPr>
        <w:rPr>
          <w:b/>
          <w:bCs/>
        </w:rPr>
        <w:sectPr w:rsidR="00DD0D6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2203FD" w14:textId="437A0AB1" w:rsidR="003B0B21" w:rsidRPr="00DD0D6D" w:rsidRDefault="003B0B21" w:rsidP="003B0B21">
      <w:pPr>
        <w:pStyle w:val="Prrafodelista"/>
        <w:numPr>
          <w:ilvl w:val="0"/>
          <w:numId w:val="1"/>
        </w:numPr>
        <w:rPr>
          <w:b/>
          <w:bCs/>
        </w:rPr>
      </w:pPr>
      <w:r w:rsidRPr="00DD0D6D">
        <w:rPr>
          <w:b/>
          <w:bCs/>
        </w:rPr>
        <w:lastRenderedPageBreak/>
        <w:t>Image Partition</w:t>
      </w:r>
      <w:r w:rsidR="00DD0D6D">
        <w:rPr>
          <w:b/>
          <w:bCs/>
        </w:rPr>
        <w:t xml:space="preserve">: </w:t>
      </w:r>
      <w:r w:rsidRPr="00283108">
        <w:t>Nos permite elegir que partición del disco queremos que se use en la creación de la imagen.</w:t>
      </w:r>
    </w:p>
    <w:p w14:paraId="69191D93" w14:textId="77777777" w:rsidR="00DD0D6D" w:rsidRPr="00DD0D6D" w:rsidRDefault="00DD0D6D" w:rsidP="00DD0D6D">
      <w:pPr>
        <w:pStyle w:val="Prrafodelista"/>
        <w:rPr>
          <w:b/>
          <w:bCs/>
        </w:rPr>
      </w:pPr>
    </w:p>
    <w:p w14:paraId="0BFFD7AE" w14:textId="0390927C" w:rsidR="003B0B21" w:rsidRPr="00DD0D6D" w:rsidRDefault="003B0B21" w:rsidP="00DD0D6D">
      <w:pPr>
        <w:pStyle w:val="Prrafodelista"/>
        <w:numPr>
          <w:ilvl w:val="0"/>
          <w:numId w:val="1"/>
        </w:numPr>
        <w:rPr>
          <w:b/>
          <w:bCs/>
        </w:rPr>
      </w:pPr>
      <w:r w:rsidRPr="00DD0D6D">
        <w:rPr>
          <w:b/>
          <w:bCs/>
        </w:rPr>
        <w:t>Image Manager</w:t>
      </w:r>
      <w:r w:rsidR="00DD0D6D">
        <w:rPr>
          <w:b/>
          <w:bCs/>
        </w:rPr>
        <w:t>:</w:t>
      </w:r>
    </w:p>
    <w:p w14:paraId="7101EEB9" w14:textId="3B59E966" w:rsidR="003B0B21" w:rsidRPr="00283108" w:rsidRDefault="003B0B21" w:rsidP="003B0B21">
      <w:r w:rsidRPr="00283108">
        <w:t xml:space="preserve">FOG incluye dos herramientas (también llamadas “gestores”) para crear una imagen de </w:t>
      </w:r>
      <w:r w:rsidR="00DD0D6D">
        <w:t>los</w:t>
      </w:r>
      <w:r w:rsidRPr="00283108">
        <w:t xml:space="preserve"> discos/particiones: </w:t>
      </w:r>
      <w:r w:rsidRPr="00283108">
        <w:rPr>
          <w:b/>
          <w:bCs/>
        </w:rPr>
        <w:t>partclone</w:t>
      </w:r>
      <w:r w:rsidRPr="00283108">
        <w:t xml:space="preserve"> y </w:t>
      </w:r>
      <w:r w:rsidRPr="00283108">
        <w:rPr>
          <w:b/>
          <w:bCs/>
        </w:rPr>
        <w:t>partimage</w:t>
      </w:r>
      <w:r w:rsidRPr="00283108">
        <w:t xml:space="preserve">. En las primeras versiones, </w:t>
      </w:r>
      <w:r w:rsidRPr="008C5D17">
        <w:rPr>
          <w:b/>
          <w:bCs/>
        </w:rPr>
        <w:t>partimage</w:t>
      </w:r>
      <w:r w:rsidRPr="00283108">
        <w:t xml:space="preserve"> era la única herramienta disponible. Por razones históricas, </w:t>
      </w:r>
      <w:r w:rsidRPr="008C5D17">
        <w:rPr>
          <w:b/>
          <w:bCs/>
        </w:rPr>
        <w:t>partimage</w:t>
      </w:r>
      <w:r w:rsidRPr="00283108">
        <w:t xml:space="preserve"> aún está disponible, pero casi nadie lo usa hoy en día, ya que </w:t>
      </w:r>
      <w:r w:rsidRPr="008C5D17">
        <w:rPr>
          <w:b/>
          <w:bCs/>
        </w:rPr>
        <w:t>partclone</w:t>
      </w:r>
      <w:r w:rsidRPr="00283108">
        <w:t xml:space="preserve"> es el proyecto más activo y soporta sistemas de archivos más recientes como APFS.</w:t>
      </w:r>
    </w:p>
    <w:p w14:paraId="7230181B" w14:textId="77777777" w:rsidR="003B0B21" w:rsidRPr="00283108" w:rsidRDefault="003B0B21" w:rsidP="003B0B21">
      <w:r w:rsidRPr="00283108">
        <w:t>FOG 1.3.6 añadió además la funcionalidad de comprimir (</w:t>
      </w:r>
      <w:r w:rsidRPr="008C5D17">
        <w:rPr>
          <w:b/>
          <w:bCs/>
        </w:rPr>
        <w:t>Gzip y Zstd</w:t>
      </w:r>
      <w:r w:rsidRPr="00283108">
        <w:t>) y dividir los archivos de imagen. Esto puede ser útil si las imágenes se almacenan en sistemas que no pueden manejar archivos de gran tamaño.</w:t>
      </w:r>
    </w:p>
    <w:p w14:paraId="3A19A90A" w14:textId="77777777" w:rsidR="003B0B21" w:rsidRPr="00283108" w:rsidRDefault="003B0B21" w:rsidP="003B0B21">
      <w:r w:rsidRPr="00283108">
        <w:t>El uso de compresión reduce el tamaño de las imágenes, pero hace que el proceso de creación y despliegue sea más lento. La compresión se realiza en la máquina cliente, por lo que, dependiendo de la CPU, puede ser más o menos recomendable usarla.</w:t>
      </w:r>
    </w:p>
    <w:p w14:paraId="0576A766" w14:textId="77777777" w:rsidR="003B0B21" w:rsidRPr="00283108" w:rsidRDefault="003B0B21" w:rsidP="003B0B21">
      <w:r w:rsidRPr="00283108">
        <w:t>Las generaciones recientes de CPUs manejan la compresión de forma más eficiente, lo que la convierte en una buena opción para ahorrar espacio de almacenamiento y reducir el tráfico de red.</w:t>
      </w:r>
    </w:p>
    <w:p w14:paraId="3400A176" w14:textId="23A97873" w:rsidR="003B0B21" w:rsidRPr="008C5D17" w:rsidRDefault="003B0B21" w:rsidP="008C5D17">
      <w:pPr>
        <w:pStyle w:val="Prrafodelista"/>
        <w:numPr>
          <w:ilvl w:val="0"/>
          <w:numId w:val="1"/>
        </w:numPr>
        <w:rPr>
          <w:b/>
          <w:bCs/>
        </w:rPr>
      </w:pPr>
      <w:r w:rsidRPr="008C5D17">
        <w:rPr>
          <w:b/>
          <w:bCs/>
        </w:rPr>
        <w:t>Image Enabled (Imagen Habilitada)</w:t>
      </w:r>
      <w:r w:rsidR="008C5D17">
        <w:rPr>
          <w:b/>
          <w:bCs/>
        </w:rPr>
        <w:t>:</w:t>
      </w:r>
    </w:p>
    <w:p w14:paraId="6837FD82" w14:textId="0C5A2B0F" w:rsidR="003B0B21" w:rsidRPr="00283108" w:rsidRDefault="003B0B21" w:rsidP="003F7D64">
      <w:r w:rsidRPr="00283108">
        <w:t>Esta es básicamente el interruptor maestro de la imagen.</w:t>
      </w:r>
      <w:r w:rsidR="003F7D64">
        <w:t xml:space="preserve"> </w:t>
      </w:r>
      <w:r w:rsidRPr="00283108">
        <w:t>Si está marcada (</w:t>
      </w:r>
      <w:r w:rsidRPr="003F7D64">
        <w:rPr>
          <w:b/>
          <w:bCs/>
        </w:rPr>
        <w:t>Checked</w:t>
      </w:r>
      <w:r w:rsidRPr="00283108">
        <w:t xml:space="preserve">), la imagen está activa y disponible para ser usada en tareas de </w:t>
      </w:r>
      <w:r w:rsidR="003F7D64">
        <w:t>captura y despliegue</w:t>
      </w:r>
    </w:p>
    <w:p w14:paraId="470560D5" w14:textId="7A3293A5" w:rsidR="003B0B21" w:rsidRPr="00283108" w:rsidRDefault="003B0B21" w:rsidP="003F7D64">
      <w:r w:rsidRPr="00283108">
        <w:t>Si tienes una imagen vieja que ya no quieres que los técnicos usen por error, pero no quieres borrarla todavía del servidor, simplemente desmarcas esta casilla.</w:t>
      </w:r>
    </w:p>
    <w:p w14:paraId="7B13C27C" w14:textId="2FD2CE95" w:rsidR="003B0B21" w:rsidRPr="003F7D64" w:rsidRDefault="003B0B21" w:rsidP="003F7D64">
      <w:pPr>
        <w:pStyle w:val="Prrafodelista"/>
        <w:numPr>
          <w:ilvl w:val="0"/>
          <w:numId w:val="1"/>
        </w:numPr>
        <w:rPr>
          <w:b/>
          <w:bCs/>
        </w:rPr>
      </w:pPr>
      <w:r w:rsidRPr="003F7D64">
        <w:rPr>
          <w:b/>
          <w:bCs/>
        </w:rPr>
        <w:t>“Replicate?”</w:t>
      </w:r>
      <w:r w:rsidR="003F7D64">
        <w:rPr>
          <w:b/>
          <w:bCs/>
        </w:rPr>
        <w:t>:</w:t>
      </w:r>
    </w:p>
    <w:p w14:paraId="40191804" w14:textId="57C22B85" w:rsidR="003B0B21" w:rsidRPr="00283108" w:rsidRDefault="003B0B21" w:rsidP="003B0B21">
      <w:r w:rsidRPr="00283108">
        <w:t xml:space="preserve">Esta opción solo </w:t>
      </w:r>
      <w:r w:rsidR="003F7D64">
        <w:t>sirve</w:t>
      </w:r>
      <w:r w:rsidRPr="00283108">
        <w:t xml:space="preserve"> si tienes una instalación de FOG con un </w:t>
      </w:r>
      <w:r w:rsidRPr="00283108">
        <w:rPr>
          <w:b/>
          <w:bCs/>
        </w:rPr>
        <w:t>Storage Node</w:t>
      </w:r>
      <w:r w:rsidRPr="00283108">
        <w:t xml:space="preserve"> adicional, además del servidor principal.</w:t>
      </w:r>
    </w:p>
    <w:p w14:paraId="046D5C99" w14:textId="77777777" w:rsidR="003F7D64" w:rsidRDefault="003B0B21" w:rsidP="003F7D64">
      <w:r w:rsidRPr="00283108">
        <w:t xml:space="preserve">Si está marcada, el servicio </w:t>
      </w:r>
      <w:r w:rsidRPr="003F7D64">
        <w:rPr>
          <w:b/>
          <w:bCs/>
        </w:rPr>
        <w:t>FOGImageReplicator</w:t>
      </w:r>
      <w:r w:rsidRPr="00283108">
        <w:t xml:space="preserve"> copiará automáticamente los archivos de esta imagen desde tu servidor principal (</w:t>
      </w:r>
      <w:proofErr w:type="gramStart"/>
      <w:r w:rsidRPr="00283108">
        <w:t>Master</w:t>
      </w:r>
      <w:proofErr w:type="gramEnd"/>
      <w:r w:rsidRPr="00283108">
        <w:t xml:space="preserve"> Node) a todos los nodos secundarios de tu </w:t>
      </w:r>
      <w:r w:rsidRPr="00283108">
        <w:rPr>
          <w:b/>
          <w:bCs/>
        </w:rPr>
        <w:t>Storage Group</w:t>
      </w:r>
      <w:r w:rsidRPr="00283108">
        <w:t>.</w:t>
      </w:r>
    </w:p>
    <w:p w14:paraId="7285FB72" w14:textId="77777777" w:rsidR="003F7D64" w:rsidRDefault="003F7D64" w:rsidP="003B0B21">
      <w:pPr>
        <w:sectPr w:rsidR="003F7D6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7655790" w14:textId="2D6C6771" w:rsidR="003B0B21" w:rsidRPr="00283108" w:rsidRDefault="003B0B21" w:rsidP="003B0B21">
      <w:r w:rsidRPr="00283108">
        <w:lastRenderedPageBreak/>
        <w:t>Una vez configurad</w:t>
      </w:r>
      <w:r w:rsidR="003F7D64">
        <w:t>a esta parte</w:t>
      </w:r>
      <w:r w:rsidRPr="00283108">
        <w:t xml:space="preserve">, le damos a </w:t>
      </w:r>
      <w:r w:rsidRPr="00283108">
        <w:rPr>
          <w:b/>
          <w:bCs/>
          <w:color w:val="EE0000"/>
        </w:rPr>
        <w:t>CREATE</w:t>
      </w:r>
      <w:r w:rsidRPr="00283108">
        <w:t>.</w:t>
      </w:r>
    </w:p>
    <w:p w14:paraId="05DD35AA" w14:textId="19B62BF7" w:rsidR="003B0B21" w:rsidRPr="00283108" w:rsidRDefault="003B0B21" w:rsidP="003B0B21">
      <w:r w:rsidRPr="00283108">
        <w:t xml:space="preserve">Para ver como que se ha añadido, vamos a </w:t>
      </w:r>
      <w:r w:rsidRPr="00764C03">
        <w:rPr>
          <w:b/>
          <w:bCs/>
        </w:rPr>
        <w:t xml:space="preserve">Images </w:t>
      </w:r>
      <w:r w:rsidRPr="00764C03">
        <w:rPr>
          <w:b/>
          <w:bCs/>
        </w:rPr>
        <w:sym w:font="Wingdings" w:char="F0E0"/>
      </w:r>
      <w:r w:rsidRPr="00764C03">
        <w:rPr>
          <w:b/>
          <w:bCs/>
        </w:rPr>
        <w:t xml:space="preserve"> </w:t>
      </w:r>
      <w:r w:rsidR="00764C03" w:rsidRPr="00764C03">
        <w:rPr>
          <w:b/>
          <w:bCs/>
        </w:rPr>
        <w:t>“</w:t>
      </w:r>
      <w:r w:rsidRPr="00764C03">
        <w:rPr>
          <w:b/>
          <w:bCs/>
        </w:rPr>
        <w:t>List All Images</w:t>
      </w:r>
      <w:r w:rsidR="00764C03">
        <w:t>”</w:t>
      </w:r>
      <w:r w:rsidRPr="00283108">
        <w:t xml:space="preserve">. Veremos que aún no se ha hecho ninguna captura </w:t>
      </w:r>
      <w:r>
        <w:t>porque no hay fecha de captura</w:t>
      </w:r>
      <w:r w:rsidR="00E0185F">
        <w:t xml:space="preserve"> y se indica que la imagen ocuparía 0.00iB en el equipo cliente</w:t>
      </w:r>
      <w:r w:rsidRPr="00283108">
        <w:t xml:space="preserve">. </w:t>
      </w:r>
    </w:p>
    <w:p w14:paraId="12606219" w14:textId="77777777" w:rsidR="003B0B21" w:rsidRDefault="003B0B21" w:rsidP="003B0B21">
      <w:r w:rsidRPr="00175617">
        <w:rPr>
          <w:noProof/>
        </w:rPr>
        <w:drawing>
          <wp:inline distT="0" distB="0" distL="0" distR="0" wp14:anchorId="02D8F316" wp14:editId="57F24EC9">
            <wp:extent cx="5943600" cy="2510155"/>
            <wp:effectExtent l="0" t="0" r="0" b="4445"/>
            <wp:docPr id="1392524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24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B2E2" w14:textId="77777777" w:rsidR="00DB1A2E" w:rsidRPr="00283108" w:rsidRDefault="00DB1A2E" w:rsidP="00DB1A2E">
      <w:pPr>
        <w:pStyle w:val="Ttulo4"/>
      </w:pPr>
      <w:r w:rsidRPr="00283108">
        <w:t>Seleccionamos HOST del cual se va a hacer la captura.</w:t>
      </w:r>
    </w:p>
    <w:p w14:paraId="0619EBAB" w14:textId="69C09ACE" w:rsidR="00DB1A2E" w:rsidRDefault="00DB1A2E" w:rsidP="00DB1A2E">
      <w:r>
        <w:t>Ahora, para realizar la captura, debemos vincular un host a la imagen anterior.</w:t>
      </w:r>
    </w:p>
    <w:p w14:paraId="7F11B925" w14:textId="6C015E56" w:rsidR="00DB1A2E" w:rsidRDefault="00DB1A2E" w:rsidP="00DB1A2E">
      <w:r w:rsidRPr="00DB1A2E">
        <w:rPr>
          <w:b/>
          <w:bCs/>
        </w:rPr>
        <w:t xml:space="preserve">Hosts </w:t>
      </w:r>
      <w:r w:rsidRPr="00DB1A2E">
        <w:rPr>
          <w:b/>
          <w:bCs/>
        </w:rPr>
        <w:sym w:font="Wingdings" w:char="F0E0"/>
      </w:r>
      <w:r w:rsidRPr="00DB1A2E">
        <w:rPr>
          <w:b/>
          <w:bCs/>
        </w:rPr>
        <w:t xml:space="preserve"> General </w:t>
      </w:r>
      <w:r w:rsidRPr="00DB1A2E">
        <w:rPr>
          <w:b/>
          <w:bCs/>
        </w:rPr>
        <w:sym w:font="Wingdings" w:char="F0E0"/>
      </w:r>
      <w:r w:rsidRPr="00DB1A2E">
        <w:rPr>
          <w:b/>
          <w:bCs/>
        </w:rPr>
        <w:t xml:space="preserve"> “</w:t>
      </w:r>
      <w:r w:rsidRPr="00DB1A2E">
        <w:rPr>
          <w:b/>
          <w:bCs/>
        </w:rPr>
        <w:t>Operating System</w:t>
      </w:r>
      <w:r w:rsidRPr="00DB1A2E">
        <w:rPr>
          <w:b/>
          <w:bCs/>
        </w:rPr>
        <w:t>”</w:t>
      </w:r>
      <w:r>
        <w:t>. Y seleccionamos la imagen.</w:t>
      </w:r>
      <w:r w:rsidR="009E3F34">
        <w:t xml:space="preserve"> Recuerda hacer UPDATE.</w:t>
      </w:r>
    </w:p>
    <w:p w14:paraId="6E5D19B8" w14:textId="1C3C37E2" w:rsidR="00DB1A2E" w:rsidRPr="00DB1A2E" w:rsidRDefault="00567437" w:rsidP="00DB1A2E">
      <w:r w:rsidRPr="00567437">
        <w:drawing>
          <wp:inline distT="0" distB="0" distL="0" distR="0" wp14:anchorId="4D38A41B" wp14:editId="10FC72D5">
            <wp:extent cx="4553585" cy="628738"/>
            <wp:effectExtent l="0" t="0" r="0" b="0"/>
            <wp:docPr id="87499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5A4D" w14:textId="26479168" w:rsidR="00DB1A2E" w:rsidRPr="00283108" w:rsidRDefault="009E3F34" w:rsidP="00DB1A2E">
      <w:r>
        <w:t xml:space="preserve">Ahora, desde las opciones del mismo host </w:t>
      </w:r>
      <w:r>
        <w:sym w:font="Wingdings" w:char="F0E0"/>
      </w:r>
      <w:r>
        <w:t xml:space="preserve"> “</w:t>
      </w:r>
      <w:r w:rsidR="00DB1A2E" w:rsidRPr="009E3F34">
        <w:rPr>
          <w:b/>
          <w:bCs/>
        </w:rPr>
        <w:t>Basic Tasks</w:t>
      </w:r>
      <w:r w:rsidR="00DB1A2E">
        <w:t>”</w:t>
      </w:r>
      <w:r w:rsidR="00DB1A2E" w:rsidRPr="00283108">
        <w:t xml:space="preserve"> y le damos al botón de </w:t>
      </w:r>
      <w:r w:rsidRPr="009E3F34">
        <w:rPr>
          <w:b/>
          <w:bCs/>
        </w:rPr>
        <w:t>Capture</w:t>
      </w:r>
      <w:r>
        <w:t>.</w:t>
      </w:r>
    </w:p>
    <w:p w14:paraId="6551D59C" w14:textId="3FEDE610" w:rsidR="008308B8" w:rsidRDefault="008308B8" w:rsidP="008308B8">
      <w:r w:rsidRPr="00125D69">
        <w:rPr>
          <w:noProof/>
        </w:rPr>
        <w:drawing>
          <wp:inline distT="0" distB="0" distL="0" distR="0" wp14:anchorId="1048F381" wp14:editId="774F6AC1">
            <wp:extent cx="5943600" cy="2032000"/>
            <wp:effectExtent l="0" t="0" r="0" b="6350"/>
            <wp:docPr id="1597929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29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1D80" w14:textId="30F57E33" w:rsidR="008308B8" w:rsidRDefault="008308B8" w:rsidP="008308B8">
      <w:r>
        <w:lastRenderedPageBreak/>
        <w:t>Ahora tendremos que elegir algunas opciones antes de empezar la captura</w:t>
      </w:r>
      <w:r w:rsidR="00333AEA">
        <w:t>.</w:t>
      </w:r>
    </w:p>
    <w:p w14:paraId="0F7CA64E" w14:textId="77777777" w:rsidR="008308B8" w:rsidRPr="00283108" w:rsidRDefault="008308B8" w:rsidP="008308B8">
      <w:r w:rsidRPr="00125D69">
        <w:rPr>
          <w:noProof/>
        </w:rPr>
        <w:drawing>
          <wp:inline distT="0" distB="0" distL="0" distR="0" wp14:anchorId="29CD7B1D" wp14:editId="4AF8E32C">
            <wp:extent cx="5943600" cy="1928495"/>
            <wp:effectExtent l="0" t="0" r="0" b="0"/>
            <wp:docPr id="127885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9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AFA4" w14:textId="0C9F6E7F" w:rsidR="008308B8" w:rsidRPr="00125D69" w:rsidRDefault="008308B8" w:rsidP="008308B8">
      <w:pPr>
        <w:numPr>
          <w:ilvl w:val="0"/>
          <w:numId w:val="15"/>
        </w:numPr>
      </w:pPr>
      <w:r w:rsidRPr="00283108">
        <w:rPr>
          <w:b/>
          <w:bCs/>
        </w:rPr>
        <w:t>Schedule with shutdown</w:t>
      </w:r>
      <w:r>
        <w:rPr>
          <w:b/>
          <w:bCs/>
        </w:rPr>
        <w:t xml:space="preserve">: </w:t>
      </w:r>
      <w:r w:rsidRPr="00283108">
        <w:t xml:space="preserve">Una vez que FOG termine de cargar la imagen </w:t>
      </w:r>
      <w:r w:rsidR="002B30A7">
        <w:t>en el equipo</w:t>
      </w:r>
      <w:r w:rsidRPr="00283108">
        <w:t xml:space="preserve">, </w:t>
      </w:r>
      <w:r w:rsidR="002B30A7">
        <w:t>este se</w:t>
      </w:r>
      <w:r w:rsidRPr="00283108">
        <w:t xml:space="preserve"> </w:t>
      </w:r>
      <w:r w:rsidRPr="00283108">
        <w:rPr>
          <w:b/>
          <w:bCs/>
        </w:rPr>
        <w:t>apagará automáticamente</w:t>
      </w:r>
      <w:r w:rsidRPr="00283108">
        <w:t xml:space="preserve"> en lugar de reiniciarse. </w:t>
      </w:r>
    </w:p>
    <w:p w14:paraId="1AD2EDFD" w14:textId="50238BEA" w:rsidR="008308B8" w:rsidRPr="00283108" w:rsidRDefault="008308B8" w:rsidP="008308B8">
      <w:pPr>
        <w:numPr>
          <w:ilvl w:val="0"/>
          <w:numId w:val="15"/>
        </w:numPr>
      </w:pPr>
      <w:r>
        <w:rPr>
          <w:b/>
          <w:bCs/>
        </w:rPr>
        <w:t>“</w:t>
      </w:r>
      <w:r w:rsidRPr="00283108">
        <w:rPr>
          <w:b/>
          <w:bCs/>
        </w:rPr>
        <w:t>Wake on LAN</w:t>
      </w:r>
      <w:r>
        <w:rPr>
          <w:b/>
          <w:bCs/>
        </w:rPr>
        <w:t xml:space="preserve">?”: </w:t>
      </w:r>
      <w:r w:rsidRPr="00283108">
        <w:t xml:space="preserve">FOG enviará </w:t>
      </w:r>
      <w:r w:rsidR="002B30A7">
        <w:t>una señal “</w:t>
      </w:r>
      <w:r w:rsidR="002B30A7" w:rsidRPr="002B30A7">
        <w:rPr>
          <w:b/>
          <w:bCs/>
        </w:rPr>
        <w:t>wol</w:t>
      </w:r>
      <w:r w:rsidR="002B30A7">
        <w:t>”</w:t>
      </w:r>
      <w:r w:rsidRPr="00283108">
        <w:t xml:space="preserve"> para </w:t>
      </w:r>
      <w:r w:rsidRPr="00283108">
        <w:rPr>
          <w:b/>
          <w:bCs/>
        </w:rPr>
        <w:t>encender los equipos automáticamente</w:t>
      </w:r>
      <w:r w:rsidRPr="00283108">
        <w:t xml:space="preserve">. </w:t>
      </w:r>
    </w:p>
    <w:p w14:paraId="2900BA5C" w14:textId="77777777" w:rsidR="008308B8" w:rsidRPr="00283108" w:rsidRDefault="008308B8" w:rsidP="008308B8">
      <w:pPr>
        <w:numPr>
          <w:ilvl w:val="0"/>
          <w:numId w:val="15"/>
        </w:numPr>
      </w:pPr>
      <w:r w:rsidRPr="00283108">
        <w:rPr>
          <w:b/>
          <w:bCs/>
        </w:rPr>
        <w:t>Schedule as debug task</w:t>
      </w:r>
      <w:r>
        <w:rPr>
          <w:b/>
          <w:bCs/>
        </w:rPr>
        <w:t xml:space="preserve">: </w:t>
      </w:r>
      <w:r w:rsidRPr="00283108">
        <w:t>Esta es una opción de soporte. No hace el despliegue automáticamente; en su lugar, inicia el equipo en una consola de comandos (bash). Se usa para arreglar errores de disco o probar conectividad manualmente si algo falla.</w:t>
      </w:r>
    </w:p>
    <w:p w14:paraId="0FC9E170" w14:textId="77777777" w:rsidR="002B30A7" w:rsidRDefault="002B30A7" w:rsidP="002B30A7">
      <w:r>
        <w:t>Las siguientes opciones son para establecer cuando se debe realizar la acción:</w:t>
      </w:r>
    </w:p>
    <w:p w14:paraId="5813BE47" w14:textId="383B2C35" w:rsidR="008308B8" w:rsidRPr="00283108" w:rsidRDefault="008308B8" w:rsidP="002B30A7">
      <w:pPr>
        <w:pStyle w:val="Prrafodelista"/>
        <w:numPr>
          <w:ilvl w:val="0"/>
          <w:numId w:val="1"/>
        </w:numPr>
      </w:pPr>
      <w:r w:rsidRPr="002B30A7">
        <w:rPr>
          <w:b/>
          <w:bCs/>
        </w:rPr>
        <w:t>Schedule Instant:</w:t>
      </w:r>
      <w:r w:rsidRPr="00283108">
        <w:t xml:space="preserve"> Es la opción por defecto. La tarea se activa en el servidor inmediatamente. En cuanto el equipo cliente se encienda y conecte con FOG, empezará el proceso.</w:t>
      </w:r>
    </w:p>
    <w:p w14:paraId="0877A115" w14:textId="799E0D33" w:rsidR="008308B8" w:rsidRDefault="008308B8" w:rsidP="008308B8">
      <w:pPr>
        <w:numPr>
          <w:ilvl w:val="0"/>
          <w:numId w:val="16"/>
        </w:numPr>
      </w:pPr>
      <w:r w:rsidRPr="00283108">
        <w:rPr>
          <w:b/>
          <w:bCs/>
        </w:rPr>
        <w:t>Schedule Delayed:</w:t>
      </w:r>
      <w:r w:rsidRPr="00283108">
        <w:t xml:space="preserve"> Te permite elegir una fecha y hora específica para que la tarea se active</w:t>
      </w:r>
      <w:r w:rsidR="000C3FCA">
        <w:t>.</w:t>
      </w:r>
    </w:p>
    <w:p w14:paraId="706B5CB2" w14:textId="66DFDEA4" w:rsidR="008308B8" w:rsidRDefault="008308B8" w:rsidP="008308B8">
      <w:pPr>
        <w:rPr>
          <w:noProof/>
        </w:rPr>
      </w:pPr>
      <w:r w:rsidRPr="00B04F53">
        <w:rPr>
          <w:b/>
          <w:bCs/>
          <w:noProof/>
          <w:color w:val="EE0000"/>
        </w:rPr>
        <w:t>NOTA</w:t>
      </w:r>
      <w:r>
        <w:rPr>
          <w:noProof/>
        </w:rPr>
        <w:t>: Por desgracia no se ve bien en el navegador (</w:t>
      </w:r>
      <w:r w:rsidR="000C3FCA">
        <w:rPr>
          <w:noProof/>
        </w:rPr>
        <w:t xml:space="preserve">probado en </w:t>
      </w:r>
      <w:r>
        <w:rPr>
          <w:noProof/>
        </w:rPr>
        <w:t>Chrome, Firefox y Edge).</w:t>
      </w:r>
    </w:p>
    <w:p w14:paraId="61D01019" w14:textId="77777777" w:rsidR="008308B8" w:rsidRPr="00283108" w:rsidRDefault="008308B8" w:rsidP="008308B8">
      <w:r w:rsidRPr="00125D69">
        <w:rPr>
          <w:noProof/>
        </w:rPr>
        <w:lastRenderedPageBreak/>
        <w:drawing>
          <wp:inline distT="0" distB="0" distL="0" distR="0" wp14:anchorId="492FEE71" wp14:editId="4EDB4EA0">
            <wp:extent cx="2514951" cy="2953162"/>
            <wp:effectExtent l="0" t="0" r="0" b="0"/>
            <wp:docPr id="1965839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7D9B" w14:textId="6BBEB994" w:rsidR="008308B8" w:rsidRDefault="008308B8" w:rsidP="008308B8">
      <w:pPr>
        <w:numPr>
          <w:ilvl w:val="0"/>
          <w:numId w:val="16"/>
        </w:numPr>
      </w:pPr>
      <w:r w:rsidRPr="00283108">
        <w:rPr>
          <w:b/>
          <w:bCs/>
        </w:rPr>
        <w:t>Schedule Cron-style:</w:t>
      </w:r>
      <w:r w:rsidRPr="00283108">
        <w:t xml:space="preserve"> Utiliza la sintaxis de cron (Linux) para crear tareas </w:t>
      </w:r>
      <w:r w:rsidRPr="00283108">
        <w:rPr>
          <w:b/>
          <w:bCs/>
        </w:rPr>
        <w:t>recurrentes</w:t>
      </w:r>
      <w:r w:rsidRPr="00283108">
        <w:t>. Por ejemplo, "</w:t>
      </w:r>
      <w:proofErr w:type="gramStart"/>
      <w:r w:rsidR="00DC38BA">
        <w:t>Resetear</w:t>
      </w:r>
      <w:proofErr w:type="gramEnd"/>
      <w:r w:rsidRPr="00283108">
        <w:t xml:space="preserve"> los equipos </w:t>
      </w:r>
      <w:r w:rsidR="00DC38BA">
        <w:t>de un departamento</w:t>
      </w:r>
      <w:r w:rsidRPr="00283108">
        <w:t xml:space="preserve"> todos los domingos a las 11:00".</w:t>
      </w:r>
    </w:p>
    <w:p w14:paraId="3B0DCA6F" w14:textId="1B1BCB49" w:rsidR="00DC38BA" w:rsidRDefault="00DC38BA" w:rsidP="008308B8">
      <w:r w:rsidRPr="00B04F53">
        <w:rPr>
          <w:noProof/>
        </w:rPr>
        <w:drawing>
          <wp:inline distT="0" distB="0" distL="0" distR="0" wp14:anchorId="14526386" wp14:editId="63560474">
            <wp:extent cx="5943600" cy="1061720"/>
            <wp:effectExtent l="0" t="0" r="0" b="5080"/>
            <wp:docPr id="200467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78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202D" w14:textId="09C3E3FB" w:rsidR="008308B8" w:rsidRDefault="008308B8" w:rsidP="008308B8">
      <w:r w:rsidRPr="00B04F53">
        <w:rPr>
          <w:noProof/>
        </w:rPr>
        <w:drawing>
          <wp:inline distT="0" distB="0" distL="0" distR="0" wp14:anchorId="641D60A2" wp14:editId="56110E7A">
            <wp:extent cx="5943600" cy="1686560"/>
            <wp:effectExtent l="0" t="0" r="0" b="8890"/>
            <wp:docPr id="33110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5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C9D4" w14:textId="77777777" w:rsidR="00DC38BA" w:rsidRDefault="00DC38BA" w:rsidP="008308B8">
      <w:pPr>
        <w:sectPr w:rsidR="00DC38B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8AF1D36" w14:textId="77777777" w:rsidR="008308B8" w:rsidRDefault="008308B8" w:rsidP="008308B8">
      <w:r>
        <w:lastRenderedPageBreak/>
        <w:t xml:space="preserve">Una vez que le hemos dado a CREATE, podemos ir a </w:t>
      </w:r>
      <w:r w:rsidRPr="00283108">
        <w:t xml:space="preserve">Tasks </w:t>
      </w:r>
      <w:r w:rsidRPr="00283108">
        <w:sym w:font="Wingdings" w:char="F0E0"/>
      </w:r>
      <w:r w:rsidRPr="00283108">
        <w:t xml:space="preserve"> Active Tasks</w:t>
      </w:r>
      <w:r>
        <w:t>.</w:t>
      </w:r>
    </w:p>
    <w:p w14:paraId="710089AA" w14:textId="77777777" w:rsidR="008308B8" w:rsidRDefault="008308B8" w:rsidP="008308B8">
      <w:r w:rsidRPr="00B60792">
        <w:rPr>
          <w:noProof/>
        </w:rPr>
        <w:drawing>
          <wp:inline distT="0" distB="0" distL="0" distR="0" wp14:anchorId="6765402D" wp14:editId="325BE0BB">
            <wp:extent cx="5943600" cy="1452245"/>
            <wp:effectExtent l="0" t="0" r="0" b="0"/>
            <wp:docPr id="593357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57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B967" w14:textId="14F7E71C" w:rsidR="00DC38BA" w:rsidRDefault="00DC38BA" w:rsidP="00DC38BA">
      <w:pPr>
        <w:pStyle w:val="Ttulo4"/>
      </w:pPr>
      <w:r>
        <w:t>Tarea de captura</w:t>
      </w:r>
    </w:p>
    <w:p w14:paraId="3CAE3213" w14:textId="26D1BC4E" w:rsidR="008308B8" w:rsidRDefault="008308B8" w:rsidP="008308B8">
      <w:r>
        <w:t>Ahora solo hay que arrancar el host y el proceso se iniciará automáticamente.</w:t>
      </w:r>
    </w:p>
    <w:p w14:paraId="01C3CB5D" w14:textId="77777777" w:rsidR="008308B8" w:rsidRDefault="008308B8" w:rsidP="008308B8">
      <w:r w:rsidRPr="00747CB0">
        <w:rPr>
          <w:noProof/>
        </w:rPr>
        <w:drawing>
          <wp:inline distT="0" distB="0" distL="0" distR="0" wp14:anchorId="09C92C5F" wp14:editId="05B7E21A">
            <wp:extent cx="3781425" cy="2715677"/>
            <wp:effectExtent l="0" t="0" r="0" b="8890"/>
            <wp:docPr id="2111481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81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4987" cy="27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54B3" w14:textId="77777777" w:rsidR="008308B8" w:rsidRPr="00283108" w:rsidRDefault="008308B8" w:rsidP="008308B8">
      <w:r w:rsidRPr="00747CB0">
        <w:rPr>
          <w:noProof/>
        </w:rPr>
        <w:drawing>
          <wp:inline distT="0" distB="0" distL="0" distR="0" wp14:anchorId="7A69ABA6" wp14:editId="42EB05F3">
            <wp:extent cx="5943600" cy="2480310"/>
            <wp:effectExtent l="0" t="0" r="0" b="0"/>
            <wp:docPr id="1539598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98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B53C" w14:textId="77777777" w:rsidR="00DC38BA" w:rsidRDefault="00DC38BA" w:rsidP="008308B8">
      <w:pPr>
        <w:sectPr w:rsidR="00DC38B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A872D6C" w14:textId="77777777" w:rsidR="008308B8" w:rsidRDefault="008308B8" w:rsidP="008308B8">
      <w:r>
        <w:lastRenderedPageBreak/>
        <w:t>Una vez terminado, podremos ir al listado de imágenes y veremos que se ha capturado. Se indica cuanto ocupará en el equipo cliente y la fecha de la captura.</w:t>
      </w:r>
    </w:p>
    <w:p w14:paraId="3EE66346" w14:textId="77777777" w:rsidR="008308B8" w:rsidRDefault="008308B8" w:rsidP="008308B8">
      <w:r w:rsidRPr="007C314F">
        <w:rPr>
          <w:noProof/>
        </w:rPr>
        <w:drawing>
          <wp:inline distT="0" distB="0" distL="0" distR="0" wp14:anchorId="4D5024DA" wp14:editId="16A2966A">
            <wp:extent cx="5943600" cy="2116455"/>
            <wp:effectExtent l="0" t="0" r="0" b="0"/>
            <wp:docPr id="1875141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41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4282" w14:textId="77777777" w:rsidR="008308B8" w:rsidRDefault="008308B8" w:rsidP="008308B8">
      <w:r>
        <w:t>Con “</w:t>
      </w:r>
      <w:r w:rsidRPr="004D0863">
        <w:t>du -sh /images/* | sort -h</w:t>
      </w:r>
      <w:r>
        <w:t>” podremos ver cuanto ocupa la imagen en el servidor.</w:t>
      </w:r>
    </w:p>
    <w:p w14:paraId="3EB3330B" w14:textId="77777777" w:rsidR="008308B8" w:rsidRDefault="008308B8" w:rsidP="008308B8">
      <w:r w:rsidRPr="00850538">
        <w:rPr>
          <w:noProof/>
        </w:rPr>
        <w:drawing>
          <wp:inline distT="0" distB="0" distL="0" distR="0" wp14:anchorId="76712477" wp14:editId="6D90DFC4">
            <wp:extent cx="5630061" cy="962159"/>
            <wp:effectExtent l="0" t="0" r="8890" b="9525"/>
            <wp:docPr id="47887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76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0136" w14:textId="77777777" w:rsidR="008308B8" w:rsidRPr="004308DD" w:rsidRDefault="008308B8" w:rsidP="008308B8">
      <w:r w:rsidRPr="004308DD">
        <w:rPr>
          <w:b/>
          <w:bCs/>
          <w:color w:val="EE0000"/>
        </w:rPr>
        <w:t>VIDEO: Captura de Imagen.mp</w:t>
      </w:r>
      <w:r>
        <w:rPr>
          <w:b/>
          <w:bCs/>
          <w:color w:val="EE0000"/>
        </w:rPr>
        <w:t>4</w:t>
      </w:r>
    </w:p>
    <w:p w14:paraId="016DBB6A" w14:textId="4710B67A" w:rsidR="003B0B21" w:rsidRDefault="003B0B21"/>
    <w:sectPr w:rsidR="003B0B21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7B0D0" w14:textId="77777777" w:rsidR="00F838B4" w:rsidRDefault="00F838B4" w:rsidP="003B0B21">
      <w:pPr>
        <w:spacing w:after="0" w:line="240" w:lineRule="auto"/>
      </w:pPr>
      <w:r>
        <w:separator/>
      </w:r>
    </w:p>
  </w:endnote>
  <w:endnote w:type="continuationSeparator" w:id="0">
    <w:p w14:paraId="51BECE0B" w14:textId="77777777" w:rsidR="00F838B4" w:rsidRDefault="00F838B4" w:rsidP="003B0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E6B3" w14:textId="77777777" w:rsidR="00F838B4" w:rsidRDefault="00F838B4" w:rsidP="003B0B21">
      <w:pPr>
        <w:spacing w:after="0" w:line="240" w:lineRule="auto"/>
      </w:pPr>
      <w:r>
        <w:separator/>
      </w:r>
    </w:p>
  </w:footnote>
  <w:footnote w:type="continuationSeparator" w:id="0">
    <w:p w14:paraId="7316A7BE" w14:textId="77777777" w:rsidR="00F838B4" w:rsidRDefault="00F838B4" w:rsidP="003B0B21">
      <w:pPr>
        <w:spacing w:after="0" w:line="240" w:lineRule="auto"/>
      </w:pPr>
      <w:r>
        <w:continuationSeparator/>
      </w:r>
    </w:p>
  </w:footnote>
  <w:footnote w:id="1">
    <w:p w14:paraId="05C54CEB" w14:textId="77777777" w:rsidR="003B0B21" w:rsidRDefault="003B0B21" w:rsidP="003B0B2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CC1697">
          <w:rPr>
            <w:rStyle w:val="Hipervnculo"/>
          </w:rPr>
          <w:t>https://docs.fogproject.org/en/latest/management/web/storage-node/</w:t>
        </w:r>
      </w:hyperlink>
      <w:r>
        <w:t xml:space="preserve"> </w:t>
      </w:r>
    </w:p>
  </w:footnote>
  <w:footnote w:id="2">
    <w:p w14:paraId="7D2479F5" w14:textId="77777777" w:rsidR="003B0B21" w:rsidRDefault="003B0B21" w:rsidP="003B0B2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ED1B3F">
          <w:rPr>
            <w:rStyle w:val="Hipervnculo"/>
          </w:rPr>
          <w:t>https://wiki.fogproject.org/wiki/index.php/Image_Compression_Tests</w:t>
        </w:r>
      </w:hyperlink>
      <w:r>
        <w:t xml:space="preserve"> </w:t>
      </w:r>
    </w:p>
  </w:footnote>
  <w:footnote w:id="3">
    <w:p w14:paraId="7B679ABF" w14:textId="77777777" w:rsidR="003B0B21" w:rsidRDefault="003B0B21" w:rsidP="003B0B2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anchor="image-type" w:history="1">
        <w:r w:rsidRPr="00CC1697">
          <w:rPr>
            <w:rStyle w:val="Hipervnculo"/>
          </w:rPr>
          <w:t>https://docs.fogproject.org/en/latest/manag</w:t>
        </w:r>
        <w:r w:rsidRPr="00CC1697">
          <w:rPr>
            <w:rStyle w:val="Hipervnculo"/>
          </w:rPr>
          <w:t>e</w:t>
        </w:r>
        <w:r w:rsidRPr="00CC1697">
          <w:rPr>
            <w:rStyle w:val="Hipervnculo"/>
          </w:rPr>
          <w:t>ment/web/images/#image-type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0EA"/>
    <w:multiLevelType w:val="hybridMultilevel"/>
    <w:tmpl w:val="BE5C6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03FC2"/>
    <w:multiLevelType w:val="multilevel"/>
    <w:tmpl w:val="9920047E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64DBD"/>
    <w:multiLevelType w:val="multilevel"/>
    <w:tmpl w:val="F3048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30B6"/>
    <w:multiLevelType w:val="hybridMultilevel"/>
    <w:tmpl w:val="1FC428F8"/>
    <w:lvl w:ilvl="0" w:tplc="B7EEC9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D6EAA"/>
    <w:multiLevelType w:val="multilevel"/>
    <w:tmpl w:val="507C354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40155"/>
    <w:multiLevelType w:val="hybridMultilevel"/>
    <w:tmpl w:val="04268B5C"/>
    <w:lvl w:ilvl="0" w:tplc="062AD9A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570C4"/>
    <w:multiLevelType w:val="multilevel"/>
    <w:tmpl w:val="D23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47952"/>
    <w:multiLevelType w:val="multilevel"/>
    <w:tmpl w:val="692C57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42EE2"/>
    <w:multiLevelType w:val="multilevel"/>
    <w:tmpl w:val="D4BCDA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B3577"/>
    <w:multiLevelType w:val="multilevel"/>
    <w:tmpl w:val="8C2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D77B9"/>
    <w:multiLevelType w:val="multilevel"/>
    <w:tmpl w:val="ADA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34186"/>
    <w:multiLevelType w:val="multilevel"/>
    <w:tmpl w:val="C94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01587"/>
    <w:multiLevelType w:val="multilevel"/>
    <w:tmpl w:val="ED30D58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E0EA5"/>
    <w:multiLevelType w:val="multilevel"/>
    <w:tmpl w:val="BC88570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E3835"/>
    <w:multiLevelType w:val="multilevel"/>
    <w:tmpl w:val="19D68CC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14EBD"/>
    <w:multiLevelType w:val="multilevel"/>
    <w:tmpl w:val="D5B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95965">
    <w:abstractNumId w:val="5"/>
  </w:num>
  <w:num w:numId="2" w16cid:durableId="1299258192">
    <w:abstractNumId w:val="11"/>
  </w:num>
  <w:num w:numId="3" w16cid:durableId="214202878">
    <w:abstractNumId w:val="9"/>
  </w:num>
  <w:num w:numId="4" w16cid:durableId="1074471009">
    <w:abstractNumId w:val="10"/>
  </w:num>
  <w:num w:numId="5" w16cid:durableId="463618102">
    <w:abstractNumId w:val="0"/>
  </w:num>
  <w:num w:numId="6" w16cid:durableId="1119835128">
    <w:abstractNumId w:val="4"/>
  </w:num>
  <w:num w:numId="7" w16cid:durableId="1158031878">
    <w:abstractNumId w:val="8"/>
  </w:num>
  <w:num w:numId="8" w16cid:durableId="8727511">
    <w:abstractNumId w:val="14"/>
  </w:num>
  <w:num w:numId="9" w16cid:durableId="52626828">
    <w:abstractNumId w:val="2"/>
  </w:num>
  <w:num w:numId="10" w16cid:durableId="250549660">
    <w:abstractNumId w:val="7"/>
  </w:num>
  <w:num w:numId="11" w16cid:durableId="2076005717">
    <w:abstractNumId w:val="13"/>
  </w:num>
  <w:num w:numId="12" w16cid:durableId="1346831212">
    <w:abstractNumId w:val="12"/>
  </w:num>
  <w:num w:numId="13" w16cid:durableId="989359883">
    <w:abstractNumId w:val="1"/>
  </w:num>
  <w:num w:numId="14" w16cid:durableId="591935637">
    <w:abstractNumId w:val="3"/>
  </w:num>
  <w:num w:numId="15" w16cid:durableId="1663584727">
    <w:abstractNumId w:val="15"/>
  </w:num>
  <w:num w:numId="16" w16cid:durableId="419259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91"/>
    <w:rsid w:val="000C3FCA"/>
    <w:rsid w:val="00181AFF"/>
    <w:rsid w:val="0027578B"/>
    <w:rsid w:val="002B30A7"/>
    <w:rsid w:val="00333AEA"/>
    <w:rsid w:val="003B0B21"/>
    <w:rsid w:val="003F7D64"/>
    <w:rsid w:val="00567437"/>
    <w:rsid w:val="00764C03"/>
    <w:rsid w:val="00820236"/>
    <w:rsid w:val="008308B8"/>
    <w:rsid w:val="008C5D17"/>
    <w:rsid w:val="008F098D"/>
    <w:rsid w:val="009E3F34"/>
    <w:rsid w:val="00B15C91"/>
    <w:rsid w:val="00C13C6E"/>
    <w:rsid w:val="00C544E1"/>
    <w:rsid w:val="00CC23CE"/>
    <w:rsid w:val="00DB1A2E"/>
    <w:rsid w:val="00DC38BA"/>
    <w:rsid w:val="00DD0D6D"/>
    <w:rsid w:val="00DE5E3D"/>
    <w:rsid w:val="00E0185F"/>
    <w:rsid w:val="00E33F66"/>
    <w:rsid w:val="00F35658"/>
    <w:rsid w:val="00F64567"/>
    <w:rsid w:val="00F65996"/>
    <w:rsid w:val="00F838B4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A743"/>
  <w15:chartTrackingRefBased/>
  <w15:docId w15:val="{40CEA812-F1D4-47E7-A90F-4D0C2B03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1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1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1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15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C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C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C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C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C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C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C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44E1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B0B21"/>
    <w:pPr>
      <w:spacing w:after="0" w:line="240" w:lineRule="auto"/>
    </w:pPr>
    <w:rPr>
      <w:kern w:val="2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B0B21"/>
    <w:rPr>
      <w:kern w:val="2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B0B21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8C5D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fogproject.org/en/latest/management/web/images/" TargetMode="External"/><Relationship Id="rId2" Type="http://schemas.openxmlformats.org/officeDocument/2006/relationships/hyperlink" Target="https://wiki.fogproject.org/wiki/index.php/Image_Compression_Tests" TargetMode="External"/><Relationship Id="rId1" Type="http://schemas.openxmlformats.org/officeDocument/2006/relationships/hyperlink" Target="https://docs.fogproject.org/en/latest/management/web/storage-nod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1172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19</cp:revision>
  <dcterms:created xsi:type="dcterms:W3CDTF">2026-05-01T07:57:00Z</dcterms:created>
  <dcterms:modified xsi:type="dcterms:W3CDTF">2026-05-01T08:57:00Z</dcterms:modified>
</cp:coreProperties>
</file>