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60A13" w14:textId="0E614A91" w:rsidR="002E26A5" w:rsidRDefault="005F0F6E" w:rsidP="005F0F6E">
      <w:pPr>
        <w:pStyle w:val="Ttulo"/>
        <w:pBdr>
          <w:bottom w:val="single" w:sz="12" w:space="1" w:color="auto"/>
        </w:pBdr>
        <w:jc w:val="center"/>
      </w:pPr>
      <w:r>
        <w:t xml:space="preserve">Informe </w:t>
      </w:r>
      <w:r w:rsidR="00C475B4">
        <w:t>Tercera</w:t>
      </w:r>
      <w:r>
        <w:t xml:space="preserve"> Entrega</w:t>
      </w:r>
    </w:p>
    <w:p w14:paraId="73F991D6" w14:textId="4B130797" w:rsidR="005F0F6E" w:rsidRDefault="005F0F6E" w:rsidP="005F0F6E">
      <w:pPr>
        <w:jc w:val="center"/>
      </w:pPr>
      <w:r>
        <w:t xml:space="preserve">Cristóbal Castrillón Balcázar </w:t>
      </w:r>
      <w:r>
        <w:br/>
        <w:t>Nicolás Pérez Fonseca</w:t>
      </w:r>
    </w:p>
    <w:p w14:paraId="34170D6A" w14:textId="449AB7A3" w:rsidR="005F0F6E" w:rsidRDefault="005F0F6E" w:rsidP="005F0F6E">
      <w:pPr>
        <w:pStyle w:val="Ttulo1"/>
      </w:pPr>
      <w:r>
        <w:t>Acta de evaluación de la entrega anterior</w:t>
      </w:r>
    </w:p>
    <w:p w14:paraId="40DD3683" w14:textId="40F65B7A" w:rsidR="005F0F6E" w:rsidRDefault="005F0F6E" w:rsidP="00947DF2">
      <w:pPr>
        <w:jc w:val="both"/>
      </w:pPr>
      <w:r>
        <w:t xml:space="preserve">A nivel de funcionalidad el programa </w:t>
      </w:r>
      <w:r w:rsidR="00C475B4">
        <w:t>cuenta</w:t>
      </w:r>
      <w:r>
        <w:t xml:space="preserve"> con las implementaciones</w:t>
      </w:r>
      <w:r w:rsidR="00C475B4">
        <w:t xml:space="preserve"> </w:t>
      </w:r>
      <w:r>
        <w:t xml:space="preserve">completas de </w:t>
      </w:r>
      <w:r w:rsidR="00C475B4">
        <w:t>la primera y segunda entrega, por tanto, cuenta con los comandos</w:t>
      </w:r>
      <w:r>
        <w:t xml:space="preserve"> exigidos por el enunciado</w:t>
      </w:r>
      <w:r w:rsidR="00C475B4">
        <w:t>.</w:t>
      </w:r>
    </w:p>
    <w:p w14:paraId="7E83C62C" w14:textId="664ACC5D" w:rsidR="005F0F6E" w:rsidRDefault="005F0F6E" w:rsidP="00947DF2">
      <w:pPr>
        <w:jc w:val="both"/>
      </w:pPr>
      <w:r>
        <w:t>Como incumplimientos a los lineamientos del enunciado</w:t>
      </w:r>
      <w:r w:rsidR="004B4575">
        <w:t>,</w:t>
      </w:r>
      <w:r>
        <w:t xml:space="preserve"> hubo dos</w:t>
      </w:r>
      <w:r w:rsidR="00C475B4">
        <w:t xml:space="preserve"> en la entrega previa. Si bien el algoritmo de compresión de </w:t>
      </w:r>
      <w:proofErr w:type="spellStart"/>
      <w:r w:rsidR="00C475B4">
        <w:t>Huffman</w:t>
      </w:r>
      <w:proofErr w:type="spellEnd"/>
      <w:r w:rsidR="00C475B4">
        <w:t xml:space="preserve"> se aplicaba, el resultado se escribía como caracteres (</w:t>
      </w:r>
      <w:r w:rsidR="004B4575">
        <w:t>tipo de dato «</w:t>
      </w:r>
      <w:proofErr w:type="spellStart"/>
      <w:r w:rsidR="00C475B4">
        <w:t>char</w:t>
      </w:r>
      <w:proofErr w:type="spellEnd"/>
      <w:r w:rsidR="004B4575">
        <w:t>»</w:t>
      </w:r>
      <w:r w:rsidR="00C475B4">
        <w:t xml:space="preserve">) y no como su representación binaria; por lo </w:t>
      </w:r>
      <w:r w:rsidR="002A4BA7">
        <w:t>tanto,</w:t>
      </w:r>
      <w:r w:rsidR="00C475B4">
        <w:t xml:space="preserve"> el tamaño final del archivo en muchos casos se veía incrementado</w:t>
      </w:r>
      <w:r w:rsidR="004B4575">
        <w:t>,</w:t>
      </w:r>
      <w:r w:rsidR="00C475B4">
        <w:t xml:space="preserve"> producto de este error. Por lo anterior</w:t>
      </w:r>
      <w:r w:rsidR="004B4575">
        <w:t>,</w:t>
      </w:r>
      <w:r w:rsidR="00C475B4">
        <w:t xml:space="preserve"> los comandos de compresión y descompresión tuvieron que ser ajustados para cumplir con una efectiva compresión de las secuencias cargadas en memoria.</w:t>
      </w:r>
    </w:p>
    <w:p w14:paraId="7837B1E8" w14:textId="7A5CDB00" w:rsidR="00947DF2" w:rsidRDefault="00947DF2" w:rsidP="00947DF2">
      <w:pPr>
        <w:pStyle w:val="Ttulo2"/>
      </w:pPr>
      <w:r>
        <w:t>Ajustes realizados</w:t>
      </w:r>
    </w:p>
    <w:p w14:paraId="1DC115C9" w14:textId="4056EF20" w:rsidR="00947DF2" w:rsidRDefault="00947DF2" w:rsidP="00AD0AF9">
      <w:pPr>
        <w:jc w:val="both"/>
      </w:pPr>
      <w:r>
        <w:t xml:space="preserve">Ambas inconsistencias halladas en la sustentación de la </w:t>
      </w:r>
      <w:r w:rsidR="00C475B4">
        <w:t>segunda</w:t>
      </w:r>
      <w:r>
        <w:t xml:space="preserve"> entrega fueron resueltas. </w:t>
      </w:r>
    </w:p>
    <w:p w14:paraId="0BC251CD" w14:textId="602E875C" w:rsidR="00FD2193" w:rsidRDefault="00C475B4" w:rsidP="00AD0AF9">
      <w:pPr>
        <w:jc w:val="both"/>
      </w:pPr>
      <w:r>
        <w:t>La implementación presentada en la segunda entrega adolecía de guardar en memoria archivos de texto en representación binaria (o y 1) de caracteres</w:t>
      </w:r>
      <w:r w:rsidR="004B4575">
        <w:t>,</w:t>
      </w:r>
      <w:r>
        <w:t xml:space="preserve"> por lo que cada bit del archivo en su representación física era de un byte </w:t>
      </w:r>
      <w:r w:rsidR="004B4575">
        <w:t>y, debido a esto,</w:t>
      </w:r>
      <w:r>
        <w:t xml:space="preserve"> la</w:t>
      </w:r>
      <w:r w:rsidR="004B4575">
        <w:t xml:space="preserve"> supuesta</w:t>
      </w:r>
      <w:r>
        <w:t xml:space="preserve"> compresión no era tal. Por lo </w:t>
      </w:r>
      <w:r w:rsidR="002A4BA7">
        <w:t>tanto,</w:t>
      </w:r>
      <w:r>
        <w:t xml:space="preserve"> el algoritmo de la implementación se ajustó para guardar la cadena de caracteres original en su representación bi</w:t>
      </w:r>
      <w:r w:rsidR="004B4575">
        <w:t>naria,</w:t>
      </w:r>
      <w:r>
        <w:t xml:space="preserve"> </w:t>
      </w:r>
      <w:r w:rsidR="004B4575">
        <w:t>escribiéndose</w:t>
      </w:r>
      <w:r>
        <w:t xml:space="preserve"> en disco con esta especificación y efectivamente </w:t>
      </w:r>
      <w:r w:rsidR="004B4575">
        <w:t>aplicándose</w:t>
      </w:r>
      <w:r>
        <w:t xml:space="preserve"> una compresión a las </w:t>
      </w:r>
      <w:r w:rsidR="002A4BA7">
        <w:t>secuencias almacenadas en la memoria</w:t>
      </w:r>
      <w:r w:rsidR="004B4575">
        <w:t xml:space="preserve"> utilizada</w:t>
      </w:r>
      <w:r w:rsidR="002A4BA7">
        <w:t xml:space="preserve"> </w:t>
      </w:r>
      <w:r w:rsidR="004B4575">
        <w:t>por e</w:t>
      </w:r>
      <w:r w:rsidR="002A4BA7">
        <w:t>l programa.</w:t>
      </w:r>
    </w:p>
    <w:p w14:paraId="399CA363" w14:textId="640D6CBF" w:rsidR="002A4BA7" w:rsidRDefault="002A4BA7" w:rsidP="00AD0AF9">
      <w:pPr>
        <w:jc w:val="both"/>
      </w:pPr>
      <w:r>
        <w:t>Debido a la falla previamente mencionada</w:t>
      </w:r>
      <w:r w:rsidR="005C7B86">
        <w:t>,</w:t>
      </w:r>
      <w:r>
        <w:t xml:space="preserve"> el algoritmo de descompresión tuvo que ser ajustado para abrir ficheros binarios y no de texto como se presentó en un comienzo</w:t>
      </w:r>
      <w:r w:rsidR="005C7B86">
        <w:t xml:space="preserve">, </w:t>
      </w:r>
      <w:r>
        <w:t xml:space="preserve"> aplicar la descompresión a estos archivos para posteriormente cargarlos en memoria.</w:t>
      </w:r>
    </w:p>
    <w:p w14:paraId="67AF0D30" w14:textId="0C495561" w:rsidR="00947DF2" w:rsidRDefault="00FD2193" w:rsidP="00AD0AF9">
      <w:pPr>
        <w:jc w:val="both"/>
      </w:pPr>
      <w:r>
        <w:t>De acuerdo con</w:t>
      </w:r>
      <w:r w:rsidR="00947DF2">
        <w:t xml:space="preserve"> los ajustes mencionados se considera la </w:t>
      </w:r>
      <w:r w:rsidR="002A4BA7">
        <w:t>segunda</w:t>
      </w:r>
      <w:r w:rsidR="00947DF2">
        <w:t xml:space="preserve"> entrega completada en su totalidad.</w:t>
      </w:r>
    </w:p>
    <w:p w14:paraId="13D84DD7" w14:textId="7D2207B4" w:rsidR="00947DF2" w:rsidRDefault="003110BA" w:rsidP="003110BA">
      <w:pPr>
        <w:pStyle w:val="Ttulo2"/>
      </w:pPr>
      <w:r>
        <w:t>Conclusiones acta de la entrega anterior</w:t>
      </w:r>
    </w:p>
    <w:p w14:paraId="05492007" w14:textId="6152313F" w:rsidR="003110BA" w:rsidRDefault="003110BA" w:rsidP="002A4BA7">
      <w:pPr>
        <w:jc w:val="both"/>
      </w:pPr>
      <w:r>
        <w:t xml:space="preserve">Se concluye que la entrega anterior se llevó a cabo con un resultado </w:t>
      </w:r>
      <w:r w:rsidR="002A4BA7">
        <w:t>mejorable</w:t>
      </w:r>
      <w:r>
        <w:t xml:space="preserve">, ya que </w:t>
      </w:r>
      <w:r w:rsidR="002A4BA7">
        <w:t>la implementación de los comandos de descompresión y compresión no se desempañaban como el docente requería. Funcionalmente</w:t>
      </w:r>
      <w:r w:rsidR="005E2ABE">
        <w:t>,</w:t>
      </w:r>
      <w:r w:rsidR="002A4BA7">
        <w:t xml:space="preserve"> el archivo no comprimía los datos codificados mediante </w:t>
      </w:r>
      <w:r w:rsidR="005E2ABE">
        <w:t xml:space="preserve">el algoritmo de </w:t>
      </w:r>
      <w:proofErr w:type="spellStart"/>
      <w:r w:rsidR="002A4BA7">
        <w:t>Huffman</w:t>
      </w:r>
      <w:proofErr w:type="spellEnd"/>
      <w:r w:rsidR="002A4BA7">
        <w:t xml:space="preserve">. Por </w:t>
      </w:r>
      <w:r w:rsidR="00CE7356">
        <w:t>último,</w:t>
      </w:r>
      <w:r w:rsidR="002A4BA7">
        <w:t xml:space="preserve"> podemos decir que el algoritmo fue </w:t>
      </w:r>
      <w:r w:rsidR="00CE7356">
        <w:t>asimilado,</w:t>
      </w:r>
      <w:r w:rsidR="002A4BA7">
        <w:t xml:space="preserve"> pero no aplicado correctamente al requerimiento.</w:t>
      </w:r>
    </w:p>
    <w:p w14:paraId="1FB6BC5B" w14:textId="211508F8" w:rsidR="00CE7356" w:rsidRDefault="00CE7356" w:rsidP="00CE7356">
      <w:pPr>
        <w:pStyle w:val="Ttulo1"/>
      </w:pPr>
      <w:r>
        <w:t>Documentación</w:t>
      </w:r>
    </w:p>
    <w:p w14:paraId="3F05E7F6" w14:textId="7FC6C990" w:rsidR="00CE7356" w:rsidRDefault="00CE7356" w:rsidP="00CE7356">
      <w:pPr>
        <w:pStyle w:val="Ttulo2"/>
      </w:pPr>
      <w:r>
        <w:t>Vista General</w:t>
      </w:r>
    </w:p>
    <w:p w14:paraId="082F9865" w14:textId="40251912" w:rsidR="00CE7356" w:rsidRDefault="00CE7356" w:rsidP="00CE7356">
      <w:pPr>
        <w:jc w:val="both"/>
      </w:pPr>
      <w:r w:rsidRPr="00CE7356">
        <w:t>El proyecto se compone de seis archivos.  Tres de estos, corresponden a archivos fuente (su exten</w:t>
      </w:r>
      <w:r>
        <w:t>sió</w:t>
      </w:r>
      <w:r w:rsidRPr="00CE7356">
        <w:t xml:space="preserve">n </w:t>
      </w:r>
      <w:r w:rsidR="006C382E" w:rsidRPr="00CE7356">
        <w:t>es</w:t>
      </w:r>
      <w:r w:rsidR="005E6344">
        <w:t xml:space="preserve"> ‘</w:t>
      </w:r>
      <w:r w:rsidRPr="00CE7356">
        <w:t>.</w:t>
      </w:r>
      <w:proofErr w:type="spellStart"/>
      <w:r w:rsidRPr="00CE7356">
        <w:t>cpp</w:t>
      </w:r>
      <w:proofErr w:type="spellEnd"/>
      <w:r w:rsidR="005E6344">
        <w:t>’</w:t>
      </w:r>
      <w:r w:rsidRPr="00CE7356">
        <w:t>), y tres son archivos de encabezado (</w:t>
      </w:r>
      <w:proofErr w:type="spellStart"/>
      <w:r w:rsidR="004B018E">
        <w:t>exte</w:t>
      </w:r>
      <w:r w:rsidR="005E6344">
        <w:t>n</w:t>
      </w:r>
      <w:r w:rsidR="004B018E">
        <w:t>ción</w:t>
      </w:r>
      <w:proofErr w:type="spellEnd"/>
      <w:r w:rsidR="005E6344">
        <w:t xml:space="preserve"> ‘</w:t>
      </w:r>
      <w:r w:rsidRPr="00CE7356">
        <w:t>.</w:t>
      </w:r>
      <w:proofErr w:type="spellStart"/>
      <w:r w:rsidRPr="00CE7356">
        <w:t>hpp</w:t>
      </w:r>
      <w:proofErr w:type="spellEnd"/>
      <w:r w:rsidRPr="00CE7356">
        <w:t>’).</w:t>
      </w:r>
      <w:r w:rsidR="006C382E">
        <w:t xml:space="preserve"> El apartado </w:t>
      </w:r>
      <w:r w:rsidR="006C382E" w:rsidRPr="005E6344">
        <w:rPr>
          <w:i/>
          <w:iCs/>
        </w:rPr>
        <w:t>Arquitectura del Proyecto</w:t>
      </w:r>
      <w:r w:rsidRPr="00CE7356">
        <w:t xml:space="preserve"> ilustra la arquitectura del proyecto </w:t>
      </w:r>
      <w:r>
        <w:t xml:space="preserve">y </w:t>
      </w:r>
      <w:r w:rsidRPr="00CE7356">
        <w:t>los tipos abstractos de datos (</w:t>
      </w:r>
      <w:proofErr w:type="spellStart"/>
      <w:r w:rsidRPr="00CE7356">
        <w:t>TADs</w:t>
      </w:r>
      <w:proofErr w:type="spellEnd"/>
      <w:r w:rsidRPr="00CE7356">
        <w:t xml:space="preserve">) —que en este caso son </w:t>
      </w:r>
      <w:proofErr w:type="spellStart"/>
      <w:r w:rsidRPr="000E7E1F">
        <w:rPr>
          <w:i/>
          <w:iCs/>
        </w:rPr>
        <w:t>structs</w:t>
      </w:r>
      <w:proofErr w:type="spellEnd"/>
      <w:r w:rsidRPr="00CE7356">
        <w:t>— utilizados para implementar las funcionalidades requeridas, y sus relaciones.</w:t>
      </w:r>
    </w:p>
    <w:p w14:paraId="61F837B9" w14:textId="6F2BD530" w:rsidR="006C382E" w:rsidRDefault="006C382E" w:rsidP="006C382E">
      <w:pPr>
        <w:pStyle w:val="Ttulo3"/>
      </w:pPr>
      <w:r>
        <w:t>Arquitectura del Proyecto</w:t>
      </w:r>
    </w:p>
    <w:p w14:paraId="7F9E76B0" w14:textId="1C2588E8" w:rsidR="006C382E" w:rsidRPr="006C382E" w:rsidRDefault="006C382E" w:rsidP="006C382E"/>
    <w:p w14:paraId="50D6E4E9" w14:textId="2FFC5C9A" w:rsidR="00CE7356" w:rsidRDefault="00CE7356" w:rsidP="00CE7356">
      <w:pPr>
        <w:pStyle w:val="Ttulo3"/>
      </w:pPr>
      <w:r>
        <w:lastRenderedPageBreak/>
        <w:t>Archivos de Encabezado</w:t>
      </w:r>
    </w:p>
    <w:p w14:paraId="7F7954B0" w14:textId="6B56BB2A" w:rsidR="00CE7356" w:rsidRDefault="00CE7356" w:rsidP="00CE7356">
      <w:r w:rsidRPr="00CE7356">
        <w:t xml:space="preserve">Los archivos de </w:t>
      </w:r>
      <w:r>
        <w:t>extensión</w:t>
      </w:r>
      <w:r w:rsidR="008B7F6A">
        <w:t xml:space="preserve"> ‘</w:t>
      </w:r>
      <w:r w:rsidRPr="00CE7356">
        <w:t>.</w:t>
      </w:r>
      <w:proofErr w:type="spellStart"/>
      <w:r w:rsidRPr="00CE7356">
        <w:t>hpp</w:t>
      </w:r>
      <w:proofErr w:type="spellEnd"/>
      <w:r w:rsidRPr="00CE7356">
        <w:t>’ son usados para almacenar las definiciones de las estructuras usadas en el programa.</w:t>
      </w:r>
    </w:p>
    <w:p w14:paraId="60B367EE" w14:textId="7F9EA8FB" w:rsidR="00CE7356" w:rsidRDefault="00CE7356" w:rsidP="007C3938">
      <w:pPr>
        <w:pStyle w:val="Prrafodelista"/>
        <w:numPr>
          <w:ilvl w:val="0"/>
          <w:numId w:val="11"/>
        </w:numPr>
        <w:jc w:val="both"/>
      </w:pPr>
      <w:r w:rsidRPr="00CE7356">
        <w:rPr>
          <w:b/>
          <w:bCs/>
        </w:rPr>
        <w:t>ArchivoFASTA.hpp:</w:t>
      </w:r>
      <w:r>
        <w:t xml:space="preserve"> </w:t>
      </w:r>
      <w:r w:rsidRPr="00CE7356">
        <w:t xml:space="preserve">Este archivo contiene la </w:t>
      </w:r>
      <w:r>
        <w:t>definición</w:t>
      </w:r>
      <w:r w:rsidRPr="00CE7356">
        <w:t xml:space="preserve"> de la estructura que almacena toda </w:t>
      </w:r>
      <w:r>
        <w:t>información</w:t>
      </w:r>
      <w:r w:rsidRPr="00CE7356">
        <w:t xml:space="preserve"> provista por el archivo FASTA, y</w:t>
      </w:r>
      <w:r>
        <w:t xml:space="preserve"> </w:t>
      </w:r>
      <w:r w:rsidRPr="00CE7356">
        <w:t>define las funciones de las cuales hace uso el programa para proveer las funcionalidades requeridas (Figura 2).</w:t>
      </w:r>
    </w:p>
    <w:p w14:paraId="04C59D73" w14:textId="26B3390D" w:rsidR="00CE7356" w:rsidRDefault="00F954B2" w:rsidP="007C3938">
      <w:pPr>
        <w:pStyle w:val="Prrafodelista"/>
        <w:numPr>
          <w:ilvl w:val="0"/>
          <w:numId w:val="11"/>
        </w:numPr>
        <w:jc w:val="both"/>
      </w:pPr>
      <w:r w:rsidRPr="00F954B2">
        <w:rPr>
          <w:b/>
          <w:bCs/>
        </w:rPr>
        <w:t>Secuencia.hpp</w:t>
      </w:r>
      <w:r>
        <w:rPr>
          <w:b/>
          <w:bCs/>
        </w:rPr>
        <w:t xml:space="preserve">: </w:t>
      </w:r>
      <w:r w:rsidRPr="00F954B2">
        <w:t>Este archivo contiene la definic</w:t>
      </w:r>
      <w:r>
        <w:t>i</w:t>
      </w:r>
      <w:r w:rsidRPr="00F954B2">
        <w:t xml:space="preserve">ón de la estructura que almacena la información de una secuencia provista por el </w:t>
      </w:r>
      <w:proofErr w:type="spellStart"/>
      <w:r w:rsidRPr="00F954B2">
        <w:t>archivoFASTA</w:t>
      </w:r>
      <w:proofErr w:type="spellEnd"/>
      <w:r w:rsidRPr="00F954B2">
        <w:t>.</w:t>
      </w:r>
    </w:p>
    <w:p w14:paraId="44A073B3" w14:textId="263B7D56" w:rsidR="00F954B2" w:rsidRDefault="007C3938" w:rsidP="007C3938">
      <w:pPr>
        <w:pStyle w:val="Prrafodelista"/>
        <w:numPr>
          <w:ilvl w:val="0"/>
          <w:numId w:val="11"/>
        </w:numPr>
        <w:jc w:val="both"/>
      </w:pPr>
      <w:r w:rsidRPr="007C3938">
        <w:rPr>
          <w:b/>
          <w:bCs/>
        </w:rPr>
        <w:t>Base.hpp</w:t>
      </w:r>
      <w:r>
        <w:rPr>
          <w:b/>
          <w:bCs/>
        </w:rPr>
        <w:t xml:space="preserve">: </w:t>
      </w:r>
      <w:r w:rsidRPr="007C3938">
        <w:t>Este archivo contiene la definición de</w:t>
      </w:r>
      <w:r>
        <w:t xml:space="preserve"> </w:t>
      </w:r>
      <w:r w:rsidRPr="007C3938">
        <w:t>la estructura que almacena la información correspondiente a una base en un archivo FASTA, a saber, la letra (el carácter que representa), y la cantidad de veces que se encuentra en una secuencia.</w:t>
      </w:r>
    </w:p>
    <w:p w14:paraId="03CCDF4C" w14:textId="6B79B3F8" w:rsidR="007C3938" w:rsidRPr="0042172E" w:rsidRDefault="0042172E" w:rsidP="007C3938">
      <w:pPr>
        <w:pStyle w:val="Prrafodelista"/>
        <w:numPr>
          <w:ilvl w:val="0"/>
          <w:numId w:val="11"/>
        </w:numPr>
        <w:jc w:val="both"/>
        <w:rPr>
          <w:b/>
          <w:bCs/>
        </w:rPr>
      </w:pPr>
      <w:r>
        <w:rPr>
          <w:b/>
          <w:bCs/>
        </w:rPr>
        <w:t xml:space="preserve">HuffmanNode.hpp: </w:t>
      </w:r>
      <w:r>
        <w:t xml:space="preserve">Este archivo contiene la definición de la estructura del nodo utilizado en el árbol de </w:t>
      </w:r>
      <w:proofErr w:type="spellStart"/>
      <w:r>
        <w:t>Huffman</w:t>
      </w:r>
      <w:proofErr w:type="spellEnd"/>
      <w:r>
        <w:t xml:space="preserve"> para la compresión de la escritura del archivo binario de secuencias.</w:t>
      </w:r>
    </w:p>
    <w:p w14:paraId="2D87FE93" w14:textId="0234604B" w:rsidR="0042172E" w:rsidRPr="00815CC7" w:rsidRDefault="0042172E" w:rsidP="0042172E">
      <w:pPr>
        <w:pStyle w:val="Prrafodelista"/>
        <w:numPr>
          <w:ilvl w:val="0"/>
          <w:numId w:val="11"/>
        </w:numPr>
        <w:jc w:val="both"/>
        <w:rPr>
          <w:b/>
          <w:bCs/>
        </w:rPr>
      </w:pPr>
      <w:r>
        <w:rPr>
          <w:b/>
          <w:bCs/>
        </w:rPr>
        <w:t xml:space="preserve">HuffmanTree.hpp: </w:t>
      </w:r>
      <w:r>
        <w:t xml:space="preserve">Este archivo contiene la definición de la estructura del árbol de </w:t>
      </w:r>
      <w:proofErr w:type="spellStart"/>
      <w:r>
        <w:t>Huffman</w:t>
      </w:r>
      <w:proofErr w:type="spellEnd"/>
      <w:r>
        <w:t xml:space="preserve"> utilizado en la compresión de la escritura del archivo binario de secuencias.</w:t>
      </w:r>
    </w:p>
    <w:p w14:paraId="2E5ECD80" w14:textId="7BAA088A" w:rsidR="00815CC7" w:rsidRDefault="00815CC7" w:rsidP="0042172E">
      <w:pPr>
        <w:pStyle w:val="Prrafodelista"/>
        <w:numPr>
          <w:ilvl w:val="0"/>
          <w:numId w:val="11"/>
        </w:numPr>
        <w:jc w:val="both"/>
        <w:rPr>
          <w:b/>
          <w:bCs/>
        </w:rPr>
      </w:pPr>
      <w:r>
        <w:rPr>
          <w:b/>
          <w:bCs/>
        </w:rPr>
        <w:t>Grafo.hpp:</w:t>
      </w:r>
      <w:r w:rsidR="00464C83">
        <w:rPr>
          <w:b/>
          <w:bCs/>
        </w:rPr>
        <w:t xml:space="preserve"> </w:t>
      </w:r>
    </w:p>
    <w:p w14:paraId="08B6B68E" w14:textId="3200F56F" w:rsidR="00815CC7" w:rsidRPr="0042172E" w:rsidRDefault="00815CC7" w:rsidP="0042172E">
      <w:pPr>
        <w:pStyle w:val="Prrafodelista"/>
        <w:numPr>
          <w:ilvl w:val="0"/>
          <w:numId w:val="11"/>
        </w:numPr>
        <w:jc w:val="both"/>
        <w:rPr>
          <w:b/>
          <w:bCs/>
        </w:rPr>
      </w:pPr>
      <w:r>
        <w:rPr>
          <w:b/>
          <w:bCs/>
        </w:rPr>
        <w:t>NodoGrafo.hpp:</w:t>
      </w:r>
      <w:r w:rsidR="002E5002">
        <w:rPr>
          <w:b/>
          <w:bCs/>
        </w:rPr>
        <w:t xml:space="preserve"> </w:t>
      </w:r>
    </w:p>
    <w:p w14:paraId="610FB805" w14:textId="0B1B65FF" w:rsidR="006C382E" w:rsidRDefault="006C382E" w:rsidP="006C382E">
      <w:pPr>
        <w:pStyle w:val="Ttulo3"/>
      </w:pPr>
      <w:r>
        <w:t>Archivos Fuente</w:t>
      </w:r>
    </w:p>
    <w:p w14:paraId="3524A7B4" w14:textId="6D7CC5E0" w:rsidR="006C382E" w:rsidRDefault="006C382E" w:rsidP="006C382E">
      <w:pPr>
        <w:jc w:val="both"/>
      </w:pPr>
      <w:r w:rsidRPr="006C382E">
        <w:t>Los archivos de extensión</w:t>
      </w:r>
      <w:r w:rsidR="007C70AD">
        <w:t xml:space="preserve"> ‘</w:t>
      </w:r>
      <w:r w:rsidRPr="006C382E">
        <w:t>.</w:t>
      </w:r>
      <w:proofErr w:type="spellStart"/>
      <w:r w:rsidRPr="006C382E">
        <w:t>cpp</w:t>
      </w:r>
      <w:proofErr w:type="spellEnd"/>
      <w:r w:rsidRPr="006C382E">
        <w:t>’ son usados para almacenar las implementaciones de las estructuras definidas en los archivos de encabezado</w:t>
      </w:r>
      <w:r w:rsidR="007C70AD">
        <w:t xml:space="preserve"> que carecen de </w:t>
      </w:r>
      <w:r w:rsidR="00D8655F">
        <w:t>ellas</w:t>
      </w:r>
      <w:r w:rsidR="007C70AD">
        <w:t>.</w:t>
      </w:r>
    </w:p>
    <w:p w14:paraId="55ED4410" w14:textId="38C06296" w:rsidR="006C382E" w:rsidRDefault="0097375B" w:rsidP="008E1C09">
      <w:pPr>
        <w:pStyle w:val="Prrafodelista"/>
        <w:numPr>
          <w:ilvl w:val="0"/>
          <w:numId w:val="11"/>
        </w:numPr>
        <w:jc w:val="both"/>
      </w:pPr>
      <w:r w:rsidRPr="0097375B">
        <w:rPr>
          <w:b/>
          <w:bCs/>
        </w:rPr>
        <w:t>ArchivoFASTA.cpp:</w:t>
      </w:r>
      <w:r>
        <w:t xml:space="preserve"> </w:t>
      </w:r>
      <w:r w:rsidR="008E1C09" w:rsidRPr="008E1C09">
        <w:t xml:space="preserve">Almacena las implementaciones de las funciones de la </w:t>
      </w:r>
      <w:proofErr w:type="spellStart"/>
      <w:r w:rsidRPr="004A73C0">
        <w:rPr>
          <w:i/>
          <w:iCs/>
        </w:rPr>
        <w:t>struct</w:t>
      </w:r>
      <w:proofErr w:type="spellEnd"/>
      <w:r w:rsidR="008E1C09" w:rsidRPr="008E1C09">
        <w:t xml:space="preserve"> </w:t>
      </w:r>
      <w:proofErr w:type="spellStart"/>
      <w:r w:rsidR="008E1C09" w:rsidRPr="008E1C09">
        <w:t>ArchivoFASTA</w:t>
      </w:r>
      <w:proofErr w:type="spellEnd"/>
      <w:r w:rsidR="008E1C09" w:rsidRPr="008E1C09">
        <w:t>. Se implementan las funciones de los comandos que recibe el programa desde el main.cpp.</w:t>
      </w:r>
    </w:p>
    <w:p w14:paraId="4792EDF5" w14:textId="5FE24DD1" w:rsidR="0097375B" w:rsidRDefault="0097375B" w:rsidP="008E1C09">
      <w:pPr>
        <w:pStyle w:val="Prrafodelista"/>
        <w:numPr>
          <w:ilvl w:val="0"/>
          <w:numId w:val="11"/>
        </w:numPr>
        <w:jc w:val="both"/>
      </w:pPr>
      <w:r w:rsidRPr="0097375B">
        <w:rPr>
          <w:b/>
          <w:bCs/>
        </w:rPr>
        <w:t>Secuencia.cpp</w:t>
      </w:r>
      <w:r>
        <w:rPr>
          <w:b/>
          <w:bCs/>
        </w:rPr>
        <w:t xml:space="preserve">: </w:t>
      </w:r>
      <w:r w:rsidRPr="0097375B">
        <w:t>Almacena la implementación de las bases y las funciones asociadas al tipo</w:t>
      </w:r>
      <w:r w:rsidR="00252DB9">
        <w:t xml:space="preserve"> abstracto</w:t>
      </w:r>
      <w:r w:rsidRPr="0097375B">
        <w:t xml:space="preserve"> de dato</w:t>
      </w:r>
      <w:r w:rsidR="00252DB9">
        <w:t xml:space="preserve"> </w:t>
      </w:r>
      <w:r w:rsidRPr="0097375B">
        <w:t>Secuencia.</w:t>
      </w:r>
    </w:p>
    <w:p w14:paraId="57284673" w14:textId="3EC60551" w:rsidR="0097375B" w:rsidRDefault="0097375B" w:rsidP="008E1C09">
      <w:pPr>
        <w:pStyle w:val="Prrafodelista"/>
        <w:numPr>
          <w:ilvl w:val="0"/>
          <w:numId w:val="11"/>
        </w:numPr>
        <w:jc w:val="both"/>
      </w:pPr>
      <w:r w:rsidRPr="0097375B">
        <w:rPr>
          <w:b/>
          <w:bCs/>
        </w:rPr>
        <w:t>main.cpp</w:t>
      </w:r>
      <w:r>
        <w:t xml:space="preserve">: </w:t>
      </w:r>
      <w:r w:rsidRPr="0097375B">
        <w:t>Es el archivo principal del programa</w:t>
      </w:r>
      <w:r w:rsidR="003D765B">
        <w:t>,</w:t>
      </w:r>
      <w:r w:rsidRPr="0097375B">
        <w:t xml:space="preserve"> y almacena la entrada de comandos, interfaz de interacción entre el usuario del programa y las funcionalidades </w:t>
      </w:r>
      <w:r w:rsidR="004B018E" w:rsidRPr="0097375B">
        <w:t>de este</w:t>
      </w:r>
      <w:r w:rsidRPr="0097375B">
        <w:t>.</w:t>
      </w:r>
    </w:p>
    <w:p w14:paraId="4FCB5A1E" w14:textId="41899E49" w:rsidR="00B749A6" w:rsidRDefault="00F23D0A" w:rsidP="00F23D0A">
      <w:pPr>
        <w:pStyle w:val="Ttulo2"/>
      </w:pPr>
      <w:r>
        <w:t>Precondiciones y postcondiciones</w:t>
      </w:r>
    </w:p>
    <w:p w14:paraId="1E241B26" w14:textId="210E24B1" w:rsidR="00C166FA" w:rsidRDefault="00C166FA" w:rsidP="00C166FA">
      <w:pPr>
        <w:jc w:val="both"/>
      </w:pPr>
      <w:r w:rsidRPr="00C166FA">
        <w:t>En esta secci</w:t>
      </w:r>
      <w:r>
        <w:t>ón</w:t>
      </w:r>
      <w:r w:rsidRPr="00C166FA">
        <w:t xml:space="preserve"> se enuncian tanto las precondiciones, como las </w:t>
      </w:r>
      <w:proofErr w:type="spellStart"/>
      <w:r w:rsidRPr="00C166FA">
        <w:t>postcondiciones</w:t>
      </w:r>
      <w:proofErr w:type="spellEnd"/>
      <w:r w:rsidRPr="00C166FA">
        <w:t xml:space="preserve"> de cada una de las funciones contenidas en los archivos fuente</w:t>
      </w:r>
      <w:r w:rsidR="00F729D9">
        <w:t>,</w:t>
      </w:r>
      <w:r w:rsidRPr="00C166FA">
        <w:t xml:space="preserve"> exceptuando la </w:t>
      </w:r>
      <w:r>
        <w:t>función</w:t>
      </w:r>
      <w:r w:rsidR="00D1265B">
        <w:t>/archivo</w:t>
      </w:r>
      <w:r>
        <w:t xml:space="preserve"> </w:t>
      </w:r>
      <w:r w:rsidR="00D1265B">
        <w:t>principal</w:t>
      </w:r>
      <w:r w:rsidRPr="00C166FA">
        <w:t>.</w:t>
      </w:r>
    </w:p>
    <w:tbl>
      <w:tblPr>
        <w:tblStyle w:val="Tablaconcuadrcula"/>
        <w:tblW w:w="0" w:type="auto"/>
        <w:tblLook w:val="04A0" w:firstRow="1" w:lastRow="0" w:firstColumn="1" w:lastColumn="0" w:noHBand="0" w:noVBand="1"/>
      </w:tblPr>
      <w:tblGrid>
        <w:gridCol w:w="2241"/>
        <w:gridCol w:w="3097"/>
        <w:gridCol w:w="2708"/>
        <w:gridCol w:w="2744"/>
      </w:tblGrid>
      <w:tr w:rsidR="00106399" w14:paraId="7C7170A3" w14:textId="77777777" w:rsidTr="0046520C">
        <w:tc>
          <w:tcPr>
            <w:tcW w:w="2241" w:type="dxa"/>
          </w:tcPr>
          <w:p w14:paraId="4C1DC102" w14:textId="6DAD9522" w:rsidR="00106399" w:rsidRPr="0021548C" w:rsidRDefault="00106399" w:rsidP="00106399">
            <w:pPr>
              <w:jc w:val="both"/>
              <w:rPr>
                <w:b/>
                <w:bCs/>
              </w:rPr>
            </w:pPr>
            <w:r w:rsidRPr="0021548C">
              <w:rPr>
                <w:b/>
                <w:bCs/>
              </w:rPr>
              <w:t>Ubicación</w:t>
            </w:r>
          </w:p>
        </w:tc>
        <w:tc>
          <w:tcPr>
            <w:tcW w:w="3097" w:type="dxa"/>
          </w:tcPr>
          <w:p w14:paraId="2A343424" w14:textId="410A885A" w:rsidR="00106399" w:rsidRPr="0021548C" w:rsidRDefault="00106399" w:rsidP="00106399">
            <w:pPr>
              <w:jc w:val="both"/>
              <w:rPr>
                <w:b/>
                <w:bCs/>
              </w:rPr>
            </w:pPr>
            <w:r w:rsidRPr="0021548C">
              <w:rPr>
                <w:b/>
                <w:bCs/>
              </w:rPr>
              <w:t>Función</w:t>
            </w:r>
          </w:p>
        </w:tc>
        <w:tc>
          <w:tcPr>
            <w:tcW w:w="2708" w:type="dxa"/>
          </w:tcPr>
          <w:p w14:paraId="2FC10CD1" w14:textId="34D6EF0F" w:rsidR="00106399" w:rsidRPr="0021548C" w:rsidRDefault="00106399" w:rsidP="00106399">
            <w:pPr>
              <w:jc w:val="both"/>
              <w:rPr>
                <w:b/>
                <w:bCs/>
              </w:rPr>
            </w:pPr>
            <w:r w:rsidRPr="0021548C">
              <w:rPr>
                <w:b/>
                <w:bCs/>
              </w:rPr>
              <w:t>Precondición</w:t>
            </w:r>
          </w:p>
        </w:tc>
        <w:tc>
          <w:tcPr>
            <w:tcW w:w="2744" w:type="dxa"/>
          </w:tcPr>
          <w:p w14:paraId="1C156932" w14:textId="644FC22A" w:rsidR="00106399" w:rsidRPr="0021548C" w:rsidRDefault="00106399" w:rsidP="00106399">
            <w:pPr>
              <w:jc w:val="both"/>
              <w:rPr>
                <w:b/>
                <w:bCs/>
              </w:rPr>
            </w:pPr>
            <w:r w:rsidRPr="0021548C">
              <w:rPr>
                <w:b/>
                <w:bCs/>
              </w:rPr>
              <w:t>Postcondición</w:t>
            </w:r>
          </w:p>
        </w:tc>
      </w:tr>
      <w:tr w:rsidR="00106399" w14:paraId="43825D85" w14:textId="77777777" w:rsidTr="0046520C">
        <w:tc>
          <w:tcPr>
            <w:tcW w:w="2241" w:type="dxa"/>
            <w:vMerge w:val="restart"/>
          </w:tcPr>
          <w:p w14:paraId="1B24F1D6" w14:textId="2DC7591A" w:rsidR="00106399" w:rsidRPr="00106399" w:rsidRDefault="00106399" w:rsidP="00106399">
            <w:pPr>
              <w:jc w:val="both"/>
            </w:pPr>
            <w:proofErr w:type="spellStart"/>
            <w:r>
              <w:t>ArchivoFASTA</w:t>
            </w:r>
            <w:proofErr w:type="spellEnd"/>
          </w:p>
        </w:tc>
        <w:tc>
          <w:tcPr>
            <w:tcW w:w="3097" w:type="dxa"/>
          </w:tcPr>
          <w:p w14:paraId="26FB1660" w14:textId="2C823B2D" w:rsidR="00106399" w:rsidRDefault="00106399" w:rsidP="00106399">
            <w:pPr>
              <w:jc w:val="both"/>
            </w:pPr>
            <w:proofErr w:type="spellStart"/>
            <w:r w:rsidRPr="00106399">
              <w:t>getLineaDescriptiva</w:t>
            </w:r>
            <w:proofErr w:type="spellEnd"/>
          </w:p>
        </w:tc>
        <w:tc>
          <w:tcPr>
            <w:tcW w:w="2708" w:type="dxa"/>
          </w:tcPr>
          <w:p w14:paraId="09962FC7" w14:textId="3B7BA7BC" w:rsidR="00106399" w:rsidRDefault="00C27F21" w:rsidP="00106399">
            <w:pPr>
              <w:jc w:val="both"/>
            </w:pPr>
            <w:proofErr w:type="spellStart"/>
            <w:r>
              <w:t>int</w:t>
            </w:r>
            <w:proofErr w:type="spellEnd"/>
          </w:p>
        </w:tc>
        <w:tc>
          <w:tcPr>
            <w:tcW w:w="2744" w:type="dxa"/>
          </w:tcPr>
          <w:p w14:paraId="61B3A308" w14:textId="2137D0B5" w:rsidR="00106399" w:rsidRDefault="00C27F21" w:rsidP="006D0C35">
            <w:pPr>
              <w:jc w:val="both"/>
            </w:pPr>
            <w:proofErr w:type="spellStart"/>
            <w:r>
              <w:t>string</w:t>
            </w:r>
            <w:proofErr w:type="spellEnd"/>
          </w:p>
        </w:tc>
      </w:tr>
      <w:tr w:rsidR="00106399" w14:paraId="0C183A37" w14:textId="77777777" w:rsidTr="0046520C">
        <w:tc>
          <w:tcPr>
            <w:tcW w:w="2241" w:type="dxa"/>
            <w:vMerge/>
          </w:tcPr>
          <w:p w14:paraId="04A1BEBA" w14:textId="77777777" w:rsidR="00106399" w:rsidRPr="00106399" w:rsidRDefault="00106399" w:rsidP="00106399">
            <w:pPr>
              <w:jc w:val="both"/>
            </w:pPr>
          </w:p>
        </w:tc>
        <w:tc>
          <w:tcPr>
            <w:tcW w:w="3097" w:type="dxa"/>
          </w:tcPr>
          <w:p w14:paraId="5408985F" w14:textId="735E52F7" w:rsidR="00106399" w:rsidRPr="00106399" w:rsidRDefault="00106399" w:rsidP="00106399">
            <w:pPr>
              <w:jc w:val="both"/>
            </w:pPr>
            <w:proofErr w:type="spellStart"/>
            <w:r w:rsidRPr="00106399">
              <w:t>setLineaDescriptiva</w:t>
            </w:r>
            <w:proofErr w:type="spellEnd"/>
          </w:p>
        </w:tc>
        <w:tc>
          <w:tcPr>
            <w:tcW w:w="2708" w:type="dxa"/>
          </w:tcPr>
          <w:p w14:paraId="68CA535E" w14:textId="2523836F" w:rsidR="00106399" w:rsidRDefault="006D0C35" w:rsidP="00106399">
            <w:pPr>
              <w:jc w:val="both"/>
            </w:pPr>
            <w:proofErr w:type="spellStart"/>
            <w:r>
              <w:t>string</w:t>
            </w:r>
            <w:proofErr w:type="spellEnd"/>
          </w:p>
        </w:tc>
        <w:tc>
          <w:tcPr>
            <w:tcW w:w="2744" w:type="dxa"/>
          </w:tcPr>
          <w:p w14:paraId="34ED3BB4" w14:textId="5E75F424" w:rsidR="00106399" w:rsidRDefault="006D0C35" w:rsidP="00106399">
            <w:pPr>
              <w:jc w:val="both"/>
            </w:pPr>
            <w:r>
              <w:t>N/A</w:t>
            </w:r>
          </w:p>
        </w:tc>
      </w:tr>
      <w:tr w:rsidR="00106399" w14:paraId="2170638C" w14:textId="77777777" w:rsidTr="0046520C">
        <w:tc>
          <w:tcPr>
            <w:tcW w:w="2241" w:type="dxa"/>
            <w:vMerge/>
          </w:tcPr>
          <w:p w14:paraId="4C63B8B9" w14:textId="77777777" w:rsidR="00106399" w:rsidRPr="00106399" w:rsidRDefault="00106399" w:rsidP="00106399">
            <w:pPr>
              <w:jc w:val="both"/>
            </w:pPr>
          </w:p>
        </w:tc>
        <w:tc>
          <w:tcPr>
            <w:tcW w:w="3097" w:type="dxa"/>
          </w:tcPr>
          <w:p w14:paraId="0AFC2DDF" w14:textId="4C1E95C0" w:rsidR="00106399" w:rsidRPr="00106399" w:rsidRDefault="00106399" w:rsidP="00106399">
            <w:pPr>
              <w:jc w:val="both"/>
            </w:pPr>
            <w:proofErr w:type="spellStart"/>
            <w:r w:rsidRPr="00106399">
              <w:t>getSecuencia</w:t>
            </w:r>
            <w:proofErr w:type="spellEnd"/>
          </w:p>
        </w:tc>
        <w:tc>
          <w:tcPr>
            <w:tcW w:w="2708" w:type="dxa"/>
          </w:tcPr>
          <w:p w14:paraId="077871A6" w14:textId="1030B0D5" w:rsidR="00106399" w:rsidRDefault="00C27F21" w:rsidP="00106399">
            <w:pPr>
              <w:jc w:val="both"/>
            </w:pPr>
            <w:proofErr w:type="spellStart"/>
            <w:r>
              <w:t>string</w:t>
            </w:r>
            <w:proofErr w:type="spellEnd"/>
          </w:p>
        </w:tc>
        <w:tc>
          <w:tcPr>
            <w:tcW w:w="2744" w:type="dxa"/>
          </w:tcPr>
          <w:p w14:paraId="32AC922C" w14:textId="1E926949" w:rsidR="00106399" w:rsidRDefault="00C27F21" w:rsidP="00106399">
            <w:pPr>
              <w:jc w:val="both"/>
            </w:pPr>
            <w:proofErr w:type="spellStart"/>
            <w:r>
              <w:t>int</w:t>
            </w:r>
            <w:proofErr w:type="spellEnd"/>
          </w:p>
        </w:tc>
      </w:tr>
      <w:tr w:rsidR="00106399" w14:paraId="09AD4EF2" w14:textId="77777777" w:rsidTr="0046520C">
        <w:tc>
          <w:tcPr>
            <w:tcW w:w="2241" w:type="dxa"/>
            <w:vMerge/>
          </w:tcPr>
          <w:p w14:paraId="5E1DCFE9" w14:textId="77777777" w:rsidR="00106399" w:rsidRPr="00106399" w:rsidRDefault="00106399" w:rsidP="00106399">
            <w:pPr>
              <w:jc w:val="both"/>
            </w:pPr>
          </w:p>
        </w:tc>
        <w:tc>
          <w:tcPr>
            <w:tcW w:w="3097" w:type="dxa"/>
          </w:tcPr>
          <w:p w14:paraId="774D9746" w14:textId="28B2601C" w:rsidR="00106399" w:rsidRPr="00106399" w:rsidRDefault="00106399" w:rsidP="00106399">
            <w:pPr>
              <w:jc w:val="both"/>
            </w:pPr>
            <w:proofErr w:type="spellStart"/>
            <w:r w:rsidRPr="00106399">
              <w:t>setSecuencia</w:t>
            </w:r>
            <w:proofErr w:type="spellEnd"/>
          </w:p>
        </w:tc>
        <w:tc>
          <w:tcPr>
            <w:tcW w:w="2708" w:type="dxa"/>
          </w:tcPr>
          <w:p w14:paraId="76B1478C" w14:textId="5EDF1F9B" w:rsidR="00106399" w:rsidRDefault="00C27F21" w:rsidP="00106399">
            <w:pPr>
              <w:jc w:val="both"/>
            </w:pPr>
            <w:proofErr w:type="spellStart"/>
            <w:r>
              <w:t>string</w:t>
            </w:r>
            <w:proofErr w:type="spellEnd"/>
          </w:p>
        </w:tc>
        <w:tc>
          <w:tcPr>
            <w:tcW w:w="2744" w:type="dxa"/>
          </w:tcPr>
          <w:p w14:paraId="0A12AE17" w14:textId="6E23F978" w:rsidR="00106399" w:rsidRDefault="006D0C35" w:rsidP="00106399">
            <w:pPr>
              <w:jc w:val="both"/>
            </w:pPr>
            <w:r>
              <w:t>N/A</w:t>
            </w:r>
          </w:p>
        </w:tc>
      </w:tr>
      <w:tr w:rsidR="00106399" w14:paraId="02195F29" w14:textId="77777777" w:rsidTr="0046520C">
        <w:tc>
          <w:tcPr>
            <w:tcW w:w="2241" w:type="dxa"/>
            <w:vMerge/>
          </w:tcPr>
          <w:p w14:paraId="6EA8F53A" w14:textId="77777777" w:rsidR="00106399" w:rsidRPr="00106399" w:rsidRDefault="00106399" w:rsidP="00106399">
            <w:pPr>
              <w:jc w:val="both"/>
            </w:pPr>
          </w:p>
        </w:tc>
        <w:tc>
          <w:tcPr>
            <w:tcW w:w="3097" w:type="dxa"/>
          </w:tcPr>
          <w:p w14:paraId="2FDE4721" w14:textId="38BE1142" w:rsidR="00106399" w:rsidRPr="00106399" w:rsidRDefault="00106399" w:rsidP="00106399">
            <w:pPr>
              <w:jc w:val="both"/>
            </w:pPr>
            <w:proofErr w:type="spellStart"/>
            <w:r w:rsidRPr="00106399">
              <w:t>cargarArchivo</w:t>
            </w:r>
            <w:proofErr w:type="spellEnd"/>
          </w:p>
        </w:tc>
        <w:tc>
          <w:tcPr>
            <w:tcW w:w="2708" w:type="dxa"/>
          </w:tcPr>
          <w:p w14:paraId="7D5B7CE6" w14:textId="2FF21F79" w:rsidR="00106399" w:rsidRDefault="00C27F21" w:rsidP="00106399">
            <w:pPr>
              <w:jc w:val="both"/>
            </w:pPr>
            <w:proofErr w:type="spellStart"/>
            <w:r>
              <w:t>string</w:t>
            </w:r>
            <w:proofErr w:type="spellEnd"/>
          </w:p>
        </w:tc>
        <w:tc>
          <w:tcPr>
            <w:tcW w:w="2744" w:type="dxa"/>
          </w:tcPr>
          <w:p w14:paraId="39D3816F" w14:textId="59FF0577" w:rsidR="00106399" w:rsidRDefault="00C27F21" w:rsidP="00106399">
            <w:pPr>
              <w:jc w:val="both"/>
            </w:pPr>
            <w:proofErr w:type="spellStart"/>
            <w:r>
              <w:t>bool</w:t>
            </w:r>
            <w:proofErr w:type="spellEnd"/>
          </w:p>
        </w:tc>
      </w:tr>
      <w:tr w:rsidR="00106399" w14:paraId="2E8AB222" w14:textId="77777777" w:rsidTr="0046520C">
        <w:tc>
          <w:tcPr>
            <w:tcW w:w="2241" w:type="dxa"/>
            <w:vMerge/>
          </w:tcPr>
          <w:p w14:paraId="14FBB6DA" w14:textId="77777777" w:rsidR="00106399" w:rsidRPr="00106399" w:rsidRDefault="00106399" w:rsidP="00106399">
            <w:pPr>
              <w:jc w:val="both"/>
            </w:pPr>
          </w:p>
        </w:tc>
        <w:tc>
          <w:tcPr>
            <w:tcW w:w="3097" w:type="dxa"/>
          </w:tcPr>
          <w:p w14:paraId="49DBC5CE" w14:textId="62D4B39F" w:rsidR="00106399" w:rsidRPr="00106399" w:rsidRDefault="00106399" w:rsidP="00106399">
            <w:pPr>
              <w:jc w:val="both"/>
            </w:pPr>
            <w:proofErr w:type="spellStart"/>
            <w:r w:rsidRPr="00106399">
              <w:t>conteoBasesXSecuencia</w:t>
            </w:r>
            <w:proofErr w:type="spellEnd"/>
          </w:p>
        </w:tc>
        <w:tc>
          <w:tcPr>
            <w:tcW w:w="2708" w:type="dxa"/>
          </w:tcPr>
          <w:p w14:paraId="0F404957" w14:textId="27819401" w:rsidR="00106399" w:rsidRDefault="00C27F21" w:rsidP="00106399">
            <w:pPr>
              <w:jc w:val="both"/>
            </w:pPr>
            <w:r>
              <w:t>N/A</w:t>
            </w:r>
          </w:p>
        </w:tc>
        <w:tc>
          <w:tcPr>
            <w:tcW w:w="2744" w:type="dxa"/>
          </w:tcPr>
          <w:p w14:paraId="304A5424" w14:textId="3117A1D0" w:rsidR="00106399" w:rsidRDefault="00C27F21" w:rsidP="00106399">
            <w:pPr>
              <w:jc w:val="both"/>
            </w:pPr>
            <w:r>
              <w:t>N/A</w:t>
            </w:r>
          </w:p>
        </w:tc>
      </w:tr>
      <w:tr w:rsidR="00106399" w14:paraId="5687E1CD" w14:textId="77777777" w:rsidTr="0046520C">
        <w:tc>
          <w:tcPr>
            <w:tcW w:w="2241" w:type="dxa"/>
            <w:vMerge/>
          </w:tcPr>
          <w:p w14:paraId="50F17482" w14:textId="77777777" w:rsidR="00106399" w:rsidRPr="00106399" w:rsidRDefault="00106399" w:rsidP="00106399">
            <w:pPr>
              <w:jc w:val="both"/>
            </w:pPr>
          </w:p>
        </w:tc>
        <w:tc>
          <w:tcPr>
            <w:tcW w:w="3097" w:type="dxa"/>
          </w:tcPr>
          <w:p w14:paraId="022D8AE7" w14:textId="17A285BD" w:rsidR="00106399" w:rsidRPr="00106399" w:rsidRDefault="00106399" w:rsidP="00106399">
            <w:pPr>
              <w:jc w:val="both"/>
            </w:pPr>
            <w:proofErr w:type="spellStart"/>
            <w:r w:rsidRPr="00106399">
              <w:t>conteoSecuencias</w:t>
            </w:r>
            <w:proofErr w:type="spellEnd"/>
          </w:p>
        </w:tc>
        <w:tc>
          <w:tcPr>
            <w:tcW w:w="2708" w:type="dxa"/>
          </w:tcPr>
          <w:p w14:paraId="28367199" w14:textId="60FDA6DE" w:rsidR="00106399" w:rsidRDefault="00C27F21" w:rsidP="00106399">
            <w:pPr>
              <w:jc w:val="both"/>
            </w:pPr>
            <w:r>
              <w:t>N/A</w:t>
            </w:r>
          </w:p>
        </w:tc>
        <w:tc>
          <w:tcPr>
            <w:tcW w:w="2744" w:type="dxa"/>
          </w:tcPr>
          <w:p w14:paraId="4BB0BE78" w14:textId="3FD989D0" w:rsidR="00106399" w:rsidRDefault="00C27F21" w:rsidP="00106399">
            <w:pPr>
              <w:jc w:val="both"/>
            </w:pPr>
            <w:proofErr w:type="spellStart"/>
            <w:r>
              <w:t>int</w:t>
            </w:r>
            <w:proofErr w:type="spellEnd"/>
          </w:p>
        </w:tc>
      </w:tr>
      <w:tr w:rsidR="00106399" w14:paraId="4A80D8FA" w14:textId="77777777" w:rsidTr="0046520C">
        <w:tc>
          <w:tcPr>
            <w:tcW w:w="2241" w:type="dxa"/>
            <w:vMerge/>
          </w:tcPr>
          <w:p w14:paraId="1E95F37F" w14:textId="77777777" w:rsidR="00106399" w:rsidRPr="00106399" w:rsidRDefault="00106399" w:rsidP="00106399">
            <w:pPr>
              <w:jc w:val="both"/>
            </w:pPr>
          </w:p>
        </w:tc>
        <w:tc>
          <w:tcPr>
            <w:tcW w:w="3097" w:type="dxa"/>
          </w:tcPr>
          <w:p w14:paraId="2F4F9FAF" w14:textId="5A0F78B1" w:rsidR="00106399" w:rsidRPr="00106399" w:rsidRDefault="00106399" w:rsidP="00106399">
            <w:pPr>
              <w:jc w:val="both"/>
            </w:pPr>
            <w:r w:rsidRPr="00106399">
              <w:t>histograma</w:t>
            </w:r>
          </w:p>
        </w:tc>
        <w:tc>
          <w:tcPr>
            <w:tcW w:w="2708" w:type="dxa"/>
          </w:tcPr>
          <w:p w14:paraId="1CADD5D1" w14:textId="6ACB4C6D" w:rsidR="00106399" w:rsidRDefault="00C27F21" w:rsidP="00106399">
            <w:pPr>
              <w:jc w:val="both"/>
            </w:pPr>
            <w:proofErr w:type="spellStart"/>
            <w:r>
              <w:t>string</w:t>
            </w:r>
            <w:proofErr w:type="spellEnd"/>
          </w:p>
        </w:tc>
        <w:tc>
          <w:tcPr>
            <w:tcW w:w="2744" w:type="dxa"/>
          </w:tcPr>
          <w:p w14:paraId="53F07337" w14:textId="143FF074" w:rsidR="00106399" w:rsidRDefault="00C27F21" w:rsidP="00106399">
            <w:pPr>
              <w:jc w:val="both"/>
            </w:pPr>
            <w:r>
              <w:t>N/A</w:t>
            </w:r>
          </w:p>
        </w:tc>
      </w:tr>
      <w:tr w:rsidR="00106399" w14:paraId="55C4FC85" w14:textId="77777777" w:rsidTr="0046520C">
        <w:tc>
          <w:tcPr>
            <w:tcW w:w="2241" w:type="dxa"/>
            <w:vMerge/>
          </w:tcPr>
          <w:p w14:paraId="33954FEB" w14:textId="77777777" w:rsidR="00106399" w:rsidRPr="00106399" w:rsidRDefault="00106399" w:rsidP="00106399">
            <w:pPr>
              <w:jc w:val="both"/>
            </w:pPr>
          </w:p>
        </w:tc>
        <w:tc>
          <w:tcPr>
            <w:tcW w:w="3097" w:type="dxa"/>
          </w:tcPr>
          <w:p w14:paraId="3B6F175D" w14:textId="79AB16C4" w:rsidR="00106399" w:rsidRPr="00106399" w:rsidRDefault="00106399" w:rsidP="00106399">
            <w:pPr>
              <w:jc w:val="both"/>
            </w:pPr>
            <w:proofErr w:type="spellStart"/>
            <w:r w:rsidRPr="00106399">
              <w:t>listarSecuencias</w:t>
            </w:r>
            <w:proofErr w:type="spellEnd"/>
          </w:p>
        </w:tc>
        <w:tc>
          <w:tcPr>
            <w:tcW w:w="2708" w:type="dxa"/>
          </w:tcPr>
          <w:p w14:paraId="2FE012CB" w14:textId="73F8598B" w:rsidR="00106399" w:rsidRDefault="00C27F21" w:rsidP="00106399">
            <w:pPr>
              <w:jc w:val="both"/>
            </w:pPr>
            <w:r>
              <w:t>N/A</w:t>
            </w:r>
          </w:p>
        </w:tc>
        <w:tc>
          <w:tcPr>
            <w:tcW w:w="2744" w:type="dxa"/>
          </w:tcPr>
          <w:p w14:paraId="423DBE94" w14:textId="19902DAC" w:rsidR="00106399" w:rsidRDefault="00C27F21" w:rsidP="00106399">
            <w:pPr>
              <w:jc w:val="both"/>
            </w:pPr>
            <w:r>
              <w:t>N/A</w:t>
            </w:r>
          </w:p>
        </w:tc>
      </w:tr>
      <w:tr w:rsidR="00106399" w14:paraId="10241A3B" w14:textId="77777777" w:rsidTr="0046520C">
        <w:tc>
          <w:tcPr>
            <w:tcW w:w="2241" w:type="dxa"/>
            <w:vMerge/>
          </w:tcPr>
          <w:p w14:paraId="4B291715" w14:textId="77777777" w:rsidR="00106399" w:rsidRPr="00106399" w:rsidRDefault="00106399" w:rsidP="00106399">
            <w:pPr>
              <w:jc w:val="both"/>
            </w:pPr>
          </w:p>
        </w:tc>
        <w:tc>
          <w:tcPr>
            <w:tcW w:w="3097" w:type="dxa"/>
          </w:tcPr>
          <w:p w14:paraId="3D63B2E3" w14:textId="0227C7D0" w:rsidR="00106399" w:rsidRDefault="00106399" w:rsidP="00106399">
            <w:pPr>
              <w:jc w:val="both"/>
            </w:pPr>
            <w:r w:rsidRPr="00106399">
              <w:t>subsecuencia</w:t>
            </w:r>
          </w:p>
        </w:tc>
        <w:tc>
          <w:tcPr>
            <w:tcW w:w="2708" w:type="dxa"/>
          </w:tcPr>
          <w:p w14:paraId="34D270ED" w14:textId="0542BB95" w:rsidR="00106399" w:rsidRDefault="00C27F21" w:rsidP="00106399">
            <w:pPr>
              <w:jc w:val="both"/>
            </w:pPr>
            <w:proofErr w:type="spellStart"/>
            <w:r>
              <w:t>string</w:t>
            </w:r>
            <w:proofErr w:type="spellEnd"/>
          </w:p>
        </w:tc>
        <w:tc>
          <w:tcPr>
            <w:tcW w:w="2744" w:type="dxa"/>
          </w:tcPr>
          <w:p w14:paraId="0843125C" w14:textId="4B34E2D8" w:rsidR="00106399" w:rsidRDefault="00C27F21" w:rsidP="00106399">
            <w:pPr>
              <w:jc w:val="both"/>
            </w:pPr>
            <w:r>
              <w:t>N/A</w:t>
            </w:r>
          </w:p>
        </w:tc>
      </w:tr>
      <w:tr w:rsidR="00106399" w14:paraId="39D1FE6F" w14:textId="77777777" w:rsidTr="0046520C">
        <w:tc>
          <w:tcPr>
            <w:tcW w:w="2241" w:type="dxa"/>
            <w:vMerge/>
          </w:tcPr>
          <w:p w14:paraId="510F6164" w14:textId="77777777" w:rsidR="00106399" w:rsidRPr="00106399" w:rsidRDefault="00106399" w:rsidP="00106399">
            <w:pPr>
              <w:jc w:val="both"/>
            </w:pPr>
          </w:p>
        </w:tc>
        <w:tc>
          <w:tcPr>
            <w:tcW w:w="3097" w:type="dxa"/>
          </w:tcPr>
          <w:p w14:paraId="5A5D87AC" w14:textId="02675408" w:rsidR="00106399" w:rsidRDefault="00106399" w:rsidP="00106399">
            <w:pPr>
              <w:jc w:val="both"/>
            </w:pPr>
            <w:r w:rsidRPr="00106399">
              <w:t>enmascarar</w:t>
            </w:r>
          </w:p>
        </w:tc>
        <w:tc>
          <w:tcPr>
            <w:tcW w:w="2708" w:type="dxa"/>
          </w:tcPr>
          <w:p w14:paraId="512AADCC" w14:textId="689598E5" w:rsidR="00106399" w:rsidRDefault="00C27F21" w:rsidP="00106399">
            <w:pPr>
              <w:jc w:val="both"/>
            </w:pPr>
            <w:proofErr w:type="spellStart"/>
            <w:r>
              <w:t>string</w:t>
            </w:r>
            <w:proofErr w:type="spellEnd"/>
          </w:p>
        </w:tc>
        <w:tc>
          <w:tcPr>
            <w:tcW w:w="2744" w:type="dxa"/>
          </w:tcPr>
          <w:p w14:paraId="6D5A3C8E" w14:textId="46EF5D9F" w:rsidR="00106399" w:rsidRDefault="00C27F21" w:rsidP="00106399">
            <w:pPr>
              <w:jc w:val="both"/>
            </w:pPr>
            <w:r>
              <w:t>N/A</w:t>
            </w:r>
          </w:p>
        </w:tc>
      </w:tr>
      <w:tr w:rsidR="00106399" w14:paraId="15A7166A" w14:textId="77777777" w:rsidTr="0046520C">
        <w:tc>
          <w:tcPr>
            <w:tcW w:w="2241" w:type="dxa"/>
            <w:vMerge/>
          </w:tcPr>
          <w:p w14:paraId="7495E1F1" w14:textId="77777777" w:rsidR="00106399" w:rsidRPr="00106399" w:rsidRDefault="00106399" w:rsidP="00106399">
            <w:pPr>
              <w:jc w:val="both"/>
            </w:pPr>
          </w:p>
        </w:tc>
        <w:tc>
          <w:tcPr>
            <w:tcW w:w="3097" w:type="dxa"/>
          </w:tcPr>
          <w:p w14:paraId="4C0FB0C4" w14:textId="561812CB" w:rsidR="00106399" w:rsidRDefault="00106399" w:rsidP="00106399">
            <w:pPr>
              <w:jc w:val="both"/>
            </w:pPr>
            <w:r w:rsidRPr="00106399">
              <w:t>guardar</w:t>
            </w:r>
          </w:p>
        </w:tc>
        <w:tc>
          <w:tcPr>
            <w:tcW w:w="2708" w:type="dxa"/>
          </w:tcPr>
          <w:p w14:paraId="10FD2034" w14:textId="46CF0244" w:rsidR="00106399" w:rsidRDefault="00C27F21" w:rsidP="00106399">
            <w:pPr>
              <w:jc w:val="both"/>
            </w:pPr>
            <w:proofErr w:type="spellStart"/>
            <w:r>
              <w:t>string</w:t>
            </w:r>
            <w:proofErr w:type="spellEnd"/>
          </w:p>
        </w:tc>
        <w:tc>
          <w:tcPr>
            <w:tcW w:w="2744" w:type="dxa"/>
          </w:tcPr>
          <w:p w14:paraId="59C92BED" w14:textId="67AF5FBF" w:rsidR="00106399" w:rsidRDefault="00C27F21" w:rsidP="00106399">
            <w:pPr>
              <w:jc w:val="both"/>
            </w:pPr>
            <w:proofErr w:type="spellStart"/>
            <w:r>
              <w:t>bool</w:t>
            </w:r>
            <w:proofErr w:type="spellEnd"/>
          </w:p>
        </w:tc>
      </w:tr>
      <w:tr w:rsidR="00106399" w14:paraId="4182A6F3" w14:textId="77777777" w:rsidTr="0046520C">
        <w:tc>
          <w:tcPr>
            <w:tcW w:w="2241" w:type="dxa"/>
            <w:vMerge/>
          </w:tcPr>
          <w:p w14:paraId="52039EEF" w14:textId="77777777" w:rsidR="00106399" w:rsidRDefault="00106399" w:rsidP="00106399">
            <w:pPr>
              <w:jc w:val="both"/>
            </w:pPr>
          </w:p>
        </w:tc>
        <w:tc>
          <w:tcPr>
            <w:tcW w:w="3097" w:type="dxa"/>
          </w:tcPr>
          <w:p w14:paraId="610B6818" w14:textId="09BB86DE" w:rsidR="00106399" w:rsidRDefault="00106399" w:rsidP="00106399">
            <w:pPr>
              <w:jc w:val="both"/>
            </w:pPr>
            <w:r>
              <w:t>ayuda</w:t>
            </w:r>
          </w:p>
        </w:tc>
        <w:tc>
          <w:tcPr>
            <w:tcW w:w="2708" w:type="dxa"/>
          </w:tcPr>
          <w:p w14:paraId="0DA53B63" w14:textId="4DF9036B" w:rsidR="00106399" w:rsidRDefault="00C27F21" w:rsidP="00106399">
            <w:pPr>
              <w:jc w:val="both"/>
            </w:pPr>
            <w:r>
              <w:t>N/A</w:t>
            </w:r>
          </w:p>
        </w:tc>
        <w:tc>
          <w:tcPr>
            <w:tcW w:w="2744" w:type="dxa"/>
          </w:tcPr>
          <w:p w14:paraId="16E3F034" w14:textId="65050253" w:rsidR="00106399" w:rsidRDefault="00C27F21" w:rsidP="00106399">
            <w:pPr>
              <w:jc w:val="both"/>
            </w:pPr>
            <w:r>
              <w:t>N/A</w:t>
            </w:r>
          </w:p>
        </w:tc>
      </w:tr>
      <w:tr w:rsidR="00106399" w14:paraId="43679DBB" w14:textId="77777777" w:rsidTr="0046520C">
        <w:tc>
          <w:tcPr>
            <w:tcW w:w="2241" w:type="dxa"/>
            <w:vMerge/>
          </w:tcPr>
          <w:p w14:paraId="291CA975" w14:textId="77777777" w:rsidR="00106399" w:rsidRDefault="00106399" w:rsidP="00106399">
            <w:pPr>
              <w:jc w:val="both"/>
            </w:pPr>
          </w:p>
        </w:tc>
        <w:tc>
          <w:tcPr>
            <w:tcW w:w="3097" w:type="dxa"/>
          </w:tcPr>
          <w:p w14:paraId="6AB931E8" w14:textId="17702708" w:rsidR="00106399" w:rsidRDefault="00106399" w:rsidP="00106399">
            <w:pPr>
              <w:jc w:val="both"/>
            </w:pPr>
            <w:r>
              <w:t>codificar</w:t>
            </w:r>
          </w:p>
        </w:tc>
        <w:tc>
          <w:tcPr>
            <w:tcW w:w="2708" w:type="dxa"/>
          </w:tcPr>
          <w:p w14:paraId="5DBC8A4A" w14:textId="798613D8" w:rsidR="00106399" w:rsidRDefault="00C27F21" w:rsidP="00106399">
            <w:pPr>
              <w:jc w:val="both"/>
            </w:pPr>
            <w:proofErr w:type="spellStart"/>
            <w:r>
              <w:t>string</w:t>
            </w:r>
            <w:proofErr w:type="spellEnd"/>
          </w:p>
        </w:tc>
        <w:tc>
          <w:tcPr>
            <w:tcW w:w="2744" w:type="dxa"/>
          </w:tcPr>
          <w:p w14:paraId="25122023" w14:textId="0275C6A3" w:rsidR="00106399" w:rsidRDefault="00C27F21" w:rsidP="00106399">
            <w:pPr>
              <w:jc w:val="both"/>
            </w:pPr>
            <w:proofErr w:type="spellStart"/>
            <w:r>
              <w:t>HuffmanNode</w:t>
            </w:r>
            <w:proofErr w:type="spellEnd"/>
            <w:r>
              <w:t>*</w:t>
            </w:r>
          </w:p>
        </w:tc>
      </w:tr>
      <w:tr w:rsidR="00106399" w14:paraId="771B27F3" w14:textId="77777777" w:rsidTr="0046520C">
        <w:tc>
          <w:tcPr>
            <w:tcW w:w="2241" w:type="dxa"/>
            <w:vMerge/>
          </w:tcPr>
          <w:p w14:paraId="798BCAF9" w14:textId="77777777" w:rsidR="00106399" w:rsidRDefault="00106399" w:rsidP="00106399">
            <w:pPr>
              <w:jc w:val="both"/>
            </w:pPr>
          </w:p>
        </w:tc>
        <w:tc>
          <w:tcPr>
            <w:tcW w:w="3097" w:type="dxa"/>
          </w:tcPr>
          <w:p w14:paraId="4718CE66" w14:textId="0AAA7C0D" w:rsidR="00106399" w:rsidRDefault="00106399" w:rsidP="00106399">
            <w:pPr>
              <w:jc w:val="both"/>
            </w:pPr>
            <w:r>
              <w:t>decodificar</w:t>
            </w:r>
          </w:p>
        </w:tc>
        <w:tc>
          <w:tcPr>
            <w:tcW w:w="2708" w:type="dxa"/>
          </w:tcPr>
          <w:p w14:paraId="1DB2F1DA" w14:textId="09C6E581" w:rsidR="00106399" w:rsidRDefault="00C27F21" w:rsidP="00106399">
            <w:pPr>
              <w:jc w:val="both"/>
            </w:pPr>
            <w:proofErr w:type="spellStart"/>
            <w:r>
              <w:t>string</w:t>
            </w:r>
            <w:proofErr w:type="spellEnd"/>
          </w:p>
        </w:tc>
        <w:tc>
          <w:tcPr>
            <w:tcW w:w="2744" w:type="dxa"/>
          </w:tcPr>
          <w:p w14:paraId="74F50704" w14:textId="47E66698" w:rsidR="00106399" w:rsidRDefault="00C27F21" w:rsidP="00106399">
            <w:pPr>
              <w:jc w:val="both"/>
            </w:pPr>
            <w:proofErr w:type="spellStart"/>
            <w:r>
              <w:t>bool</w:t>
            </w:r>
            <w:proofErr w:type="spellEnd"/>
          </w:p>
        </w:tc>
      </w:tr>
      <w:tr w:rsidR="00106399" w14:paraId="62DE8BA9" w14:textId="77777777" w:rsidTr="0046520C">
        <w:tc>
          <w:tcPr>
            <w:tcW w:w="2241" w:type="dxa"/>
            <w:vMerge/>
          </w:tcPr>
          <w:p w14:paraId="2DCE36A9" w14:textId="77777777" w:rsidR="00106399" w:rsidRDefault="00106399" w:rsidP="00106399">
            <w:pPr>
              <w:jc w:val="both"/>
            </w:pPr>
          </w:p>
        </w:tc>
        <w:tc>
          <w:tcPr>
            <w:tcW w:w="3097" w:type="dxa"/>
          </w:tcPr>
          <w:p w14:paraId="5B13C83C" w14:textId="2C130929" w:rsidR="00106399" w:rsidRDefault="00106399" w:rsidP="00106399">
            <w:pPr>
              <w:jc w:val="both"/>
            </w:pPr>
            <w:proofErr w:type="spellStart"/>
            <w:r>
              <w:t>armarMatrizSecuencia</w:t>
            </w:r>
            <w:proofErr w:type="spellEnd"/>
          </w:p>
        </w:tc>
        <w:tc>
          <w:tcPr>
            <w:tcW w:w="2708" w:type="dxa"/>
          </w:tcPr>
          <w:p w14:paraId="20F593A5" w14:textId="22CA750F" w:rsidR="00106399" w:rsidRDefault="00C27F21" w:rsidP="00106399">
            <w:pPr>
              <w:jc w:val="both"/>
            </w:pPr>
            <w:r>
              <w:t>vector</w:t>
            </w:r>
          </w:p>
        </w:tc>
        <w:tc>
          <w:tcPr>
            <w:tcW w:w="2744" w:type="dxa"/>
          </w:tcPr>
          <w:p w14:paraId="082DDF5C" w14:textId="6CFAB6C6" w:rsidR="00106399" w:rsidRDefault="00C27F21" w:rsidP="00106399">
            <w:pPr>
              <w:jc w:val="both"/>
            </w:pPr>
            <w:r>
              <w:t>N/A</w:t>
            </w:r>
          </w:p>
        </w:tc>
      </w:tr>
      <w:tr w:rsidR="00C27148" w14:paraId="0CB0B7C7" w14:textId="77777777" w:rsidTr="0046520C">
        <w:tc>
          <w:tcPr>
            <w:tcW w:w="2241" w:type="dxa"/>
            <w:vMerge/>
          </w:tcPr>
          <w:p w14:paraId="6407D91B" w14:textId="77777777" w:rsidR="00C27148" w:rsidRDefault="00C27148" w:rsidP="00106399">
            <w:pPr>
              <w:jc w:val="both"/>
            </w:pPr>
          </w:p>
        </w:tc>
        <w:tc>
          <w:tcPr>
            <w:tcW w:w="3097" w:type="dxa"/>
          </w:tcPr>
          <w:p w14:paraId="1C20C909" w14:textId="66D7A04F" w:rsidR="00C27148" w:rsidRDefault="00C27148" w:rsidP="00106399">
            <w:pPr>
              <w:jc w:val="both"/>
            </w:pPr>
            <w:proofErr w:type="spellStart"/>
            <w:r>
              <w:t>getIndiceSecuencia</w:t>
            </w:r>
            <w:proofErr w:type="spellEnd"/>
          </w:p>
        </w:tc>
        <w:tc>
          <w:tcPr>
            <w:tcW w:w="2708" w:type="dxa"/>
          </w:tcPr>
          <w:p w14:paraId="30CD2B26" w14:textId="709BDC14" w:rsidR="00C27148" w:rsidRDefault="00C27148" w:rsidP="00106399">
            <w:pPr>
              <w:jc w:val="both"/>
            </w:pPr>
            <w:proofErr w:type="spellStart"/>
            <w:r>
              <w:t>String</w:t>
            </w:r>
            <w:proofErr w:type="spellEnd"/>
          </w:p>
        </w:tc>
        <w:tc>
          <w:tcPr>
            <w:tcW w:w="2744" w:type="dxa"/>
          </w:tcPr>
          <w:p w14:paraId="49FD1238" w14:textId="3CC6D50E" w:rsidR="00C27148" w:rsidRDefault="00C27148" w:rsidP="00106399">
            <w:pPr>
              <w:jc w:val="both"/>
            </w:pPr>
            <w:proofErr w:type="spellStart"/>
            <w:r>
              <w:t>int</w:t>
            </w:r>
            <w:proofErr w:type="spellEnd"/>
          </w:p>
        </w:tc>
      </w:tr>
      <w:tr w:rsidR="00106399" w14:paraId="0B6656C9" w14:textId="77777777" w:rsidTr="0046520C">
        <w:tc>
          <w:tcPr>
            <w:tcW w:w="2241" w:type="dxa"/>
            <w:vMerge/>
          </w:tcPr>
          <w:p w14:paraId="00100D4C" w14:textId="77777777" w:rsidR="00106399" w:rsidRDefault="00106399" w:rsidP="00106399">
            <w:pPr>
              <w:jc w:val="both"/>
            </w:pPr>
          </w:p>
        </w:tc>
        <w:tc>
          <w:tcPr>
            <w:tcW w:w="3097" w:type="dxa"/>
          </w:tcPr>
          <w:p w14:paraId="02DAD3E9" w14:textId="4B1EAD54" w:rsidR="00106399" w:rsidRDefault="00106399" w:rsidP="00106399">
            <w:pPr>
              <w:jc w:val="both"/>
            </w:pPr>
            <w:proofErr w:type="spellStart"/>
            <w:r>
              <w:t>ruta_mas_corta</w:t>
            </w:r>
            <w:proofErr w:type="spellEnd"/>
          </w:p>
        </w:tc>
        <w:tc>
          <w:tcPr>
            <w:tcW w:w="2708" w:type="dxa"/>
          </w:tcPr>
          <w:p w14:paraId="20004712" w14:textId="0CFFE366" w:rsidR="00106399" w:rsidRDefault="00C27F21" w:rsidP="00106399">
            <w:pPr>
              <w:jc w:val="both"/>
            </w:pPr>
            <w:proofErr w:type="spellStart"/>
            <w:r>
              <w:t>string</w:t>
            </w:r>
            <w:proofErr w:type="spellEnd"/>
          </w:p>
        </w:tc>
        <w:tc>
          <w:tcPr>
            <w:tcW w:w="2744" w:type="dxa"/>
          </w:tcPr>
          <w:p w14:paraId="45B3523A" w14:textId="6942B6CC" w:rsidR="00106399" w:rsidRDefault="00C27F21" w:rsidP="00106399">
            <w:pPr>
              <w:jc w:val="both"/>
            </w:pPr>
            <w:r>
              <w:t>N/A</w:t>
            </w:r>
          </w:p>
        </w:tc>
      </w:tr>
      <w:tr w:rsidR="00106399" w14:paraId="4D62EC77" w14:textId="77777777" w:rsidTr="0046520C">
        <w:tc>
          <w:tcPr>
            <w:tcW w:w="2241" w:type="dxa"/>
            <w:vMerge/>
          </w:tcPr>
          <w:p w14:paraId="4E29D830" w14:textId="77777777" w:rsidR="00106399" w:rsidRDefault="00106399" w:rsidP="00106399">
            <w:pPr>
              <w:jc w:val="both"/>
            </w:pPr>
          </w:p>
        </w:tc>
        <w:tc>
          <w:tcPr>
            <w:tcW w:w="3097" w:type="dxa"/>
          </w:tcPr>
          <w:p w14:paraId="36577A96" w14:textId="34CDC47B" w:rsidR="00106399" w:rsidRDefault="00106399" w:rsidP="00106399">
            <w:pPr>
              <w:jc w:val="both"/>
            </w:pPr>
            <w:proofErr w:type="spellStart"/>
            <w:r>
              <w:t>base_remota</w:t>
            </w:r>
            <w:proofErr w:type="spellEnd"/>
          </w:p>
        </w:tc>
        <w:tc>
          <w:tcPr>
            <w:tcW w:w="2708" w:type="dxa"/>
          </w:tcPr>
          <w:p w14:paraId="55069B77" w14:textId="4FC3666B" w:rsidR="00106399" w:rsidRDefault="00C27F21" w:rsidP="00106399">
            <w:pPr>
              <w:jc w:val="both"/>
            </w:pPr>
            <w:proofErr w:type="spellStart"/>
            <w:r>
              <w:t>string</w:t>
            </w:r>
            <w:proofErr w:type="spellEnd"/>
          </w:p>
        </w:tc>
        <w:tc>
          <w:tcPr>
            <w:tcW w:w="2744" w:type="dxa"/>
          </w:tcPr>
          <w:p w14:paraId="79870F4D" w14:textId="3F6BAD77" w:rsidR="00106399" w:rsidRDefault="00C27F21" w:rsidP="00106399">
            <w:pPr>
              <w:jc w:val="both"/>
            </w:pPr>
            <w:r>
              <w:t>N/A</w:t>
            </w:r>
          </w:p>
        </w:tc>
      </w:tr>
      <w:tr w:rsidR="00742648" w14:paraId="71AE2503" w14:textId="77777777" w:rsidTr="0046520C">
        <w:tc>
          <w:tcPr>
            <w:tcW w:w="2241" w:type="dxa"/>
            <w:vMerge w:val="restart"/>
          </w:tcPr>
          <w:p w14:paraId="74970C64" w14:textId="796FBFB9" w:rsidR="00742648" w:rsidRDefault="00742648" w:rsidP="00106399">
            <w:pPr>
              <w:jc w:val="both"/>
            </w:pPr>
            <w:proofErr w:type="spellStart"/>
            <w:r>
              <w:t>HuffmanTree</w:t>
            </w:r>
            <w:proofErr w:type="spellEnd"/>
          </w:p>
        </w:tc>
        <w:tc>
          <w:tcPr>
            <w:tcW w:w="3097" w:type="dxa"/>
          </w:tcPr>
          <w:p w14:paraId="61C35A54" w14:textId="42ACA184" w:rsidR="00742648" w:rsidRDefault="00742648" w:rsidP="00106399">
            <w:pPr>
              <w:jc w:val="both"/>
            </w:pPr>
            <w:r>
              <w:t>codificar</w:t>
            </w:r>
          </w:p>
        </w:tc>
        <w:tc>
          <w:tcPr>
            <w:tcW w:w="2708" w:type="dxa"/>
          </w:tcPr>
          <w:p w14:paraId="1E6D280D" w14:textId="0D83F858" w:rsidR="00742648" w:rsidRDefault="00C27F21" w:rsidP="00106399">
            <w:pPr>
              <w:jc w:val="both"/>
            </w:pPr>
            <w:proofErr w:type="spellStart"/>
            <w:r>
              <w:t>HuffmanNode</w:t>
            </w:r>
            <w:proofErr w:type="spellEnd"/>
            <w:r>
              <w:t xml:space="preserve">*, </w:t>
            </w:r>
            <w:proofErr w:type="spellStart"/>
            <w:r>
              <w:t>string</w:t>
            </w:r>
            <w:proofErr w:type="spellEnd"/>
            <w:r>
              <w:t xml:space="preserve">, </w:t>
            </w:r>
            <w:proofErr w:type="spellStart"/>
            <w:r>
              <w:t>map</w:t>
            </w:r>
            <w:proofErr w:type="spellEnd"/>
          </w:p>
        </w:tc>
        <w:tc>
          <w:tcPr>
            <w:tcW w:w="2744" w:type="dxa"/>
          </w:tcPr>
          <w:p w14:paraId="5CA644E6" w14:textId="79383A67" w:rsidR="00742648" w:rsidRDefault="00C27F21" w:rsidP="00106399">
            <w:pPr>
              <w:jc w:val="both"/>
            </w:pPr>
            <w:r>
              <w:t>N/A</w:t>
            </w:r>
          </w:p>
        </w:tc>
      </w:tr>
      <w:tr w:rsidR="00742648" w14:paraId="6F90A199" w14:textId="77777777" w:rsidTr="0046520C">
        <w:tc>
          <w:tcPr>
            <w:tcW w:w="2241" w:type="dxa"/>
            <w:vMerge/>
          </w:tcPr>
          <w:p w14:paraId="628E30EC" w14:textId="77777777" w:rsidR="00742648" w:rsidRDefault="00742648" w:rsidP="00106399">
            <w:pPr>
              <w:jc w:val="both"/>
            </w:pPr>
          </w:p>
        </w:tc>
        <w:tc>
          <w:tcPr>
            <w:tcW w:w="3097" w:type="dxa"/>
          </w:tcPr>
          <w:p w14:paraId="03F7B07E" w14:textId="35644559" w:rsidR="00742648" w:rsidRDefault="00742648" w:rsidP="00106399">
            <w:pPr>
              <w:jc w:val="both"/>
            </w:pPr>
            <w:r>
              <w:t>decodificar</w:t>
            </w:r>
          </w:p>
        </w:tc>
        <w:tc>
          <w:tcPr>
            <w:tcW w:w="2708" w:type="dxa"/>
          </w:tcPr>
          <w:p w14:paraId="503A94AF" w14:textId="48DDC224" w:rsidR="00742648" w:rsidRDefault="00C27F21" w:rsidP="00106399">
            <w:pPr>
              <w:jc w:val="both"/>
            </w:pPr>
            <w:proofErr w:type="spellStart"/>
            <w:r>
              <w:t>HuffmanNode</w:t>
            </w:r>
            <w:proofErr w:type="spellEnd"/>
            <w:r>
              <w:t xml:space="preserve">*, </w:t>
            </w:r>
            <w:proofErr w:type="spellStart"/>
            <w:r>
              <w:t>int</w:t>
            </w:r>
            <w:proofErr w:type="spellEnd"/>
            <w:r>
              <w:t xml:space="preserve"> </w:t>
            </w:r>
            <w:proofErr w:type="spellStart"/>
            <w:r>
              <w:t>string</w:t>
            </w:r>
            <w:proofErr w:type="spellEnd"/>
          </w:p>
        </w:tc>
        <w:tc>
          <w:tcPr>
            <w:tcW w:w="2744" w:type="dxa"/>
          </w:tcPr>
          <w:p w14:paraId="7266DF47" w14:textId="3DA24836" w:rsidR="00742648" w:rsidRDefault="00C27F21" w:rsidP="00106399">
            <w:pPr>
              <w:jc w:val="both"/>
            </w:pPr>
            <w:proofErr w:type="spellStart"/>
            <w:r>
              <w:t>string</w:t>
            </w:r>
            <w:proofErr w:type="spellEnd"/>
          </w:p>
        </w:tc>
      </w:tr>
      <w:tr w:rsidR="00742648" w14:paraId="0BD137F8" w14:textId="77777777" w:rsidTr="0046520C">
        <w:tc>
          <w:tcPr>
            <w:tcW w:w="2241" w:type="dxa"/>
            <w:vMerge/>
          </w:tcPr>
          <w:p w14:paraId="2B6817B1" w14:textId="77777777" w:rsidR="00742648" w:rsidRDefault="00742648" w:rsidP="00106399">
            <w:pPr>
              <w:jc w:val="both"/>
            </w:pPr>
          </w:p>
        </w:tc>
        <w:tc>
          <w:tcPr>
            <w:tcW w:w="3097" w:type="dxa"/>
          </w:tcPr>
          <w:p w14:paraId="5361BCDD" w14:textId="39FCEEFC" w:rsidR="00742648" w:rsidRDefault="00742648" w:rsidP="00106399">
            <w:pPr>
              <w:jc w:val="both"/>
            </w:pPr>
            <w:proofErr w:type="spellStart"/>
            <w:r>
              <w:t>getNode</w:t>
            </w:r>
            <w:proofErr w:type="spellEnd"/>
          </w:p>
        </w:tc>
        <w:tc>
          <w:tcPr>
            <w:tcW w:w="2708" w:type="dxa"/>
          </w:tcPr>
          <w:p w14:paraId="679742C6" w14:textId="12E2B301" w:rsidR="00742648" w:rsidRDefault="00C27F21" w:rsidP="00106399">
            <w:pPr>
              <w:jc w:val="both"/>
            </w:pPr>
            <w:proofErr w:type="spellStart"/>
            <w:r>
              <w:t>char</w:t>
            </w:r>
            <w:proofErr w:type="spellEnd"/>
            <w:r>
              <w:t xml:space="preserve">, </w:t>
            </w:r>
            <w:proofErr w:type="spellStart"/>
            <w:r>
              <w:t>int</w:t>
            </w:r>
            <w:proofErr w:type="spellEnd"/>
            <w:r>
              <w:t xml:space="preserve">, </w:t>
            </w:r>
            <w:proofErr w:type="spellStart"/>
            <w:r>
              <w:t>HuffmanNode</w:t>
            </w:r>
            <w:proofErr w:type="spellEnd"/>
            <w:r>
              <w:t xml:space="preserve">*, </w:t>
            </w:r>
            <w:proofErr w:type="spellStart"/>
            <w:r>
              <w:t>HuffmanNode</w:t>
            </w:r>
            <w:proofErr w:type="spellEnd"/>
            <w:r>
              <w:t>*</w:t>
            </w:r>
          </w:p>
        </w:tc>
        <w:tc>
          <w:tcPr>
            <w:tcW w:w="2744" w:type="dxa"/>
          </w:tcPr>
          <w:p w14:paraId="30E993A0" w14:textId="2BDC57D4" w:rsidR="00742648" w:rsidRDefault="00C27F21" w:rsidP="00106399">
            <w:pPr>
              <w:jc w:val="both"/>
            </w:pPr>
            <w:proofErr w:type="spellStart"/>
            <w:r>
              <w:t>HuffmanNode</w:t>
            </w:r>
            <w:proofErr w:type="spellEnd"/>
            <w:r>
              <w:t>*</w:t>
            </w:r>
          </w:p>
        </w:tc>
      </w:tr>
      <w:tr w:rsidR="005756C1" w14:paraId="733FD901" w14:textId="77777777" w:rsidTr="0046520C">
        <w:tc>
          <w:tcPr>
            <w:tcW w:w="2241" w:type="dxa"/>
            <w:vMerge w:val="restart"/>
          </w:tcPr>
          <w:p w14:paraId="7F823441" w14:textId="0A63476C" w:rsidR="005756C1" w:rsidRDefault="005756C1" w:rsidP="00106399">
            <w:pPr>
              <w:jc w:val="both"/>
            </w:pPr>
            <w:r>
              <w:t>Secuencia</w:t>
            </w:r>
          </w:p>
        </w:tc>
        <w:tc>
          <w:tcPr>
            <w:tcW w:w="3097" w:type="dxa"/>
          </w:tcPr>
          <w:p w14:paraId="411BA2B7" w14:textId="5FB8355E" w:rsidR="005756C1" w:rsidRDefault="005756C1" w:rsidP="00106399">
            <w:pPr>
              <w:jc w:val="both"/>
            </w:pPr>
            <w:proofErr w:type="spellStart"/>
            <w:r>
              <w:t>setSecuencia</w:t>
            </w:r>
            <w:proofErr w:type="spellEnd"/>
          </w:p>
        </w:tc>
        <w:tc>
          <w:tcPr>
            <w:tcW w:w="2708" w:type="dxa"/>
          </w:tcPr>
          <w:p w14:paraId="5C3E1F1F" w14:textId="3AA71E77" w:rsidR="005756C1" w:rsidRDefault="005756C1" w:rsidP="00106399">
            <w:pPr>
              <w:jc w:val="both"/>
            </w:pPr>
            <w:proofErr w:type="spellStart"/>
            <w:r>
              <w:t>string</w:t>
            </w:r>
            <w:proofErr w:type="spellEnd"/>
          </w:p>
        </w:tc>
        <w:tc>
          <w:tcPr>
            <w:tcW w:w="2744" w:type="dxa"/>
          </w:tcPr>
          <w:p w14:paraId="563CBD87" w14:textId="3231E3EC" w:rsidR="005756C1" w:rsidRDefault="005756C1" w:rsidP="00106399">
            <w:pPr>
              <w:jc w:val="both"/>
            </w:pPr>
            <w:r>
              <w:t>N/A</w:t>
            </w:r>
          </w:p>
        </w:tc>
      </w:tr>
      <w:tr w:rsidR="005756C1" w14:paraId="65959EB8" w14:textId="77777777" w:rsidTr="0046520C">
        <w:tc>
          <w:tcPr>
            <w:tcW w:w="2241" w:type="dxa"/>
            <w:vMerge/>
          </w:tcPr>
          <w:p w14:paraId="730EA3AA" w14:textId="17C01E6A" w:rsidR="005756C1" w:rsidRDefault="005756C1" w:rsidP="00106399">
            <w:pPr>
              <w:jc w:val="both"/>
            </w:pPr>
          </w:p>
        </w:tc>
        <w:tc>
          <w:tcPr>
            <w:tcW w:w="3097" w:type="dxa"/>
          </w:tcPr>
          <w:p w14:paraId="13A9B875" w14:textId="05E5B2D2" w:rsidR="005756C1" w:rsidRDefault="005756C1" w:rsidP="00106399">
            <w:pPr>
              <w:jc w:val="both"/>
            </w:pPr>
            <w:proofErr w:type="spellStart"/>
            <w:r>
              <w:t>appendSecuencia</w:t>
            </w:r>
            <w:proofErr w:type="spellEnd"/>
          </w:p>
        </w:tc>
        <w:tc>
          <w:tcPr>
            <w:tcW w:w="2708" w:type="dxa"/>
          </w:tcPr>
          <w:p w14:paraId="7116122E" w14:textId="15D74672" w:rsidR="005756C1" w:rsidRDefault="005756C1" w:rsidP="00106399">
            <w:pPr>
              <w:jc w:val="both"/>
            </w:pPr>
            <w:proofErr w:type="spellStart"/>
            <w:r>
              <w:t>string</w:t>
            </w:r>
            <w:proofErr w:type="spellEnd"/>
          </w:p>
        </w:tc>
        <w:tc>
          <w:tcPr>
            <w:tcW w:w="2744" w:type="dxa"/>
          </w:tcPr>
          <w:p w14:paraId="76C458F5" w14:textId="7EB64B57" w:rsidR="005756C1" w:rsidRDefault="005756C1" w:rsidP="00106399">
            <w:pPr>
              <w:jc w:val="both"/>
            </w:pPr>
            <w:r>
              <w:t>N/A</w:t>
            </w:r>
          </w:p>
        </w:tc>
      </w:tr>
      <w:tr w:rsidR="005756C1" w14:paraId="7D289976" w14:textId="77777777" w:rsidTr="0046520C">
        <w:tc>
          <w:tcPr>
            <w:tcW w:w="2241" w:type="dxa"/>
            <w:vMerge/>
          </w:tcPr>
          <w:p w14:paraId="54D727D0" w14:textId="77777777" w:rsidR="005756C1" w:rsidRDefault="005756C1" w:rsidP="00106399">
            <w:pPr>
              <w:jc w:val="both"/>
            </w:pPr>
          </w:p>
        </w:tc>
        <w:tc>
          <w:tcPr>
            <w:tcW w:w="3097" w:type="dxa"/>
          </w:tcPr>
          <w:p w14:paraId="5D1F31D3" w14:textId="0B15C07E" w:rsidR="005756C1" w:rsidRDefault="005756C1" w:rsidP="00106399">
            <w:pPr>
              <w:jc w:val="both"/>
            </w:pPr>
            <w:proofErr w:type="spellStart"/>
            <w:r>
              <w:t>getBases</w:t>
            </w:r>
            <w:proofErr w:type="spellEnd"/>
          </w:p>
        </w:tc>
        <w:tc>
          <w:tcPr>
            <w:tcW w:w="2708" w:type="dxa"/>
          </w:tcPr>
          <w:p w14:paraId="10C74EA3" w14:textId="5C865A1E" w:rsidR="005756C1" w:rsidRDefault="005756C1" w:rsidP="00106399">
            <w:pPr>
              <w:jc w:val="both"/>
            </w:pPr>
            <w:r>
              <w:t>N/A</w:t>
            </w:r>
          </w:p>
        </w:tc>
        <w:tc>
          <w:tcPr>
            <w:tcW w:w="2744" w:type="dxa"/>
          </w:tcPr>
          <w:p w14:paraId="492074AB" w14:textId="11971C32" w:rsidR="005756C1" w:rsidRDefault="005756C1" w:rsidP="00106399">
            <w:pPr>
              <w:jc w:val="both"/>
            </w:pPr>
            <w:r>
              <w:t>vector</w:t>
            </w:r>
          </w:p>
        </w:tc>
      </w:tr>
      <w:tr w:rsidR="005756C1" w14:paraId="619DB378" w14:textId="77777777" w:rsidTr="0046520C">
        <w:tc>
          <w:tcPr>
            <w:tcW w:w="2241" w:type="dxa"/>
            <w:vMerge/>
          </w:tcPr>
          <w:p w14:paraId="4B9E808F" w14:textId="77777777" w:rsidR="005756C1" w:rsidRDefault="005756C1" w:rsidP="00106399">
            <w:pPr>
              <w:jc w:val="both"/>
            </w:pPr>
          </w:p>
        </w:tc>
        <w:tc>
          <w:tcPr>
            <w:tcW w:w="3097" w:type="dxa"/>
          </w:tcPr>
          <w:p w14:paraId="1AB6D3EE" w14:textId="02DE9F05" w:rsidR="005756C1" w:rsidRDefault="005756C1" w:rsidP="00106399">
            <w:pPr>
              <w:jc w:val="both"/>
            </w:pPr>
            <w:proofErr w:type="spellStart"/>
            <w:r>
              <w:t>setBases</w:t>
            </w:r>
            <w:proofErr w:type="spellEnd"/>
          </w:p>
        </w:tc>
        <w:tc>
          <w:tcPr>
            <w:tcW w:w="2708" w:type="dxa"/>
          </w:tcPr>
          <w:p w14:paraId="72ED0D1A" w14:textId="2F376E6E" w:rsidR="005756C1" w:rsidRDefault="005756C1" w:rsidP="00106399">
            <w:pPr>
              <w:jc w:val="both"/>
            </w:pPr>
            <w:r>
              <w:t>vec</w:t>
            </w:r>
            <w:r w:rsidR="001E2B5E">
              <w:t>t</w:t>
            </w:r>
            <w:r>
              <w:t>or</w:t>
            </w:r>
          </w:p>
        </w:tc>
        <w:tc>
          <w:tcPr>
            <w:tcW w:w="2744" w:type="dxa"/>
          </w:tcPr>
          <w:p w14:paraId="0B1C8EC4" w14:textId="4F56E2B1" w:rsidR="005756C1" w:rsidRDefault="005756C1" w:rsidP="00106399">
            <w:pPr>
              <w:jc w:val="both"/>
            </w:pPr>
            <w:r>
              <w:t>N/A</w:t>
            </w:r>
          </w:p>
        </w:tc>
      </w:tr>
      <w:tr w:rsidR="005756C1" w14:paraId="0AB59A5B" w14:textId="77777777" w:rsidTr="0046520C">
        <w:tc>
          <w:tcPr>
            <w:tcW w:w="2241" w:type="dxa"/>
            <w:vMerge/>
          </w:tcPr>
          <w:p w14:paraId="6B1C74FE" w14:textId="77777777" w:rsidR="005756C1" w:rsidRDefault="005756C1" w:rsidP="00106399">
            <w:pPr>
              <w:jc w:val="both"/>
            </w:pPr>
          </w:p>
        </w:tc>
        <w:tc>
          <w:tcPr>
            <w:tcW w:w="3097" w:type="dxa"/>
          </w:tcPr>
          <w:p w14:paraId="3DC11E86" w14:textId="682C9DD5" w:rsidR="005756C1" w:rsidRDefault="005756C1" w:rsidP="00106399">
            <w:pPr>
              <w:jc w:val="both"/>
            </w:pPr>
            <w:proofErr w:type="spellStart"/>
            <w:r>
              <w:t>setIncompleta</w:t>
            </w:r>
            <w:proofErr w:type="spellEnd"/>
          </w:p>
        </w:tc>
        <w:tc>
          <w:tcPr>
            <w:tcW w:w="2708" w:type="dxa"/>
          </w:tcPr>
          <w:p w14:paraId="34BCC409" w14:textId="7DCEE8C7" w:rsidR="005756C1" w:rsidRDefault="005756C1" w:rsidP="00106399">
            <w:pPr>
              <w:jc w:val="both"/>
            </w:pPr>
            <w:r>
              <w:t>N/A</w:t>
            </w:r>
          </w:p>
        </w:tc>
        <w:tc>
          <w:tcPr>
            <w:tcW w:w="2744" w:type="dxa"/>
          </w:tcPr>
          <w:p w14:paraId="48B96071" w14:textId="7D851C67" w:rsidR="005756C1" w:rsidRDefault="005756C1" w:rsidP="00106399">
            <w:pPr>
              <w:jc w:val="both"/>
            </w:pPr>
            <w:proofErr w:type="spellStart"/>
            <w:r>
              <w:t>bool</w:t>
            </w:r>
            <w:proofErr w:type="spellEnd"/>
          </w:p>
        </w:tc>
      </w:tr>
      <w:tr w:rsidR="005756C1" w14:paraId="11FDD8BC" w14:textId="77777777" w:rsidTr="0046520C">
        <w:tc>
          <w:tcPr>
            <w:tcW w:w="2241" w:type="dxa"/>
            <w:vMerge/>
          </w:tcPr>
          <w:p w14:paraId="14C15A13" w14:textId="77777777" w:rsidR="005756C1" w:rsidRDefault="005756C1" w:rsidP="00106399">
            <w:pPr>
              <w:jc w:val="both"/>
            </w:pPr>
          </w:p>
        </w:tc>
        <w:tc>
          <w:tcPr>
            <w:tcW w:w="3097" w:type="dxa"/>
          </w:tcPr>
          <w:p w14:paraId="58A93D54" w14:textId="7753D7E9" w:rsidR="005756C1" w:rsidRDefault="005756C1" w:rsidP="00106399">
            <w:pPr>
              <w:jc w:val="both"/>
            </w:pPr>
            <w:proofErr w:type="spellStart"/>
            <w:r>
              <w:t>getIncompleta</w:t>
            </w:r>
            <w:proofErr w:type="spellEnd"/>
          </w:p>
        </w:tc>
        <w:tc>
          <w:tcPr>
            <w:tcW w:w="2708" w:type="dxa"/>
          </w:tcPr>
          <w:p w14:paraId="6FA2A2B8" w14:textId="16285B72" w:rsidR="005756C1" w:rsidRDefault="005756C1" w:rsidP="00106399">
            <w:pPr>
              <w:jc w:val="both"/>
            </w:pPr>
            <w:r>
              <w:t>N/A</w:t>
            </w:r>
          </w:p>
        </w:tc>
        <w:tc>
          <w:tcPr>
            <w:tcW w:w="2744" w:type="dxa"/>
          </w:tcPr>
          <w:p w14:paraId="4D495990" w14:textId="769FAA01" w:rsidR="005756C1" w:rsidRDefault="005756C1" w:rsidP="00106399">
            <w:pPr>
              <w:jc w:val="both"/>
            </w:pPr>
            <w:r>
              <w:t>N/A</w:t>
            </w:r>
          </w:p>
        </w:tc>
      </w:tr>
      <w:tr w:rsidR="005756C1" w14:paraId="5B405C3B" w14:textId="77777777" w:rsidTr="0046520C">
        <w:tc>
          <w:tcPr>
            <w:tcW w:w="2241" w:type="dxa"/>
            <w:vMerge/>
          </w:tcPr>
          <w:p w14:paraId="56EF7F70" w14:textId="77777777" w:rsidR="005756C1" w:rsidRDefault="005756C1" w:rsidP="00106399">
            <w:pPr>
              <w:jc w:val="both"/>
            </w:pPr>
          </w:p>
        </w:tc>
        <w:tc>
          <w:tcPr>
            <w:tcW w:w="3097" w:type="dxa"/>
          </w:tcPr>
          <w:p w14:paraId="3CF8D03E" w14:textId="2E9C48BC" w:rsidR="005756C1" w:rsidRDefault="005756C1" w:rsidP="00106399">
            <w:pPr>
              <w:jc w:val="both"/>
            </w:pPr>
            <w:proofErr w:type="spellStart"/>
            <w:r>
              <w:t>construirGrafo</w:t>
            </w:r>
            <w:proofErr w:type="spellEnd"/>
          </w:p>
        </w:tc>
        <w:tc>
          <w:tcPr>
            <w:tcW w:w="2708" w:type="dxa"/>
          </w:tcPr>
          <w:p w14:paraId="3059AB39" w14:textId="0BAB49A8" w:rsidR="005756C1" w:rsidRDefault="005756C1" w:rsidP="00106399">
            <w:pPr>
              <w:jc w:val="both"/>
            </w:pPr>
            <w:r>
              <w:t>N/A</w:t>
            </w:r>
          </w:p>
        </w:tc>
        <w:tc>
          <w:tcPr>
            <w:tcW w:w="2744" w:type="dxa"/>
          </w:tcPr>
          <w:p w14:paraId="7B0A753B" w14:textId="3CC69A78" w:rsidR="005756C1" w:rsidRDefault="005756C1" w:rsidP="00106399">
            <w:pPr>
              <w:jc w:val="both"/>
            </w:pPr>
            <w:r>
              <w:t>N/A</w:t>
            </w:r>
          </w:p>
        </w:tc>
      </w:tr>
      <w:tr w:rsidR="005756C1" w14:paraId="06704811" w14:textId="77777777" w:rsidTr="0046520C">
        <w:tc>
          <w:tcPr>
            <w:tcW w:w="2241" w:type="dxa"/>
            <w:vMerge/>
          </w:tcPr>
          <w:p w14:paraId="65E90227" w14:textId="77777777" w:rsidR="005756C1" w:rsidRDefault="005756C1" w:rsidP="00106399">
            <w:pPr>
              <w:jc w:val="both"/>
            </w:pPr>
          </w:p>
        </w:tc>
        <w:tc>
          <w:tcPr>
            <w:tcW w:w="3097" w:type="dxa"/>
          </w:tcPr>
          <w:p w14:paraId="37047214" w14:textId="2E9F8609" w:rsidR="005756C1" w:rsidRDefault="005756C1" w:rsidP="00106399">
            <w:pPr>
              <w:jc w:val="both"/>
            </w:pPr>
            <w:proofErr w:type="spellStart"/>
            <w:r>
              <w:t>setMatriz</w:t>
            </w:r>
            <w:proofErr w:type="spellEnd"/>
          </w:p>
        </w:tc>
        <w:tc>
          <w:tcPr>
            <w:tcW w:w="2708" w:type="dxa"/>
          </w:tcPr>
          <w:p w14:paraId="40992FEC" w14:textId="095973E8" w:rsidR="005756C1" w:rsidRDefault="005756C1" w:rsidP="00106399">
            <w:pPr>
              <w:jc w:val="both"/>
            </w:pPr>
            <w:r>
              <w:t>vector</w:t>
            </w:r>
          </w:p>
        </w:tc>
        <w:tc>
          <w:tcPr>
            <w:tcW w:w="2744" w:type="dxa"/>
          </w:tcPr>
          <w:p w14:paraId="4FD05596" w14:textId="493D38B3" w:rsidR="005756C1" w:rsidRDefault="005756C1" w:rsidP="00106399">
            <w:pPr>
              <w:jc w:val="both"/>
            </w:pPr>
            <w:r>
              <w:t>N/A</w:t>
            </w:r>
          </w:p>
        </w:tc>
      </w:tr>
      <w:tr w:rsidR="005756C1" w14:paraId="6CCA3FB5" w14:textId="77777777" w:rsidTr="0046520C">
        <w:tc>
          <w:tcPr>
            <w:tcW w:w="2241" w:type="dxa"/>
            <w:vMerge/>
          </w:tcPr>
          <w:p w14:paraId="581CE23C" w14:textId="77777777" w:rsidR="005756C1" w:rsidRDefault="005756C1" w:rsidP="00106399">
            <w:pPr>
              <w:jc w:val="both"/>
            </w:pPr>
          </w:p>
        </w:tc>
        <w:tc>
          <w:tcPr>
            <w:tcW w:w="3097" w:type="dxa"/>
          </w:tcPr>
          <w:p w14:paraId="67200ABC" w14:textId="158FF0B0" w:rsidR="005756C1" w:rsidRDefault="005756C1" w:rsidP="00106399">
            <w:pPr>
              <w:jc w:val="both"/>
            </w:pPr>
            <w:proofErr w:type="spellStart"/>
            <w:r>
              <w:t>getMatriz</w:t>
            </w:r>
            <w:proofErr w:type="spellEnd"/>
          </w:p>
        </w:tc>
        <w:tc>
          <w:tcPr>
            <w:tcW w:w="2708" w:type="dxa"/>
          </w:tcPr>
          <w:p w14:paraId="5348C090" w14:textId="09E36CA9" w:rsidR="005756C1" w:rsidRDefault="005756C1" w:rsidP="00106399">
            <w:pPr>
              <w:jc w:val="both"/>
            </w:pPr>
            <w:r>
              <w:t>N/A</w:t>
            </w:r>
          </w:p>
        </w:tc>
        <w:tc>
          <w:tcPr>
            <w:tcW w:w="2744" w:type="dxa"/>
          </w:tcPr>
          <w:p w14:paraId="29102E3A" w14:textId="74CC414B" w:rsidR="005756C1" w:rsidRDefault="005756C1" w:rsidP="00106399">
            <w:pPr>
              <w:jc w:val="both"/>
            </w:pPr>
            <w:r>
              <w:t>vector</w:t>
            </w:r>
          </w:p>
        </w:tc>
      </w:tr>
      <w:tr w:rsidR="005756C1" w14:paraId="0C0D21E0" w14:textId="77777777" w:rsidTr="0046520C">
        <w:tc>
          <w:tcPr>
            <w:tcW w:w="2241" w:type="dxa"/>
            <w:vMerge/>
          </w:tcPr>
          <w:p w14:paraId="250C74B3" w14:textId="77777777" w:rsidR="005756C1" w:rsidRDefault="005756C1" w:rsidP="00106399">
            <w:pPr>
              <w:jc w:val="both"/>
            </w:pPr>
          </w:p>
        </w:tc>
        <w:tc>
          <w:tcPr>
            <w:tcW w:w="3097" w:type="dxa"/>
          </w:tcPr>
          <w:p w14:paraId="69E5B404" w14:textId="1EF0A662" w:rsidR="005756C1" w:rsidRDefault="005756C1" w:rsidP="00106399">
            <w:pPr>
              <w:jc w:val="both"/>
            </w:pPr>
            <w:proofErr w:type="spellStart"/>
            <w:r>
              <w:t>calcularPeso</w:t>
            </w:r>
            <w:proofErr w:type="spellEnd"/>
          </w:p>
        </w:tc>
        <w:tc>
          <w:tcPr>
            <w:tcW w:w="2708" w:type="dxa"/>
          </w:tcPr>
          <w:p w14:paraId="2C37F81D" w14:textId="039A775C" w:rsidR="005756C1" w:rsidRDefault="005756C1" w:rsidP="00106399">
            <w:pPr>
              <w:jc w:val="both"/>
            </w:pPr>
            <w:proofErr w:type="spellStart"/>
            <w:r>
              <w:t>Int</w:t>
            </w:r>
            <w:proofErr w:type="spellEnd"/>
          </w:p>
        </w:tc>
        <w:tc>
          <w:tcPr>
            <w:tcW w:w="2744" w:type="dxa"/>
          </w:tcPr>
          <w:p w14:paraId="7A363145" w14:textId="071B3BA1" w:rsidR="005756C1" w:rsidRDefault="005756C1" w:rsidP="00106399">
            <w:pPr>
              <w:jc w:val="both"/>
            </w:pPr>
            <w:proofErr w:type="spellStart"/>
            <w:r>
              <w:t>float</w:t>
            </w:r>
            <w:proofErr w:type="spellEnd"/>
          </w:p>
        </w:tc>
      </w:tr>
      <w:tr w:rsidR="005756C1" w14:paraId="0A5E372F" w14:textId="77777777" w:rsidTr="0046520C">
        <w:tc>
          <w:tcPr>
            <w:tcW w:w="2241" w:type="dxa"/>
            <w:vMerge/>
          </w:tcPr>
          <w:p w14:paraId="42D24F23" w14:textId="16A26971" w:rsidR="005756C1" w:rsidRDefault="005756C1" w:rsidP="00106399">
            <w:pPr>
              <w:jc w:val="both"/>
            </w:pPr>
          </w:p>
        </w:tc>
        <w:tc>
          <w:tcPr>
            <w:tcW w:w="3097" w:type="dxa"/>
          </w:tcPr>
          <w:p w14:paraId="1932C650" w14:textId="16E3FABC" w:rsidR="005756C1" w:rsidRDefault="005756C1" w:rsidP="00106399">
            <w:pPr>
              <w:jc w:val="both"/>
            </w:pPr>
            <w:proofErr w:type="spellStart"/>
            <w:r>
              <w:t>conteoBases</w:t>
            </w:r>
            <w:proofErr w:type="spellEnd"/>
          </w:p>
        </w:tc>
        <w:tc>
          <w:tcPr>
            <w:tcW w:w="2708" w:type="dxa"/>
          </w:tcPr>
          <w:p w14:paraId="4BEEA14F" w14:textId="3B305D4B" w:rsidR="005756C1" w:rsidRDefault="005756C1" w:rsidP="00106399">
            <w:pPr>
              <w:jc w:val="both"/>
            </w:pPr>
            <w:r>
              <w:t>N/A</w:t>
            </w:r>
          </w:p>
        </w:tc>
        <w:tc>
          <w:tcPr>
            <w:tcW w:w="2744" w:type="dxa"/>
          </w:tcPr>
          <w:p w14:paraId="1CAF4106" w14:textId="0A5978AE" w:rsidR="005756C1" w:rsidRDefault="005756C1" w:rsidP="00106399">
            <w:pPr>
              <w:jc w:val="both"/>
            </w:pPr>
            <w:r>
              <w:t>N/A</w:t>
            </w:r>
          </w:p>
        </w:tc>
      </w:tr>
      <w:tr w:rsidR="005756C1" w14:paraId="4D3831C8" w14:textId="77777777" w:rsidTr="0046520C">
        <w:tc>
          <w:tcPr>
            <w:tcW w:w="2241" w:type="dxa"/>
            <w:vMerge/>
          </w:tcPr>
          <w:p w14:paraId="1125A936" w14:textId="77777777" w:rsidR="005756C1" w:rsidRDefault="005756C1" w:rsidP="00106399">
            <w:pPr>
              <w:jc w:val="both"/>
            </w:pPr>
          </w:p>
        </w:tc>
        <w:tc>
          <w:tcPr>
            <w:tcW w:w="3097" w:type="dxa"/>
          </w:tcPr>
          <w:p w14:paraId="6CD93E07" w14:textId="49C8B672" w:rsidR="005756C1" w:rsidRDefault="005756C1" w:rsidP="00106399">
            <w:pPr>
              <w:jc w:val="both"/>
            </w:pPr>
            <w:proofErr w:type="spellStart"/>
            <w:r>
              <w:t>rutaMasCorta</w:t>
            </w:r>
            <w:proofErr w:type="spellEnd"/>
          </w:p>
        </w:tc>
        <w:tc>
          <w:tcPr>
            <w:tcW w:w="2708" w:type="dxa"/>
          </w:tcPr>
          <w:p w14:paraId="652D8256" w14:textId="7232D9FC" w:rsidR="005756C1" w:rsidRDefault="005756C1" w:rsidP="00106399">
            <w:pPr>
              <w:jc w:val="both"/>
            </w:pPr>
            <w:proofErr w:type="spellStart"/>
            <w:r>
              <w:t>Int</w:t>
            </w:r>
            <w:proofErr w:type="spellEnd"/>
          </w:p>
        </w:tc>
        <w:tc>
          <w:tcPr>
            <w:tcW w:w="2744" w:type="dxa"/>
          </w:tcPr>
          <w:p w14:paraId="1DEDF762" w14:textId="11D4390A" w:rsidR="005756C1" w:rsidRDefault="005756C1" w:rsidP="00106399">
            <w:pPr>
              <w:jc w:val="both"/>
            </w:pPr>
            <w:r>
              <w:t>N/A</w:t>
            </w:r>
          </w:p>
        </w:tc>
      </w:tr>
      <w:tr w:rsidR="000F1A10" w14:paraId="010E6A77" w14:textId="77777777" w:rsidTr="0046520C">
        <w:trPr>
          <w:trHeight w:val="178"/>
        </w:trPr>
        <w:tc>
          <w:tcPr>
            <w:tcW w:w="2241" w:type="dxa"/>
            <w:vMerge w:val="restart"/>
          </w:tcPr>
          <w:p w14:paraId="569ABA58" w14:textId="3AAECDF4" w:rsidR="000F1A10" w:rsidRDefault="000F1A10" w:rsidP="00106399">
            <w:pPr>
              <w:jc w:val="both"/>
            </w:pPr>
            <w:r>
              <w:t>Base</w:t>
            </w:r>
          </w:p>
        </w:tc>
        <w:tc>
          <w:tcPr>
            <w:tcW w:w="3097" w:type="dxa"/>
          </w:tcPr>
          <w:p w14:paraId="08EBB1EA" w14:textId="5BAD98B1" w:rsidR="000F1A10" w:rsidRDefault="000F1A10" w:rsidP="00106399">
            <w:pPr>
              <w:jc w:val="both"/>
            </w:pPr>
            <w:proofErr w:type="spellStart"/>
            <w:r>
              <w:t>getLetraBase</w:t>
            </w:r>
            <w:proofErr w:type="spellEnd"/>
          </w:p>
        </w:tc>
        <w:tc>
          <w:tcPr>
            <w:tcW w:w="2708" w:type="dxa"/>
          </w:tcPr>
          <w:p w14:paraId="55151FB8" w14:textId="2DC7A627" w:rsidR="000F1A10" w:rsidRDefault="000F1A10" w:rsidP="00106399">
            <w:pPr>
              <w:jc w:val="both"/>
            </w:pPr>
            <w:r>
              <w:t>N/A</w:t>
            </w:r>
          </w:p>
        </w:tc>
        <w:tc>
          <w:tcPr>
            <w:tcW w:w="2744" w:type="dxa"/>
          </w:tcPr>
          <w:p w14:paraId="266EBB26" w14:textId="7E2D5F36" w:rsidR="000F1A10" w:rsidRDefault="000F1A10" w:rsidP="00106399">
            <w:pPr>
              <w:jc w:val="both"/>
            </w:pPr>
            <w:proofErr w:type="spellStart"/>
            <w:r>
              <w:t>char</w:t>
            </w:r>
            <w:proofErr w:type="spellEnd"/>
          </w:p>
        </w:tc>
      </w:tr>
      <w:tr w:rsidR="000F1A10" w14:paraId="7CD0A81D" w14:textId="77777777" w:rsidTr="0046520C">
        <w:tc>
          <w:tcPr>
            <w:tcW w:w="2241" w:type="dxa"/>
            <w:vMerge/>
          </w:tcPr>
          <w:p w14:paraId="2BDDC222" w14:textId="64F31CFC" w:rsidR="000F1A10" w:rsidRDefault="000F1A10" w:rsidP="00106399">
            <w:pPr>
              <w:jc w:val="both"/>
            </w:pPr>
          </w:p>
        </w:tc>
        <w:tc>
          <w:tcPr>
            <w:tcW w:w="3097" w:type="dxa"/>
          </w:tcPr>
          <w:p w14:paraId="756D5170" w14:textId="6728EEB1" w:rsidR="000F1A10" w:rsidRDefault="000F1A10" w:rsidP="00106399">
            <w:pPr>
              <w:jc w:val="both"/>
            </w:pPr>
            <w:proofErr w:type="spellStart"/>
            <w:r>
              <w:t>getCantidadBase</w:t>
            </w:r>
            <w:proofErr w:type="spellEnd"/>
          </w:p>
        </w:tc>
        <w:tc>
          <w:tcPr>
            <w:tcW w:w="2708" w:type="dxa"/>
          </w:tcPr>
          <w:p w14:paraId="7DDA33A3" w14:textId="1C7B5218" w:rsidR="000F1A10" w:rsidRDefault="000F1A10" w:rsidP="00106399">
            <w:pPr>
              <w:jc w:val="both"/>
            </w:pPr>
            <w:r>
              <w:t>N/A</w:t>
            </w:r>
          </w:p>
        </w:tc>
        <w:tc>
          <w:tcPr>
            <w:tcW w:w="2744" w:type="dxa"/>
          </w:tcPr>
          <w:p w14:paraId="36FC0175" w14:textId="5C7177B7" w:rsidR="000F1A10" w:rsidRDefault="000F1A10" w:rsidP="00106399">
            <w:pPr>
              <w:jc w:val="both"/>
            </w:pPr>
            <w:proofErr w:type="spellStart"/>
            <w:r>
              <w:t>int</w:t>
            </w:r>
            <w:proofErr w:type="spellEnd"/>
          </w:p>
        </w:tc>
      </w:tr>
      <w:tr w:rsidR="000F1A10" w14:paraId="44A708A4" w14:textId="77777777" w:rsidTr="0046520C">
        <w:tc>
          <w:tcPr>
            <w:tcW w:w="2241" w:type="dxa"/>
            <w:vMerge/>
          </w:tcPr>
          <w:p w14:paraId="59415856" w14:textId="77777777" w:rsidR="000F1A10" w:rsidRDefault="000F1A10" w:rsidP="00106399">
            <w:pPr>
              <w:jc w:val="both"/>
            </w:pPr>
          </w:p>
        </w:tc>
        <w:tc>
          <w:tcPr>
            <w:tcW w:w="3097" w:type="dxa"/>
          </w:tcPr>
          <w:p w14:paraId="3AE6D108" w14:textId="72CA80A4" w:rsidR="000F1A10" w:rsidRDefault="000F1A10" w:rsidP="00106399">
            <w:pPr>
              <w:jc w:val="both"/>
            </w:pPr>
            <w:proofErr w:type="spellStart"/>
            <w:r>
              <w:t>setLetraBase</w:t>
            </w:r>
            <w:proofErr w:type="spellEnd"/>
          </w:p>
        </w:tc>
        <w:tc>
          <w:tcPr>
            <w:tcW w:w="2708" w:type="dxa"/>
          </w:tcPr>
          <w:p w14:paraId="43EDE810" w14:textId="7E3E10E1" w:rsidR="000F1A10" w:rsidRDefault="000F1A10" w:rsidP="00106399">
            <w:pPr>
              <w:jc w:val="both"/>
            </w:pPr>
            <w:proofErr w:type="spellStart"/>
            <w:r>
              <w:t>char</w:t>
            </w:r>
            <w:proofErr w:type="spellEnd"/>
          </w:p>
        </w:tc>
        <w:tc>
          <w:tcPr>
            <w:tcW w:w="2744" w:type="dxa"/>
          </w:tcPr>
          <w:p w14:paraId="18EC8495" w14:textId="2D4FAF56" w:rsidR="000F1A10" w:rsidRDefault="000F1A10" w:rsidP="00106399">
            <w:pPr>
              <w:jc w:val="both"/>
            </w:pPr>
            <w:r>
              <w:t>N/A</w:t>
            </w:r>
          </w:p>
        </w:tc>
      </w:tr>
      <w:tr w:rsidR="000F1A10" w14:paraId="2EAF7ACA" w14:textId="77777777" w:rsidTr="0046520C">
        <w:tc>
          <w:tcPr>
            <w:tcW w:w="2241" w:type="dxa"/>
            <w:vMerge/>
          </w:tcPr>
          <w:p w14:paraId="4E3D4DD5" w14:textId="77777777" w:rsidR="000F1A10" w:rsidRDefault="000F1A10" w:rsidP="00106399">
            <w:pPr>
              <w:jc w:val="both"/>
            </w:pPr>
          </w:p>
        </w:tc>
        <w:tc>
          <w:tcPr>
            <w:tcW w:w="3097" w:type="dxa"/>
          </w:tcPr>
          <w:p w14:paraId="20DFBB4C" w14:textId="3B134BA4" w:rsidR="000F1A10" w:rsidRDefault="000F1A10" w:rsidP="00106399">
            <w:pPr>
              <w:jc w:val="both"/>
            </w:pPr>
            <w:proofErr w:type="spellStart"/>
            <w:r>
              <w:t>setCantidad</w:t>
            </w:r>
            <w:proofErr w:type="spellEnd"/>
          </w:p>
        </w:tc>
        <w:tc>
          <w:tcPr>
            <w:tcW w:w="2708" w:type="dxa"/>
          </w:tcPr>
          <w:p w14:paraId="4221210F" w14:textId="7871EE65" w:rsidR="000F1A10" w:rsidRDefault="000F1A10" w:rsidP="00106399">
            <w:pPr>
              <w:jc w:val="both"/>
            </w:pPr>
            <w:proofErr w:type="spellStart"/>
            <w:r>
              <w:t>int</w:t>
            </w:r>
            <w:proofErr w:type="spellEnd"/>
          </w:p>
        </w:tc>
        <w:tc>
          <w:tcPr>
            <w:tcW w:w="2744" w:type="dxa"/>
          </w:tcPr>
          <w:p w14:paraId="0BFE1D1C" w14:textId="1C682B09" w:rsidR="000F1A10" w:rsidRDefault="000F1A10" w:rsidP="00106399">
            <w:pPr>
              <w:jc w:val="both"/>
            </w:pPr>
            <w:r>
              <w:t>N/A</w:t>
            </w:r>
          </w:p>
        </w:tc>
      </w:tr>
      <w:tr w:rsidR="005C391E" w14:paraId="0BBC4765" w14:textId="77777777" w:rsidTr="0046520C">
        <w:tc>
          <w:tcPr>
            <w:tcW w:w="2241" w:type="dxa"/>
          </w:tcPr>
          <w:p w14:paraId="7681A78F" w14:textId="28FB0BE7" w:rsidR="005C391E" w:rsidRDefault="005C391E" w:rsidP="00106399">
            <w:pPr>
              <w:jc w:val="both"/>
            </w:pPr>
            <w:r>
              <w:t>Grafo</w:t>
            </w:r>
          </w:p>
        </w:tc>
        <w:tc>
          <w:tcPr>
            <w:tcW w:w="3097" w:type="dxa"/>
          </w:tcPr>
          <w:p w14:paraId="67061B53" w14:textId="08106704" w:rsidR="005C391E" w:rsidRDefault="005C391E" w:rsidP="00106399">
            <w:pPr>
              <w:jc w:val="both"/>
            </w:pPr>
            <w:proofErr w:type="spellStart"/>
            <w:r>
              <w:t>shortestPath</w:t>
            </w:r>
            <w:proofErr w:type="spellEnd"/>
          </w:p>
        </w:tc>
        <w:tc>
          <w:tcPr>
            <w:tcW w:w="2708" w:type="dxa"/>
          </w:tcPr>
          <w:p w14:paraId="70531B16" w14:textId="497E3557" w:rsidR="005C391E" w:rsidRDefault="005C391E" w:rsidP="00106399">
            <w:pPr>
              <w:jc w:val="both"/>
            </w:pPr>
            <w:proofErr w:type="spellStart"/>
            <w:r>
              <w:t>NodoGrafo</w:t>
            </w:r>
            <w:proofErr w:type="spellEnd"/>
          </w:p>
        </w:tc>
        <w:tc>
          <w:tcPr>
            <w:tcW w:w="2744" w:type="dxa"/>
          </w:tcPr>
          <w:p w14:paraId="3F431653" w14:textId="46B12F30" w:rsidR="005C391E" w:rsidRDefault="005C391E" w:rsidP="00106399">
            <w:pPr>
              <w:jc w:val="both"/>
            </w:pPr>
            <w:r>
              <w:t>N/A</w:t>
            </w:r>
          </w:p>
        </w:tc>
      </w:tr>
    </w:tbl>
    <w:p w14:paraId="63845907" w14:textId="481AC310" w:rsidR="00106399" w:rsidRDefault="00106399" w:rsidP="00106399">
      <w:pPr>
        <w:jc w:val="both"/>
      </w:pPr>
    </w:p>
    <w:p w14:paraId="45BA1561" w14:textId="3732C11B" w:rsidR="00106399" w:rsidRDefault="00CE1C8F" w:rsidP="00CE1C8F">
      <w:pPr>
        <w:pStyle w:val="Ttulo2"/>
      </w:pPr>
      <w:r>
        <w:t>Complejidad</w:t>
      </w:r>
    </w:p>
    <w:p w14:paraId="71D44652" w14:textId="316A1EE3" w:rsidR="00B37003" w:rsidRDefault="00CE1C8F" w:rsidP="00B37003">
      <w:r w:rsidRPr="00CE1C8F">
        <w:t xml:space="preserve">En esta </w:t>
      </w:r>
      <w:r>
        <w:t>sección</w:t>
      </w:r>
      <w:r w:rsidRPr="00CE1C8F">
        <w:t xml:space="preserve"> se enuncia la complejidad algor</w:t>
      </w:r>
      <w:r>
        <w:t>ítmica</w:t>
      </w:r>
      <w:r w:rsidRPr="00CE1C8F">
        <w:t xml:space="preserve"> asociada a cada una de las funciones correspondientes a los respectivos comandos.</w:t>
      </w:r>
    </w:p>
    <w:p w14:paraId="4F2FC294" w14:textId="44E05DAA" w:rsidR="00B37003" w:rsidRPr="00B37003" w:rsidRDefault="00B37003" w:rsidP="00B37003">
      <w:pPr>
        <w:pStyle w:val="Prrafodelista"/>
        <w:numPr>
          <w:ilvl w:val="0"/>
          <w:numId w:val="11"/>
        </w:numPr>
      </w:pPr>
      <w:r>
        <w:rPr>
          <w:b/>
          <w:bCs/>
        </w:rPr>
        <w:t xml:space="preserve">Cargar: </w:t>
      </w:r>
      <w:r w:rsidRPr="00B37003">
        <w:t>Complejidad de tiempo lineal (</w:t>
      </w:r>
      <w:r>
        <w:t>O</w:t>
      </w:r>
      <w:r w:rsidRPr="00B37003">
        <w:t xml:space="preserve">(n)) debido a que entre mayor sea la longitud del documento tanto en </w:t>
      </w:r>
      <w:r>
        <w:t xml:space="preserve">extensión </w:t>
      </w:r>
      <w:r w:rsidRPr="00B37003">
        <w:t>de</w:t>
      </w:r>
      <w:r>
        <w:t xml:space="preserve"> líneas</w:t>
      </w:r>
      <w:r w:rsidRPr="00B37003">
        <w:t xml:space="preserve"> como en la longitud de las mismas m ́as operaciones son necesarias para procesar la informac</w:t>
      </w:r>
      <w:r>
        <w:t>ión</w:t>
      </w:r>
      <w:r w:rsidRPr="00B37003">
        <w:t>.</w:t>
      </w:r>
    </w:p>
    <w:p w14:paraId="17E8436C" w14:textId="3576E53B" w:rsidR="00B37003" w:rsidRPr="00B37003" w:rsidRDefault="00B37003" w:rsidP="00B37003">
      <w:pPr>
        <w:pStyle w:val="Prrafodelista"/>
        <w:numPr>
          <w:ilvl w:val="0"/>
          <w:numId w:val="11"/>
        </w:numPr>
      </w:pPr>
      <w:r>
        <w:rPr>
          <w:b/>
          <w:bCs/>
        </w:rPr>
        <w:t xml:space="preserve">Conteo: </w:t>
      </w:r>
      <w:r w:rsidRPr="00B37003">
        <w:t>Complejidad de tiempo lineal (O(n)) debido a que, entre mayor sea el volumen de información almacenado, la operación se repite de acuerdo con el número de datos a contar.</w:t>
      </w:r>
    </w:p>
    <w:p w14:paraId="58B92E94" w14:textId="23C50E10" w:rsidR="00B37003" w:rsidRPr="00B37003" w:rsidRDefault="00B37003" w:rsidP="00B37003">
      <w:pPr>
        <w:pStyle w:val="Prrafodelista"/>
        <w:numPr>
          <w:ilvl w:val="0"/>
          <w:numId w:val="11"/>
        </w:numPr>
      </w:pPr>
      <w:r w:rsidRPr="00B37003">
        <w:rPr>
          <w:b/>
          <w:bCs/>
        </w:rPr>
        <w:t>Histograma:</w:t>
      </w:r>
      <w:r>
        <w:t xml:space="preserve"> </w:t>
      </w:r>
      <w:r w:rsidRPr="00B37003">
        <w:t>Complejidad (O(n^3)) debido a la cantidad de bucles anidados</w:t>
      </w:r>
    </w:p>
    <w:p w14:paraId="34E0D897" w14:textId="4451BA08" w:rsidR="00B37003" w:rsidRPr="00B37003" w:rsidRDefault="00B37003" w:rsidP="00B37003">
      <w:pPr>
        <w:pStyle w:val="Prrafodelista"/>
        <w:numPr>
          <w:ilvl w:val="0"/>
          <w:numId w:val="11"/>
        </w:numPr>
      </w:pPr>
      <w:r>
        <w:rPr>
          <w:b/>
          <w:bCs/>
        </w:rPr>
        <w:t xml:space="preserve">Listas Secuencias: </w:t>
      </w:r>
      <w:r w:rsidRPr="00B37003">
        <w:t>Complejidad (O(n^2)) debido a la cantidad de bucles anidados</w:t>
      </w:r>
      <w:r>
        <w:t>.</w:t>
      </w:r>
    </w:p>
    <w:p w14:paraId="69CCA041" w14:textId="163D971B" w:rsidR="00B37003" w:rsidRPr="00B37003" w:rsidRDefault="00B37003" w:rsidP="00B37003">
      <w:pPr>
        <w:pStyle w:val="Prrafodelista"/>
        <w:numPr>
          <w:ilvl w:val="0"/>
          <w:numId w:val="11"/>
        </w:numPr>
      </w:pPr>
      <w:r>
        <w:rPr>
          <w:b/>
          <w:bCs/>
        </w:rPr>
        <w:t>Es Subsecuencia:</w:t>
      </w:r>
      <w:r>
        <w:t xml:space="preserve"> </w:t>
      </w:r>
      <w:r w:rsidRPr="00B37003">
        <w:t xml:space="preserve">Se mantiene lineal debido al que, de igual manera que las anteriores, trabaja con un volumen de datos que depende de la cantidad de secuencias almacenadas en el aplicativo. Hace uso de funciones de STL como </w:t>
      </w:r>
      <w:proofErr w:type="spellStart"/>
      <w:r w:rsidRPr="00B37003">
        <w:t>std</w:t>
      </w:r>
      <w:proofErr w:type="spellEnd"/>
      <w:r w:rsidRPr="00B37003">
        <w:t>::</w:t>
      </w:r>
      <w:proofErr w:type="spellStart"/>
      <w:r w:rsidRPr="00B37003">
        <w:t>string</w:t>
      </w:r>
      <w:proofErr w:type="spellEnd"/>
      <w:r w:rsidRPr="00B37003">
        <w:t>::</w:t>
      </w:r>
      <w:proofErr w:type="spellStart"/>
      <w:r w:rsidRPr="00B37003">
        <w:t>find</w:t>
      </w:r>
      <w:proofErr w:type="spellEnd"/>
      <w:r w:rsidRPr="00B37003">
        <w:t>(), que, de acuerdo con la documentación oficial, es de complejidad lineal.</w:t>
      </w:r>
    </w:p>
    <w:p w14:paraId="3C191998" w14:textId="0190A7F3" w:rsidR="00B37003" w:rsidRPr="00B37003" w:rsidRDefault="00B37003" w:rsidP="00B37003">
      <w:pPr>
        <w:pStyle w:val="Prrafodelista"/>
        <w:numPr>
          <w:ilvl w:val="0"/>
          <w:numId w:val="11"/>
        </w:numPr>
      </w:pPr>
      <w:r>
        <w:rPr>
          <w:b/>
          <w:bCs/>
        </w:rPr>
        <w:t xml:space="preserve">Enmascarar: </w:t>
      </w:r>
      <w:r w:rsidRPr="00B37003">
        <w:t xml:space="preserve">Complejidad lineal debido a que depende del volumen de datos a procesar. Hace uso de funciones de STL: </w:t>
      </w:r>
      <w:proofErr w:type="spellStart"/>
      <w:r w:rsidRPr="00B37003">
        <w:t>std</w:t>
      </w:r>
      <w:proofErr w:type="spellEnd"/>
      <w:r w:rsidRPr="00B37003">
        <w:t>::</w:t>
      </w:r>
      <w:proofErr w:type="spellStart"/>
      <w:r w:rsidRPr="00B37003">
        <w:t>string</w:t>
      </w:r>
      <w:proofErr w:type="spellEnd"/>
      <w:r w:rsidRPr="00B37003">
        <w:t>::</w:t>
      </w:r>
      <w:proofErr w:type="spellStart"/>
      <w:r w:rsidRPr="00B37003">
        <w:t>find</w:t>
      </w:r>
      <w:proofErr w:type="spellEnd"/>
      <w:r w:rsidRPr="00B37003">
        <w:t xml:space="preserve">() y </w:t>
      </w:r>
      <w:proofErr w:type="spellStart"/>
      <w:r w:rsidRPr="00B37003">
        <w:t>std</w:t>
      </w:r>
      <w:proofErr w:type="spellEnd"/>
      <w:r w:rsidRPr="00B37003">
        <w:t>::</w:t>
      </w:r>
      <w:proofErr w:type="spellStart"/>
      <w:r w:rsidRPr="00B37003">
        <w:t>string</w:t>
      </w:r>
      <w:proofErr w:type="spellEnd"/>
      <w:r w:rsidRPr="00B37003">
        <w:t>::</w:t>
      </w:r>
      <w:proofErr w:type="spellStart"/>
      <w:r w:rsidRPr="00B37003">
        <w:t>replace</w:t>
      </w:r>
      <w:proofErr w:type="spellEnd"/>
      <w:r w:rsidRPr="00B37003">
        <w:t>(), ambas de acuerdo con la documentación oficial son de complejidad lineal.</w:t>
      </w:r>
    </w:p>
    <w:p w14:paraId="2307D0FF" w14:textId="2F6A8E6E" w:rsidR="00B37003" w:rsidRPr="00B37003" w:rsidRDefault="00B37003" w:rsidP="00B37003">
      <w:pPr>
        <w:pStyle w:val="Prrafodelista"/>
        <w:numPr>
          <w:ilvl w:val="0"/>
          <w:numId w:val="11"/>
        </w:numPr>
      </w:pPr>
      <w:r>
        <w:rPr>
          <w:b/>
          <w:bCs/>
        </w:rPr>
        <w:t xml:space="preserve">Guardar: </w:t>
      </w:r>
      <w:r w:rsidRPr="00B37003">
        <w:t xml:space="preserve">Escribe líneas de texto en un archivo especificado, y la operación aumenta </w:t>
      </w:r>
      <w:r w:rsidR="009E1E85" w:rsidRPr="00B37003">
        <w:t>de acuerdo con el</w:t>
      </w:r>
      <w:r w:rsidRPr="00B37003">
        <w:t xml:space="preserve"> volumen de datos a escribir, por lo </w:t>
      </w:r>
      <w:r w:rsidR="00366230" w:rsidRPr="00B37003">
        <w:t>tanto,</w:t>
      </w:r>
      <w:r w:rsidRPr="00B37003">
        <w:t xml:space="preserve"> es lineal, ya que la operación es de tipo (O(n))</w:t>
      </w:r>
    </w:p>
    <w:p w14:paraId="4DE28358" w14:textId="27E49056" w:rsidR="00B37003" w:rsidRPr="00B37003" w:rsidRDefault="00B37003" w:rsidP="00B37003">
      <w:pPr>
        <w:pStyle w:val="Prrafodelista"/>
        <w:numPr>
          <w:ilvl w:val="0"/>
          <w:numId w:val="11"/>
        </w:numPr>
      </w:pPr>
      <w:r>
        <w:rPr>
          <w:b/>
          <w:bCs/>
        </w:rPr>
        <w:t>Codificar</w:t>
      </w:r>
      <w:r w:rsidR="00366230">
        <w:rPr>
          <w:b/>
          <w:bCs/>
        </w:rPr>
        <w:t xml:space="preserve">: </w:t>
      </w:r>
    </w:p>
    <w:p w14:paraId="4580CEA1" w14:textId="258AB010" w:rsidR="00B37003" w:rsidRPr="00B37003" w:rsidRDefault="00B37003" w:rsidP="00B37003">
      <w:pPr>
        <w:pStyle w:val="Prrafodelista"/>
        <w:numPr>
          <w:ilvl w:val="0"/>
          <w:numId w:val="11"/>
        </w:numPr>
      </w:pPr>
      <w:r>
        <w:rPr>
          <w:b/>
          <w:bCs/>
        </w:rPr>
        <w:t>Decodificar</w:t>
      </w:r>
      <w:r w:rsidR="00366230">
        <w:rPr>
          <w:b/>
          <w:bCs/>
        </w:rPr>
        <w:t>:</w:t>
      </w:r>
      <w:r w:rsidR="00663A20">
        <w:rPr>
          <w:b/>
          <w:bCs/>
        </w:rPr>
        <w:t xml:space="preserve"> </w:t>
      </w:r>
    </w:p>
    <w:p w14:paraId="332C6390" w14:textId="423A7E78" w:rsidR="00B37003" w:rsidRPr="00B37003" w:rsidRDefault="00B37003" w:rsidP="00B37003">
      <w:pPr>
        <w:pStyle w:val="Prrafodelista"/>
        <w:numPr>
          <w:ilvl w:val="0"/>
          <w:numId w:val="11"/>
        </w:numPr>
      </w:pPr>
      <w:r>
        <w:rPr>
          <w:b/>
          <w:bCs/>
        </w:rPr>
        <w:t>Ruta Más Corta</w:t>
      </w:r>
      <w:r w:rsidR="00366230">
        <w:rPr>
          <w:b/>
          <w:bCs/>
        </w:rPr>
        <w:t>:</w:t>
      </w:r>
    </w:p>
    <w:p w14:paraId="0C7D3198" w14:textId="5912A865" w:rsidR="00B37003" w:rsidRPr="00B37003" w:rsidRDefault="00B37003" w:rsidP="00B37003">
      <w:pPr>
        <w:pStyle w:val="Prrafodelista"/>
        <w:numPr>
          <w:ilvl w:val="0"/>
          <w:numId w:val="11"/>
        </w:numPr>
      </w:pPr>
      <w:r>
        <w:rPr>
          <w:b/>
          <w:bCs/>
        </w:rPr>
        <w:t>Base Remota</w:t>
      </w:r>
      <w:r w:rsidR="00366230">
        <w:rPr>
          <w:b/>
          <w:bCs/>
        </w:rPr>
        <w:t>:</w:t>
      </w:r>
    </w:p>
    <w:sectPr w:rsidR="00B37003" w:rsidRPr="00B37003" w:rsidSect="005F0F6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05B1C68"/>
    <w:multiLevelType w:val="hybridMultilevel"/>
    <w:tmpl w:val="FB16190A"/>
    <w:lvl w:ilvl="0" w:tplc="A04E7828">
      <w:numFmt w:val="bullet"/>
      <w:lvlText w:val="•"/>
      <w:lvlJc w:val="left"/>
      <w:pPr>
        <w:ind w:left="720" w:hanging="360"/>
      </w:pPr>
      <w:rPr>
        <w:rFonts w:ascii="Calibri" w:eastAsiaTheme="minorEastAsia"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6E"/>
    <w:rsid w:val="000E7E1F"/>
    <w:rsid w:val="000F1A10"/>
    <w:rsid w:val="00106399"/>
    <w:rsid w:val="00167F77"/>
    <w:rsid w:val="001E2B5E"/>
    <w:rsid w:val="0021548C"/>
    <w:rsid w:val="00252DB9"/>
    <w:rsid w:val="002A4BA7"/>
    <w:rsid w:val="002C2C9C"/>
    <w:rsid w:val="002E5002"/>
    <w:rsid w:val="003110BA"/>
    <w:rsid w:val="00366230"/>
    <w:rsid w:val="003D765B"/>
    <w:rsid w:val="0042172E"/>
    <w:rsid w:val="00464C83"/>
    <w:rsid w:val="0046520C"/>
    <w:rsid w:val="004A73C0"/>
    <w:rsid w:val="004B018E"/>
    <w:rsid w:val="004B4575"/>
    <w:rsid w:val="005756C1"/>
    <w:rsid w:val="005C391E"/>
    <w:rsid w:val="005C7B86"/>
    <w:rsid w:val="005E2ABE"/>
    <w:rsid w:val="005E6344"/>
    <w:rsid w:val="005F0F6E"/>
    <w:rsid w:val="00663A20"/>
    <w:rsid w:val="006C382E"/>
    <w:rsid w:val="006D0C35"/>
    <w:rsid w:val="006D1E47"/>
    <w:rsid w:val="00710109"/>
    <w:rsid w:val="00742648"/>
    <w:rsid w:val="007C3938"/>
    <w:rsid w:val="007C70AD"/>
    <w:rsid w:val="00815CC7"/>
    <w:rsid w:val="008B7F6A"/>
    <w:rsid w:val="008E1C09"/>
    <w:rsid w:val="00947DF2"/>
    <w:rsid w:val="0097375B"/>
    <w:rsid w:val="009E1E85"/>
    <w:rsid w:val="00AD0AF9"/>
    <w:rsid w:val="00AF57BB"/>
    <w:rsid w:val="00B37003"/>
    <w:rsid w:val="00B749A6"/>
    <w:rsid w:val="00C166FA"/>
    <w:rsid w:val="00C27148"/>
    <w:rsid w:val="00C27F21"/>
    <w:rsid w:val="00C475B4"/>
    <w:rsid w:val="00CD6E73"/>
    <w:rsid w:val="00CE1C8F"/>
    <w:rsid w:val="00CE7356"/>
    <w:rsid w:val="00D1265B"/>
    <w:rsid w:val="00D8655F"/>
    <w:rsid w:val="00EC3C38"/>
    <w:rsid w:val="00F23D0A"/>
    <w:rsid w:val="00F729D9"/>
    <w:rsid w:val="00F954B2"/>
    <w:rsid w:val="00FD21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A61F"/>
  <w15:chartTrackingRefBased/>
  <w15:docId w15:val="{9ADE4E13-D534-4DC4-B029-B042A393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6E"/>
  </w:style>
  <w:style w:type="paragraph" w:styleId="Ttulo1">
    <w:name w:val="heading 1"/>
    <w:basedOn w:val="Normal"/>
    <w:next w:val="Normal"/>
    <w:link w:val="Ttulo1Car"/>
    <w:uiPriority w:val="9"/>
    <w:qFormat/>
    <w:rsid w:val="005F0F6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5F0F6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5F0F6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5F0F6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5F0F6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5F0F6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5F0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F0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F0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F6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5F0F6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5F0F6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5F0F6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5F0F6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5F0F6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5F0F6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F0F6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F0F6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F0F6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5F0F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5F0F6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5F0F6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5F0F6E"/>
    <w:rPr>
      <w:color w:val="5A5A5A" w:themeColor="text1" w:themeTint="A5"/>
      <w:spacing w:val="10"/>
    </w:rPr>
  </w:style>
  <w:style w:type="character" w:styleId="Textoennegrita">
    <w:name w:val="Strong"/>
    <w:basedOn w:val="Fuentedeprrafopredeter"/>
    <w:uiPriority w:val="22"/>
    <w:qFormat/>
    <w:rsid w:val="005F0F6E"/>
    <w:rPr>
      <w:b/>
      <w:bCs/>
      <w:color w:val="000000" w:themeColor="text1"/>
    </w:rPr>
  </w:style>
  <w:style w:type="character" w:styleId="nfasis">
    <w:name w:val="Emphasis"/>
    <w:basedOn w:val="Fuentedeprrafopredeter"/>
    <w:uiPriority w:val="20"/>
    <w:qFormat/>
    <w:rsid w:val="005F0F6E"/>
    <w:rPr>
      <w:i/>
      <w:iCs/>
      <w:color w:val="auto"/>
    </w:rPr>
  </w:style>
  <w:style w:type="paragraph" w:styleId="Sinespaciado">
    <w:name w:val="No Spacing"/>
    <w:uiPriority w:val="1"/>
    <w:qFormat/>
    <w:rsid w:val="005F0F6E"/>
    <w:pPr>
      <w:spacing w:after="0" w:line="240" w:lineRule="auto"/>
    </w:pPr>
  </w:style>
  <w:style w:type="paragraph" w:styleId="Cita">
    <w:name w:val="Quote"/>
    <w:basedOn w:val="Normal"/>
    <w:next w:val="Normal"/>
    <w:link w:val="CitaCar"/>
    <w:uiPriority w:val="29"/>
    <w:qFormat/>
    <w:rsid w:val="005F0F6E"/>
    <w:pPr>
      <w:spacing w:before="160"/>
      <w:ind w:left="720" w:right="720"/>
    </w:pPr>
    <w:rPr>
      <w:i/>
      <w:iCs/>
      <w:color w:val="000000" w:themeColor="text1"/>
    </w:rPr>
  </w:style>
  <w:style w:type="character" w:customStyle="1" w:styleId="CitaCar">
    <w:name w:val="Cita Car"/>
    <w:basedOn w:val="Fuentedeprrafopredeter"/>
    <w:link w:val="Cita"/>
    <w:uiPriority w:val="29"/>
    <w:rsid w:val="005F0F6E"/>
    <w:rPr>
      <w:i/>
      <w:iCs/>
      <w:color w:val="000000" w:themeColor="text1"/>
    </w:rPr>
  </w:style>
  <w:style w:type="paragraph" w:styleId="Citadestacada">
    <w:name w:val="Intense Quote"/>
    <w:basedOn w:val="Normal"/>
    <w:next w:val="Normal"/>
    <w:link w:val="CitadestacadaCar"/>
    <w:uiPriority w:val="30"/>
    <w:qFormat/>
    <w:rsid w:val="005F0F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F0F6E"/>
    <w:rPr>
      <w:color w:val="000000" w:themeColor="text1"/>
      <w:shd w:val="clear" w:color="auto" w:fill="F2F2F2" w:themeFill="background1" w:themeFillShade="F2"/>
    </w:rPr>
  </w:style>
  <w:style w:type="character" w:styleId="nfasissutil">
    <w:name w:val="Subtle Emphasis"/>
    <w:basedOn w:val="Fuentedeprrafopredeter"/>
    <w:uiPriority w:val="19"/>
    <w:qFormat/>
    <w:rsid w:val="005F0F6E"/>
    <w:rPr>
      <w:i/>
      <w:iCs/>
      <w:color w:val="404040" w:themeColor="text1" w:themeTint="BF"/>
    </w:rPr>
  </w:style>
  <w:style w:type="character" w:styleId="nfasisintenso">
    <w:name w:val="Intense Emphasis"/>
    <w:basedOn w:val="Fuentedeprrafopredeter"/>
    <w:uiPriority w:val="21"/>
    <w:qFormat/>
    <w:rsid w:val="005F0F6E"/>
    <w:rPr>
      <w:b/>
      <w:bCs/>
      <w:i/>
      <w:iCs/>
      <w:caps/>
    </w:rPr>
  </w:style>
  <w:style w:type="character" w:styleId="Referenciasutil">
    <w:name w:val="Subtle Reference"/>
    <w:basedOn w:val="Fuentedeprrafopredeter"/>
    <w:uiPriority w:val="31"/>
    <w:qFormat/>
    <w:rsid w:val="005F0F6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F0F6E"/>
    <w:rPr>
      <w:b/>
      <w:bCs/>
      <w:smallCaps/>
      <w:u w:val="single"/>
    </w:rPr>
  </w:style>
  <w:style w:type="character" w:styleId="Ttulodellibro">
    <w:name w:val="Book Title"/>
    <w:basedOn w:val="Fuentedeprrafopredeter"/>
    <w:uiPriority w:val="33"/>
    <w:qFormat/>
    <w:rsid w:val="005F0F6E"/>
    <w:rPr>
      <w:b w:val="0"/>
      <w:bCs w:val="0"/>
      <w:smallCaps/>
      <w:spacing w:val="5"/>
    </w:rPr>
  </w:style>
  <w:style w:type="paragraph" w:styleId="TtuloTDC">
    <w:name w:val="TOC Heading"/>
    <w:basedOn w:val="Ttulo1"/>
    <w:next w:val="Normal"/>
    <w:uiPriority w:val="39"/>
    <w:semiHidden/>
    <w:unhideWhenUsed/>
    <w:qFormat/>
    <w:rsid w:val="005F0F6E"/>
    <w:pPr>
      <w:outlineLvl w:val="9"/>
    </w:pPr>
  </w:style>
  <w:style w:type="paragraph" w:styleId="Prrafodelista">
    <w:name w:val="List Paragraph"/>
    <w:basedOn w:val="Normal"/>
    <w:uiPriority w:val="34"/>
    <w:qFormat/>
    <w:rsid w:val="00CE7356"/>
    <w:pPr>
      <w:ind w:left="720"/>
      <w:contextualSpacing/>
    </w:pPr>
  </w:style>
  <w:style w:type="table" w:styleId="Tablaconcuadrcula">
    <w:name w:val="Table Grid"/>
    <w:basedOn w:val="Tablanormal"/>
    <w:uiPriority w:val="39"/>
    <w:rsid w:val="00106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188695">
      <w:bodyDiv w:val="1"/>
      <w:marLeft w:val="0"/>
      <w:marRight w:val="0"/>
      <w:marTop w:val="0"/>
      <w:marBottom w:val="0"/>
      <w:divBdr>
        <w:top w:val="none" w:sz="0" w:space="0" w:color="auto"/>
        <w:left w:val="none" w:sz="0" w:space="0" w:color="auto"/>
        <w:bottom w:val="none" w:sz="0" w:space="0" w:color="auto"/>
        <w:right w:val="none" w:sz="0" w:space="0" w:color="auto"/>
      </w:divBdr>
      <w:divsChild>
        <w:div w:id="317928090">
          <w:marLeft w:val="0"/>
          <w:marRight w:val="0"/>
          <w:marTop w:val="150"/>
          <w:marBottom w:val="150"/>
          <w:divBdr>
            <w:top w:val="none" w:sz="0" w:space="0" w:color="auto"/>
            <w:left w:val="none" w:sz="0" w:space="0" w:color="auto"/>
            <w:bottom w:val="none" w:sz="0" w:space="0" w:color="auto"/>
            <w:right w:val="none" w:sz="0" w:space="0" w:color="auto"/>
          </w:divBdr>
          <w:divsChild>
            <w:div w:id="1191802622">
              <w:marLeft w:val="0"/>
              <w:marRight w:val="0"/>
              <w:marTop w:val="0"/>
              <w:marBottom w:val="0"/>
              <w:divBdr>
                <w:top w:val="none" w:sz="0" w:space="0" w:color="auto"/>
                <w:left w:val="none" w:sz="0" w:space="0" w:color="auto"/>
                <w:bottom w:val="none" w:sz="0" w:space="0" w:color="auto"/>
                <w:right w:val="none" w:sz="0" w:space="0" w:color="auto"/>
              </w:divBdr>
              <w:divsChild>
                <w:div w:id="14368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2940">
          <w:marLeft w:val="0"/>
          <w:marRight w:val="0"/>
          <w:marTop w:val="150"/>
          <w:marBottom w:val="150"/>
          <w:divBdr>
            <w:top w:val="none" w:sz="0" w:space="0" w:color="auto"/>
            <w:left w:val="none" w:sz="0" w:space="0" w:color="auto"/>
            <w:bottom w:val="none" w:sz="0" w:space="0" w:color="auto"/>
            <w:right w:val="none" w:sz="0" w:space="0" w:color="auto"/>
          </w:divBdr>
          <w:divsChild>
            <w:div w:id="604119310">
              <w:marLeft w:val="0"/>
              <w:marRight w:val="0"/>
              <w:marTop w:val="0"/>
              <w:marBottom w:val="0"/>
              <w:divBdr>
                <w:top w:val="none" w:sz="0" w:space="0" w:color="auto"/>
                <w:left w:val="none" w:sz="0" w:space="0" w:color="auto"/>
                <w:bottom w:val="none" w:sz="0" w:space="0" w:color="auto"/>
                <w:right w:val="none" w:sz="0" w:space="0" w:color="auto"/>
              </w:divBdr>
              <w:divsChild>
                <w:div w:id="1443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1141</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Fonseca</dc:creator>
  <cp:keywords/>
  <dc:description/>
  <cp:lastModifiedBy>Cristóbal Castrillón Balcázar</cp:lastModifiedBy>
  <cp:revision>92</cp:revision>
  <dcterms:created xsi:type="dcterms:W3CDTF">2021-05-26T15:37:00Z</dcterms:created>
  <dcterms:modified xsi:type="dcterms:W3CDTF">2021-05-27T04:10:00Z</dcterms:modified>
</cp:coreProperties>
</file>