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1ECB6" w14:textId="693DA9E7" w:rsidR="00F57C49" w:rsidRPr="00F57C49" w:rsidRDefault="00F57C49" w:rsidP="00893340">
      <w:pPr>
        <w:ind w:left="720" w:hanging="720"/>
        <w:jc w:val="center"/>
        <w:rPr>
          <w:rFonts w:ascii="Arial" w:hAnsi="Arial" w:cs="Arial"/>
          <w:b/>
          <w:bCs/>
          <w:lang w:val="es-ES"/>
        </w:rPr>
      </w:pPr>
      <w:r w:rsidRPr="00F57C49">
        <w:rPr>
          <w:rFonts w:ascii="Arial" w:hAnsi="Arial" w:cs="Arial"/>
          <w:b/>
          <w:bCs/>
          <w:lang w:val="es-ES"/>
        </w:rPr>
        <w:t>Documentacion Agente Problemáticas Sociales</w:t>
      </w:r>
    </w:p>
    <w:p w14:paraId="7ADAB797" w14:textId="1F27BA78" w:rsidR="00F57C49" w:rsidRPr="004C2020" w:rsidRDefault="00616161" w:rsidP="00F57C49">
      <w:pPr>
        <w:jc w:val="center"/>
        <w:rPr>
          <w:lang w:val="es-ES"/>
        </w:rPr>
      </w:pPr>
      <w:r w:rsidRPr="00616161">
        <w:rPr>
          <w:lang w:val="es-ES"/>
        </w:rPr>
        <w:t>HU-18 – Seguridad en el frontend</w:t>
      </w:r>
    </w:p>
    <w:p w14:paraId="3ED717CC" w14:textId="77777777" w:rsidR="00F57C49" w:rsidRDefault="00F57C49" w:rsidP="00F57C49">
      <w:pPr>
        <w:jc w:val="center"/>
        <w:rPr>
          <w:lang w:val="es-ES"/>
        </w:rPr>
      </w:pPr>
    </w:p>
    <w:p w14:paraId="36481A60" w14:textId="04273837" w:rsidR="00F57C49" w:rsidRDefault="00F57C49" w:rsidP="00F57C49">
      <w:pPr>
        <w:jc w:val="right"/>
        <w:rPr>
          <w:lang w:val="es-ES"/>
        </w:rPr>
      </w:pPr>
      <w:r>
        <w:rPr>
          <w:lang w:val="es-ES"/>
        </w:rPr>
        <w:t>Cristobal galaz</w:t>
      </w:r>
    </w:p>
    <w:p w14:paraId="0BEDC754" w14:textId="1A7CE12A" w:rsidR="00F57C49" w:rsidRDefault="00F57C49" w:rsidP="00F57C49">
      <w:pPr>
        <w:jc w:val="right"/>
        <w:rPr>
          <w:lang w:val="es-ES"/>
        </w:rPr>
      </w:pPr>
      <w:r>
        <w:rPr>
          <w:lang w:val="es-ES"/>
        </w:rPr>
        <w:t>Fecha:</w:t>
      </w:r>
      <w:r w:rsidR="00315AE7">
        <w:rPr>
          <w:lang w:val="es-ES"/>
        </w:rPr>
        <w:t>01</w:t>
      </w:r>
      <w:r>
        <w:rPr>
          <w:lang w:val="es-ES"/>
        </w:rPr>
        <w:t>-0</w:t>
      </w:r>
      <w:r w:rsidR="00315AE7">
        <w:rPr>
          <w:lang w:val="es-ES"/>
        </w:rPr>
        <w:t>4</w:t>
      </w:r>
      <w:r>
        <w:rPr>
          <w:lang w:val="es-ES"/>
        </w:rPr>
        <w:t>-2026</w:t>
      </w:r>
    </w:p>
    <w:p w14:paraId="7DA63CA2" w14:textId="77777777" w:rsidR="00F57C49" w:rsidRDefault="00F57C49" w:rsidP="00F57C49">
      <w:pPr>
        <w:jc w:val="center"/>
        <w:rPr>
          <w:lang w:val="es-ES"/>
        </w:rPr>
      </w:pPr>
    </w:p>
    <w:p w14:paraId="233A5130" w14:textId="77777777" w:rsidR="00F57C49" w:rsidRDefault="00F57C49" w:rsidP="00F57C49">
      <w:pPr>
        <w:jc w:val="center"/>
        <w:rPr>
          <w:lang w:val="es-ES"/>
        </w:rPr>
      </w:pPr>
    </w:p>
    <w:p w14:paraId="0B62497A" w14:textId="77777777" w:rsidR="00F57C49" w:rsidRDefault="00F57C49" w:rsidP="00F57C49">
      <w:pPr>
        <w:jc w:val="center"/>
        <w:rPr>
          <w:lang w:val="es-ES"/>
        </w:rPr>
      </w:pPr>
    </w:p>
    <w:p w14:paraId="04C7AEE8" w14:textId="1BE970C4" w:rsidR="00F57C49" w:rsidRPr="00F57C49" w:rsidRDefault="00F57C49" w:rsidP="00F57C49">
      <w:pPr>
        <w:rPr>
          <w:u w:val="single"/>
          <w:lang w:val="es-ES"/>
        </w:rPr>
      </w:pPr>
      <w:r w:rsidRPr="00F57C49">
        <w:rPr>
          <w:u w:val="single"/>
          <w:lang w:val="es-ES"/>
        </w:rPr>
        <w:t>Descripcion general:</w:t>
      </w:r>
    </w:p>
    <w:p w14:paraId="3A7B3551" w14:textId="17C5A88D" w:rsidR="00315AE7" w:rsidRPr="00315AE7" w:rsidRDefault="00860C23" w:rsidP="00315AE7">
      <w:pPr>
        <w:rPr>
          <w:lang w:val="es-ES"/>
        </w:rPr>
      </w:pPr>
      <w:r w:rsidRPr="00860C23">
        <w:rPr>
          <w:lang w:val="es-ES"/>
        </w:rPr>
        <w:t>Como desarrollador, quiero asegurarme de que ninguna</w:t>
      </w:r>
      <w:r w:rsidRPr="00860C23">
        <w:rPr>
          <w:lang w:val="es-ES"/>
        </w:rPr>
        <w:br/>
        <w:t>credencial o configuración sensible quede expuesta en</w:t>
      </w:r>
      <w:r w:rsidRPr="00860C23">
        <w:rPr>
          <w:lang w:val="es-ES"/>
        </w:rPr>
        <w:br/>
        <w:t>el código del frontend, para proteger la seguridad</w:t>
      </w:r>
      <w:r w:rsidRPr="00860C23">
        <w:rPr>
          <w:lang w:val="es-ES"/>
        </w:rPr>
        <w:br/>
        <w:t>del sistema en producción.</w:t>
      </w:r>
      <w:r w:rsidR="00315AE7" w:rsidRPr="00315AE7">
        <w:rPr>
          <w:lang w:val="es-ES"/>
        </w:rPr>
        <w:t>Criterios de aceptación:</w:t>
      </w:r>
    </w:p>
    <w:p w14:paraId="7113CB8A" w14:textId="41F6D648" w:rsidR="00616161" w:rsidRPr="00860C23" w:rsidRDefault="00616161" w:rsidP="00860C23">
      <w:pPr>
        <w:pStyle w:val="Prrafodelista"/>
        <w:numPr>
          <w:ilvl w:val="0"/>
          <w:numId w:val="17"/>
        </w:numPr>
        <w:rPr>
          <w:lang w:val="es-ES"/>
        </w:rPr>
      </w:pPr>
      <w:r w:rsidRPr="00860C23">
        <w:rPr>
          <w:lang w:val="es-ES"/>
        </w:rPr>
        <w:t>No existen API keys ni contraseñas en el código del frontend</w:t>
      </w:r>
    </w:p>
    <w:p w14:paraId="1F746E89" w14:textId="36E66815" w:rsidR="00616161" w:rsidRPr="00860C23" w:rsidRDefault="00616161" w:rsidP="00860C23">
      <w:pPr>
        <w:pStyle w:val="Prrafodelista"/>
        <w:numPr>
          <w:ilvl w:val="0"/>
          <w:numId w:val="17"/>
        </w:numPr>
        <w:rPr>
          <w:lang w:val="es-ES"/>
        </w:rPr>
      </w:pPr>
      <w:r w:rsidRPr="00860C23">
        <w:rPr>
          <w:lang w:val="es-ES"/>
        </w:rPr>
        <w:t>Las variables sensibles se manejan con variables de entorno</w:t>
      </w:r>
    </w:p>
    <w:p w14:paraId="50C14BEB" w14:textId="427A0DD2" w:rsidR="00616161" w:rsidRPr="00860C23" w:rsidRDefault="00616161" w:rsidP="00860C23">
      <w:pPr>
        <w:pStyle w:val="Prrafodelista"/>
        <w:numPr>
          <w:ilvl w:val="0"/>
          <w:numId w:val="17"/>
        </w:numPr>
        <w:rPr>
          <w:lang w:val="es-ES"/>
        </w:rPr>
      </w:pPr>
      <w:r w:rsidRPr="00860C23">
        <w:rPr>
          <w:lang w:val="es-ES"/>
        </w:rPr>
        <w:t>Se documenta la configuración de variables de entorno</w:t>
      </w:r>
    </w:p>
    <w:p w14:paraId="3F48A7F2" w14:textId="5911471E" w:rsidR="00F57C49" w:rsidRDefault="00F57C49" w:rsidP="00F57C49">
      <w:pPr>
        <w:rPr>
          <w:u w:val="single"/>
          <w:lang w:val="es-ES"/>
        </w:rPr>
      </w:pPr>
      <w:r>
        <w:rPr>
          <w:u w:val="single"/>
          <w:lang w:val="es-ES"/>
        </w:rPr>
        <w:t xml:space="preserve">Criterios de aceptación </w:t>
      </w:r>
    </w:p>
    <w:p w14:paraId="2FFA135F" w14:textId="706764F2" w:rsidR="00F57C49" w:rsidRDefault="00F57C49" w:rsidP="00893340">
      <w:pPr>
        <w:ind w:left="720" w:hanging="720"/>
        <w:rPr>
          <w:u w:val="single"/>
          <w:lang w:val="es-ES"/>
        </w:rPr>
      </w:pPr>
    </w:p>
    <w:tbl>
      <w:tblPr>
        <w:tblStyle w:val="Tablaconcuadrcula"/>
        <w:tblW w:w="0" w:type="auto"/>
        <w:tblLook w:val="04A0" w:firstRow="1" w:lastRow="0" w:firstColumn="1" w:lastColumn="0" w:noHBand="0" w:noVBand="1"/>
      </w:tblPr>
      <w:tblGrid>
        <w:gridCol w:w="4675"/>
        <w:gridCol w:w="4675"/>
      </w:tblGrid>
      <w:tr w:rsidR="00F57C49" w14:paraId="5DF3DE97" w14:textId="77777777" w:rsidTr="00F57C49">
        <w:tc>
          <w:tcPr>
            <w:tcW w:w="4675" w:type="dxa"/>
          </w:tcPr>
          <w:p w14:paraId="5737DF29" w14:textId="1B95FE8A" w:rsidR="00F57C49" w:rsidRDefault="00F57C49" w:rsidP="00F57C49">
            <w:pPr>
              <w:jc w:val="both"/>
              <w:rPr>
                <w:lang w:val="es-ES"/>
              </w:rPr>
            </w:pPr>
            <w:r>
              <w:rPr>
                <w:lang w:val="es-ES"/>
              </w:rPr>
              <w:t>Criterio</w:t>
            </w:r>
          </w:p>
        </w:tc>
        <w:tc>
          <w:tcPr>
            <w:tcW w:w="4675" w:type="dxa"/>
          </w:tcPr>
          <w:p w14:paraId="1578FFA3" w14:textId="5DCAD361" w:rsidR="00F57C49" w:rsidRDefault="00F57C49" w:rsidP="00F57C49">
            <w:pPr>
              <w:jc w:val="both"/>
              <w:rPr>
                <w:lang w:val="es-ES"/>
              </w:rPr>
            </w:pPr>
            <w:r>
              <w:rPr>
                <w:lang w:val="es-ES"/>
              </w:rPr>
              <w:t>estado</w:t>
            </w:r>
          </w:p>
        </w:tc>
      </w:tr>
      <w:tr w:rsidR="00F57C49" w14:paraId="53B9CED9" w14:textId="77777777" w:rsidTr="00F57C49">
        <w:tc>
          <w:tcPr>
            <w:tcW w:w="4675" w:type="dxa"/>
          </w:tcPr>
          <w:p w14:paraId="4B0EC447" w14:textId="4ACCDDC8" w:rsidR="00860C23" w:rsidRPr="00860C23" w:rsidRDefault="00860C23" w:rsidP="00860C23">
            <w:pPr>
              <w:rPr>
                <w:lang w:val="es-ES"/>
              </w:rPr>
            </w:pPr>
            <w:r w:rsidRPr="00860C23">
              <w:rPr>
                <w:lang w:val="es-ES"/>
              </w:rPr>
              <w:t>No existen API keys ni contraseñas en el código del frontend</w:t>
            </w:r>
          </w:p>
          <w:p w14:paraId="6FAF208B" w14:textId="41022DBE" w:rsidR="00F57C49" w:rsidRPr="004C2020" w:rsidRDefault="00F57C49" w:rsidP="00F57C49">
            <w:pPr>
              <w:jc w:val="both"/>
              <w:rPr>
                <w:lang w:val="es-ES"/>
              </w:rPr>
            </w:pPr>
          </w:p>
        </w:tc>
        <w:tc>
          <w:tcPr>
            <w:tcW w:w="4675" w:type="dxa"/>
          </w:tcPr>
          <w:p w14:paraId="2C805E99" w14:textId="7378C706" w:rsidR="00F57C49" w:rsidRDefault="0072351B" w:rsidP="00F57C49">
            <w:pPr>
              <w:jc w:val="both"/>
              <w:rPr>
                <w:lang w:val="es-ES"/>
              </w:rPr>
            </w:pPr>
            <w:r w:rsidRPr="0072351B">
              <w:t>Cumplido</w:t>
            </w:r>
          </w:p>
        </w:tc>
      </w:tr>
      <w:tr w:rsidR="00F57C49" w14:paraId="38AF6BFB" w14:textId="77777777" w:rsidTr="00F57C49">
        <w:tc>
          <w:tcPr>
            <w:tcW w:w="4675" w:type="dxa"/>
          </w:tcPr>
          <w:p w14:paraId="18E5F7B8" w14:textId="77777777" w:rsidR="00860C23" w:rsidRPr="00860C23" w:rsidRDefault="00860C23" w:rsidP="00860C23">
            <w:pPr>
              <w:rPr>
                <w:lang w:val="es-ES"/>
              </w:rPr>
            </w:pPr>
            <w:r w:rsidRPr="00860C23">
              <w:rPr>
                <w:lang w:val="es-ES"/>
              </w:rPr>
              <w:t>Las variables sensibles se manejan con variables de entorno</w:t>
            </w:r>
          </w:p>
          <w:p w14:paraId="1A414EAC" w14:textId="4171251C" w:rsidR="00F57C49" w:rsidRPr="004C2020" w:rsidRDefault="00F57C49" w:rsidP="00F57C49">
            <w:pPr>
              <w:jc w:val="both"/>
              <w:rPr>
                <w:lang w:val="es-ES"/>
              </w:rPr>
            </w:pPr>
          </w:p>
        </w:tc>
        <w:tc>
          <w:tcPr>
            <w:tcW w:w="4675" w:type="dxa"/>
          </w:tcPr>
          <w:p w14:paraId="5673EF47" w14:textId="2AA04B02" w:rsidR="00F57C49" w:rsidRDefault="0072351B" w:rsidP="00F57C49">
            <w:pPr>
              <w:jc w:val="both"/>
              <w:rPr>
                <w:lang w:val="es-ES"/>
              </w:rPr>
            </w:pPr>
            <w:r w:rsidRPr="0072351B">
              <w:t>Cumplido</w:t>
            </w:r>
          </w:p>
        </w:tc>
      </w:tr>
      <w:tr w:rsidR="00F57C49" w14:paraId="29ECB8C7" w14:textId="77777777" w:rsidTr="00F57C49">
        <w:tc>
          <w:tcPr>
            <w:tcW w:w="4675" w:type="dxa"/>
          </w:tcPr>
          <w:p w14:paraId="7A073EED" w14:textId="77777777" w:rsidR="00860C23" w:rsidRPr="00860C23" w:rsidRDefault="00860C23" w:rsidP="00860C23">
            <w:pPr>
              <w:rPr>
                <w:lang w:val="es-ES"/>
              </w:rPr>
            </w:pPr>
            <w:r w:rsidRPr="00860C23">
              <w:rPr>
                <w:lang w:val="es-ES"/>
              </w:rPr>
              <w:t>Se documenta la configuración de variables de entorno</w:t>
            </w:r>
          </w:p>
          <w:p w14:paraId="3CCE5952" w14:textId="33A50593" w:rsidR="00F57C49" w:rsidRPr="004C2020" w:rsidRDefault="00F57C49" w:rsidP="00F57C49">
            <w:pPr>
              <w:jc w:val="both"/>
              <w:rPr>
                <w:lang w:val="es-ES"/>
              </w:rPr>
            </w:pPr>
          </w:p>
        </w:tc>
        <w:tc>
          <w:tcPr>
            <w:tcW w:w="4675" w:type="dxa"/>
          </w:tcPr>
          <w:p w14:paraId="53457029" w14:textId="5F95DB6C" w:rsidR="00F57C49" w:rsidRDefault="0072351B" w:rsidP="00F57C49">
            <w:pPr>
              <w:jc w:val="both"/>
              <w:rPr>
                <w:lang w:val="es-ES"/>
              </w:rPr>
            </w:pPr>
            <w:r w:rsidRPr="0072351B">
              <w:t>Cumplido</w:t>
            </w:r>
          </w:p>
        </w:tc>
      </w:tr>
    </w:tbl>
    <w:p w14:paraId="43FDC4BE" w14:textId="77777777" w:rsidR="00F57C49" w:rsidRDefault="00F57C49" w:rsidP="00F57C49">
      <w:pPr>
        <w:jc w:val="both"/>
        <w:rPr>
          <w:lang w:val="es-ES"/>
        </w:rPr>
      </w:pPr>
    </w:p>
    <w:p w14:paraId="6D432D24" w14:textId="77777777" w:rsidR="003E277B" w:rsidRDefault="003E277B" w:rsidP="00F57C49">
      <w:pPr>
        <w:jc w:val="both"/>
        <w:rPr>
          <w:lang w:val="es-ES"/>
        </w:rPr>
      </w:pPr>
    </w:p>
    <w:p w14:paraId="208AC42E" w14:textId="77777777" w:rsidR="003E277B" w:rsidRDefault="003E277B" w:rsidP="00F57C49">
      <w:pPr>
        <w:jc w:val="both"/>
        <w:rPr>
          <w:lang w:val="es-ES"/>
        </w:rPr>
      </w:pPr>
    </w:p>
    <w:p w14:paraId="7173005E" w14:textId="5689061B" w:rsidR="003E277B" w:rsidRPr="003E277B" w:rsidRDefault="00907453" w:rsidP="003E277B">
      <w:pPr>
        <w:jc w:val="both"/>
        <w:rPr>
          <w:b/>
          <w:bCs/>
        </w:rPr>
      </w:pPr>
      <w:r>
        <w:rPr>
          <w:b/>
          <w:bCs/>
        </w:rPr>
        <w:t>Nombre de las variables</w:t>
      </w:r>
    </w:p>
    <w:p w14:paraId="79C723D2" w14:textId="631F5D59" w:rsidR="003E277B" w:rsidRDefault="00907453" w:rsidP="003E277B">
      <w:pPr>
        <w:numPr>
          <w:ilvl w:val="0"/>
          <w:numId w:val="9"/>
        </w:numPr>
        <w:jc w:val="both"/>
        <w:rPr>
          <w:lang w:val="es-ES"/>
        </w:rPr>
      </w:pPr>
      <w:r>
        <w:rPr>
          <w:lang w:val="es-ES"/>
        </w:rPr>
        <w:lastRenderedPageBreak/>
        <w:t xml:space="preserve">DB_HOST </w:t>
      </w:r>
    </w:p>
    <w:p w14:paraId="73BD3310" w14:textId="0CE04FE3" w:rsidR="00907453" w:rsidRDefault="00907453" w:rsidP="003E277B">
      <w:pPr>
        <w:numPr>
          <w:ilvl w:val="0"/>
          <w:numId w:val="9"/>
        </w:numPr>
        <w:jc w:val="both"/>
        <w:rPr>
          <w:lang w:val="es-ES"/>
        </w:rPr>
      </w:pPr>
      <w:r>
        <w:rPr>
          <w:lang w:val="es-ES"/>
        </w:rPr>
        <w:t>DB_PORT</w:t>
      </w:r>
    </w:p>
    <w:p w14:paraId="11573624" w14:textId="1C33263A" w:rsidR="00907453" w:rsidRDefault="00907453" w:rsidP="003E277B">
      <w:pPr>
        <w:numPr>
          <w:ilvl w:val="0"/>
          <w:numId w:val="9"/>
        </w:numPr>
        <w:jc w:val="both"/>
        <w:rPr>
          <w:lang w:val="es-ES"/>
        </w:rPr>
      </w:pPr>
      <w:r>
        <w:rPr>
          <w:lang w:val="es-ES"/>
        </w:rPr>
        <w:t>DB_DATABASE</w:t>
      </w:r>
    </w:p>
    <w:p w14:paraId="6057B222" w14:textId="6DE133BF" w:rsidR="00907453" w:rsidRDefault="00907453" w:rsidP="003E277B">
      <w:pPr>
        <w:numPr>
          <w:ilvl w:val="0"/>
          <w:numId w:val="9"/>
        </w:numPr>
        <w:jc w:val="both"/>
        <w:rPr>
          <w:lang w:val="es-ES"/>
        </w:rPr>
      </w:pPr>
      <w:r>
        <w:rPr>
          <w:lang w:val="es-ES"/>
        </w:rPr>
        <w:t>DB_USER</w:t>
      </w:r>
    </w:p>
    <w:p w14:paraId="38327032" w14:textId="40858D8C" w:rsidR="00907453" w:rsidRDefault="00907453" w:rsidP="003E277B">
      <w:pPr>
        <w:numPr>
          <w:ilvl w:val="0"/>
          <w:numId w:val="9"/>
        </w:numPr>
        <w:jc w:val="both"/>
        <w:rPr>
          <w:lang w:val="es-ES"/>
        </w:rPr>
      </w:pPr>
      <w:r>
        <w:rPr>
          <w:lang w:val="es-ES"/>
        </w:rPr>
        <w:t>DB_PASSWORD</w:t>
      </w:r>
    </w:p>
    <w:p w14:paraId="65F7B7E0" w14:textId="0573C45B" w:rsidR="00907453" w:rsidRDefault="00907453" w:rsidP="003E277B">
      <w:pPr>
        <w:numPr>
          <w:ilvl w:val="0"/>
          <w:numId w:val="9"/>
        </w:numPr>
        <w:jc w:val="both"/>
        <w:rPr>
          <w:lang w:val="es-ES"/>
        </w:rPr>
      </w:pPr>
      <w:r>
        <w:rPr>
          <w:lang w:val="es-ES"/>
        </w:rPr>
        <w:t>N8N_WEBHOOK_URL</w:t>
      </w:r>
    </w:p>
    <w:p w14:paraId="5948CD58" w14:textId="41F52410" w:rsidR="00907453" w:rsidRDefault="00907453" w:rsidP="003E277B">
      <w:pPr>
        <w:numPr>
          <w:ilvl w:val="0"/>
          <w:numId w:val="9"/>
        </w:numPr>
        <w:jc w:val="both"/>
        <w:rPr>
          <w:lang w:val="es-ES"/>
        </w:rPr>
      </w:pPr>
      <w:r>
        <w:rPr>
          <w:lang w:val="es-ES"/>
        </w:rPr>
        <w:t>WEBHOOK_TOKEN</w:t>
      </w:r>
    </w:p>
    <w:p w14:paraId="553346E8" w14:textId="133DEFD0" w:rsidR="00907453" w:rsidRDefault="00907453" w:rsidP="00DA0CE5">
      <w:pPr>
        <w:ind w:left="720"/>
        <w:jc w:val="both"/>
        <w:rPr>
          <w:lang w:val="es-ES"/>
        </w:rPr>
      </w:pPr>
    </w:p>
    <w:p w14:paraId="72B008BF" w14:textId="74754C28" w:rsidR="00907453" w:rsidRDefault="00907453" w:rsidP="00907453">
      <w:pPr>
        <w:ind w:left="720"/>
        <w:jc w:val="both"/>
        <w:rPr>
          <w:lang w:val="es-ES"/>
        </w:rPr>
      </w:pPr>
    </w:p>
    <w:p w14:paraId="5AC51010" w14:textId="61993221" w:rsidR="003E277B" w:rsidRPr="00907453" w:rsidRDefault="00907453" w:rsidP="003E277B">
      <w:pPr>
        <w:jc w:val="both"/>
        <w:rPr>
          <w:b/>
          <w:bCs/>
          <w:lang w:val="es-ES"/>
        </w:rPr>
      </w:pPr>
      <w:r>
        <w:rPr>
          <w:b/>
          <w:bCs/>
          <w:lang w:val="es-ES"/>
        </w:rPr>
        <w:t>Variables usadas</w:t>
      </w:r>
    </w:p>
    <w:p w14:paraId="23EDD54D" w14:textId="304DF690" w:rsidR="00907453" w:rsidRDefault="00907453" w:rsidP="00907453">
      <w:pPr>
        <w:numPr>
          <w:ilvl w:val="0"/>
          <w:numId w:val="10"/>
        </w:numPr>
        <w:jc w:val="both"/>
        <w:rPr>
          <w:lang w:val="es-ES"/>
        </w:rPr>
      </w:pPr>
      <w:r>
        <w:rPr>
          <w:lang w:val="es-ES"/>
        </w:rPr>
        <w:t xml:space="preserve">DB_HOST =   </w:t>
      </w:r>
      <w:r w:rsidRPr="00907453">
        <w:rPr>
          <w:lang w:val="es-ES"/>
        </w:rPr>
        <w:t xml:space="preserve">Se </w:t>
      </w:r>
      <w:r w:rsidR="00DA0CE5">
        <w:rPr>
          <w:lang w:val="es-ES"/>
        </w:rPr>
        <w:t xml:space="preserve">remplaza </w:t>
      </w:r>
      <w:r w:rsidRPr="00907453">
        <w:rPr>
          <w:lang w:val="es-ES"/>
        </w:rPr>
        <w:t xml:space="preserve"> "</w:t>
      </w:r>
      <w:r w:rsidR="00DA0CE5">
        <w:rPr>
          <w:lang w:val="es-ES"/>
        </w:rPr>
        <w:t>localhost</w:t>
      </w:r>
      <w:r w:rsidRPr="00907453">
        <w:rPr>
          <w:lang w:val="es-ES"/>
        </w:rPr>
        <w:t xml:space="preserve">" </w:t>
      </w:r>
      <w:r w:rsidR="00DA0CE5">
        <w:rPr>
          <w:lang w:val="es-ES"/>
        </w:rPr>
        <w:t xml:space="preserve">por el </w:t>
      </w:r>
      <w:r w:rsidRPr="00907453">
        <w:rPr>
          <w:lang w:val="es-ES"/>
        </w:rPr>
        <w:t xml:space="preserve"> host de conexión, ya que la base de datos se ejecuta en un contenedor separado dentro de la misma red de Docker, permitiendo la comunicación entre servicios mediante el nombre del contenedor.</w:t>
      </w:r>
    </w:p>
    <w:p w14:paraId="761CA424" w14:textId="2716C10D" w:rsidR="00907453" w:rsidRDefault="00907453" w:rsidP="00907453">
      <w:pPr>
        <w:numPr>
          <w:ilvl w:val="0"/>
          <w:numId w:val="10"/>
        </w:numPr>
        <w:jc w:val="both"/>
        <w:rPr>
          <w:lang w:val="es-ES"/>
        </w:rPr>
      </w:pPr>
      <w:r>
        <w:rPr>
          <w:lang w:val="es-ES"/>
        </w:rPr>
        <w:t>DB_PORT  = 5432  puerto usado para conexión con DB</w:t>
      </w:r>
    </w:p>
    <w:p w14:paraId="43D1E99F" w14:textId="454D0682" w:rsidR="00907453" w:rsidRDefault="00907453" w:rsidP="00907453">
      <w:pPr>
        <w:numPr>
          <w:ilvl w:val="0"/>
          <w:numId w:val="10"/>
        </w:numPr>
        <w:jc w:val="both"/>
        <w:rPr>
          <w:lang w:val="es-ES"/>
        </w:rPr>
      </w:pPr>
      <w:r>
        <w:rPr>
          <w:lang w:val="es-ES"/>
        </w:rPr>
        <w:t>DB_DATABASE=  Nombre de la DB en postgres</w:t>
      </w:r>
    </w:p>
    <w:p w14:paraId="66FC4C01" w14:textId="36FF87A3" w:rsidR="00907453" w:rsidRDefault="00907453" w:rsidP="00907453">
      <w:pPr>
        <w:numPr>
          <w:ilvl w:val="0"/>
          <w:numId w:val="10"/>
        </w:numPr>
        <w:jc w:val="both"/>
        <w:rPr>
          <w:lang w:val="es-ES"/>
        </w:rPr>
      </w:pPr>
      <w:r>
        <w:rPr>
          <w:lang w:val="es-ES"/>
        </w:rPr>
        <w:t>DB_USER = nombre del administrador de la db  en postgre</w:t>
      </w:r>
    </w:p>
    <w:p w14:paraId="77FCBAFF" w14:textId="185DEA1C" w:rsidR="00907453" w:rsidRDefault="00907453" w:rsidP="00907453">
      <w:pPr>
        <w:numPr>
          <w:ilvl w:val="0"/>
          <w:numId w:val="10"/>
        </w:numPr>
        <w:jc w:val="both"/>
        <w:rPr>
          <w:lang w:val="es-ES"/>
        </w:rPr>
      </w:pPr>
      <w:r>
        <w:rPr>
          <w:lang w:val="es-ES"/>
        </w:rPr>
        <w:t>DB_PASSWORD  Nombre de la contraseña usada en la db</w:t>
      </w:r>
    </w:p>
    <w:p w14:paraId="1083DE2A" w14:textId="744F6D3D" w:rsidR="00F57C49" w:rsidRPr="001142D6" w:rsidRDefault="00DA0CE5" w:rsidP="00DA0CE5">
      <w:pPr>
        <w:ind w:left="720"/>
        <w:jc w:val="both"/>
        <w:rPr>
          <w:lang w:val="es-ES"/>
        </w:rPr>
      </w:pPr>
      <w:r>
        <w:rPr>
          <w:noProof/>
          <w:lang w:val="es-ES"/>
        </w:rPr>
        <w:drawing>
          <wp:inline distT="0" distB="0" distL="0" distR="0" wp14:anchorId="261EB57F" wp14:editId="03259831">
            <wp:extent cx="4591691" cy="2095792"/>
            <wp:effectExtent l="0" t="0" r="0" b="0"/>
            <wp:docPr id="827061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61683" name="Imagen 827061683"/>
                    <pic:cNvPicPr/>
                  </pic:nvPicPr>
                  <pic:blipFill>
                    <a:blip r:embed="rId7">
                      <a:extLst>
                        <a:ext uri="{28A0092B-C50C-407E-A947-70E740481C1C}">
                          <a14:useLocalDpi xmlns:a14="http://schemas.microsoft.com/office/drawing/2010/main" val="0"/>
                        </a:ext>
                      </a:extLst>
                    </a:blip>
                    <a:stretch>
                      <a:fillRect/>
                    </a:stretch>
                  </pic:blipFill>
                  <pic:spPr>
                    <a:xfrm>
                      <a:off x="0" y="0"/>
                      <a:ext cx="4591691" cy="2095792"/>
                    </a:xfrm>
                    <a:prstGeom prst="rect">
                      <a:avLst/>
                    </a:prstGeom>
                  </pic:spPr>
                </pic:pic>
              </a:graphicData>
            </a:graphic>
          </wp:inline>
        </w:drawing>
      </w:r>
    </w:p>
    <w:p w14:paraId="163EDE2B" w14:textId="6525C04E" w:rsidR="003E277B" w:rsidRPr="00907453" w:rsidRDefault="003E277B" w:rsidP="003E277B">
      <w:pPr>
        <w:jc w:val="both"/>
        <w:rPr>
          <w:b/>
          <w:bCs/>
          <w:lang w:val="es-ES"/>
        </w:rPr>
      </w:pPr>
      <w:r w:rsidRPr="00907453">
        <w:rPr>
          <w:b/>
          <w:bCs/>
          <w:lang w:val="es-ES"/>
        </w:rPr>
        <w:t>Levantamiento de  los servicios</w:t>
      </w:r>
    </w:p>
    <w:p w14:paraId="7796626B" w14:textId="77777777" w:rsidR="003E277B" w:rsidRPr="00907453" w:rsidRDefault="003E277B" w:rsidP="003E277B">
      <w:pPr>
        <w:ind w:firstLine="360"/>
        <w:jc w:val="both"/>
        <w:rPr>
          <w:lang w:val="es-ES"/>
        </w:rPr>
      </w:pPr>
      <w:r w:rsidRPr="00907453">
        <w:rPr>
          <w:lang w:val="es-ES"/>
        </w:rPr>
        <w:t>cd /home/alumno/agente</w:t>
      </w:r>
    </w:p>
    <w:p w14:paraId="5F4A94FC" w14:textId="77777777" w:rsidR="003E277B" w:rsidRPr="003E277B" w:rsidRDefault="003E277B" w:rsidP="003E277B">
      <w:pPr>
        <w:jc w:val="both"/>
      </w:pPr>
      <w:r w:rsidRPr="003E277B">
        <w:lastRenderedPageBreak/>
        <w:t>docker-compose up -d</w:t>
      </w:r>
    </w:p>
    <w:p w14:paraId="4B4279F6" w14:textId="77777777" w:rsidR="003E277B" w:rsidRPr="003E277B" w:rsidRDefault="003E277B" w:rsidP="003E277B">
      <w:pPr>
        <w:numPr>
          <w:ilvl w:val="0"/>
          <w:numId w:val="12"/>
        </w:numPr>
        <w:jc w:val="both"/>
      </w:pPr>
      <w:r w:rsidRPr="003E277B">
        <w:t>Comando para verificar:</w:t>
      </w:r>
    </w:p>
    <w:p w14:paraId="50EDC6BE" w14:textId="77777777" w:rsidR="003E277B" w:rsidRPr="003E277B" w:rsidRDefault="003E277B" w:rsidP="003E277B">
      <w:pPr>
        <w:ind w:firstLine="360"/>
        <w:jc w:val="both"/>
      </w:pPr>
      <w:r w:rsidRPr="003E277B">
        <w:t>docker ps</w:t>
      </w:r>
    </w:p>
    <w:p w14:paraId="37A90BC0" w14:textId="53DDFDA5" w:rsidR="003E277B" w:rsidRPr="00F57C49" w:rsidRDefault="003E277B" w:rsidP="00F57C49">
      <w:pPr>
        <w:jc w:val="both"/>
        <w:rPr>
          <w:lang w:val="es-ES"/>
        </w:rPr>
      </w:pPr>
      <w:r>
        <w:rPr>
          <w:noProof/>
          <w:lang w:val="es-ES"/>
        </w:rPr>
        <w:drawing>
          <wp:inline distT="0" distB="0" distL="0" distR="0" wp14:anchorId="0658857A" wp14:editId="4941788D">
            <wp:extent cx="5943600" cy="676275"/>
            <wp:effectExtent l="0" t="0" r="0" b="9525"/>
            <wp:docPr id="15089265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26546" name="Imagen 1508926546"/>
                    <pic:cNvPicPr/>
                  </pic:nvPicPr>
                  <pic:blipFill>
                    <a:blip r:embed="rId8">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inline>
        </w:drawing>
      </w:r>
    </w:p>
    <w:p w14:paraId="79DA9910" w14:textId="77777777" w:rsidR="00F57C49" w:rsidRPr="00F57C49" w:rsidRDefault="00F57C49" w:rsidP="00F57C49">
      <w:pPr>
        <w:rPr>
          <w:lang w:val="es-ES"/>
        </w:rPr>
      </w:pPr>
    </w:p>
    <w:p w14:paraId="1E5E309C" w14:textId="77777777" w:rsidR="003E277B" w:rsidRPr="003E277B" w:rsidRDefault="003E277B" w:rsidP="003E277B">
      <w:pPr>
        <w:rPr>
          <w:b/>
          <w:bCs/>
        </w:rPr>
      </w:pPr>
      <w:r w:rsidRPr="003E277B">
        <w:rPr>
          <w:b/>
          <w:bCs/>
        </w:rPr>
        <w:t>Verificación de servicios</w:t>
      </w:r>
    </w:p>
    <w:p w14:paraId="1E7B93F6" w14:textId="77777777" w:rsidR="003E277B" w:rsidRPr="003E277B" w:rsidRDefault="003E277B" w:rsidP="003E277B">
      <w:pPr>
        <w:numPr>
          <w:ilvl w:val="0"/>
          <w:numId w:val="13"/>
        </w:numPr>
      </w:pPr>
      <w:r w:rsidRPr="003E277B">
        <w:t>Frontend: http://servidor:5000</w:t>
      </w:r>
    </w:p>
    <w:p w14:paraId="05E7FC31" w14:textId="77777777" w:rsidR="003E277B" w:rsidRPr="003E277B" w:rsidRDefault="003E277B" w:rsidP="003E277B">
      <w:pPr>
        <w:numPr>
          <w:ilvl w:val="0"/>
          <w:numId w:val="13"/>
        </w:numPr>
      </w:pPr>
      <w:r w:rsidRPr="003E277B">
        <w:t>n8n: http://servidor:5678</w:t>
      </w:r>
    </w:p>
    <w:p w14:paraId="2FC2A3A4" w14:textId="77777777" w:rsidR="003E277B" w:rsidRPr="003E277B" w:rsidRDefault="003E277B" w:rsidP="003E277B">
      <w:pPr>
        <w:numPr>
          <w:ilvl w:val="0"/>
          <w:numId w:val="13"/>
        </w:numPr>
      </w:pPr>
      <w:r w:rsidRPr="003E277B">
        <w:t>Portainer: http://servidor:9000</w:t>
      </w:r>
    </w:p>
    <w:p w14:paraId="590C9B20" w14:textId="77777777" w:rsidR="003E277B" w:rsidRPr="003E277B" w:rsidRDefault="003E277B" w:rsidP="003E277B">
      <w:pPr>
        <w:rPr>
          <w:lang w:val="es-ES"/>
        </w:rPr>
      </w:pPr>
      <w:r w:rsidRPr="003E277B">
        <w:rPr>
          <w:b/>
          <w:bCs/>
          <w:lang w:val="es-ES"/>
        </w:rPr>
        <w:t>Screenshots:</w:t>
      </w:r>
      <w:r w:rsidRPr="003E277B">
        <w:rPr>
          <w:lang w:val="es-ES"/>
        </w:rPr>
        <w:t xml:space="preserve"> cada interfaz abierta en el navegador</w:t>
      </w:r>
    </w:p>
    <w:p w14:paraId="36537753" w14:textId="77777777" w:rsidR="00DC1079" w:rsidRDefault="00DC1079" w:rsidP="00DC1079">
      <w:pPr>
        <w:rPr>
          <w:lang w:val="es-ES"/>
        </w:rPr>
      </w:pPr>
    </w:p>
    <w:p w14:paraId="6EC637DE" w14:textId="12E12F15" w:rsidR="00F176A2" w:rsidRDefault="00F176A2" w:rsidP="00315AE7">
      <w:pPr>
        <w:rPr>
          <w:lang w:val="es-ES"/>
        </w:rPr>
      </w:pPr>
    </w:p>
    <w:p w14:paraId="17F88CEE" w14:textId="74B2ABFE" w:rsidR="00865C20" w:rsidRPr="00EA0DBB" w:rsidRDefault="00865C20" w:rsidP="00122E70">
      <w:pPr>
        <w:jc w:val="center"/>
        <w:rPr>
          <w:lang w:val="es-ES"/>
        </w:rPr>
      </w:pPr>
    </w:p>
    <w:p w14:paraId="697C0023" w14:textId="5BC79663" w:rsidR="003E277B" w:rsidRDefault="003E277B" w:rsidP="00122E70">
      <w:pPr>
        <w:jc w:val="center"/>
        <w:rPr>
          <w:lang w:val="es-ES"/>
        </w:rPr>
      </w:pPr>
    </w:p>
    <w:p w14:paraId="459DF67E" w14:textId="64A3222E" w:rsidR="0072351B" w:rsidRDefault="003E277B" w:rsidP="00122E70">
      <w:pPr>
        <w:jc w:val="center"/>
        <w:rPr>
          <w:lang w:val="es-ES"/>
        </w:rPr>
      </w:pPr>
      <w:r w:rsidRPr="003E277B">
        <w:t>Protección del webhook</w:t>
      </w:r>
      <w:r w:rsidR="004C2612" w:rsidRPr="004C2612">
        <w:rPr>
          <w:noProof/>
          <w:lang w:val="es-ES"/>
        </w:rPr>
        <w:drawing>
          <wp:inline distT="0" distB="0" distL="0" distR="0" wp14:anchorId="792588DF" wp14:editId="09465A8F">
            <wp:extent cx="5943600" cy="193040"/>
            <wp:effectExtent l="0" t="0" r="0" b="0"/>
            <wp:docPr id="2112938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38715" name=""/>
                    <pic:cNvPicPr/>
                  </pic:nvPicPr>
                  <pic:blipFill>
                    <a:blip r:embed="rId9"/>
                    <a:stretch>
                      <a:fillRect/>
                    </a:stretch>
                  </pic:blipFill>
                  <pic:spPr>
                    <a:xfrm>
                      <a:off x="0" y="0"/>
                      <a:ext cx="5943600" cy="193040"/>
                    </a:xfrm>
                    <a:prstGeom prst="rect">
                      <a:avLst/>
                    </a:prstGeom>
                  </pic:spPr>
                </pic:pic>
              </a:graphicData>
            </a:graphic>
          </wp:inline>
        </w:drawing>
      </w:r>
    </w:p>
    <w:p w14:paraId="1E0C3B89" w14:textId="72A02760" w:rsidR="00F813D4" w:rsidRDefault="00F813D4" w:rsidP="00122E70">
      <w:pPr>
        <w:jc w:val="center"/>
        <w:rPr>
          <w:lang w:val="es-ES"/>
        </w:rPr>
      </w:pPr>
      <w:r w:rsidRPr="00F813D4">
        <w:rPr>
          <w:noProof/>
          <w:lang w:val="es-ES"/>
        </w:rPr>
        <w:drawing>
          <wp:inline distT="0" distB="0" distL="0" distR="0" wp14:anchorId="05138F21" wp14:editId="0E9DAD95">
            <wp:extent cx="5943600" cy="1328420"/>
            <wp:effectExtent l="0" t="0" r="0" b="5080"/>
            <wp:docPr id="339756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56799" name=""/>
                    <pic:cNvPicPr/>
                  </pic:nvPicPr>
                  <pic:blipFill>
                    <a:blip r:embed="rId10"/>
                    <a:stretch>
                      <a:fillRect/>
                    </a:stretch>
                  </pic:blipFill>
                  <pic:spPr>
                    <a:xfrm>
                      <a:off x="0" y="0"/>
                      <a:ext cx="5943600" cy="1328420"/>
                    </a:xfrm>
                    <a:prstGeom prst="rect">
                      <a:avLst/>
                    </a:prstGeom>
                  </pic:spPr>
                </pic:pic>
              </a:graphicData>
            </a:graphic>
          </wp:inline>
        </w:drawing>
      </w:r>
    </w:p>
    <w:p w14:paraId="03661456" w14:textId="4526CF28" w:rsidR="00382492" w:rsidRPr="00865C20" w:rsidRDefault="00382492" w:rsidP="00122E70">
      <w:pPr>
        <w:jc w:val="center"/>
        <w:rPr>
          <w:lang w:val="es-ES"/>
        </w:rPr>
      </w:pPr>
    </w:p>
    <w:p w14:paraId="1F1234FB" w14:textId="77777777" w:rsidR="003E277B" w:rsidRPr="003E277B" w:rsidRDefault="003E277B" w:rsidP="003E277B">
      <w:pPr>
        <w:jc w:val="center"/>
        <w:rPr>
          <w:b/>
          <w:bCs/>
          <w:u w:val="single"/>
        </w:rPr>
      </w:pPr>
      <w:r w:rsidRPr="003E277B">
        <w:rPr>
          <w:b/>
          <w:bCs/>
          <w:u w:val="single"/>
        </w:rPr>
        <w:t>Solución de problemas comunes</w:t>
      </w:r>
    </w:p>
    <w:p w14:paraId="18873ABB" w14:textId="77777777" w:rsidR="003E277B" w:rsidRPr="003E277B" w:rsidRDefault="003E277B" w:rsidP="003E277B">
      <w:pPr>
        <w:numPr>
          <w:ilvl w:val="0"/>
          <w:numId w:val="8"/>
        </w:numPr>
        <w:jc w:val="center"/>
        <w:rPr>
          <w:u w:val="single"/>
          <w:lang w:val="es-ES"/>
        </w:rPr>
      </w:pPr>
      <w:r w:rsidRPr="003E277B">
        <w:rPr>
          <w:u w:val="single"/>
          <w:lang w:val="es-ES"/>
        </w:rPr>
        <w:t>Contenedor no levanta → docker-compose logs frontend</w:t>
      </w:r>
    </w:p>
    <w:p w14:paraId="16E4DE98" w14:textId="77777777" w:rsidR="003E277B" w:rsidRPr="003E277B" w:rsidRDefault="003E277B" w:rsidP="003E277B">
      <w:pPr>
        <w:numPr>
          <w:ilvl w:val="0"/>
          <w:numId w:val="8"/>
        </w:numPr>
        <w:jc w:val="center"/>
        <w:rPr>
          <w:u w:val="single"/>
          <w:lang w:val="es-ES"/>
        </w:rPr>
      </w:pPr>
      <w:r w:rsidRPr="003E277B">
        <w:rPr>
          <w:u w:val="single"/>
          <w:lang w:val="es-ES"/>
        </w:rPr>
        <w:t>n8n no conecta a BD → verificar variables en docker-compose.yml</w:t>
      </w:r>
    </w:p>
    <w:p w14:paraId="653C2BB5" w14:textId="77777777" w:rsidR="003E277B" w:rsidRPr="003E277B" w:rsidRDefault="003E277B" w:rsidP="003E277B">
      <w:pPr>
        <w:numPr>
          <w:ilvl w:val="0"/>
          <w:numId w:val="8"/>
        </w:numPr>
        <w:jc w:val="center"/>
        <w:rPr>
          <w:u w:val="single"/>
          <w:lang w:val="es-ES"/>
        </w:rPr>
      </w:pPr>
      <w:r w:rsidRPr="003E277B">
        <w:rPr>
          <w:u w:val="single"/>
          <w:lang w:val="es-ES"/>
        </w:rPr>
        <w:lastRenderedPageBreak/>
        <w:t>Rate limit Groq → esperar o cambiar modelo</w:t>
      </w:r>
    </w:p>
    <w:p w14:paraId="0E8AFC33" w14:textId="77777777" w:rsidR="00122E70" w:rsidRDefault="00122E70" w:rsidP="00122E70">
      <w:pPr>
        <w:jc w:val="center"/>
        <w:rPr>
          <w:lang w:val="es-ES"/>
        </w:rPr>
      </w:pPr>
    </w:p>
    <w:p w14:paraId="0372F79B" w14:textId="2BCD165B" w:rsidR="00122E70" w:rsidRDefault="00122E70" w:rsidP="00122E70">
      <w:pPr>
        <w:jc w:val="center"/>
        <w:rPr>
          <w:lang w:val="es-ES"/>
        </w:rPr>
      </w:pPr>
    </w:p>
    <w:p w14:paraId="2B1BF7A9" w14:textId="77777777" w:rsidR="00122E70" w:rsidRDefault="00122E70" w:rsidP="00122E70">
      <w:pPr>
        <w:jc w:val="center"/>
        <w:rPr>
          <w:lang w:val="es-ES"/>
        </w:rPr>
      </w:pPr>
    </w:p>
    <w:p w14:paraId="7A0AB6A9" w14:textId="591E3EB5" w:rsidR="005055B1" w:rsidRPr="00EA0DBB" w:rsidRDefault="005055B1" w:rsidP="00EA0DBB">
      <w:pPr>
        <w:rPr>
          <w:lang w:val="es-ES"/>
        </w:rPr>
      </w:pPr>
    </w:p>
    <w:sectPr w:rsidR="005055B1" w:rsidRPr="00EA0DB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1CF4" w14:textId="77777777" w:rsidR="00B733FD" w:rsidRDefault="00B733FD" w:rsidP="00F57C49">
      <w:pPr>
        <w:spacing w:after="0" w:line="240" w:lineRule="auto"/>
      </w:pPr>
      <w:r>
        <w:separator/>
      </w:r>
    </w:p>
  </w:endnote>
  <w:endnote w:type="continuationSeparator" w:id="0">
    <w:p w14:paraId="41E56528" w14:textId="77777777" w:rsidR="00B733FD" w:rsidRDefault="00B733FD" w:rsidP="00F57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84B0C" w14:textId="77777777" w:rsidR="00B733FD" w:rsidRDefault="00B733FD" w:rsidP="00F57C49">
      <w:pPr>
        <w:spacing w:after="0" w:line="240" w:lineRule="auto"/>
      </w:pPr>
      <w:r>
        <w:separator/>
      </w:r>
    </w:p>
  </w:footnote>
  <w:footnote w:type="continuationSeparator" w:id="0">
    <w:p w14:paraId="7BEDDC04" w14:textId="77777777" w:rsidR="00B733FD" w:rsidRDefault="00B733FD" w:rsidP="00F57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D3B8" w14:textId="77777777" w:rsidR="00F57C49" w:rsidRDefault="00F57C49">
    <w:pPr>
      <w:pStyle w:val="Encabezado"/>
    </w:pPr>
  </w:p>
  <w:p w14:paraId="2771FFFD" w14:textId="77777777" w:rsidR="00F57C49" w:rsidRDefault="00F57C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04F"/>
    <w:multiLevelType w:val="multilevel"/>
    <w:tmpl w:val="54D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703AF"/>
    <w:multiLevelType w:val="multilevel"/>
    <w:tmpl w:val="120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F0993"/>
    <w:multiLevelType w:val="hybridMultilevel"/>
    <w:tmpl w:val="E4820F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E5A2790"/>
    <w:multiLevelType w:val="multilevel"/>
    <w:tmpl w:val="E014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E4B7C"/>
    <w:multiLevelType w:val="multilevel"/>
    <w:tmpl w:val="110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D0038"/>
    <w:multiLevelType w:val="hybridMultilevel"/>
    <w:tmpl w:val="259677C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6E12CEF"/>
    <w:multiLevelType w:val="hybridMultilevel"/>
    <w:tmpl w:val="B49AFCA0"/>
    <w:lvl w:ilvl="0" w:tplc="1F8C85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470280"/>
    <w:multiLevelType w:val="multilevel"/>
    <w:tmpl w:val="1DBC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B12B4"/>
    <w:multiLevelType w:val="hybridMultilevel"/>
    <w:tmpl w:val="7540A5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7C051AF"/>
    <w:multiLevelType w:val="multilevel"/>
    <w:tmpl w:val="006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20504"/>
    <w:multiLevelType w:val="hybridMultilevel"/>
    <w:tmpl w:val="86B44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BA2282"/>
    <w:multiLevelType w:val="hybridMultilevel"/>
    <w:tmpl w:val="047E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54AD3"/>
    <w:multiLevelType w:val="hybridMultilevel"/>
    <w:tmpl w:val="96CA6B4C"/>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5DC810B3"/>
    <w:multiLevelType w:val="hybridMultilevel"/>
    <w:tmpl w:val="9A10D6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EE118A6"/>
    <w:multiLevelType w:val="multilevel"/>
    <w:tmpl w:val="8CE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63F47"/>
    <w:multiLevelType w:val="multilevel"/>
    <w:tmpl w:val="A0E8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02C05"/>
    <w:multiLevelType w:val="multilevel"/>
    <w:tmpl w:val="0CB4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52013">
    <w:abstractNumId w:val="14"/>
  </w:num>
  <w:num w:numId="2" w16cid:durableId="1707221357">
    <w:abstractNumId w:val="4"/>
  </w:num>
  <w:num w:numId="3" w16cid:durableId="1688409621">
    <w:abstractNumId w:val="10"/>
  </w:num>
  <w:num w:numId="4" w16cid:durableId="84689160">
    <w:abstractNumId w:val="5"/>
  </w:num>
  <w:num w:numId="5" w16cid:durableId="812478937">
    <w:abstractNumId w:val="13"/>
  </w:num>
  <w:num w:numId="6" w16cid:durableId="1560940002">
    <w:abstractNumId w:val="8"/>
  </w:num>
  <w:num w:numId="7" w16cid:durableId="1075782880">
    <w:abstractNumId w:val="15"/>
  </w:num>
  <w:num w:numId="8" w16cid:durableId="2051031049">
    <w:abstractNumId w:val="0"/>
  </w:num>
  <w:num w:numId="9" w16cid:durableId="1955208324">
    <w:abstractNumId w:val="16"/>
  </w:num>
  <w:num w:numId="10" w16cid:durableId="108934357">
    <w:abstractNumId w:val="7"/>
  </w:num>
  <w:num w:numId="11" w16cid:durableId="2048144100">
    <w:abstractNumId w:val="1"/>
  </w:num>
  <w:num w:numId="12" w16cid:durableId="701594218">
    <w:abstractNumId w:val="3"/>
  </w:num>
  <w:num w:numId="13" w16cid:durableId="303435034">
    <w:abstractNumId w:val="9"/>
  </w:num>
  <w:num w:numId="14" w16cid:durableId="441189194">
    <w:abstractNumId w:val="11"/>
  </w:num>
  <w:num w:numId="15" w16cid:durableId="1713458044">
    <w:abstractNumId w:val="6"/>
  </w:num>
  <w:num w:numId="16" w16cid:durableId="2056155731">
    <w:abstractNumId w:val="2"/>
  </w:num>
  <w:num w:numId="17" w16cid:durableId="9314024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C49"/>
    <w:rsid w:val="00076429"/>
    <w:rsid w:val="000B7C83"/>
    <w:rsid w:val="001142D6"/>
    <w:rsid w:val="00122E70"/>
    <w:rsid w:val="00144E35"/>
    <w:rsid w:val="002123AC"/>
    <w:rsid w:val="00241BA4"/>
    <w:rsid w:val="00262F23"/>
    <w:rsid w:val="00315AE7"/>
    <w:rsid w:val="00382492"/>
    <w:rsid w:val="003E277B"/>
    <w:rsid w:val="00484581"/>
    <w:rsid w:val="004A3466"/>
    <w:rsid w:val="004C2020"/>
    <w:rsid w:val="004C2612"/>
    <w:rsid w:val="00500AEC"/>
    <w:rsid w:val="005055B1"/>
    <w:rsid w:val="00515228"/>
    <w:rsid w:val="00573207"/>
    <w:rsid w:val="00616161"/>
    <w:rsid w:val="006514BB"/>
    <w:rsid w:val="006778A4"/>
    <w:rsid w:val="006C6609"/>
    <w:rsid w:val="00703F22"/>
    <w:rsid w:val="0072351B"/>
    <w:rsid w:val="00763F84"/>
    <w:rsid w:val="00792AD5"/>
    <w:rsid w:val="0079455A"/>
    <w:rsid w:val="00820E2F"/>
    <w:rsid w:val="00860C23"/>
    <w:rsid w:val="00865C20"/>
    <w:rsid w:val="00871F42"/>
    <w:rsid w:val="00892FAD"/>
    <w:rsid w:val="00893340"/>
    <w:rsid w:val="008B7FA8"/>
    <w:rsid w:val="00904750"/>
    <w:rsid w:val="00907453"/>
    <w:rsid w:val="00925935"/>
    <w:rsid w:val="009959F4"/>
    <w:rsid w:val="00A771BB"/>
    <w:rsid w:val="00AA2ECF"/>
    <w:rsid w:val="00B733FD"/>
    <w:rsid w:val="00B90130"/>
    <w:rsid w:val="00C916F5"/>
    <w:rsid w:val="00D15DA4"/>
    <w:rsid w:val="00D2315F"/>
    <w:rsid w:val="00D50576"/>
    <w:rsid w:val="00D60476"/>
    <w:rsid w:val="00DA0CE5"/>
    <w:rsid w:val="00DC1079"/>
    <w:rsid w:val="00EA0DBB"/>
    <w:rsid w:val="00EB590B"/>
    <w:rsid w:val="00F176A2"/>
    <w:rsid w:val="00F57C49"/>
    <w:rsid w:val="00F81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6D0FE"/>
  <w15:chartTrackingRefBased/>
  <w15:docId w15:val="{D110A983-2DC1-4DDD-8720-1B7D71AAA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453"/>
  </w:style>
  <w:style w:type="paragraph" w:styleId="Ttulo1">
    <w:name w:val="heading 1"/>
    <w:basedOn w:val="Normal"/>
    <w:next w:val="Normal"/>
    <w:link w:val="Ttulo1Car"/>
    <w:uiPriority w:val="9"/>
    <w:qFormat/>
    <w:rsid w:val="00F57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7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7C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7C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7C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7C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7C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7C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7C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7C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7C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7C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7C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7C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7C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7C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7C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7C49"/>
    <w:rPr>
      <w:rFonts w:eastAsiaTheme="majorEastAsia" w:cstheme="majorBidi"/>
      <w:color w:val="272727" w:themeColor="text1" w:themeTint="D8"/>
    </w:rPr>
  </w:style>
  <w:style w:type="paragraph" w:styleId="Ttulo">
    <w:name w:val="Title"/>
    <w:basedOn w:val="Normal"/>
    <w:next w:val="Normal"/>
    <w:link w:val="TtuloCar"/>
    <w:uiPriority w:val="10"/>
    <w:qFormat/>
    <w:rsid w:val="00F57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7C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7C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7C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7C49"/>
    <w:pPr>
      <w:spacing w:before="160"/>
      <w:jc w:val="center"/>
    </w:pPr>
    <w:rPr>
      <w:i/>
      <w:iCs/>
      <w:color w:val="404040" w:themeColor="text1" w:themeTint="BF"/>
    </w:rPr>
  </w:style>
  <w:style w:type="character" w:customStyle="1" w:styleId="CitaCar">
    <w:name w:val="Cita Car"/>
    <w:basedOn w:val="Fuentedeprrafopredeter"/>
    <w:link w:val="Cita"/>
    <w:uiPriority w:val="29"/>
    <w:rsid w:val="00F57C49"/>
    <w:rPr>
      <w:i/>
      <w:iCs/>
      <w:color w:val="404040" w:themeColor="text1" w:themeTint="BF"/>
    </w:rPr>
  </w:style>
  <w:style w:type="paragraph" w:styleId="Prrafodelista">
    <w:name w:val="List Paragraph"/>
    <w:basedOn w:val="Normal"/>
    <w:uiPriority w:val="34"/>
    <w:qFormat/>
    <w:rsid w:val="00F57C49"/>
    <w:pPr>
      <w:ind w:left="720"/>
      <w:contextualSpacing/>
    </w:pPr>
  </w:style>
  <w:style w:type="character" w:styleId="nfasisintenso">
    <w:name w:val="Intense Emphasis"/>
    <w:basedOn w:val="Fuentedeprrafopredeter"/>
    <w:uiPriority w:val="21"/>
    <w:qFormat/>
    <w:rsid w:val="00F57C49"/>
    <w:rPr>
      <w:i/>
      <w:iCs/>
      <w:color w:val="0F4761" w:themeColor="accent1" w:themeShade="BF"/>
    </w:rPr>
  </w:style>
  <w:style w:type="paragraph" w:styleId="Citadestacada">
    <w:name w:val="Intense Quote"/>
    <w:basedOn w:val="Normal"/>
    <w:next w:val="Normal"/>
    <w:link w:val="CitadestacadaCar"/>
    <w:uiPriority w:val="30"/>
    <w:qFormat/>
    <w:rsid w:val="00F57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7C49"/>
    <w:rPr>
      <w:i/>
      <w:iCs/>
      <w:color w:val="0F4761" w:themeColor="accent1" w:themeShade="BF"/>
    </w:rPr>
  </w:style>
  <w:style w:type="character" w:styleId="Referenciaintensa">
    <w:name w:val="Intense Reference"/>
    <w:basedOn w:val="Fuentedeprrafopredeter"/>
    <w:uiPriority w:val="32"/>
    <w:qFormat/>
    <w:rsid w:val="00F57C49"/>
    <w:rPr>
      <w:b/>
      <w:bCs/>
      <w:smallCaps/>
      <w:color w:val="0F4761" w:themeColor="accent1" w:themeShade="BF"/>
      <w:spacing w:val="5"/>
    </w:rPr>
  </w:style>
  <w:style w:type="paragraph" w:styleId="Encabezado">
    <w:name w:val="header"/>
    <w:basedOn w:val="Normal"/>
    <w:link w:val="EncabezadoCar"/>
    <w:uiPriority w:val="99"/>
    <w:unhideWhenUsed/>
    <w:rsid w:val="00F57C4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57C49"/>
  </w:style>
  <w:style w:type="paragraph" w:styleId="Piedepgina">
    <w:name w:val="footer"/>
    <w:basedOn w:val="Normal"/>
    <w:link w:val="PiedepginaCar"/>
    <w:uiPriority w:val="99"/>
    <w:unhideWhenUsed/>
    <w:rsid w:val="00F57C4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57C49"/>
  </w:style>
  <w:style w:type="table" w:styleId="Tablaconcuadrcula">
    <w:name w:val="Table Grid"/>
    <w:basedOn w:val="Tablanormal"/>
    <w:uiPriority w:val="39"/>
    <w:rsid w:val="00F57C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274</Words>
  <Characters>1565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Cristobal Galaz</dc:creator>
  <cp:keywords/>
  <dc:description/>
  <cp:lastModifiedBy>Cristobal Galaz</cp:lastModifiedBy>
  <cp:revision>6</cp:revision>
  <cp:lastPrinted>2026-03-24T23:05:00Z</cp:lastPrinted>
  <dcterms:created xsi:type="dcterms:W3CDTF">2026-04-02T02:15:00Z</dcterms:created>
  <dcterms:modified xsi:type="dcterms:W3CDTF">2026-04-13T15:36:00Z</dcterms:modified>
</cp:coreProperties>
</file>