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08217434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Materiales Experimentales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 de Formación Profesional - Asignaturas Obligatorias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60" w:line="259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DX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estudiante será capaz de experimentar con materiales mediante procesos de transformación, deconstrucción y construcción matérico-sensorial, integrando la exploración, manipulación y reinterpretación de distintas materialidades para desarrollar propuestas conceptuales, visuales y tridimensionales con enfoque interdisciplinario y crítico, aplicables a proyectos expositivos, editoriales, espaciales, objetuales y narrativos dentro de las distintas disciplinas creativas.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tnfebza9n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Observación, exploración y comprensión de la materialidad</w:t>
            </w:r>
          </w:p>
          <w:p w:rsidR="00000000" w:rsidDel="00000000" w:rsidP="00000000" w:rsidRDefault="00000000" w:rsidRPr="00000000" w14:paraId="0000001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Introducción a la materialidad experimental</w:t>
              <w:br w:type="textWrapping"/>
              <w:t xml:space="preserve">1.2 Procesos de ideación a partir de la materia</w:t>
            </w:r>
          </w:p>
          <w:p w:rsidR="00000000" w:rsidDel="00000000" w:rsidP="00000000" w:rsidRDefault="00000000" w:rsidRPr="00000000" w14:paraId="0000001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Materialidad como lenguaje conceptual, visual y sensorial</w:t>
              <w:br w:type="textWrapping"/>
              <w:t xml:space="preserve">1.4 Observación, análisis y comprensión de materiales</w:t>
              <w:br w:type="textWrapping"/>
              <w:t xml:space="preserve">1.5 Exploración de materiales naturales, sintéticos y reciclados</w:t>
              <w:br w:type="textWrapping"/>
              <w:br w:type="textWrapping"/>
              <w:t xml:space="preserve">1.6 Experimentación inicial mediante corte, unión, fragmentación y transformación</w:t>
              <w:br w:type="textWrapping"/>
              <w:t xml:space="preserve">1.7 Procesos de ideación a partir de la materia</w:t>
              <w:br w:type="textWrapping"/>
              <w:t xml:space="preserve">1.8 Registro visual y documentación de muestras y procesos</w:t>
            </w:r>
          </w:p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jfl9f7lp4x9k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Transformación y construcción experimental</w:t>
            </w:r>
          </w:p>
          <w:p w:rsidR="00000000" w:rsidDel="00000000" w:rsidP="00000000" w:rsidRDefault="00000000" w:rsidRPr="00000000" w14:paraId="0000001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Deconstrucción y reinterpretación de materiales</w:t>
              <w:br w:type="textWrapping"/>
              <w:t xml:space="preserve">2.2 Desarrollo de superficies, texturas y composiciones matéricas</w:t>
              <w:br w:type="textWrapping"/>
              <w:t xml:space="preserve">2.4 Capas, volumen y profundidad matérico-sensorial</w:t>
              <w:br w:type="textWrapping"/>
              <w:t xml:space="preserve">2.6 Ensamblaje, compresión, laminado y estructuras híbridas</w:t>
              <w:br w:type="textWrapping"/>
              <w:t xml:space="preserve">2.7 Materialidad abierta y experimentación libre</w:t>
              <w:br w:type="textWrapping"/>
              <w:t xml:space="preserve">2.8 Desarrollo de maquetas, prototipos y ejercicios tridimensionales</w:t>
            </w:r>
          </w:p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jvnythll22m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Aplicación interdisciplinaria y propuesta final</w:t>
            </w:r>
          </w:p>
          <w:p w:rsidR="00000000" w:rsidDel="00000000" w:rsidP="00000000" w:rsidRDefault="00000000" w:rsidRPr="00000000" w14:paraId="0000001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Materialidad aplicada a espacios, objetos, cuerpo o imagen</w:t>
              <w:br w:type="textWrapping"/>
              <w:t xml:space="preserve">3.2 Narrativa visual y conceptual a través de los materiales</w:t>
              <w:br w:type="textWrapping"/>
              <w:t xml:space="preserve">3.3 Experimentación interdisciplinaria colaborativa</w:t>
              <w:br w:type="textWrapping"/>
              <w:t xml:space="preserve">3.4 Materiales y pensamiento crítico contemporáneo</w:t>
              <w:br w:type="textWrapping"/>
              <w:t xml:space="preserve">3.5 Sustentabilidad, reutilización y transformación de residuos</w:t>
              <w:br w:type="textWrapping"/>
              <w:t xml:space="preserve">3.6 Desarrollo de propuesta experimental final</w:t>
              <w:br w:type="textWrapping"/>
              <w:t xml:space="preserve">3.7 Producción de pieza expositiva, editorial, instalativa o tridimensional</w:t>
              <w:br w:type="textWrapping"/>
              <w:t xml:space="preserve">3.8 Presentación, documentación y montaje final del proyecto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Introducir y analizar de la materialidad experimental contemporánea.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ejercicios guiados de observación, análisis y comprensión de materiales.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la práctica de materiales naturales, sintéticos y reciclados.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Laboratorios de experimentación mediante transformación, fragmentación y ensamblaje material.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superficies, texturas y composiciones matéricas.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maquetas, prototipos y ejercicios tridimensionales experimentales.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ejercicios interdisciplinarios aplicados a espacios, objetos, cuerpo o imagen.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de actividades y proyectos en sesiones de crítica creativa, recibiendo retroalimentación del docente y pares respecto a lo presentado. 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y analizar a nivel visual y conceptual la materialidad experimental.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Recolectar y seleccionar materiales para procesos de experimentación.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bitácoras visuales y documentación de procesos matéricos.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muestras, texturas y composiciones experimentales.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Experimentar con capas, volumen y estructuras híbridas.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de manera independiente maquetas y prototipos.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sobre sostenibilidad, reutilización y transformación de materiales.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y preparar la propuesta final expositiva, editorial o tridimensional.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Investigación visual y conceptual de materiales — 15%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 de observación, análisis y exploración matérico-sensorial — 15%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muestras y experimentación material — 20%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Procesos de transformación, deconstrucción y construcción experimental — 15%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Construcción de maquetas, prototipos y ejercicios tridimensionales — 10%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Bitácora, documentación y registro de procesos — 10%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propuesta experimental final — 10%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Presentación, montaje y exposición final — 5%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Total: 100%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slie Lizeth Olán Benítez" w:id="0" w:date="2026-05-27T20:16:36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Coordinación de varios profesores. Contactar a @natalia.ceballos@udem.edu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natalia.ceballos@udem.edu_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7Bu+ZuzjOejM628QA/U1KnC2Zg==">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