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62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8862"/>
        <w:tblGridChange w:id="0">
          <w:tblGrid>
            <w:gridCol w:w="8862"/>
          </w:tblGrid>
        </w:tblGridChange>
      </w:tblGrid>
      <w:tr>
        <w:trPr>
          <w:cantSplit w:val="0"/>
          <w:trHeight w:val="855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02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DENOMINACIÓN DE LA ASIGNATURA O UNIDAD DE APRENDIZAJE</w:t>
            </w:r>
          </w:p>
        </w:tc>
      </w:tr>
      <w:tr>
        <w:trPr>
          <w:cantSplit w:val="0"/>
          <w:trHeight w:val="59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3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4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DISEÑO DE INTERFAZ</w:t>
            </w:r>
          </w:p>
        </w:tc>
      </w:tr>
    </w:tbl>
    <w:p w:rsidR="00000000" w:rsidDel="00000000" w:rsidP="00000000" w:rsidRDefault="00000000" w:rsidRPr="00000000" w14:paraId="00000005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3135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3135"/>
        <w:tblGridChange w:id="0">
          <w:tblGrid>
            <w:gridCol w:w="313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06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Sexto semestre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4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07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CICLO ESCOLAR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spacing w:line="276" w:lineRule="auto"/>
              <w:jc w:val="center"/>
              <w:rPr>
                <w:b w:val="1"/>
                <w:bCs w:val="1"/>
                <w:color w:val="e6913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e69138"/>
                <w:sz w:val="24"/>
                <w:szCs w:val="24"/>
                <w:rtl w:val="0"/>
              </w:rPr>
              <w:t xml:space="preserve">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4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09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CLAVE DE LA ASIGNATURA</w:t>
            </w:r>
          </w:p>
        </w:tc>
      </w:tr>
    </w:tbl>
    <w:p w:rsidR="00000000" w:rsidDel="00000000" w:rsidP="00000000" w:rsidRDefault="00000000" w:rsidRPr="00000000" w14:paraId="0000000A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862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8862"/>
        <w:tblGridChange w:id="0">
          <w:tblGrid>
            <w:gridCol w:w="8862"/>
          </w:tblGrid>
        </w:tblGridChange>
      </w:tblGrid>
      <w:tr>
        <w:trPr>
          <w:cantSplit w:val="0"/>
          <w:trHeight w:val="558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0B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FINES DE APRENDIZAJE O FORMACIÓN</w:t>
            </w:r>
          </w:p>
        </w:tc>
      </w:tr>
      <w:tr>
        <w:trPr>
          <w:cantSplit w:val="0"/>
          <w:trHeight w:val="59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C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10" w:hRule="atLeast"/>
          <w:tblHeader w:val="0"/>
        </w:trPr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 finalizar la asignatura, el alumno será capaz de diseñar interfaces responsivas para satisfacer las necesidades de una diversidad de usuarios web aplicando elementos, herramientas, técnicas y principios de diseño basados en componentes mediante la usabilidad y la alineación visual se sustentarán en un proceso moderno de wireframing, prototipado interactivo y validación colaborativa. Esta validación se realiza con equipos de diseño, desarrolladores y clientes antes del lanzamiento.</w:t>
            </w:r>
          </w:p>
        </w:tc>
      </w:tr>
    </w:tbl>
    <w:p w:rsidR="00000000" w:rsidDel="00000000" w:rsidP="00000000" w:rsidRDefault="00000000" w:rsidRPr="00000000" w14:paraId="0000000E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862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8862"/>
        <w:tblGridChange w:id="0">
          <w:tblGrid>
            <w:gridCol w:w="8862"/>
          </w:tblGrid>
        </w:tblGridChange>
      </w:tblGrid>
      <w:tr>
        <w:trPr>
          <w:cantSplit w:val="0"/>
          <w:trHeight w:val="558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0F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CONTENIDO TEMÁTICO</w:t>
            </w:r>
          </w:p>
        </w:tc>
      </w:tr>
      <w:tr>
        <w:trPr>
          <w:cantSplit w:val="0"/>
          <w:trHeight w:val="59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0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10" w:hRule="atLeast"/>
          <w:tblHeader w:val="0"/>
        </w:trPr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1">
            <w:pPr>
              <w:pStyle w:val="Heading3"/>
              <w:numPr>
                <w:ilvl w:val="0"/>
                <w:numId w:val="1"/>
              </w:numPr>
              <w:spacing w:after="0" w:afterAutospacing="0" w:before="320"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heading=h.ulbfzjbqnleu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Derechos y Necesidades de los Usuarios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numPr>
                <w:ilvl w:val="1"/>
                <w:numId w:val="1"/>
              </w:numPr>
              <w:spacing w:line="276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Sitemap</w:t>
            </w:r>
          </w:p>
          <w:p w:rsidR="00000000" w:rsidDel="00000000" w:rsidP="00000000" w:rsidRDefault="00000000" w:rsidRPr="00000000" w14:paraId="00000013">
            <w:pPr>
              <w:numPr>
                <w:ilvl w:val="2"/>
                <w:numId w:val="1"/>
              </w:numPr>
              <w:spacing w:line="276" w:lineRule="auto"/>
              <w:ind w:left="216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Taxonomías</w:t>
            </w:r>
          </w:p>
          <w:p w:rsidR="00000000" w:rsidDel="00000000" w:rsidP="00000000" w:rsidRDefault="00000000" w:rsidRPr="00000000" w14:paraId="00000014">
            <w:pPr>
              <w:numPr>
                <w:ilvl w:val="2"/>
                <w:numId w:val="1"/>
              </w:numPr>
              <w:spacing w:line="276" w:lineRule="auto"/>
              <w:ind w:left="216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Color</w:t>
            </w:r>
          </w:p>
          <w:p w:rsidR="00000000" w:rsidDel="00000000" w:rsidP="00000000" w:rsidRDefault="00000000" w:rsidRPr="00000000" w14:paraId="00000015">
            <w:pPr>
              <w:numPr>
                <w:ilvl w:val="2"/>
                <w:numId w:val="1"/>
              </w:numPr>
              <w:spacing w:line="276" w:lineRule="auto"/>
              <w:ind w:left="216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Iconografía</w:t>
            </w:r>
          </w:p>
          <w:p w:rsidR="00000000" w:rsidDel="00000000" w:rsidP="00000000" w:rsidRDefault="00000000" w:rsidRPr="00000000" w14:paraId="00000016">
            <w:pPr>
              <w:numPr>
                <w:ilvl w:val="1"/>
                <w:numId w:val="1"/>
              </w:numPr>
              <w:spacing w:line="276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Navegación</w:t>
            </w:r>
          </w:p>
          <w:p w:rsidR="00000000" w:rsidDel="00000000" w:rsidP="00000000" w:rsidRDefault="00000000" w:rsidRPr="00000000" w14:paraId="00000017">
            <w:pPr>
              <w:numPr>
                <w:ilvl w:val="2"/>
                <w:numId w:val="1"/>
              </w:numPr>
              <w:spacing w:line="276" w:lineRule="auto"/>
              <w:ind w:left="216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Estructura de la información </w:t>
            </w:r>
          </w:p>
          <w:p w:rsidR="00000000" w:rsidDel="00000000" w:rsidP="00000000" w:rsidRDefault="00000000" w:rsidRPr="00000000" w14:paraId="00000018">
            <w:pPr>
              <w:numPr>
                <w:ilvl w:val="2"/>
                <w:numId w:val="1"/>
              </w:numPr>
              <w:spacing w:line="276" w:lineRule="auto"/>
              <w:ind w:left="216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 funcionalidad para desarrolladores</w:t>
            </w:r>
          </w:p>
          <w:p w:rsidR="00000000" w:rsidDel="00000000" w:rsidP="00000000" w:rsidRDefault="00000000" w:rsidRPr="00000000" w14:paraId="00000019">
            <w:pPr>
              <w:numPr>
                <w:ilvl w:val="1"/>
                <w:numId w:val="1"/>
              </w:numPr>
              <w:spacing w:line="276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Heurísticas de usabilidad y derechos del usuario</w:t>
            </w:r>
          </w:p>
          <w:p w:rsidR="00000000" w:rsidDel="00000000" w:rsidP="00000000" w:rsidRDefault="00000000" w:rsidRPr="00000000" w14:paraId="0000001A">
            <w:pPr>
              <w:numPr>
                <w:ilvl w:val="2"/>
                <w:numId w:val="1"/>
              </w:numPr>
              <w:spacing w:line="276" w:lineRule="auto"/>
              <w:ind w:left="216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Técnicas de wireframing</w:t>
            </w:r>
          </w:p>
          <w:p w:rsidR="00000000" w:rsidDel="00000000" w:rsidP="00000000" w:rsidRDefault="00000000" w:rsidRPr="00000000" w14:paraId="0000001B">
            <w:pPr>
              <w:numPr>
                <w:ilvl w:val="2"/>
                <w:numId w:val="1"/>
              </w:numPr>
              <w:spacing w:line="276" w:lineRule="auto"/>
              <w:ind w:left="216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Comunicar funcionalidades a desarrolladores</w:t>
            </w:r>
          </w:p>
          <w:p w:rsidR="00000000" w:rsidDel="00000000" w:rsidP="00000000" w:rsidRDefault="00000000" w:rsidRPr="00000000" w14:paraId="0000001C">
            <w:pPr>
              <w:numPr>
                <w:ilvl w:val="2"/>
                <w:numId w:val="1"/>
              </w:numPr>
              <w:spacing w:after="0" w:afterAutospacing="0" w:line="276" w:lineRule="auto"/>
              <w:ind w:left="216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Empoderar a los usuarios con más opciones y agencia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pStyle w:val="Heading3"/>
              <w:numPr>
                <w:ilvl w:val="0"/>
                <w:numId w:val="1"/>
              </w:numPr>
              <w:spacing w:after="0" w:afterAutospacing="0" w:before="0" w:beforeAutospacing="0"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heading=h.xpv2zgeaq1dw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Sistemas de Diseño Flexibles</w:t>
            </w:r>
          </w:p>
          <w:p w:rsidR="00000000" w:rsidDel="00000000" w:rsidP="00000000" w:rsidRDefault="00000000" w:rsidRPr="00000000" w14:paraId="0000001E">
            <w:pPr>
              <w:pStyle w:val="Heading3"/>
              <w:numPr>
                <w:ilvl w:val="1"/>
                <w:numId w:val="1"/>
              </w:numPr>
              <w:spacing w:after="0" w:afterAutospacing="0" w:before="0" w:beforeAutospacing="0" w:line="276" w:lineRule="auto"/>
              <w:ind w:left="1440" w:hanging="360"/>
              <w:rPr>
                <w:rFonts w:ascii="Times New Roman" w:cs="Times New Roman" w:eastAsia="Times New Roman" w:hAnsi="Times New Roman"/>
                <w:b w:val="0"/>
                <w:bCs w:val="0"/>
                <w:color w:val="434343"/>
                <w:sz w:val="24"/>
                <w:szCs w:val="24"/>
              </w:rPr>
            </w:pPr>
            <w:bookmarkStart w:colFirst="0" w:colLast="0" w:name="_heading=h.g71zbr9oc0mb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Direcciones visuales </w:t>
            </w:r>
          </w:p>
          <w:p w:rsidR="00000000" w:rsidDel="00000000" w:rsidP="00000000" w:rsidRDefault="00000000" w:rsidRPr="00000000" w14:paraId="0000001F">
            <w:pPr>
              <w:pStyle w:val="Heading3"/>
              <w:numPr>
                <w:ilvl w:val="2"/>
                <w:numId w:val="1"/>
              </w:numPr>
              <w:spacing w:after="0" w:afterAutospacing="0" w:before="0" w:beforeAutospacing="0" w:line="276" w:lineRule="auto"/>
              <w:ind w:left="2160" w:hanging="360"/>
              <w:rPr>
                <w:rFonts w:ascii="Times New Roman" w:cs="Times New Roman" w:eastAsia="Times New Roman" w:hAnsi="Times New Roman"/>
                <w:b w:val="0"/>
                <w:bCs w:val="0"/>
                <w:color w:val="434343"/>
                <w:sz w:val="24"/>
                <w:szCs w:val="24"/>
              </w:rPr>
            </w:pPr>
            <w:bookmarkStart w:colFirst="0" w:colLast="0" w:name="_heading=h.5in1eulwx1vk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Componentes</w:t>
            </w:r>
          </w:p>
          <w:p w:rsidR="00000000" w:rsidDel="00000000" w:rsidP="00000000" w:rsidRDefault="00000000" w:rsidRPr="00000000" w14:paraId="00000020">
            <w:pPr>
              <w:pStyle w:val="Heading3"/>
              <w:numPr>
                <w:ilvl w:val="2"/>
                <w:numId w:val="1"/>
              </w:numPr>
              <w:spacing w:after="0" w:afterAutospacing="0" w:before="0" w:beforeAutospacing="0" w:line="276" w:lineRule="auto"/>
              <w:ind w:left="2160" w:hanging="360"/>
              <w:rPr>
                <w:rFonts w:ascii="Times New Roman" w:cs="Times New Roman" w:eastAsia="Times New Roman" w:hAnsi="Times New Roman"/>
                <w:b w:val="0"/>
                <w:bCs w:val="0"/>
                <w:color w:val="434343"/>
                <w:sz w:val="24"/>
                <w:szCs w:val="24"/>
              </w:rPr>
            </w:pPr>
            <w:bookmarkStart w:colFirst="0" w:colLast="0" w:name="_heading=h.lj1jtei8fp06" w:id="4"/>
            <w:bookmarkEnd w:id="4"/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Tipografía</w:t>
            </w:r>
          </w:p>
          <w:p w:rsidR="00000000" w:rsidDel="00000000" w:rsidP="00000000" w:rsidRDefault="00000000" w:rsidRPr="00000000" w14:paraId="00000021">
            <w:pPr>
              <w:pStyle w:val="Heading3"/>
              <w:numPr>
                <w:ilvl w:val="2"/>
                <w:numId w:val="1"/>
              </w:numPr>
              <w:spacing w:after="0" w:afterAutospacing="0" w:before="0" w:beforeAutospacing="0" w:line="276" w:lineRule="auto"/>
              <w:ind w:left="2160" w:hanging="360"/>
              <w:rPr>
                <w:rFonts w:ascii="Times New Roman" w:cs="Times New Roman" w:eastAsia="Times New Roman" w:hAnsi="Times New Roman"/>
                <w:b w:val="0"/>
                <w:bCs w:val="0"/>
                <w:color w:val="434343"/>
                <w:sz w:val="24"/>
                <w:szCs w:val="24"/>
              </w:rPr>
            </w:pPr>
            <w:bookmarkStart w:colFirst="0" w:colLast="0" w:name="_heading=h.e9cpxnle6zi3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Iconografía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numPr>
                <w:ilvl w:val="2"/>
                <w:numId w:val="1"/>
              </w:numPr>
              <w:spacing w:line="276" w:lineRule="auto"/>
              <w:ind w:left="216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Tratamientos de imagen </w:t>
            </w:r>
          </w:p>
          <w:p w:rsidR="00000000" w:rsidDel="00000000" w:rsidP="00000000" w:rsidRDefault="00000000" w:rsidRPr="00000000" w14:paraId="00000023">
            <w:pPr>
              <w:numPr>
                <w:ilvl w:val="2"/>
                <w:numId w:val="1"/>
              </w:numPr>
              <w:spacing w:after="0" w:afterAutospacing="0" w:line="276" w:lineRule="auto"/>
              <w:ind w:left="216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Campos de formulario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pStyle w:val="Heading3"/>
              <w:numPr>
                <w:ilvl w:val="2"/>
                <w:numId w:val="1"/>
              </w:numPr>
              <w:spacing w:after="0" w:afterAutospacing="0" w:before="0" w:beforeAutospacing="0" w:line="276" w:lineRule="auto"/>
              <w:ind w:left="2160" w:hanging="360"/>
              <w:rPr>
                <w:rFonts w:ascii="Times New Roman" w:cs="Times New Roman" w:eastAsia="Times New Roman" w:hAnsi="Times New Roman"/>
                <w:b w:val="0"/>
                <w:bCs w:val="0"/>
                <w:color w:val="434343"/>
                <w:sz w:val="24"/>
                <w:szCs w:val="24"/>
              </w:rPr>
            </w:pPr>
            <w:bookmarkStart w:colFirst="0" w:colLast="0" w:name="_heading=h.aml4wye0tk74" w:id="6"/>
            <w:bookmarkEnd w:id="6"/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Animación</w:t>
            </w:r>
          </w:p>
          <w:p w:rsidR="00000000" w:rsidDel="00000000" w:rsidP="00000000" w:rsidRDefault="00000000" w:rsidRPr="00000000" w14:paraId="00000025">
            <w:pPr>
              <w:pStyle w:val="Heading3"/>
              <w:numPr>
                <w:ilvl w:val="1"/>
                <w:numId w:val="1"/>
              </w:numPr>
              <w:spacing w:after="0" w:afterAutospacing="0" w:before="0" w:beforeAutospacing="0" w:line="276" w:lineRule="auto"/>
              <w:ind w:left="1440" w:hanging="360"/>
              <w:rPr>
                <w:rFonts w:ascii="Times New Roman" w:cs="Times New Roman" w:eastAsia="Times New Roman" w:hAnsi="Times New Roman"/>
                <w:b w:val="0"/>
                <w:bCs w:val="0"/>
                <w:color w:val="434343"/>
                <w:sz w:val="24"/>
                <w:szCs w:val="24"/>
              </w:rPr>
            </w:pPr>
            <w:bookmarkStart w:colFirst="0" w:colLast="0" w:name="_heading=h.x6g8ortqc998" w:id="7"/>
            <w:bookmarkEnd w:id="7"/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Sistemas de diseño para ventanas de visión responsivas</w:t>
            </w:r>
          </w:p>
          <w:p w:rsidR="00000000" w:rsidDel="00000000" w:rsidP="00000000" w:rsidRDefault="00000000" w:rsidRPr="00000000" w14:paraId="00000026">
            <w:pPr>
              <w:pStyle w:val="Heading3"/>
              <w:numPr>
                <w:ilvl w:val="2"/>
                <w:numId w:val="1"/>
              </w:numPr>
              <w:spacing w:after="0" w:afterAutospacing="0" w:before="0" w:beforeAutospacing="0" w:line="276" w:lineRule="auto"/>
              <w:ind w:left="2160" w:hanging="360"/>
              <w:rPr>
                <w:rFonts w:ascii="Times New Roman" w:cs="Times New Roman" w:eastAsia="Times New Roman" w:hAnsi="Times New Roman"/>
                <w:b w:val="0"/>
                <w:bCs w:val="0"/>
                <w:color w:val="434343"/>
                <w:sz w:val="24"/>
                <w:szCs w:val="24"/>
              </w:rPr>
            </w:pPr>
            <w:bookmarkStart w:colFirst="0" w:colLast="0" w:name="_heading=h.g71zbr9oc0mb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Diseñadores</w:t>
            </w:r>
          </w:p>
          <w:p w:rsidR="00000000" w:rsidDel="00000000" w:rsidP="00000000" w:rsidRDefault="00000000" w:rsidRPr="00000000" w14:paraId="00000027">
            <w:pPr>
              <w:pStyle w:val="Heading3"/>
              <w:numPr>
                <w:ilvl w:val="2"/>
                <w:numId w:val="1"/>
              </w:numPr>
              <w:spacing w:after="0" w:afterAutospacing="0" w:before="0" w:beforeAutospacing="0" w:line="276" w:lineRule="auto"/>
              <w:ind w:left="2160" w:hanging="360"/>
              <w:rPr>
                <w:rFonts w:ascii="Times New Roman" w:cs="Times New Roman" w:eastAsia="Times New Roman" w:hAnsi="Times New Roman"/>
                <w:b w:val="0"/>
                <w:bCs w:val="0"/>
                <w:color w:val="434343"/>
                <w:sz w:val="24"/>
                <w:szCs w:val="24"/>
              </w:rPr>
            </w:pPr>
            <w:bookmarkStart w:colFirst="0" w:colLast="0" w:name="_heading=h.jvkmi51r4xd4" w:id="8"/>
            <w:bookmarkEnd w:id="8"/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Clientes</w:t>
            </w:r>
          </w:p>
          <w:p w:rsidR="00000000" w:rsidDel="00000000" w:rsidP="00000000" w:rsidRDefault="00000000" w:rsidRPr="00000000" w14:paraId="00000028">
            <w:pPr>
              <w:pStyle w:val="Heading3"/>
              <w:numPr>
                <w:ilvl w:val="2"/>
                <w:numId w:val="1"/>
              </w:numPr>
              <w:spacing w:after="0" w:afterAutospacing="0" w:before="0" w:beforeAutospacing="0" w:line="276" w:lineRule="auto"/>
              <w:ind w:left="2160" w:hanging="360"/>
              <w:rPr>
                <w:rFonts w:ascii="Times New Roman" w:cs="Times New Roman" w:eastAsia="Times New Roman" w:hAnsi="Times New Roman"/>
                <w:b w:val="0"/>
                <w:bCs w:val="0"/>
                <w:color w:val="434343"/>
                <w:sz w:val="24"/>
                <w:szCs w:val="24"/>
              </w:rPr>
            </w:pPr>
            <w:bookmarkStart w:colFirst="0" w:colLast="0" w:name="_heading=h.knovpj7f5y6a" w:id="9"/>
            <w:bookmarkEnd w:id="9"/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Desarrolladores</w:t>
            </w:r>
          </w:p>
          <w:p w:rsidR="00000000" w:rsidDel="00000000" w:rsidP="00000000" w:rsidRDefault="00000000" w:rsidRPr="00000000" w14:paraId="00000029">
            <w:pPr>
              <w:pStyle w:val="Heading3"/>
              <w:numPr>
                <w:ilvl w:val="1"/>
                <w:numId w:val="1"/>
              </w:numPr>
              <w:spacing w:after="0" w:afterAutospacing="0" w:before="0" w:beforeAutospacing="0" w:line="276" w:lineRule="auto"/>
              <w:ind w:left="1440" w:hanging="360"/>
              <w:rPr>
                <w:rFonts w:ascii="Times New Roman" w:cs="Times New Roman" w:eastAsia="Times New Roman" w:hAnsi="Times New Roman"/>
                <w:b w:val="0"/>
                <w:bCs w:val="0"/>
                <w:color w:val="434343"/>
                <w:sz w:val="24"/>
                <w:szCs w:val="24"/>
              </w:rPr>
            </w:pPr>
            <w:bookmarkStart w:colFirst="0" w:colLast="0" w:name="_heading=h.g71zbr9oc0mb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Buscar aprobaciones </w:t>
            </w:r>
          </w:p>
          <w:p w:rsidR="00000000" w:rsidDel="00000000" w:rsidP="00000000" w:rsidRDefault="00000000" w:rsidRPr="00000000" w14:paraId="0000002A">
            <w:pPr>
              <w:pStyle w:val="Heading3"/>
              <w:numPr>
                <w:ilvl w:val="2"/>
                <w:numId w:val="1"/>
              </w:numPr>
              <w:spacing w:after="0" w:afterAutospacing="0" w:before="0" w:beforeAutospacing="0" w:line="276" w:lineRule="auto"/>
              <w:ind w:left="2160" w:hanging="360"/>
              <w:rPr>
                <w:rFonts w:ascii="Times New Roman" w:cs="Times New Roman" w:eastAsia="Times New Roman" w:hAnsi="Times New Roman"/>
                <w:b w:val="0"/>
                <w:bCs w:val="0"/>
                <w:color w:val="434343"/>
                <w:sz w:val="24"/>
                <w:szCs w:val="24"/>
              </w:rPr>
            </w:pPr>
            <w:bookmarkStart w:colFirst="0" w:colLast="0" w:name="_heading=h.2heo9d6kqjd4" w:id="10"/>
            <w:bookmarkEnd w:id="10"/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Componente</w:t>
            </w:r>
          </w:p>
          <w:p w:rsidR="00000000" w:rsidDel="00000000" w:rsidP="00000000" w:rsidRDefault="00000000" w:rsidRPr="00000000" w14:paraId="0000002B">
            <w:pPr>
              <w:pStyle w:val="Heading3"/>
              <w:numPr>
                <w:ilvl w:val="2"/>
                <w:numId w:val="1"/>
              </w:numPr>
              <w:spacing w:after="0" w:afterAutospacing="0" w:before="0" w:beforeAutospacing="0" w:line="276" w:lineRule="auto"/>
              <w:ind w:left="2160" w:hanging="360"/>
              <w:rPr>
                <w:rFonts w:ascii="Times New Roman" w:cs="Times New Roman" w:eastAsia="Times New Roman" w:hAnsi="Times New Roman"/>
                <w:b w:val="0"/>
                <w:bCs w:val="0"/>
                <w:color w:val="434343"/>
                <w:sz w:val="24"/>
                <w:szCs w:val="24"/>
              </w:rPr>
            </w:pPr>
            <w:bookmarkStart w:colFirst="0" w:colLast="0" w:name="_heading=h.6zjv3qtkiuh3" w:id="11"/>
            <w:bookmarkEnd w:id="11"/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Funcionalidad</w:t>
            </w:r>
          </w:p>
          <w:p w:rsidR="00000000" w:rsidDel="00000000" w:rsidP="00000000" w:rsidRDefault="00000000" w:rsidRPr="00000000" w14:paraId="0000002C">
            <w:pPr>
              <w:pStyle w:val="Heading3"/>
              <w:numPr>
                <w:ilvl w:val="2"/>
                <w:numId w:val="1"/>
              </w:numPr>
              <w:spacing w:after="0" w:afterAutospacing="0" w:before="0" w:beforeAutospacing="0" w:line="276" w:lineRule="auto"/>
              <w:ind w:left="2160" w:hanging="360"/>
              <w:rPr>
                <w:rFonts w:ascii="Times New Roman" w:cs="Times New Roman" w:eastAsia="Times New Roman" w:hAnsi="Times New Roman"/>
                <w:b w:val="0"/>
                <w:bCs w:val="0"/>
                <w:color w:val="434343"/>
                <w:sz w:val="24"/>
                <w:szCs w:val="24"/>
              </w:rPr>
            </w:pPr>
            <w:bookmarkStart w:colFirst="0" w:colLast="0" w:name="_heading=h.wm5wun94b80n" w:id="12"/>
            <w:bookmarkEnd w:id="12"/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Plantilla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numPr>
                <w:ilvl w:val="0"/>
                <w:numId w:val="1"/>
              </w:numPr>
              <w:spacing w:line="276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Prototipos Responsivos de Plantillas Clave</w:t>
            </w:r>
          </w:p>
          <w:p w:rsidR="00000000" w:rsidDel="00000000" w:rsidP="00000000" w:rsidRDefault="00000000" w:rsidRPr="00000000" w14:paraId="0000002E">
            <w:pPr>
              <w:numPr>
                <w:ilvl w:val="1"/>
                <w:numId w:val="1"/>
              </w:numPr>
              <w:spacing w:line="276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Componentes responsivos </w:t>
            </w:r>
          </w:p>
          <w:p w:rsidR="00000000" w:rsidDel="00000000" w:rsidP="00000000" w:rsidRDefault="00000000" w:rsidRPr="00000000" w14:paraId="0000002F">
            <w:pPr>
              <w:numPr>
                <w:ilvl w:val="1"/>
                <w:numId w:val="1"/>
              </w:numPr>
              <w:spacing w:line="276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Retículas responsivas </w:t>
            </w:r>
          </w:p>
          <w:p w:rsidR="00000000" w:rsidDel="00000000" w:rsidP="00000000" w:rsidRDefault="00000000" w:rsidRPr="00000000" w14:paraId="00000030">
            <w:pPr>
              <w:numPr>
                <w:ilvl w:val="1"/>
                <w:numId w:val="1"/>
              </w:numPr>
              <w:spacing w:line="276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Tipografía responsiva </w:t>
            </w:r>
          </w:p>
          <w:p w:rsidR="00000000" w:rsidDel="00000000" w:rsidP="00000000" w:rsidRDefault="00000000" w:rsidRPr="00000000" w14:paraId="00000031">
            <w:pPr>
              <w:numPr>
                <w:ilvl w:val="1"/>
                <w:numId w:val="1"/>
              </w:numPr>
              <w:spacing w:line="276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Especifica reglas en un sistema de diseño digital para desarrolladores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numPr>
                <w:ilvl w:val="0"/>
                <w:numId w:val="1"/>
              </w:numPr>
              <w:spacing w:line="276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Accesibilidad Digital y Retroalimentación de Usabilidad</w:t>
            </w:r>
          </w:p>
          <w:p w:rsidR="00000000" w:rsidDel="00000000" w:rsidP="00000000" w:rsidRDefault="00000000" w:rsidRPr="00000000" w14:paraId="00000033">
            <w:pPr>
              <w:numPr>
                <w:ilvl w:val="1"/>
                <w:numId w:val="1"/>
              </w:numPr>
              <w:spacing w:line="276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Desarrollar habilidades de empatía </w:t>
            </w:r>
          </w:p>
          <w:p w:rsidR="00000000" w:rsidDel="00000000" w:rsidP="00000000" w:rsidRDefault="00000000" w:rsidRPr="00000000" w14:paraId="00000034">
            <w:pPr>
              <w:numPr>
                <w:ilvl w:val="2"/>
                <w:numId w:val="1"/>
              </w:numPr>
              <w:spacing w:line="276" w:lineRule="auto"/>
              <w:ind w:left="216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Estrategias holísticas de accesibilidad web</w:t>
            </w:r>
          </w:p>
          <w:p w:rsidR="00000000" w:rsidDel="00000000" w:rsidP="00000000" w:rsidRDefault="00000000" w:rsidRPr="00000000" w14:paraId="00000035">
            <w:pPr>
              <w:numPr>
                <w:ilvl w:val="2"/>
                <w:numId w:val="1"/>
              </w:numPr>
              <w:spacing w:line="276" w:lineRule="auto"/>
              <w:ind w:left="216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Obtener retroalimentación de usuarios</w:t>
            </w:r>
          </w:p>
          <w:p w:rsidR="00000000" w:rsidDel="00000000" w:rsidP="00000000" w:rsidRDefault="00000000" w:rsidRPr="00000000" w14:paraId="00000036">
            <w:pPr>
              <w:numPr>
                <w:ilvl w:val="2"/>
                <w:numId w:val="1"/>
              </w:numPr>
              <w:spacing w:line="276" w:lineRule="auto"/>
              <w:ind w:left="216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Rastrear y priorizar cambios </w:t>
            </w:r>
          </w:p>
          <w:p w:rsidR="00000000" w:rsidDel="00000000" w:rsidP="00000000" w:rsidRDefault="00000000" w:rsidRPr="00000000" w14:paraId="00000037">
            <w:pPr>
              <w:numPr>
                <w:ilvl w:val="2"/>
                <w:numId w:val="1"/>
              </w:numPr>
              <w:spacing w:after="0" w:afterAutospacing="0" w:line="276" w:lineRule="auto"/>
              <w:ind w:left="216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Implementar cambios a partir de pruebas de usuario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numPr>
                <w:ilvl w:val="0"/>
                <w:numId w:val="1"/>
              </w:numPr>
              <w:spacing w:after="0" w:afterAutospacing="0" w:before="0" w:beforeAutospacing="0" w:line="276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Prototipado Digital Interactivo con Documentación de Portafolio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numPr>
                <w:ilvl w:val="1"/>
                <w:numId w:val="1"/>
              </w:numPr>
              <w:spacing w:after="0" w:afterAutospacing="0" w:before="0" w:beforeAutospacing="0" w:line="276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Comunicar propuestas refinadas a los equipos mediante prototipos visuales coherentes e interactivos con animación</w:t>
            </w:r>
          </w:p>
          <w:p w:rsidR="00000000" w:rsidDel="00000000" w:rsidP="00000000" w:rsidRDefault="00000000" w:rsidRPr="00000000" w14:paraId="0000003A">
            <w:pPr>
              <w:numPr>
                <w:ilvl w:val="1"/>
                <w:numId w:val="1"/>
              </w:numPr>
              <w:spacing w:after="0" w:afterAutospacing="0" w:before="0" w:beforeAutospacing="0" w:line="276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Dirigir artísticamente y documentar prototipos digitales en tu portafolio</w:t>
            </w:r>
          </w:p>
          <w:p w:rsidR="00000000" w:rsidDel="00000000" w:rsidP="00000000" w:rsidRDefault="00000000" w:rsidRPr="00000000" w14:paraId="0000003B">
            <w:pPr>
              <w:numPr>
                <w:ilvl w:val="1"/>
                <w:numId w:val="1"/>
              </w:numPr>
              <w:spacing w:before="0" w:beforeAutospacing="0" w:line="276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Presentación ante la clase</w:t>
              <w:br w:type="textWrapping"/>
            </w:r>
          </w:p>
        </w:tc>
      </w:tr>
    </w:tbl>
    <w:p w:rsidR="00000000" w:rsidDel="00000000" w:rsidP="00000000" w:rsidRDefault="00000000" w:rsidRPr="00000000" w14:paraId="0000003C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862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8862"/>
        <w:tblGridChange w:id="0">
          <w:tblGrid>
            <w:gridCol w:w="8862"/>
          </w:tblGrid>
        </w:tblGridChange>
      </w:tblGrid>
      <w:tr>
        <w:trPr>
          <w:cantSplit w:val="0"/>
          <w:trHeight w:val="558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3F">
            <w:pPr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bookmarkStart w:colFirst="0" w:colLast="0" w:name="_heading=h.si1koeu68xmm" w:id="13"/>
            <w:bookmarkEnd w:id="13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ACTIVIDADES DE APRENDIZAJE </w:t>
            </w:r>
          </w:p>
          <w:p w:rsidR="00000000" w:rsidDel="00000000" w:rsidP="00000000" w:rsidRDefault="00000000" w:rsidRPr="00000000" w14:paraId="00000040">
            <w:pPr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BAJO CONDUCCIÓN DE UN ACADÉMICO</w:t>
            </w:r>
          </w:p>
        </w:tc>
      </w:tr>
      <w:tr>
        <w:trPr>
          <w:cantSplit w:val="0"/>
          <w:trHeight w:val="59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41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10" w:hRule="atLeast"/>
          <w:tblHeader w:val="0"/>
        </w:trPr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2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numPr>
                <w:ilvl w:val="0"/>
                <w:numId w:val="3"/>
              </w:numPr>
              <w:spacing w:line="276" w:lineRule="auto"/>
              <w:ind w:left="720" w:right="235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Refinar tus técnicas de prototipado de diseño responsivo con el feedback de los usuarios y la cohesión visual. </w:t>
            </w:r>
          </w:p>
          <w:p w:rsidR="00000000" w:rsidDel="00000000" w:rsidP="00000000" w:rsidRDefault="00000000" w:rsidRPr="00000000" w14:paraId="00000044">
            <w:pPr>
              <w:numPr>
                <w:ilvl w:val="0"/>
                <w:numId w:val="3"/>
              </w:numPr>
              <w:spacing w:line="276" w:lineRule="auto"/>
              <w:ind w:left="720" w:right="235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Diseñar prototipos responsivos con sistemas de diseño basados en componentes flexibles.</w:t>
            </w:r>
          </w:p>
          <w:p w:rsidR="00000000" w:rsidDel="00000000" w:rsidP="00000000" w:rsidRDefault="00000000" w:rsidRPr="00000000" w14:paraId="00000045">
            <w:pPr>
              <w:numPr>
                <w:ilvl w:val="0"/>
                <w:numId w:val="3"/>
              </w:numPr>
              <w:spacing w:line="276" w:lineRule="auto"/>
              <w:ind w:left="720" w:right="235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Adoptar un enfoque holístico de accesibilidad y de heurísticas de usabilidad a lo largo de todo el proyecto.</w:t>
            </w:r>
          </w:p>
          <w:p w:rsidR="00000000" w:rsidDel="00000000" w:rsidP="00000000" w:rsidRDefault="00000000" w:rsidRPr="00000000" w14:paraId="00000046">
            <w:pPr>
              <w:numPr>
                <w:ilvl w:val="0"/>
                <w:numId w:val="3"/>
              </w:numPr>
              <w:spacing w:line="276" w:lineRule="auto"/>
              <w:ind w:left="720" w:right="235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Aplicar principios y teorías del prototipado interactivo para evaluar la usabilidad en interfaces responsivas.</w:t>
            </w:r>
          </w:p>
          <w:p w:rsidR="00000000" w:rsidDel="00000000" w:rsidP="00000000" w:rsidRDefault="00000000" w:rsidRPr="00000000" w14:paraId="00000047">
            <w:pPr>
              <w:numPr>
                <w:ilvl w:val="0"/>
                <w:numId w:val="3"/>
              </w:numPr>
              <w:spacing w:line="276" w:lineRule="auto"/>
              <w:ind w:left="720" w:right="235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Cuestionar supuestos mediante la priorización y validación de retroalimentación de diseño según las necesidades reales de los usuarios.</w:t>
            </w:r>
          </w:p>
          <w:p w:rsidR="00000000" w:rsidDel="00000000" w:rsidP="00000000" w:rsidRDefault="00000000" w:rsidRPr="00000000" w14:paraId="00000048">
            <w:pPr>
              <w:numPr>
                <w:ilvl w:val="0"/>
                <w:numId w:val="3"/>
              </w:numPr>
              <w:spacing w:line="276" w:lineRule="auto"/>
              <w:ind w:left="720" w:right="235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Comunicar propuestas al equipo mediante prototipos visuales e interactivos coherentes, con animación.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8862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8862"/>
        <w:tblGridChange w:id="0">
          <w:tblGrid>
            <w:gridCol w:w="8862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4A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ACTIVIDADES DE APRENDIZAJE </w:t>
            </w:r>
          </w:p>
          <w:p w:rsidR="00000000" w:rsidDel="00000000" w:rsidP="00000000" w:rsidRDefault="00000000" w:rsidRPr="00000000" w14:paraId="0000004B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INDEPENDIENTES</w:t>
            </w:r>
          </w:p>
        </w:tc>
      </w:tr>
      <w:tr>
        <w:trPr>
          <w:cantSplit w:val="0"/>
          <w:trHeight w:val="59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4C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10" w:hRule="atLeast"/>
          <w:tblHeader w:val="0"/>
        </w:trPr>
        <w:tc>
          <w:tcPr/>
          <w:p w:rsidR="00000000" w:rsidDel="00000000" w:rsidP="00000000" w:rsidRDefault="00000000" w:rsidRPr="00000000" w14:paraId="0000004D">
            <w:pPr>
              <w:numPr>
                <w:ilvl w:val="0"/>
                <w:numId w:val="2"/>
              </w:numPr>
              <w:spacing w:line="276" w:lineRule="auto"/>
              <w:ind w:left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Practicar la técnicas colaborativa en tópicos específicos.</w:t>
            </w:r>
          </w:p>
          <w:p w:rsidR="00000000" w:rsidDel="00000000" w:rsidP="00000000" w:rsidRDefault="00000000" w:rsidRPr="00000000" w14:paraId="0000004E">
            <w:pPr>
              <w:numPr>
                <w:ilvl w:val="0"/>
                <w:numId w:val="2"/>
              </w:numPr>
              <w:spacing w:line="276" w:lineRule="auto"/>
              <w:ind w:left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Mostrar adaptabilidad frente al cambio tecnológico.</w:t>
            </w:r>
          </w:p>
          <w:p w:rsidR="00000000" w:rsidDel="00000000" w:rsidP="00000000" w:rsidRDefault="00000000" w:rsidRPr="00000000" w14:paraId="0000004F">
            <w:pPr>
              <w:numPr>
                <w:ilvl w:val="0"/>
                <w:numId w:val="2"/>
              </w:numPr>
              <w:spacing w:line="276" w:lineRule="auto"/>
              <w:ind w:left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Desarrolla la inteligencia emocional (empatía, dignidad, respeto) en la discusión en clase a partir de los puntos de dolor mediante diagramas de flujo de usuario.</w:t>
            </w:r>
          </w:p>
          <w:p w:rsidR="00000000" w:rsidDel="00000000" w:rsidP="00000000" w:rsidRDefault="00000000" w:rsidRPr="00000000" w14:paraId="00000050">
            <w:pPr>
              <w:numPr>
                <w:ilvl w:val="0"/>
                <w:numId w:val="2"/>
              </w:numPr>
              <w:spacing w:line="276" w:lineRule="auto"/>
              <w:ind w:left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Colaborar en procesos de diseño y pensamiento crítico.</w:t>
            </w:r>
          </w:p>
          <w:p w:rsidR="00000000" w:rsidDel="00000000" w:rsidP="00000000" w:rsidRDefault="00000000" w:rsidRPr="00000000" w14:paraId="00000051">
            <w:pPr>
              <w:numPr>
                <w:ilvl w:val="0"/>
                <w:numId w:val="2"/>
              </w:numPr>
              <w:spacing w:line="276" w:lineRule="auto"/>
              <w:ind w:left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Integrar metodologías de diseño estratégico y pensamiento sistémico.</w:t>
            </w:r>
          </w:p>
          <w:p w:rsidR="00000000" w:rsidDel="00000000" w:rsidP="00000000" w:rsidRDefault="00000000" w:rsidRPr="00000000" w14:paraId="00000052">
            <w:pPr>
              <w:numPr>
                <w:ilvl w:val="0"/>
                <w:numId w:val="2"/>
              </w:numPr>
              <w:spacing w:line="276" w:lineRule="auto"/>
              <w:ind w:left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Implementar procesos de experiencia de usuario e interacción digital.</w:t>
            </w:r>
          </w:p>
          <w:p w:rsidR="00000000" w:rsidDel="00000000" w:rsidP="00000000" w:rsidRDefault="00000000" w:rsidRPr="00000000" w14:paraId="00000053">
            <w:pPr>
              <w:numPr>
                <w:ilvl w:val="0"/>
                <w:numId w:val="2"/>
              </w:numPr>
              <w:spacing w:line="276" w:lineRule="auto"/>
              <w:ind w:left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Desarrollar soluciones usando tecnologías digitales y prototipado interactivo.</w:t>
            </w:r>
          </w:p>
        </w:tc>
      </w:tr>
    </w:tbl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8865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8865"/>
        <w:tblGridChange w:id="0">
          <w:tblGrid>
            <w:gridCol w:w="8865"/>
          </w:tblGrid>
        </w:tblGridChange>
      </w:tblGrid>
      <w:tr>
        <w:trPr>
          <w:cantSplit w:val="0"/>
          <w:trHeight w:val="558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55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CRITERIOS DE EVALUACIÓN</w:t>
            </w:r>
          </w:p>
        </w:tc>
      </w:tr>
      <w:tr>
        <w:trPr>
          <w:cantSplit w:val="0"/>
          <w:trHeight w:val="59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56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3.4726562500027" w:hRule="atLeast"/>
          <w:tblHeader w:val="0"/>
        </w:trPr>
        <w:tc>
          <w:tcPr/>
          <w:p w:rsidR="00000000" w:rsidDel="00000000" w:rsidP="00000000" w:rsidRDefault="00000000" w:rsidRPr="00000000" w14:paraId="00000057">
            <w:pPr>
              <w:spacing w:after="101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Reportes de lectura y análisis crítico, participación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10%</w:t>
            </w:r>
          </w:p>
          <w:p w:rsidR="00000000" w:rsidDel="00000000" w:rsidP="00000000" w:rsidRDefault="00000000" w:rsidRPr="00000000" w14:paraId="00000058">
            <w:pPr>
              <w:spacing w:after="101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Ejercicios de evaluación de responsividad, accesibilidad  y coherencia visual 30%</w:t>
            </w:r>
          </w:p>
          <w:p w:rsidR="00000000" w:rsidDel="00000000" w:rsidP="00000000" w:rsidRDefault="00000000" w:rsidRPr="00000000" w14:paraId="00000059">
            <w:pPr>
              <w:spacing w:after="101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Primer proyecto parcial 20%</w:t>
            </w:r>
          </w:p>
          <w:p w:rsidR="00000000" w:rsidDel="00000000" w:rsidP="00000000" w:rsidRDefault="00000000" w:rsidRPr="00000000" w14:paraId="0000005A">
            <w:pPr>
              <w:spacing w:after="101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Segundo proyecto parcial 20%</w:t>
            </w:r>
          </w:p>
          <w:p w:rsidR="00000000" w:rsidDel="00000000" w:rsidP="00000000" w:rsidRDefault="00000000" w:rsidRPr="00000000" w14:paraId="0000005B">
            <w:pPr>
              <w:spacing w:after="101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Tercer proyecto parcial 20%</w:t>
            </w:r>
          </w:p>
          <w:p w:rsidR="00000000" w:rsidDel="00000000" w:rsidP="00000000" w:rsidRDefault="00000000" w:rsidRPr="00000000" w14:paraId="0000005C">
            <w:pPr>
              <w:spacing w:after="101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Total 100%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8862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8862"/>
        <w:tblGridChange w:id="0">
          <w:tblGrid>
            <w:gridCol w:w="8862"/>
          </w:tblGrid>
        </w:tblGridChange>
      </w:tblGrid>
      <w:tr>
        <w:trPr>
          <w:cantSplit w:val="0"/>
          <w:trHeight w:val="558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5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MODALIDADES TECNOLÓGICAS E INFORMÁTICAS</w:t>
            </w:r>
          </w:p>
        </w:tc>
      </w:tr>
      <w:tr>
        <w:trPr>
          <w:cantSplit w:val="0"/>
          <w:trHeight w:val="59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5F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10" w:hRule="atLeast"/>
          <w:tblHeader w:val="0"/>
        </w:trPr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0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 MOVER</w:t>
            </w:r>
          </w:p>
          <w:p w:rsidR="00000000" w:rsidDel="00000000" w:rsidP="00000000" w:rsidRDefault="00000000" w:rsidRPr="00000000" w14:paraId="00000062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17" w:top="1135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Times New Roman" w:cs="Times New Roman" w:eastAsia="Times New Roman" w:hAnsi="Times New Roman"/>
        <w:b w:val="1"/>
        <w:bCs w:val="1"/>
        <w:color w:val="000000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color w:val="000000"/>
        <w:sz w:val="24"/>
        <w:szCs w:val="24"/>
        <w:rtl w:val="0"/>
      </w:rPr>
      <w:t xml:space="preserve">Anexo 3</w:t>
    </w:r>
  </w:p>
  <w:p w:rsidR="00000000" w:rsidDel="00000000" w:rsidP="00000000" w:rsidRDefault="00000000" w:rsidRPr="00000000" w14:paraId="0000006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MX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n/dO8ieAbEHYZiWP99YSa+RKFWw==">CgMxLjAyDmgudWxiZnpqYnFubGV1Mg5oLnhwdjJ6Z2VhcTFkdzIOaC5nNzF6YnI5b2MwbWIyDmguNWluMWV1bHd4MXZrMg5oLmxqMWp0ZWk4ZnAwNjIOaC5lOWNweG5sZTZ6aTMyDmguYW1sNHd5ZTB0azc0Mg5oLng2ZzhvcnRxYzk5ODIOaC5nNzF6YnI5b2MwbWIyDmguanZrbWk1MXI0eGQ0Mg5oLmtub3ZwajdmNXk2YTIOaC5nNzF6YnI5b2MwbWIyDmguMmhlbzlkNmtxamQ0Mg5oLjZ6anYzcXRraXVoMzIOaC53bTV3dW45NGI4MG4yDmguc2kxa29ldTY4eG1tOAByITFJbnM3cGx3cVgxYjNUS2ROYklUN2JLVVJtV2hOSzhid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