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BA79" w14:textId="77777777" w:rsidR="00023D2D" w:rsidRPr="001313FD" w:rsidRDefault="00023D2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lang w:val="es-ES"/>
        </w:rPr>
      </w:pPr>
    </w:p>
    <w:tbl>
      <w:tblPr>
        <w:tblStyle w:val="a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023D2D" w:rsidRPr="001313FD" w14:paraId="4ABB9041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E136FF9" w14:textId="77777777" w:rsidR="00023D2D" w:rsidRPr="001313F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DENOMINACIÓN DE LA ASIGNATURA O UNIDAD DE APRENDIZAJE</w:t>
            </w:r>
          </w:p>
        </w:tc>
      </w:tr>
      <w:tr w:rsidR="00023D2D" w:rsidRPr="001313FD" w14:paraId="61D5AFE2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899DD91" w14:textId="77777777" w:rsidR="00023D2D" w:rsidRPr="001313FD" w:rsidRDefault="00023D2D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  <w:lang w:val="es-ES"/>
              </w:rPr>
            </w:pPr>
          </w:p>
        </w:tc>
      </w:tr>
      <w:tr w:rsidR="00023D2D" w:rsidRPr="001313FD" w14:paraId="0F44061B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5DC95162" w14:textId="1542C840" w:rsidR="00023D2D" w:rsidRPr="001313FD" w:rsidRDefault="00883F0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Producción de Diseño y Prototipos</w:t>
            </w:r>
          </w:p>
        </w:tc>
      </w:tr>
    </w:tbl>
    <w:p w14:paraId="3FAAE3B2" w14:textId="77777777" w:rsidR="00023D2D" w:rsidRPr="001313FD" w:rsidRDefault="00023D2D">
      <w:pPr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tbl>
      <w:tblPr>
        <w:tblStyle w:val="a0"/>
        <w:tblW w:w="3981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981"/>
      </w:tblGrid>
      <w:tr w:rsidR="00023D2D" w:rsidRPr="001313FD" w14:paraId="5779CE2F" w14:textId="77777777">
        <w:trPr>
          <w:trHeight w:val="661"/>
        </w:trPr>
        <w:tc>
          <w:tcPr>
            <w:tcW w:w="3981" w:type="dxa"/>
            <w:vAlign w:val="center"/>
          </w:tcPr>
          <w:p w14:paraId="1D8528D2" w14:textId="77777777" w:rsidR="00023D2D" w:rsidRDefault="001825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Eje de Formación Profesional</w:t>
            </w:r>
          </w:p>
          <w:p w14:paraId="19EDEBBF" w14:textId="74F14E8A" w:rsidR="00182502" w:rsidRPr="001313FD" w:rsidRDefault="001825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Asignatura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Obligatoriam</w:t>
            </w:r>
            <w:proofErr w:type="spellEnd"/>
          </w:p>
        </w:tc>
      </w:tr>
      <w:tr w:rsidR="00023D2D" w:rsidRPr="001313FD" w14:paraId="358CB711" w14:textId="77777777">
        <w:trPr>
          <w:trHeight w:val="244"/>
        </w:trPr>
        <w:tc>
          <w:tcPr>
            <w:tcW w:w="3981" w:type="dxa"/>
            <w:shd w:val="clear" w:color="auto" w:fill="D9D9D9"/>
          </w:tcPr>
          <w:p w14:paraId="76E7CC12" w14:textId="77777777" w:rsidR="00023D2D" w:rsidRPr="001313F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CICLO</w:t>
            </w:r>
          </w:p>
        </w:tc>
      </w:tr>
      <w:tr w:rsidR="00023D2D" w:rsidRPr="001313FD" w14:paraId="2CDF507A" w14:textId="77777777">
        <w:trPr>
          <w:trHeight w:val="687"/>
        </w:trPr>
        <w:tc>
          <w:tcPr>
            <w:tcW w:w="3981" w:type="dxa"/>
            <w:vAlign w:val="center"/>
          </w:tcPr>
          <w:p w14:paraId="7257C9A2" w14:textId="1F974EE6" w:rsidR="00023D2D" w:rsidRPr="001313FD" w:rsidRDefault="005362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DM-</w:t>
            </w:r>
          </w:p>
        </w:tc>
      </w:tr>
      <w:tr w:rsidR="00023D2D" w:rsidRPr="001313FD" w14:paraId="5AFFC128" w14:textId="77777777">
        <w:trPr>
          <w:trHeight w:val="254"/>
        </w:trPr>
        <w:tc>
          <w:tcPr>
            <w:tcW w:w="3981" w:type="dxa"/>
            <w:shd w:val="clear" w:color="auto" w:fill="D9D9D9"/>
          </w:tcPr>
          <w:p w14:paraId="0E1F1F48" w14:textId="77777777" w:rsidR="00023D2D" w:rsidRPr="001313F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CLAVE DE LA ASIGNATURA</w:t>
            </w:r>
          </w:p>
        </w:tc>
      </w:tr>
    </w:tbl>
    <w:p w14:paraId="20A1F79F" w14:textId="77777777" w:rsidR="00023D2D" w:rsidRPr="001313FD" w:rsidRDefault="00023D2D">
      <w:pPr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tbl>
      <w:tblPr>
        <w:tblStyle w:val="a1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023D2D" w:rsidRPr="001313FD" w14:paraId="6046C02F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00A54B4F" w14:textId="77777777" w:rsidR="00023D2D" w:rsidRPr="001313F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FINES DE APRENDIZAJE O FORMACIÓN</w:t>
            </w:r>
          </w:p>
        </w:tc>
      </w:tr>
      <w:tr w:rsidR="00023D2D" w:rsidRPr="001313FD" w14:paraId="788022CA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547A48B" w14:textId="77777777" w:rsidR="00023D2D" w:rsidRPr="001313FD" w:rsidRDefault="00023D2D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  <w:lang w:val="es-ES"/>
              </w:rPr>
            </w:pPr>
          </w:p>
        </w:tc>
      </w:tr>
      <w:tr w:rsidR="00023D2D" w:rsidRPr="001313FD" w14:paraId="75DFFC80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66C3855C" w14:textId="3033E7C9" w:rsidR="00023D2D" w:rsidRPr="001313FD" w:rsidRDefault="00312BC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Al finalizar la asignatura, el alumno será capaz de</w:t>
            </w:r>
            <w:r w:rsidR="006C3262"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producir piezas de diseño</w:t>
            </w:r>
            <w:r w:rsidR="00975CC7"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visual</w:t>
            </w:r>
            <w:r w:rsidR="006C3262"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optimizadas para medios tradicionales y digitales a través de </w:t>
            </w:r>
            <w:r w:rsidR="00975CC7"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los </w:t>
            </w:r>
            <w:r w:rsidR="006C3262"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archivos digitales de preprensa </w:t>
            </w:r>
            <w:r w:rsidR="00975CC7"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correctos</w:t>
            </w:r>
            <w:r w:rsidR="006C3262"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para su reproducción en sistemas de impresión comercial,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con la finalidad de aplicar</w:t>
            </w:r>
            <w:r w:rsidR="006C3262"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los estándares universales de las artes gráficas</w:t>
            </w:r>
            <w:r w:rsidR="00975CC7"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para construir también los</w:t>
            </w:r>
            <w:r w:rsidR="006C3262"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prototipos físicos en papel, cartón y otros materiales que </w:t>
            </w:r>
            <w:r w:rsidR="00975CC7"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certifiquen</w:t>
            </w:r>
            <w:r w:rsidR="006C3262"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la viabilidad de producción</w:t>
            </w:r>
            <w:r w:rsidR="00975CC7"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masiva</w:t>
            </w:r>
            <w:r w:rsidR="006C3262"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r w:rsidR="00975CC7"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en la</w:t>
            </w:r>
            <w:r w:rsidR="006C3262"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técnica </w:t>
            </w:r>
            <w:r w:rsidR="00975CC7"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de producción correcta.</w:t>
            </w:r>
          </w:p>
        </w:tc>
      </w:tr>
    </w:tbl>
    <w:p w14:paraId="2CE6B1CA" w14:textId="77777777" w:rsidR="00023D2D" w:rsidRPr="001313FD" w:rsidRDefault="00023D2D">
      <w:pPr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tbl>
      <w:tblPr>
        <w:tblStyle w:val="a2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023D2D" w:rsidRPr="001313FD" w14:paraId="7C64CF36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93F4C74" w14:textId="77777777" w:rsidR="00023D2D" w:rsidRPr="001313F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CONTENIDO TEMÁTICO</w:t>
            </w:r>
          </w:p>
        </w:tc>
      </w:tr>
      <w:tr w:rsidR="00023D2D" w:rsidRPr="001313FD" w14:paraId="198D0AD1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26E38FD" w14:textId="77777777" w:rsidR="00023D2D" w:rsidRPr="001313FD" w:rsidRDefault="00023D2D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  <w:lang w:val="es-ES"/>
              </w:rPr>
            </w:pPr>
          </w:p>
        </w:tc>
      </w:tr>
      <w:tr w:rsidR="00023D2D" w:rsidRPr="001313FD" w14:paraId="45F20D7F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52E4C3A6" w14:textId="43D6C783" w:rsidR="00023D2D" w:rsidRPr="001313FD" w:rsidRDefault="00743BFF" w:rsidP="0053620C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Componentes de los Archivos Digitales</w:t>
            </w:r>
          </w:p>
          <w:p w14:paraId="1E315682" w14:textId="345C5FBC" w:rsidR="002D6F06" w:rsidRPr="0053620C" w:rsidRDefault="002D6F06" w:rsidP="0053620C">
            <w:pPr>
              <w:pStyle w:val="ListParagraph"/>
              <w:numPr>
                <w:ilvl w:val="1"/>
                <w:numId w:val="1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Mapa de bits vs. vectores</w:t>
            </w:r>
          </w:p>
          <w:p w14:paraId="3F3EF89F" w14:textId="6340F1DC" w:rsidR="002D6F06" w:rsidRPr="0053620C" w:rsidRDefault="002D6F06" w:rsidP="0053620C">
            <w:pPr>
              <w:pStyle w:val="ListParagraph"/>
              <w:numPr>
                <w:ilvl w:val="1"/>
                <w:numId w:val="1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Pixeles</w:t>
            </w:r>
          </w:p>
          <w:p w14:paraId="769CB210" w14:textId="7A23D903" w:rsidR="002D6F06" w:rsidRPr="0053620C" w:rsidRDefault="002D6F06" w:rsidP="0053620C">
            <w:pPr>
              <w:pStyle w:val="ListParagraph"/>
              <w:numPr>
                <w:ilvl w:val="1"/>
                <w:numId w:val="1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Resolución en </w:t>
            </w:r>
            <w:proofErr w:type="spellStart"/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ppi</w:t>
            </w:r>
            <w:proofErr w:type="spellEnd"/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/dpi</w:t>
            </w:r>
          </w:p>
          <w:p w14:paraId="3047EF83" w14:textId="02039221" w:rsidR="002D6F06" w:rsidRPr="0053620C" w:rsidRDefault="002D6F06" w:rsidP="0053620C">
            <w:pPr>
              <w:pStyle w:val="ListParagraph"/>
              <w:numPr>
                <w:ilvl w:val="1"/>
                <w:numId w:val="1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Software profesional</w:t>
            </w:r>
          </w:p>
          <w:p w14:paraId="79FEAB6B" w14:textId="420F4B26" w:rsidR="0020404F" w:rsidRDefault="002D6F06" w:rsidP="0020404F">
            <w:pPr>
              <w:pStyle w:val="ListParagraph"/>
              <w:numPr>
                <w:ilvl w:val="1"/>
                <w:numId w:val="1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Formatos de archivos digitales</w:t>
            </w:r>
            <w:r w:rsidR="0064030E"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para impresión y para web</w:t>
            </w:r>
          </w:p>
          <w:p w14:paraId="4DAE7B94" w14:textId="0FD34E6C" w:rsidR="0020404F" w:rsidRPr="0020404F" w:rsidRDefault="0020404F" w:rsidP="0020404F">
            <w:pPr>
              <w:pStyle w:val="ListParagraph"/>
              <w:numPr>
                <w:ilvl w:val="1"/>
                <w:numId w:val="1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Errores comunes</w:t>
            </w:r>
          </w:p>
          <w:p w14:paraId="3680242E" w14:textId="21B0D784" w:rsidR="002D6F06" w:rsidRPr="001313FD" w:rsidRDefault="002D6F06" w:rsidP="0053620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Gestión del color</w:t>
            </w:r>
          </w:p>
          <w:p w14:paraId="0392F582" w14:textId="1BE77A39" w:rsidR="002D6F06" w:rsidRPr="0053620C" w:rsidRDefault="002D6F06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Colores primarios, secundarios, terciarios</w:t>
            </w:r>
          </w:p>
          <w:p w14:paraId="6EEC946E" w14:textId="24F86815" w:rsidR="002D6F06" w:rsidRPr="0053620C" w:rsidRDefault="002D6F06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Color, escala de grises, </w:t>
            </w:r>
            <w:proofErr w:type="spellStart"/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monotono</w:t>
            </w:r>
            <w:proofErr w:type="spellEnd"/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, </w:t>
            </w:r>
            <w:proofErr w:type="spellStart"/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duotono</w:t>
            </w:r>
            <w:proofErr w:type="spellEnd"/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, tritono y cuatricromía</w:t>
            </w:r>
          </w:p>
          <w:p w14:paraId="5AC62EB7" w14:textId="409DDF79" w:rsidR="002D6F06" w:rsidRPr="0053620C" w:rsidRDefault="002D6F06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Modelos de color: RGB, CMYK, HEX, Pantone.</w:t>
            </w:r>
          </w:p>
          <w:p w14:paraId="5F993741" w14:textId="6C6A2F1A" w:rsidR="002D6F06" w:rsidRPr="0053620C" w:rsidRDefault="002D6F06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Perfil de color ICC en Adobe</w:t>
            </w:r>
          </w:p>
          <w:p w14:paraId="0B666B41" w14:textId="7C927E3B" w:rsidR="00AE10F3" w:rsidRPr="0053620C" w:rsidRDefault="00AE10F3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Separación vs Selección de Color</w:t>
            </w:r>
          </w:p>
          <w:p w14:paraId="29A16C00" w14:textId="60BA718D" w:rsidR="002D6F06" w:rsidRPr="001313FD" w:rsidRDefault="002D6F06" w:rsidP="0053620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Elaboración de Archivos para</w:t>
            </w:r>
            <w:r w:rsidR="001313FD"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Empaques en i</w:t>
            </w:r>
            <w:r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mpresión</w:t>
            </w:r>
            <w:r w:rsidR="001313FD"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comercial (</w:t>
            </w:r>
            <w:r w:rsid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O</w:t>
            </w:r>
            <w:r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ffset Digital y </w:t>
            </w:r>
            <w:r w:rsid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T</w:t>
            </w:r>
            <w:r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radicional</w:t>
            </w:r>
            <w:r w:rsidR="001313FD"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)</w:t>
            </w:r>
          </w:p>
          <w:p w14:paraId="0D4D3304" w14:textId="47EC9337" w:rsidR="002D6F06" w:rsidRPr="0053620C" w:rsidRDefault="002D6F06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Tipos de empaques rígidos</w:t>
            </w:r>
          </w:p>
          <w:p w14:paraId="64858D6E" w14:textId="4DE3C20E" w:rsidR="002D6F06" w:rsidRPr="0053620C" w:rsidRDefault="002D6F06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Estándar </w:t>
            </w:r>
            <w:r w:rsidR="00A47650"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de preprensa de empaques: capas</w:t>
            </w:r>
            <w:r w:rsidR="00AE10F3"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, color, configuración</w:t>
            </w:r>
          </w:p>
          <w:p w14:paraId="5E3F9AEE" w14:textId="0E4544F9" w:rsidR="00A47650" w:rsidRPr="0053620C" w:rsidRDefault="00A47650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lastRenderedPageBreak/>
              <w:t>Suaje y su función</w:t>
            </w:r>
          </w:p>
          <w:p w14:paraId="7F9478C4" w14:textId="07DD4287" w:rsidR="00A47650" w:rsidRPr="0053620C" w:rsidRDefault="00A47650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Cuatricromía y </w:t>
            </w:r>
            <w:proofErr w:type="spellStart"/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hexacromía</w:t>
            </w:r>
            <w:proofErr w:type="spellEnd"/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en la industria de la transformación</w:t>
            </w:r>
          </w:p>
          <w:p w14:paraId="1D3A2F5D" w14:textId="05C2DFCC" w:rsidR="00A47650" w:rsidRPr="0053620C" w:rsidRDefault="00A47650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Lineaje</w:t>
            </w:r>
            <w:proofErr w:type="spellEnd"/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o </w:t>
            </w:r>
            <w:proofErr w:type="spellStart"/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lineatura</w:t>
            </w:r>
            <w:proofErr w:type="spellEnd"/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de fotografías</w:t>
            </w:r>
          </w:p>
          <w:p w14:paraId="2D9D7E91" w14:textId="42A9775E" w:rsidR="00A47650" w:rsidRPr="0053620C" w:rsidRDefault="00A47650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Capacidad de tinta en superficie</w:t>
            </w:r>
          </w:p>
          <w:p w14:paraId="2D329B56" w14:textId="78281399" w:rsidR="00023D2D" w:rsidRDefault="00A47650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Marcas de corte, registro, color</w:t>
            </w:r>
            <w:r w:rsidR="001313FD"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, sangrado</w:t>
            </w:r>
          </w:p>
          <w:p w14:paraId="5DC76EC1" w14:textId="13818563" w:rsidR="0020404F" w:rsidRPr="0053620C" w:rsidRDefault="0020404F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Acabados y tintas especiales</w:t>
            </w:r>
          </w:p>
          <w:p w14:paraId="097DF887" w14:textId="5E839028" w:rsidR="00023D2D" w:rsidRPr="001313FD" w:rsidRDefault="001313FD" w:rsidP="0053620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Preparación</w:t>
            </w:r>
            <w:r w:rsidR="00AE10F3"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de Archivos para Empaques Flexibles para Flexografía y </w:t>
            </w:r>
            <w:proofErr w:type="spellStart"/>
            <w:r w:rsidR="00AE10F3"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Rotograbado</w:t>
            </w:r>
            <w:proofErr w:type="spellEnd"/>
          </w:p>
          <w:p w14:paraId="1DBCA6C6" w14:textId="4B5E03B6" w:rsidR="00AE10F3" w:rsidRPr="0053620C" w:rsidRDefault="00AE10F3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Calidad de impresión entre Flexografía y </w:t>
            </w:r>
            <w:proofErr w:type="spellStart"/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Rotograbado</w:t>
            </w:r>
            <w:proofErr w:type="spellEnd"/>
          </w:p>
          <w:p w14:paraId="40BC3749" w14:textId="64FD6FF4" w:rsidR="00AE10F3" w:rsidRPr="0053620C" w:rsidRDefault="00AE10F3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Usanzas en el mundo del envase</w:t>
            </w:r>
          </w:p>
          <w:p w14:paraId="0E4CC958" w14:textId="1B072843" w:rsidR="00AE10F3" w:rsidRPr="0053620C" w:rsidRDefault="00AE10F3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Configuraciones de archivos</w:t>
            </w:r>
          </w:p>
          <w:p w14:paraId="2EDC2F7C" w14:textId="536A3121" w:rsidR="00AE10F3" w:rsidRPr="0053620C" w:rsidRDefault="00AE10F3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Identificación de huella de impresión</w:t>
            </w:r>
          </w:p>
          <w:p w14:paraId="56B23EE9" w14:textId="1B5CE4DB" w:rsidR="001313FD" w:rsidRPr="001313FD" w:rsidRDefault="001313FD" w:rsidP="0053620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Construcción </w:t>
            </w:r>
            <w:r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de Archivos para impresión digital</w:t>
            </w:r>
            <w:r w:rsidR="0026286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y prototipado</w:t>
            </w:r>
          </w:p>
          <w:p w14:paraId="3C54E1CA" w14:textId="6A91B4BF" w:rsidR="001313FD" w:rsidRPr="0053620C" w:rsidRDefault="001313FD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Impresión digital </w:t>
            </w:r>
            <w:proofErr w:type="spellStart"/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ink</w:t>
            </w:r>
            <w:proofErr w:type="spellEnd"/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jet y gran formato</w:t>
            </w:r>
          </w:p>
          <w:p w14:paraId="30911041" w14:textId="3082C15E" w:rsidR="001313FD" w:rsidRPr="0053620C" w:rsidRDefault="001313FD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Rips</w:t>
            </w:r>
          </w:p>
          <w:p w14:paraId="0EF5B61B" w14:textId="3B533F64" w:rsidR="001313FD" w:rsidRPr="0053620C" w:rsidRDefault="001313FD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Sublimación</w:t>
            </w:r>
          </w:p>
          <w:p w14:paraId="2199CF5F" w14:textId="47D592DE" w:rsidR="001313FD" w:rsidRPr="0053620C" w:rsidRDefault="001313FD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DTF textil y UV</w:t>
            </w:r>
          </w:p>
          <w:p w14:paraId="4D982E0F" w14:textId="38EA9604" w:rsidR="001313FD" w:rsidRPr="0053620C" w:rsidRDefault="001313FD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Errores comunes</w:t>
            </w:r>
          </w:p>
          <w:p w14:paraId="40B4150E" w14:textId="28C01F83" w:rsidR="00023D2D" w:rsidRDefault="001313FD" w:rsidP="0053620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Elaboración</w:t>
            </w:r>
            <w:r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de Archivos de Diseño Editorial</w:t>
            </w:r>
          </w:p>
          <w:p w14:paraId="3AAF8843" w14:textId="643FE58B" w:rsidR="001313FD" w:rsidRPr="0053620C" w:rsidRDefault="001313FD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Configuración de documento: sangrado, slug y marcas</w:t>
            </w:r>
          </w:p>
          <w:p w14:paraId="60346678" w14:textId="5E6E63BD" w:rsidR="00615BF1" w:rsidRPr="0053620C" w:rsidRDefault="00615BF1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>Gestión de vínculos</w:t>
            </w:r>
          </w:p>
          <w:p w14:paraId="1B1FA078" w14:textId="3E546783" w:rsidR="00615BF1" w:rsidRPr="0053620C" w:rsidRDefault="00615BF1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>Paleta de colores: tintas globales y spot colors</w:t>
            </w:r>
          </w:p>
          <w:p w14:paraId="5F7672E9" w14:textId="0EFFE0AC" w:rsidR="00615BF1" w:rsidRPr="0053620C" w:rsidRDefault="00615BF1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>Tipografía: licencias, uso correctos e indebidos, tipos de archivos y errores comunes de kerning y tracking</w:t>
            </w:r>
          </w:p>
          <w:p w14:paraId="1925FBCD" w14:textId="547AC05C" w:rsidR="00615BF1" w:rsidRPr="0053620C" w:rsidRDefault="00615BF1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>Compaginación</w:t>
            </w:r>
          </w:p>
          <w:p w14:paraId="7BAAF815" w14:textId="3B9F8D2F" w:rsidR="00615BF1" w:rsidRPr="0053620C" w:rsidRDefault="006C4106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Chequeo final (preflight)</w:t>
            </w:r>
          </w:p>
          <w:p w14:paraId="47DE1D04" w14:textId="69CCCF9A" w:rsidR="00615BF1" w:rsidRPr="0053620C" w:rsidRDefault="00615BF1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>Generación de archivos PDF para impresión en prensa</w:t>
            </w:r>
          </w:p>
          <w:p w14:paraId="579894E6" w14:textId="530944F8" w:rsidR="00023D2D" w:rsidRPr="0053620C" w:rsidRDefault="00615BF1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>Empaquetado (package)</w:t>
            </w:r>
          </w:p>
          <w:p w14:paraId="0D126E55" w14:textId="31C62105" w:rsidR="003A512D" w:rsidRPr="0053620C" w:rsidRDefault="003A512D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>Imposición (</w:t>
            </w:r>
            <w:r w:rsidR="006C4106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>ormación)</w:t>
            </w:r>
          </w:p>
          <w:p w14:paraId="1BE1352C" w14:textId="399B6441" w:rsidR="003A512D" w:rsidRPr="0020404F" w:rsidRDefault="0020404F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Ficha técnica y recomendaciones para impresión</w:t>
            </w:r>
          </w:p>
          <w:p w14:paraId="4D358834" w14:textId="6C15CF95" w:rsidR="0020404F" w:rsidRPr="0053620C" w:rsidRDefault="0020404F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Elaboración de publicaciones digitales </w:t>
            </w:r>
            <w:r w:rsidR="006C4106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EPUB</w:t>
            </w:r>
            <w:r w:rsidR="006C410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3951B17" w14:textId="463C6B8A" w:rsidR="00023D2D" w:rsidRDefault="00615BF1" w:rsidP="0053620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615BF1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Tintas</w:t>
            </w:r>
            <w:r w:rsidR="002F11D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y Acabados</w:t>
            </w:r>
          </w:p>
          <w:p w14:paraId="0083958F" w14:textId="179E77C6" w:rsidR="00615BF1" w:rsidRPr="0053620C" w:rsidRDefault="00615BF1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>Tintas Proce</w:t>
            </w:r>
            <w:r w:rsidR="006C4106">
              <w:rPr>
                <w:rFonts w:ascii="Times New Roman" w:eastAsia="Times New Roman" w:hAnsi="Times New Roman" w:cs="Times New Roman"/>
                <w:sz w:val="24"/>
                <w:szCs w:val="24"/>
              </w:rPr>
              <w:t>sadas</w:t>
            </w: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(CMYK) vs. Tintas Especiales </w:t>
            </w:r>
            <w:r w:rsidR="006C4106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>Spot</w:t>
            </w:r>
            <w:r w:rsidR="006C410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 Directas (Pantone, fluorescentes, metálicas)</w:t>
            </w:r>
          </w:p>
          <w:p w14:paraId="10538C7F" w14:textId="265CCCCE" w:rsidR="00615BF1" w:rsidRPr="0053620C" w:rsidRDefault="00615BF1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>Barnices: mate, brillo, UV, barniz a registro</w:t>
            </w:r>
          </w:p>
          <w:p w14:paraId="0485FF65" w14:textId="42B53429" w:rsidR="002F11DC" w:rsidRPr="0053620C" w:rsidRDefault="002F11DC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>Acabados</w:t>
            </w:r>
          </w:p>
          <w:p w14:paraId="07B3B534" w14:textId="77777777" w:rsidR="0064030E" w:rsidRPr="0064030E" w:rsidRDefault="0064030E" w:rsidP="0053620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Prototipos</w:t>
            </w:r>
          </w:p>
          <w:p w14:paraId="26A5ABF7" w14:textId="77777777" w:rsidR="00AC2C6E" w:rsidRPr="00AC2C6E" w:rsidRDefault="00615BF1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>Sustratos</w:t>
            </w:r>
          </w:p>
          <w:p w14:paraId="72F059DD" w14:textId="2CF17CCD" w:rsidR="00023D2D" w:rsidRPr="0053620C" w:rsidRDefault="00AC2C6E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="00615BF1"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structuras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caja</w:t>
            </w:r>
            <w:r w:rsidR="00615BF1"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planos de troquel</w:t>
            </w:r>
          </w:p>
          <w:p w14:paraId="35E6DA8F" w14:textId="4633097C" w:rsidR="00615BF1" w:rsidRPr="0053620C" w:rsidRDefault="00615BF1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Gramaje y tipos de cartón </w:t>
            </w:r>
            <w:r w:rsidR="00AC2C6E">
              <w:rPr>
                <w:rFonts w:ascii="Times New Roman" w:eastAsia="Times New Roman" w:hAnsi="Times New Roman" w:cs="Times New Roman"/>
                <w:sz w:val="24"/>
                <w:szCs w:val="24"/>
              </w:rPr>
              <w:t>para prototipos</w:t>
            </w:r>
          </w:p>
          <w:p w14:paraId="732B59C3" w14:textId="710CEA34" w:rsidR="00615BF1" w:rsidRPr="005B512A" w:rsidRDefault="00615BF1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>Partes de una caja</w:t>
            </w:r>
            <w:r w:rsidR="00AC2C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tapa, fondo, </w:t>
            </w:r>
            <w:r w:rsidR="00AC2C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solapas, lenguetas </w:t>
            </w: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>y ventanas</w:t>
            </w:r>
            <w:r w:rsidR="00AC2C6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61F4945" w14:textId="77777777" w:rsidR="005B512A" w:rsidRPr="0053620C" w:rsidRDefault="005B512A" w:rsidP="005B512A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>Lectura e interpretación de planos de troquel</w:t>
            </w:r>
          </w:p>
          <w:p w14:paraId="294ACDA9" w14:textId="77777777" w:rsidR="005B512A" w:rsidRPr="0053620C" w:rsidRDefault="005B512A" w:rsidP="005B512A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>Tolerancias de ensamble en cartón</w:t>
            </w:r>
          </w:p>
          <w:p w14:paraId="41E4806A" w14:textId="36963CBE" w:rsidR="005B512A" w:rsidRPr="005B512A" w:rsidRDefault="005B512A" w:rsidP="005B512A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>Sustratos higiénicos</w:t>
            </w:r>
          </w:p>
          <w:p w14:paraId="0973233F" w14:textId="1781D257" w:rsidR="00AC2C6E" w:rsidRDefault="00AC2C6E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Partes de un libro (tapas, lomo, guardas, faja, solapa o funda, tripa, cabezada, canto, 2da de forros y 3era de forros)</w:t>
            </w:r>
          </w:p>
          <w:p w14:paraId="17C2ADAD" w14:textId="41D77F71" w:rsidR="005B512A" w:rsidRPr="0053620C" w:rsidRDefault="005B512A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Prototipos en otros materiales</w:t>
            </w:r>
          </w:p>
          <w:p w14:paraId="7C997EA1" w14:textId="63A08683" w:rsidR="0064030E" w:rsidRPr="0053620C" w:rsidRDefault="0064030E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>Selección de impresión correcta</w:t>
            </w:r>
          </w:p>
          <w:p w14:paraId="7F8A8277" w14:textId="110A9C46" w:rsidR="0064030E" w:rsidRPr="0053620C" w:rsidRDefault="0064030E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Emulación de efectos de tintas con vinil o varios tipos de impresión </w:t>
            </w:r>
          </w:p>
          <w:p w14:paraId="7F871314" w14:textId="76D385A9" w:rsidR="0064030E" w:rsidRPr="0053620C" w:rsidRDefault="0064030E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>Cotizaciones</w:t>
            </w:r>
            <w:r w:rsidR="005B51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ajustadas al proyecto</w:t>
            </w:r>
          </w:p>
          <w:p w14:paraId="7EE7841E" w14:textId="1ECF6B82" w:rsidR="0064030E" w:rsidRPr="0053620C" w:rsidRDefault="0064030E" w:rsidP="0053620C">
            <w:pPr>
              <w:pStyle w:val="ListParagraph"/>
              <w:numPr>
                <w:ilvl w:val="1"/>
                <w:numId w:val="1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</w:rPr>
              <w:t>Recomendaciones en la producción</w:t>
            </w:r>
          </w:p>
          <w:p w14:paraId="47D4DE7A" w14:textId="24A5D4E2" w:rsidR="00023D2D" w:rsidRDefault="005051B3" w:rsidP="0053620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Sostenibilidad</w:t>
            </w:r>
          </w:p>
          <w:p w14:paraId="49950386" w14:textId="770DFE8C" w:rsidR="005051B3" w:rsidRPr="0053620C" w:rsidRDefault="005051B3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Sustratos ecológicos vs reciclados</w:t>
            </w:r>
          </w:p>
          <w:p w14:paraId="7CEF1563" w14:textId="3D5076E7" w:rsidR="005051B3" w:rsidRPr="0053620C" w:rsidRDefault="005051B3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Procesos amigables con el medio ambiente</w:t>
            </w:r>
          </w:p>
          <w:p w14:paraId="1A5D1C2C" w14:textId="4C2B8F15" w:rsidR="005051B3" w:rsidRPr="0053620C" w:rsidRDefault="005051B3" w:rsidP="0053620C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620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Certificaciones y sellos</w:t>
            </w:r>
          </w:p>
          <w:p w14:paraId="4C67D20D" w14:textId="77777777" w:rsidR="00023D2D" w:rsidRPr="001313FD" w:rsidRDefault="00023D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</w:tr>
    </w:tbl>
    <w:p w14:paraId="71FC93A1" w14:textId="77777777" w:rsidR="00023D2D" w:rsidRPr="001313FD" w:rsidRDefault="00023D2D">
      <w:pPr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tbl>
      <w:tblPr>
        <w:tblStyle w:val="a3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023D2D" w:rsidRPr="001313FD" w14:paraId="1A06DE9E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01B8872C" w14:textId="77777777" w:rsidR="00023D2D" w:rsidRPr="001313FD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bookmarkStart w:id="0" w:name="_heading=h.si1koeu68xmm" w:colFirst="0" w:colLast="0"/>
            <w:bookmarkEnd w:id="0"/>
            <w:r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ACTIVIDADES DE APRENDIZAJE </w:t>
            </w:r>
          </w:p>
          <w:p w14:paraId="1F2643E1" w14:textId="77777777" w:rsidR="00023D2D" w:rsidRPr="001313FD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BAJO CONDUCCIÓN DE UN ACADÉMICO</w:t>
            </w:r>
          </w:p>
        </w:tc>
      </w:tr>
      <w:tr w:rsidR="00023D2D" w:rsidRPr="001313FD" w14:paraId="023FE1EB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4970FA5" w14:textId="77777777" w:rsidR="00023D2D" w:rsidRPr="001313FD" w:rsidRDefault="00023D2D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  <w:lang w:val="es-ES"/>
              </w:rPr>
            </w:pPr>
          </w:p>
        </w:tc>
      </w:tr>
      <w:tr w:rsidR="00023D2D" w:rsidRPr="001313FD" w14:paraId="452062D0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67CAB7F4" w14:textId="77777777" w:rsidR="00023D2D" w:rsidRPr="001313FD" w:rsidRDefault="00023D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  <w:p w14:paraId="39075418" w14:textId="42AC11E6" w:rsidR="008B1FB3" w:rsidRPr="00BE1695" w:rsidRDefault="006C4106" w:rsidP="0073007B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BE1695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Resolver</w:t>
            </w:r>
            <w:r w:rsidR="008B1FB3" w:rsidRPr="00BE1695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problemas y casos específico de producción digital del diseño en general. </w:t>
            </w:r>
          </w:p>
          <w:p w14:paraId="670005B3" w14:textId="403C008A" w:rsidR="00023D2D" w:rsidRPr="00BE1695" w:rsidRDefault="0073007B" w:rsidP="0073007B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BE1695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Elabora</w:t>
            </w:r>
            <w:r w:rsidR="006C4106" w:rsidRPr="00BE1695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r</w:t>
            </w:r>
            <w:r w:rsidRPr="00BE1695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r w:rsidR="002F11DC" w:rsidRPr="00BE1695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archivos digitales para empaque </w:t>
            </w:r>
            <w:r w:rsidR="006C4106" w:rsidRPr="00BE1695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y proyectos editoriales.</w:t>
            </w:r>
          </w:p>
          <w:p w14:paraId="6BD7EC46" w14:textId="27539674" w:rsidR="0077016C" w:rsidRPr="0077016C" w:rsidRDefault="008848AC" w:rsidP="0077016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BE1695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A</w:t>
            </w:r>
            <w:r w:rsidR="0077016C" w:rsidRPr="00BE1695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plicar estrategias para mejorar su aprendizaje en el área</w:t>
            </w:r>
            <w:r w:rsidRPr="00BE1695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de las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Artes Gráficas m</w:t>
            </w:r>
            <w:r w:rsidRPr="0077016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ediante una serie de proyectos seleccionados y con un grado de dificultad</w:t>
            </w:r>
            <w:r w:rsidR="0077016C" w:rsidRPr="0077016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, aplicando diversas formas de producción, valiéndose de los recursos tecnológicos tradicionales y de los proveedores de servicios de vanguardia en impresión a su alcance.</w:t>
            </w:r>
          </w:p>
          <w:p w14:paraId="0146D231" w14:textId="0B1AAAEF" w:rsidR="00DF6D09" w:rsidRPr="0073007B" w:rsidRDefault="00DF6D09" w:rsidP="0073007B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Constru</w:t>
            </w:r>
            <w:r w:rsidR="008848A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ir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r w:rsidR="008848A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rototipos para </w:t>
            </w:r>
            <w:r w:rsidR="008848A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mpaque</w:t>
            </w:r>
            <w:r w:rsidR="00182502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adecuados al producto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, </w:t>
            </w:r>
            <w:r w:rsidR="00CF7F98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al </w:t>
            </w:r>
            <w:r w:rsidR="008848A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royecto </w:t>
            </w:r>
            <w:r w:rsidR="008848A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ditorial </w:t>
            </w:r>
            <w:r w:rsidR="00182502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r w:rsidR="00182502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a la pieza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de</w:t>
            </w:r>
            <w:r w:rsidR="00CF7F98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diseño según la técnica 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r w:rsidR="008848A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mpresión</w:t>
            </w:r>
            <w:r w:rsidR="00182502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r w:rsidR="00CF7F98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recomendada.</w:t>
            </w:r>
          </w:p>
          <w:p w14:paraId="06E790C1" w14:textId="77777777" w:rsidR="00023D2D" w:rsidRPr="001313FD" w:rsidRDefault="00023D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  <w:p w14:paraId="550893F1" w14:textId="77777777" w:rsidR="00023D2D" w:rsidRPr="001313FD" w:rsidRDefault="00023D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</w:tr>
    </w:tbl>
    <w:p w14:paraId="067B8C60" w14:textId="77777777" w:rsidR="00023D2D" w:rsidRPr="001313FD" w:rsidRDefault="00023D2D">
      <w:pPr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tbl>
      <w:tblPr>
        <w:tblStyle w:val="a4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023D2D" w:rsidRPr="001313FD" w14:paraId="7B4D3D1B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4CC4E4F0" w14:textId="77777777" w:rsidR="00023D2D" w:rsidRPr="001313FD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ACTIVIDADES DE APRENDIZAJE </w:t>
            </w:r>
          </w:p>
          <w:p w14:paraId="388FAF84" w14:textId="77777777" w:rsidR="00023D2D" w:rsidRPr="001313FD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INDEPENDIENTES</w:t>
            </w:r>
          </w:p>
        </w:tc>
      </w:tr>
      <w:tr w:rsidR="00023D2D" w:rsidRPr="001313FD" w14:paraId="5069C933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D2E3310" w14:textId="77777777" w:rsidR="00023D2D" w:rsidRPr="001313FD" w:rsidRDefault="00023D2D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  <w:lang w:val="es-ES"/>
              </w:rPr>
            </w:pPr>
          </w:p>
        </w:tc>
      </w:tr>
      <w:tr w:rsidR="00023D2D" w:rsidRPr="001313FD" w14:paraId="48901C8B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055881F2" w14:textId="77777777" w:rsidR="00023D2D" w:rsidRPr="001313FD" w:rsidRDefault="00023D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  <w:p w14:paraId="5B2534A0" w14:textId="0826FC3D" w:rsidR="008B1FB3" w:rsidRPr="008B1FB3" w:rsidRDefault="00182502" w:rsidP="008B1FB3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ES"/>
              </w:rPr>
              <w:t xml:space="preserve">Realizar lecturas para fomentar </w:t>
            </w:r>
            <w:r w:rsidR="008B1FB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ES"/>
              </w:rPr>
              <w:t>su capacidad lectora y de expresión verbal al</w:t>
            </w:r>
            <w:r w:rsidR="008B1FB3" w:rsidRPr="008B1FB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ES"/>
              </w:rPr>
              <w:t xml:space="preserve"> generar sus propias conclusiones y enriquecer su conocimiento en la producción del diseño gráfico digital y </w:t>
            </w:r>
            <w:proofErr w:type="gramStart"/>
            <w:r w:rsidR="008B1FB3" w:rsidRPr="008B1FB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ES"/>
              </w:rPr>
              <w:t>en relación a</w:t>
            </w:r>
            <w:proofErr w:type="gramEnd"/>
            <w:r w:rsidR="008B1FB3" w:rsidRPr="008B1FB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ES"/>
              </w:rPr>
              <w:t xml:space="preserve"> la elaboración de prototipos</w:t>
            </w:r>
            <w:r w:rsidR="008B1FB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ES"/>
              </w:rPr>
              <w:t>, a través de textos específicos asignados para las actividades</w:t>
            </w:r>
            <w:r w:rsidR="008B1FB3" w:rsidRPr="008B1FB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ES"/>
              </w:rPr>
              <w:t xml:space="preserve">. </w:t>
            </w:r>
          </w:p>
          <w:p w14:paraId="3EE83506" w14:textId="6E1C5B97" w:rsidR="00DF6D09" w:rsidRPr="00990698" w:rsidRDefault="00990698" w:rsidP="00990698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Generar i</w:t>
            </w:r>
            <w:r w:rsidR="00DF6D09" w:rsidRPr="00DF6D09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nvestigaciones de campo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sobre las técnicas de producción comercial que se utilizan en la actualidad para la producción del diseño y la elaboración de prototipos.</w:t>
            </w:r>
          </w:p>
          <w:p w14:paraId="16C4BF45" w14:textId="09AC5079" w:rsidR="00DF6D09" w:rsidRPr="00DF6D09" w:rsidRDefault="00990698" w:rsidP="00DF6D09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Crear</w:t>
            </w:r>
            <w:r w:rsidR="0077196A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orrectamente</w:t>
            </w:r>
            <w:r w:rsidR="00DF6D09" w:rsidRPr="00DF6D09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de documentos digitales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necesarios para la producción de proyectos sencillos y complejos de empaque, diseño editorial y prototipado.</w:t>
            </w:r>
          </w:p>
          <w:p w14:paraId="4801EDF3" w14:textId="7C14E13C" w:rsidR="00DF6D09" w:rsidRDefault="00DF6D09" w:rsidP="00DF6D09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DF6D09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Constru</w:t>
            </w:r>
            <w:r w:rsidR="00990698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ir</w:t>
            </w:r>
            <w:r w:rsidRPr="00DF6D09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prototipos</w:t>
            </w:r>
            <w:r w:rsidR="00990698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de papel, cartulina, cartón y otros materiales propios del área para la elaboración física final de los proyectos.</w:t>
            </w:r>
          </w:p>
          <w:p w14:paraId="3855A462" w14:textId="6AE904EB" w:rsidR="00023D2D" w:rsidRPr="001313FD" w:rsidRDefault="00990698" w:rsidP="00990698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Preparar cotizaciones de las piezas gráficas a imprimir o prototipar con el fin de ajustarse a los presupuestos reales y viables de proyecto.</w:t>
            </w:r>
          </w:p>
        </w:tc>
      </w:tr>
    </w:tbl>
    <w:p w14:paraId="5BA3CB46" w14:textId="77777777" w:rsidR="00023D2D" w:rsidRPr="001313FD" w:rsidRDefault="00023D2D">
      <w:pPr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tbl>
      <w:tblPr>
        <w:tblStyle w:val="a5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023D2D" w:rsidRPr="001313FD" w14:paraId="408D5460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35BA20E9" w14:textId="77777777" w:rsidR="00023D2D" w:rsidRPr="001313FD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CRITERIOS DE EVALUACIÓN</w:t>
            </w:r>
          </w:p>
        </w:tc>
      </w:tr>
      <w:tr w:rsidR="00023D2D" w:rsidRPr="001313FD" w14:paraId="2F690FBE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8EAB687" w14:textId="77777777" w:rsidR="00023D2D" w:rsidRPr="001313FD" w:rsidRDefault="00023D2D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  <w:lang w:val="es-ES"/>
              </w:rPr>
            </w:pPr>
          </w:p>
        </w:tc>
      </w:tr>
      <w:tr w:rsidR="00023D2D" w:rsidRPr="001313FD" w14:paraId="76D3E1FE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6C8DB66D" w14:textId="77777777" w:rsidR="00023D2D" w:rsidRPr="001313FD" w:rsidRDefault="00023D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  <w:p w14:paraId="139C5B9A" w14:textId="14280065" w:rsidR="00023D2D" w:rsidRDefault="0077196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Participación en clase en análisis, discusiones e investigaciones y presentaciones elaboradas fuera de clase: </w:t>
            </w:r>
            <w:r w:rsidR="0064398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 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1</w:t>
            </w:r>
            <w:r w:rsidR="00DF6D09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0%</w:t>
            </w:r>
          </w:p>
          <w:p w14:paraId="6D9C8667" w14:textId="7B28A0A1" w:rsidR="00AF7A24" w:rsidRDefault="0077196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Ejercicios resueltos en sesión ordinaria: </w:t>
            </w:r>
            <w:r w:rsidR="0064398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10</w:t>
            </w:r>
            <w:r w:rsidR="00AF7A24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%</w:t>
            </w:r>
          </w:p>
          <w:p w14:paraId="4BA38BE8" w14:textId="5EE8B163" w:rsidR="0077196A" w:rsidRDefault="0077196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Generación de archivos digitales para proyectos: </w:t>
            </w:r>
            <w:r w:rsidR="0064398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                                     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30%</w:t>
            </w:r>
          </w:p>
          <w:p w14:paraId="41289C43" w14:textId="1446AC20" w:rsidR="0077196A" w:rsidRDefault="0077196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Construcción de prototipos: </w:t>
            </w:r>
            <w:r w:rsidR="0064398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25%</w:t>
            </w:r>
          </w:p>
          <w:p w14:paraId="459D6413" w14:textId="6DE79470" w:rsidR="0077196A" w:rsidRDefault="0077196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Producto Integrador o Evidencia Final de Aprendizaje: </w:t>
            </w:r>
            <w:r w:rsidR="00643980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                           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25%</w:t>
            </w:r>
          </w:p>
          <w:p w14:paraId="301A2A42" w14:textId="11B19B04" w:rsidR="00023D2D" w:rsidRPr="001313FD" w:rsidRDefault="0064398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Total:                                                                                                                          100%</w:t>
            </w:r>
          </w:p>
        </w:tc>
      </w:tr>
    </w:tbl>
    <w:p w14:paraId="3991BA12" w14:textId="77777777" w:rsidR="00023D2D" w:rsidRPr="001313FD" w:rsidRDefault="00023D2D">
      <w:pPr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269C147D" w14:textId="77777777" w:rsidR="00023D2D" w:rsidRPr="001313FD" w:rsidRDefault="00023D2D">
      <w:pPr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4CCAD1FB" w14:textId="77777777" w:rsidR="00023D2D" w:rsidRPr="001313FD" w:rsidRDefault="00023D2D">
      <w:pPr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tbl>
      <w:tblPr>
        <w:tblStyle w:val="a6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023D2D" w:rsidRPr="001313FD" w14:paraId="718F40BA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1BE66A78" w14:textId="77777777" w:rsidR="00023D2D" w:rsidRPr="001313FD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MODALIDADES TECNOLÓGICAS E INFORMÁTICAS</w:t>
            </w:r>
          </w:p>
        </w:tc>
      </w:tr>
      <w:tr w:rsidR="00023D2D" w:rsidRPr="001313FD" w14:paraId="3466D13B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FB3162F" w14:textId="77777777" w:rsidR="00023D2D" w:rsidRPr="001313FD" w:rsidRDefault="00023D2D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  <w:lang w:val="es-ES"/>
              </w:rPr>
            </w:pPr>
          </w:p>
        </w:tc>
      </w:tr>
      <w:tr w:rsidR="00023D2D" w:rsidRPr="001313FD" w14:paraId="5277E515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67759B33" w14:textId="77777777" w:rsidR="00023D2D" w:rsidRPr="001313FD" w:rsidRDefault="00023D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  <w:p w14:paraId="25CFDA68" w14:textId="77777777" w:rsidR="00023D2D" w:rsidRPr="001313FD" w:rsidRDefault="00023D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  <w:p w14:paraId="31FA8A52" w14:textId="77777777" w:rsidR="00023D2D" w:rsidRPr="001313FD" w:rsidRDefault="00023D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  <w:p w14:paraId="73992AA7" w14:textId="77777777" w:rsidR="00023D2D" w:rsidRPr="001313FD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1313F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NO MOVER</w:t>
            </w:r>
          </w:p>
          <w:p w14:paraId="560631B7" w14:textId="77777777" w:rsidR="00023D2D" w:rsidRPr="001313FD" w:rsidRDefault="00023D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  <w:p w14:paraId="46AE2CCC" w14:textId="77777777" w:rsidR="00023D2D" w:rsidRPr="001313FD" w:rsidRDefault="00023D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  <w:p w14:paraId="22F9567E" w14:textId="77777777" w:rsidR="00023D2D" w:rsidRPr="001313FD" w:rsidRDefault="00023D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</w:tr>
    </w:tbl>
    <w:p w14:paraId="5C9C3124" w14:textId="77777777" w:rsidR="00023D2D" w:rsidRPr="001313F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1313F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Instrucciones de llenado:</w:t>
      </w:r>
    </w:p>
    <w:tbl>
      <w:tblPr>
        <w:tblStyle w:val="a7"/>
        <w:tblW w:w="8828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5572"/>
      </w:tblGrid>
      <w:tr w:rsidR="00023D2D" w:rsidRPr="001313FD" w14:paraId="5BAEBFEB" w14:textId="77777777" w:rsidTr="00023D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F161C19" w14:textId="77777777" w:rsidR="00023D2D" w:rsidRPr="001313FD" w:rsidRDefault="00000000">
            <w:pPr>
              <w:jc w:val="center"/>
              <w:rPr>
                <w:rFonts w:ascii="Times New Roman" w:eastAsia="Times New Roman" w:hAnsi="Times New Roman" w:cs="Times New Roman"/>
                <w:lang w:val="es-ES"/>
              </w:rPr>
            </w:pPr>
            <w:r w:rsidRPr="001313FD">
              <w:rPr>
                <w:rFonts w:ascii="Times New Roman" w:eastAsia="Times New Roman" w:hAnsi="Times New Roman" w:cs="Times New Roman"/>
                <w:b w:val="0"/>
                <w:bCs w:val="0"/>
                <w:lang w:val="es-ES"/>
              </w:rPr>
              <w:t>APARTADO</w:t>
            </w:r>
          </w:p>
        </w:tc>
        <w:tc>
          <w:tcPr>
            <w:tcW w:w="557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E40EC1C" w14:textId="77777777" w:rsidR="00023D2D" w:rsidRPr="001313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S"/>
              </w:rPr>
            </w:pPr>
            <w:r w:rsidRPr="001313FD">
              <w:rPr>
                <w:rFonts w:ascii="Times New Roman" w:eastAsia="Times New Roman" w:hAnsi="Times New Roman" w:cs="Times New Roman"/>
                <w:b w:val="0"/>
                <w:bCs w:val="0"/>
                <w:lang w:val="es-ES"/>
              </w:rPr>
              <w:t>DESCRIPCIÓN</w:t>
            </w:r>
          </w:p>
        </w:tc>
      </w:tr>
      <w:tr w:rsidR="00023D2D" w:rsidRPr="001313FD" w14:paraId="4720A5C3" w14:textId="77777777" w:rsidTr="00023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A057ABA" w14:textId="77777777" w:rsidR="00023D2D" w:rsidRPr="001313FD" w:rsidRDefault="00000000">
            <w:pPr>
              <w:rPr>
                <w:rFonts w:ascii="Times New Roman" w:eastAsia="Times New Roman" w:hAnsi="Times New Roman" w:cs="Times New Roman"/>
                <w:lang w:val="es-ES"/>
              </w:rPr>
            </w:pPr>
            <w:r w:rsidRPr="001313FD">
              <w:rPr>
                <w:rFonts w:ascii="Times New Roman" w:eastAsia="Times New Roman" w:hAnsi="Times New Roman" w:cs="Times New Roman"/>
                <w:b w:val="0"/>
                <w:bCs w:val="0"/>
                <w:lang w:val="es-ES"/>
              </w:rPr>
              <w:t>Criterios de evaluación</w:t>
            </w:r>
          </w:p>
        </w:tc>
        <w:tc>
          <w:tcPr>
            <w:tcW w:w="55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F42220A" w14:textId="77777777" w:rsidR="00023D2D" w:rsidRPr="001313F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S"/>
              </w:rPr>
            </w:pPr>
            <w:r w:rsidRPr="001313FD">
              <w:rPr>
                <w:rFonts w:ascii="Times New Roman" w:eastAsia="Times New Roman" w:hAnsi="Times New Roman" w:cs="Times New Roman"/>
                <w:lang w:val="es-ES"/>
              </w:rPr>
              <w:t>Enlistar las actividades o productos que considerarán para valorar los aprendizajes logrados por los estudiantes, señalar el porcentaje para cada uno, de tal manera que sumen el 100%. Éstos deberán ser acordes con las actividades de aprendizaje.</w:t>
            </w:r>
          </w:p>
        </w:tc>
      </w:tr>
      <w:tr w:rsidR="00023D2D" w:rsidRPr="001313FD" w14:paraId="20E28EF6" w14:textId="77777777" w:rsidTr="00023D2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A83F24C" w14:textId="77777777" w:rsidR="00023D2D" w:rsidRPr="001313FD" w:rsidRDefault="00000000">
            <w:pPr>
              <w:rPr>
                <w:rFonts w:ascii="Times New Roman" w:eastAsia="Times New Roman" w:hAnsi="Times New Roman" w:cs="Times New Roman"/>
                <w:lang w:val="es-ES"/>
              </w:rPr>
            </w:pPr>
            <w:r w:rsidRPr="001313FD">
              <w:rPr>
                <w:rFonts w:ascii="Times New Roman" w:eastAsia="Times New Roman" w:hAnsi="Times New Roman" w:cs="Times New Roman"/>
                <w:b w:val="0"/>
                <w:bCs w:val="0"/>
                <w:lang w:val="es-ES"/>
              </w:rPr>
              <w:t>Modalidades tecnológicas e informáticas</w:t>
            </w:r>
          </w:p>
        </w:tc>
        <w:tc>
          <w:tcPr>
            <w:tcW w:w="55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2F319E3" w14:textId="77777777" w:rsidR="00023D2D" w:rsidRPr="001313F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S"/>
              </w:rPr>
            </w:pPr>
            <w:r w:rsidRPr="001313FD">
              <w:rPr>
                <w:rFonts w:ascii="Times New Roman" w:eastAsia="Times New Roman" w:hAnsi="Times New Roman" w:cs="Times New Roman"/>
                <w:lang w:val="es-ES"/>
              </w:rPr>
              <w:t>Describir los recursos tecnológicos y de comunicación que emplearán para el desarrollo del proceso de enseñanza-aprendizaje de la asignatura.</w:t>
            </w:r>
          </w:p>
          <w:p w14:paraId="0334EFDC" w14:textId="77777777" w:rsidR="00023D2D" w:rsidRPr="001313F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S"/>
              </w:rPr>
            </w:pPr>
            <w:r w:rsidRPr="001313FD">
              <w:rPr>
                <w:rFonts w:ascii="Times New Roman" w:eastAsia="Times New Roman" w:hAnsi="Times New Roman" w:cs="Times New Roman"/>
                <w:lang w:val="es-ES"/>
              </w:rPr>
              <w:t>NOTA: Para las modalidades no escolarizada y mixta, es un elemento obligatorio, toda vez que dará sustento a la modalidad elegida.</w:t>
            </w:r>
          </w:p>
        </w:tc>
      </w:tr>
    </w:tbl>
    <w:p w14:paraId="2E932426" w14:textId="77777777" w:rsidR="00023D2D" w:rsidRPr="001313FD" w:rsidRDefault="00023D2D">
      <w:pPr>
        <w:ind w:left="720" w:hanging="720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</w:p>
    <w:p w14:paraId="5DDE99CC" w14:textId="77777777" w:rsidR="00023D2D" w:rsidRPr="001313FD" w:rsidRDefault="00000000">
      <w:pPr>
        <w:ind w:left="720" w:hanging="720"/>
        <w:rPr>
          <w:lang w:val="es-ES"/>
        </w:rPr>
      </w:pPr>
      <w:r w:rsidRPr="001313F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NOTA</w:t>
      </w:r>
      <w:r w:rsidRPr="001313F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Favor de no modificar la presentación de los formatos, en virtud que se encuentra diseñado para facilitar el llenado de cada uno de los apartados. </w:t>
      </w:r>
    </w:p>
    <w:sectPr w:rsidR="00023D2D" w:rsidRPr="001313FD">
      <w:headerReference w:type="default" r:id="rId8"/>
      <w:pgSz w:w="12240" w:h="15840"/>
      <w:pgMar w:top="1135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077AA" w14:textId="77777777" w:rsidR="008744F8" w:rsidRDefault="008744F8">
      <w:pPr>
        <w:spacing w:after="0" w:line="240" w:lineRule="auto"/>
      </w:pPr>
      <w:r>
        <w:separator/>
      </w:r>
    </w:p>
  </w:endnote>
  <w:endnote w:type="continuationSeparator" w:id="0">
    <w:p w14:paraId="6FBECFC4" w14:textId="77777777" w:rsidR="008744F8" w:rsidRDefault="0087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50025F2-1466-5E4D-A621-43222611BCFF}"/>
    <w:embedBold r:id="rId2" w:fontKey="{9989D068-8EDC-734F-A1CC-EC7D8A897BB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D2DEF02F-2599-5F4E-BEE7-E33FD492BC2B}"/>
    <w:embedBold r:id="rId4" w:fontKey="{0ABEB4BD-6CCE-6B49-8783-6105FABD2AD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6AD04A57-9217-B148-8CB4-1302CF74DFB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875B4093-7619-5E48-B552-F103F0D66B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BE5B5A2-70AF-A14C-8F55-6CCCA764420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013C3" w14:textId="77777777" w:rsidR="008744F8" w:rsidRDefault="008744F8">
      <w:pPr>
        <w:spacing w:after="0" w:line="240" w:lineRule="auto"/>
      </w:pPr>
      <w:r>
        <w:separator/>
      </w:r>
    </w:p>
  </w:footnote>
  <w:footnote w:type="continuationSeparator" w:id="0">
    <w:p w14:paraId="5408A577" w14:textId="77777777" w:rsidR="008744F8" w:rsidRDefault="0087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F4608" w14:textId="77777777" w:rsidR="00023D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>Anexo 3</w:t>
    </w:r>
  </w:p>
  <w:p w14:paraId="1FBE8E74" w14:textId="77777777" w:rsidR="00023D2D" w:rsidRDefault="00023D2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04DF"/>
    <w:multiLevelType w:val="hybridMultilevel"/>
    <w:tmpl w:val="0346024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52B59DD"/>
    <w:multiLevelType w:val="hybridMultilevel"/>
    <w:tmpl w:val="7A686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B0C0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0194290"/>
    <w:multiLevelType w:val="hybridMultilevel"/>
    <w:tmpl w:val="C52264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9A3E17"/>
    <w:multiLevelType w:val="hybridMultilevel"/>
    <w:tmpl w:val="57EC699E"/>
    <w:lvl w:ilvl="0" w:tplc="A3FEB5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585858"/>
        <w:sz w:val="18"/>
        <w:szCs w:val="1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D27735"/>
    <w:multiLevelType w:val="hybridMultilevel"/>
    <w:tmpl w:val="F8A21180"/>
    <w:lvl w:ilvl="0" w:tplc="A3FEB5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585858"/>
        <w:sz w:val="18"/>
        <w:szCs w:val="18"/>
        <w:u w:val="none" w:color="000000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B32D35"/>
    <w:multiLevelType w:val="hybridMultilevel"/>
    <w:tmpl w:val="26FA96F6"/>
    <w:lvl w:ilvl="0" w:tplc="FFFFFFFF">
      <w:start w:val="1"/>
      <w:numFmt w:val="upperRoman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090013">
      <w:start w:val="1"/>
      <w:numFmt w:val="upperRoman"/>
      <w:lvlText w:val="%2."/>
      <w:lvlJc w:val="righ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F9C2C5E"/>
    <w:multiLevelType w:val="hybridMultilevel"/>
    <w:tmpl w:val="836C29DA"/>
    <w:lvl w:ilvl="0" w:tplc="A3FEB5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585858"/>
        <w:sz w:val="18"/>
        <w:szCs w:val="1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AA57799"/>
    <w:multiLevelType w:val="hybridMultilevel"/>
    <w:tmpl w:val="C0AE728A"/>
    <w:lvl w:ilvl="0" w:tplc="4F5AB114">
      <w:start w:val="1"/>
      <w:numFmt w:val="upperRoman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C8A2C98"/>
    <w:multiLevelType w:val="hybridMultilevel"/>
    <w:tmpl w:val="71DC9D42"/>
    <w:lvl w:ilvl="0" w:tplc="CAEE8E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276085">
    <w:abstractNumId w:val="1"/>
  </w:num>
  <w:num w:numId="2" w16cid:durableId="840394801">
    <w:abstractNumId w:val="8"/>
  </w:num>
  <w:num w:numId="3" w16cid:durableId="1935090727">
    <w:abstractNumId w:val="6"/>
  </w:num>
  <w:num w:numId="4" w16cid:durableId="1430395027">
    <w:abstractNumId w:val="9"/>
  </w:num>
  <w:num w:numId="5" w16cid:durableId="193924514">
    <w:abstractNumId w:val="3"/>
  </w:num>
  <w:num w:numId="6" w16cid:durableId="1069037322">
    <w:abstractNumId w:val="4"/>
  </w:num>
  <w:num w:numId="7" w16cid:durableId="501049128">
    <w:abstractNumId w:val="5"/>
  </w:num>
  <w:num w:numId="8" w16cid:durableId="323820822">
    <w:abstractNumId w:val="0"/>
  </w:num>
  <w:num w:numId="9" w16cid:durableId="1127238038">
    <w:abstractNumId w:val="7"/>
  </w:num>
  <w:num w:numId="10" w16cid:durableId="1074233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D2D"/>
    <w:rsid w:val="00023D2D"/>
    <w:rsid w:val="001313FD"/>
    <w:rsid w:val="00182502"/>
    <w:rsid w:val="001E7331"/>
    <w:rsid w:val="0020404F"/>
    <w:rsid w:val="00262860"/>
    <w:rsid w:val="002D6F06"/>
    <w:rsid w:val="002F11DC"/>
    <w:rsid w:val="00312BC8"/>
    <w:rsid w:val="003374BE"/>
    <w:rsid w:val="003A512D"/>
    <w:rsid w:val="00414F6D"/>
    <w:rsid w:val="004542C8"/>
    <w:rsid w:val="005051B3"/>
    <w:rsid w:val="0053620C"/>
    <w:rsid w:val="005B512A"/>
    <w:rsid w:val="00615BF1"/>
    <w:rsid w:val="0064030E"/>
    <w:rsid w:val="00643980"/>
    <w:rsid w:val="006C3262"/>
    <w:rsid w:val="006C4106"/>
    <w:rsid w:val="00707D70"/>
    <w:rsid w:val="0073007B"/>
    <w:rsid w:val="00743BFF"/>
    <w:rsid w:val="0077016C"/>
    <w:rsid w:val="0077196A"/>
    <w:rsid w:val="00777E58"/>
    <w:rsid w:val="008744F8"/>
    <w:rsid w:val="00883F04"/>
    <w:rsid w:val="008848AC"/>
    <w:rsid w:val="008B1FB3"/>
    <w:rsid w:val="008C2D29"/>
    <w:rsid w:val="00975CC7"/>
    <w:rsid w:val="00990698"/>
    <w:rsid w:val="00A47650"/>
    <w:rsid w:val="00AC2C6E"/>
    <w:rsid w:val="00AE10F3"/>
    <w:rsid w:val="00AE148E"/>
    <w:rsid w:val="00AF7A24"/>
    <w:rsid w:val="00BE1695"/>
    <w:rsid w:val="00CF7F98"/>
    <w:rsid w:val="00DF6D09"/>
    <w:rsid w:val="00F67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4FFE7"/>
  <w15:docId w15:val="{6DF974C5-63E8-AC42-AF96-D0BDDA424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ListParagraph">
    <w:name w:val="List Paragraph"/>
    <w:basedOn w:val="Normal"/>
    <w:uiPriority w:val="34"/>
    <w:qFormat/>
    <w:rsid w:val="00743B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gHSaBxcpgeCAPpelRoI5NQx1jQ==">CgMxLjAyDmguc2kxa29ldTY4eG1tOAByITFydDlRbWpJakg4NEVSczJvSlFHbTNBcHdZeExBN0dXRg==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988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Myriam Treviño Solis</cp:lastModifiedBy>
  <cp:revision>25</cp:revision>
  <dcterms:created xsi:type="dcterms:W3CDTF">2026-05-19T02:55:00Z</dcterms:created>
  <dcterms:modified xsi:type="dcterms:W3CDTF">2026-05-25T01:37:00Z</dcterms:modified>
</cp:coreProperties>
</file>