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9C45" w14:textId="77777777" w:rsidR="00EB1966" w:rsidRDefault="00EB196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00604E2C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275E860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DENOMINACIÓN DE LA ASIGNATURA O UNIDAD DE APRENDIZAJE</w:t>
            </w:r>
          </w:p>
        </w:tc>
      </w:tr>
      <w:tr w:rsidR="00EB1966" w14:paraId="62E3D226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9A3904F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3BC3AB32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5901F93E" w14:textId="2B0B4B1E" w:rsidR="00EB1966" w:rsidRPr="00F23F81" w:rsidRDefault="00BC78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Inteligencia artificial aplicada al diseño visual</w:t>
            </w:r>
          </w:p>
        </w:tc>
      </w:tr>
    </w:tbl>
    <w:p w14:paraId="5C8B77AD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3981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981"/>
      </w:tblGrid>
      <w:tr w:rsidR="00EB1966" w14:paraId="256972AD" w14:textId="77777777">
        <w:trPr>
          <w:trHeight w:val="661"/>
        </w:trPr>
        <w:tc>
          <w:tcPr>
            <w:tcW w:w="3981" w:type="dxa"/>
            <w:vAlign w:val="center"/>
          </w:tcPr>
          <w:p w14:paraId="6D7B11DE" w14:textId="40A06647" w:rsidR="00EB1966" w:rsidRPr="00F23F81" w:rsidRDefault="00F23F8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F81">
              <w:rPr>
                <w:rFonts w:ascii="Times New Roman" w:hAnsi="Times New Roman" w:cs="Times New Roman"/>
                <w:sz w:val="24"/>
                <w:szCs w:val="24"/>
              </w:rPr>
              <w:t>Eje de Formación Profesional - Asignaturas Obligatorias</w:t>
            </w:r>
          </w:p>
        </w:tc>
      </w:tr>
      <w:tr w:rsidR="00EB1966" w14:paraId="7F596FD5" w14:textId="77777777">
        <w:trPr>
          <w:trHeight w:val="244"/>
        </w:trPr>
        <w:tc>
          <w:tcPr>
            <w:tcW w:w="3981" w:type="dxa"/>
            <w:shd w:val="clear" w:color="auto" w:fill="D9D9D9"/>
          </w:tcPr>
          <w:p w14:paraId="59612871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CICLO</w:t>
            </w:r>
          </w:p>
        </w:tc>
      </w:tr>
      <w:tr w:rsidR="00EB1966" w14:paraId="796238CE" w14:textId="77777777">
        <w:trPr>
          <w:trHeight w:val="687"/>
        </w:trPr>
        <w:tc>
          <w:tcPr>
            <w:tcW w:w="3981" w:type="dxa"/>
            <w:vAlign w:val="center"/>
          </w:tcPr>
          <w:p w14:paraId="25243717" w14:textId="77777777" w:rsidR="00EB1966" w:rsidRDefault="00EB19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B1966" w14:paraId="160CF221" w14:textId="77777777">
        <w:trPr>
          <w:trHeight w:val="254"/>
        </w:trPr>
        <w:tc>
          <w:tcPr>
            <w:tcW w:w="3981" w:type="dxa"/>
            <w:shd w:val="clear" w:color="auto" w:fill="D9D9D9"/>
          </w:tcPr>
          <w:p w14:paraId="482A33AB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CLAVE DE LA ASIGNATURA</w:t>
            </w:r>
          </w:p>
        </w:tc>
      </w:tr>
    </w:tbl>
    <w:p w14:paraId="09B188A6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32EA6842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AD405AB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FINES DE APRENDIZAJE O FORMACIÓN</w:t>
            </w:r>
          </w:p>
        </w:tc>
      </w:tr>
      <w:tr w:rsidR="00EB1966" w14:paraId="7236C145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5AE7E78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7F2D6CE2" w14:textId="77777777" w:rsidTr="002B35D2">
        <w:trPr>
          <w:trHeight w:val="1256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5DF5F4C5" w14:textId="10E74B37" w:rsidR="008C5DE2" w:rsidRDefault="00BC781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 finalizar la asignatura, el alumno será caaz de integrar herramientas de inteligencia artificial generativa en procesos de diseño visual, mediante la aplicación del criterio creativo y técnico para la generación, transofmración y dirección de propuestas visuales</w:t>
            </w:r>
            <w:r w:rsidR="00744F5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Esto con el fin de analizar criticamente los resultados y toma de decisiones fandamentadas sobre cuándo, cómo y por qué emplearlas, con atención a la calidad e implicaciones éticas y de autorias propias del flujo de trabajo profesional. </w:t>
            </w:r>
          </w:p>
          <w:p w14:paraId="023716D3" w14:textId="77777777" w:rsidR="008C5DE2" w:rsidRDefault="008C5D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A161B0" w14:textId="16FA4AEB" w:rsidR="008C5DE2" w:rsidRDefault="008C5DE2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353A65" w14:textId="77777777" w:rsidR="008C5DE2" w:rsidRDefault="008C5DE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5D87AAB8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662208D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CONTENIDO TEMÁTICO</w:t>
            </w:r>
          </w:p>
        </w:tc>
      </w:tr>
      <w:tr w:rsidR="00EB1966" w14:paraId="6B348F95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8AD4B75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15BA3376" w14:textId="77777777" w:rsidTr="005170D8">
        <w:trPr>
          <w:trHeight w:val="5688"/>
        </w:trPr>
        <w:tc>
          <w:tcPr>
            <w:tcW w:w="886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C61A7E" w14:textId="4B966C9B" w:rsidR="005170D8" w:rsidRPr="005170D8" w:rsidRDefault="00744F52" w:rsidP="005170D8">
            <w:pPr>
              <w:pStyle w:val="Prrafodelista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Fundamentos de la integligencia artificial generativa</w:t>
            </w:r>
          </w:p>
          <w:p w14:paraId="294A602A" w14:textId="799E5FFB" w:rsidR="00EB1966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Qué es la inteligencia artificial generativa: nociones de funcionamiento, posibilidades y alcances</w:t>
            </w:r>
          </w:p>
          <w:p w14:paraId="569E559D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Tipos de sistemas generativos: imagen, texto, audio, video y 3D</w:t>
            </w:r>
          </w:p>
          <w:p w14:paraId="2F01816C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Impacto en la industria creativa y el rol del diseñador</w:t>
            </w:r>
          </w:p>
          <w:p w14:paraId="05A56C5D" w14:textId="77777777" w:rsidR="00744F52" w:rsidRDefault="00744F52" w:rsidP="00744F52">
            <w:pPr>
              <w:pStyle w:val="Prrafodelista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F377AE" w14:textId="77777777" w:rsidR="00744F52" w:rsidRDefault="00744F52" w:rsidP="00744F52">
            <w:pPr>
              <w:pStyle w:val="Prrafodelista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Ética, autoría y panorama profesional </w:t>
            </w:r>
          </w:p>
          <w:p w14:paraId="233D9A61" w14:textId="0D584C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Derechos de autor, propiedad intelectual y origen de los datos </w:t>
            </w:r>
          </w:p>
          <w:p w14:paraId="77FC2E17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Transparencia, responsabilidad y sostenbilidad en el uso profesional</w:t>
            </w:r>
          </w:p>
          <w:p w14:paraId="33555925" w14:textId="03BC3B4F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Detección de errores, sesgos y limitantes</w:t>
            </w:r>
          </w:p>
          <w:p w14:paraId="1650C169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Tendencias emergentes, actualidad y futuro de la industria. </w:t>
            </w:r>
          </w:p>
          <w:p w14:paraId="4FD7816F" w14:textId="77777777" w:rsidR="00744F52" w:rsidRPr="00744F52" w:rsidRDefault="00744F52" w:rsidP="00744F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DEA3ED" w14:textId="77777777" w:rsidR="00744F52" w:rsidRDefault="00744F52" w:rsidP="00744F52">
            <w:pPr>
              <w:pStyle w:val="Prrafodelista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Dirección de sistemas generativos</w:t>
            </w:r>
          </w:p>
          <w:p w14:paraId="6200B7DE" w14:textId="509ABCB4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 instrucción como lenguaje: articular la intención y evitar supuestos al comunicarse con los sistemas</w:t>
            </w:r>
          </w:p>
          <w:p w14:paraId="07CDA07A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Iteración, refinamineto y control de resultados</w:t>
            </w:r>
          </w:p>
          <w:p w14:paraId="7222C087" w14:textId="77777777" w:rsidR="00744F52" w:rsidRDefault="00744F52" w:rsidP="00744F52">
            <w:pPr>
              <w:pStyle w:val="Prrafodelista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202952" w14:textId="77777777" w:rsidR="00744F52" w:rsidRDefault="00744F52" w:rsidP="00744F52">
            <w:pPr>
              <w:pStyle w:val="Prrafodelista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Generación e integración en el fiseño visual</w:t>
            </w:r>
          </w:p>
          <w:p w14:paraId="371F89A5" w14:textId="4FF05452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Generación y transformación de la imagen y recursos visuales</w:t>
            </w:r>
          </w:p>
          <w:p w14:paraId="2C38709F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Integración de la inteligencia artificial en las etapas del proceso de diseño</w:t>
            </w:r>
          </w:p>
          <w:p w14:paraId="62401500" w14:textId="77777777" w:rsidR="00744F52" w:rsidRDefault="00744F52" w:rsidP="00744F52">
            <w:pPr>
              <w:pStyle w:val="Prrafodelista"/>
              <w:numPr>
                <w:ilvl w:val="1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Aplicación de la inteligencia artificial en el desarrollo de sistemas visuales</w:t>
            </w:r>
          </w:p>
          <w:p w14:paraId="6AA517F0" w14:textId="77777777" w:rsidR="00744F52" w:rsidRDefault="00744F52" w:rsidP="00744F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CCB14A" w14:textId="5C6BDC03" w:rsidR="00744F52" w:rsidRPr="00744F52" w:rsidRDefault="00744F52" w:rsidP="00744F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70D8" w14:paraId="635080C8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27402823" w14:textId="77777777" w:rsidR="005170D8" w:rsidRPr="005170D8" w:rsidRDefault="005170D8" w:rsidP="005170D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354E599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2BC2E02F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AF8ED1C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si1koeu68xmm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ACTIVIDADES DE APRENDIZAJE </w:t>
            </w:r>
          </w:p>
          <w:p w14:paraId="0AAD0C70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BAJO CONDUCCIÓN DE UN ACADÉMICO</w:t>
            </w:r>
          </w:p>
        </w:tc>
      </w:tr>
      <w:tr w:rsidR="00EB1966" w14:paraId="3C2B8A27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E1F2717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14AE5237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28CFD5EA" w14:textId="74BEEC28" w:rsidR="00EB1966" w:rsidRDefault="00744F52" w:rsidP="00BC781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Participar en discusiones guiadas sobre los conceptos, fundamentos y referentes de la inteligencia artificial aplicada en el diseño visual.</w:t>
            </w:r>
          </w:p>
          <w:p w14:paraId="445124AA" w14:textId="03ECB3B9" w:rsidR="00744F52" w:rsidRDefault="00744F52" w:rsidP="00BC781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Analizar y discutir casos de estudio que muesten el uso, alcances y limitantes en proyectos de diseño visual</w:t>
            </w:r>
            <w:r w:rsidR="00EE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asi como de las implicaciones éticas, de autoria y sostebilidad asociadas a dichas herramientas. </w:t>
            </w:r>
          </w:p>
          <w:p w14:paraId="70FB5D1A" w14:textId="77777777" w:rsidR="00744F52" w:rsidRDefault="00744F52" w:rsidP="00BC781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Desarrollar talleres prácticos de generación, dirección y refinamiento de propuestas visuales con heramientas de inteligrancia artificial, aplicando criterios técnicos y creativos. </w:t>
            </w:r>
          </w:p>
          <w:p w14:paraId="6BB2181B" w14:textId="77777777" w:rsidR="00744F52" w:rsidRDefault="00744F52" w:rsidP="00BC7818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Realizar </w:t>
            </w:r>
            <w:r w:rsidR="00EE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ejercicios de formilaciójn y mejora de isntrucciones, rtrabajando con la articulación de la intención de resultados. </w:t>
            </w:r>
          </w:p>
          <w:p w14:paraId="78489CA5" w14:textId="59FA41A1" w:rsidR="00EE2C63" w:rsidRPr="00EE2C63" w:rsidRDefault="00EE2C63" w:rsidP="00EE2C63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Presentar avances y resultados para el i</w:t>
            </w:r>
            <w:r w:rsidRPr="00EE2C63">
              <w:rPr>
                <w:rFonts w:ascii="Times New Roman" w:eastAsia="Times New Roman" w:hAnsi="Times New Roman" w:cs="Times New Roman"/>
                <w:sz w:val="24"/>
                <w:szCs w:val="24"/>
              </w:rPr>
              <w:t>ntercambio de retroalimentación entre el docente y los pares sobre los reusltados obtenidos.</w:t>
            </w:r>
          </w:p>
        </w:tc>
      </w:tr>
    </w:tbl>
    <w:p w14:paraId="7E94CD96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1D1B1DF5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D9FE9E1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ACTIVIDADES DE APRENDIZAJE </w:t>
            </w:r>
          </w:p>
          <w:p w14:paraId="6ADC3646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INDEPENDIENTES</w:t>
            </w:r>
          </w:p>
        </w:tc>
      </w:tr>
      <w:tr w:rsidR="00EB1966" w14:paraId="55E8ABAE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4590384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09EDEF1A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189A93EF" w14:textId="42216697" w:rsidR="00EE2C63" w:rsidRDefault="00EE2C63" w:rsidP="00EE2C6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Investigar referentes, casos actuales sobre la inteligencia artificial, su relación con la industria creativa sustentando la discución y análisis en clase. </w:t>
            </w:r>
          </w:p>
          <w:p w14:paraId="1282B48B" w14:textId="2F5986F1" w:rsidR="00EE2C63" w:rsidRDefault="00EE2C63" w:rsidP="00EE2C6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Explorar y experimentar con herramientas de inteligenciar artificial generativa, aplicandolas a distintos retos de diseño visual y registrando los hallazgos, avances e iteraciones. </w:t>
            </w:r>
          </w:p>
          <w:p w14:paraId="509E428D" w14:textId="6D68BB93" w:rsidR="00EE2C63" w:rsidRDefault="00EE2C63" w:rsidP="00EE2C6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Desarrollar ejercicios y proyectos tomando en cuenta la retroalimentación del profesor y pares. </w:t>
            </w:r>
          </w:p>
          <w:p w14:paraId="65E70470" w14:textId="026E3086" w:rsidR="00EE2C63" w:rsidRDefault="00EE2C63" w:rsidP="00EE2C6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Documentar el proceso de trabajo, las decisiones de diseño, las insutrcciones empleadas y criterios considerados para avanzar con las propuestas finales desarrolladas.</w:t>
            </w:r>
          </w:p>
          <w:p w14:paraId="7D642D78" w14:textId="3D723D33" w:rsidR="00EB1966" w:rsidRPr="00EE2C63" w:rsidRDefault="00EE2C63" w:rsidP="00EE2C63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Preparar y desarrollar la propuesta final que integre los resultados, proceso y reflexiones respecto al uso en el proceso creativo. </w:t>
            </w:r>
          </w:p>
          <w:p w14:paraId="0731509B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7FA730B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0855D0CA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E1C221F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CRITERIOS DE EVALUACIÓN</w:t>
            </w:r>
          </w:p>
        </w:tc>
      </w:tr>
      <w:tr w:rsidR="00EB1966" w14:paraId="6E624A6C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F377A79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3E2E2CF9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4BCE029A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6D6C8B" w14:textId="7AA2167D" w:rsidR="000F0B4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en tallerees prácticos – 20%</w:t>
            </w:r>
          </w:p>
          <w:p w14:paraId="090E2C4A" w14:textId="6E63EF19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Ejercicios de flujo de trabajo y documentación del proceso – 30%</w:t>
            </w:r>
          </w:p>
          <w:p w14:paraId="31CFA7ED" w14:textId="19A73ED5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Discusiones visuales y escritas - 20% </w:t>
            </w:r>
          </w:p>
          <w:p w14:paraId="77EFC29C" w14:textId="1F681001" w:rsidR="00EE2C63" w:rsidRDefault="00EE2C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 integrador y presentaciones – 30%</w:t>
            </w:r>
          </w:p>
          <w:p w14:paraId="31997196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A76081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441808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5846DB" w14:textId="77777777" w:rsidR="00CD4450" w:rsidRDefault="00CD445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5AB708" w14:textId="77777777" w:rsidR="00EB1966" w:rsidRDefault="00EB196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B1966" w14:paraId="348557D9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22C9CB9" w14:textId="77777777" w:rsidR="00EB196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MODALIDADES TECNOLÓGICAS E INFORMÁTICAS</w:t>
            </w:r>
          </w:p>
        </w:tc>
      </w:tr>
      <w:tr w:rsidR="00EB1966" w14:paraId="4CFDD31B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A87F639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B1966" w14:paraId="14A69FCB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36F112A2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64A525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20638C" w14:textId="77777777" w:rsidR="00EB1966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MOVER</w:t>
            </w:r>
          </w:p>
          <w:p w14:paraId="4697A2F0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52AA0D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529EE5" w14:textId="77777777" w:rsidR="00EB1966" w:rsidRDefault="00EB196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4CF81A" w14:textId="77777777" w:rsidR="00EB196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Instrucciones de llenado:</w:t>
      </w:r>
    </w:p>
    <w:tbl>
      <w:tblPr>
        <w:tblStyle w:val="a7"/>
        <w:tblW w:w="882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5572"/>
      </w:tblGrid>
      <w:tr w:rsidR="00EB1966" w14:paraId="7F70A9EB" w14:textId="77777777" w:rsidTr="00EB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ED6D09E" w14:textId="77777777" w:rsidR="00EB1966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APARTADO</w:t>
            </w:r>
          </w:p>
        </w:tc>
        <w:tc>
          <w:tcPr>
            <w:tcW w:w="557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20E08B3" w14:textId="77777777" w:rsidR="00EB196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DESCRIPCIÓN</w:t>
            </w:r>
          </w:p>
        </w:tc>
      </w:tr>
      <w:tr w:rsidR="00EB1966" w14:paraId="016E7CCA" w14:textId="77777777" w:rsidTr="00EB1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03395FB" w14:textId="77777777" w:rsidR="00EB196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Criterios de evaluación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60D9087" w14:textId="77777777" w:rsidR="00EB1966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 w:rsidR="00EB1966" w14:paraId="37713411" w14:textId="77777777" w:rsidTr="00EB1966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6B5FA86" w14:textId="77777777" w:rsidR="00EB1966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lastRenderedPageBreak/>
              <w:t>Modalidades tecnológicas e informáticas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588F72" w14:textId="77777777" w:rsidR="00EB196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Describir los recursos tecnológicos y de comunicación que emplearán para el desarrollo del proceso de enseñanza-aprendizaje de la asignatura.</w:t>
            </w:r>
          </w:p>
          <w:p w14:paraId="7683C032" w14:textId="77777777" w:rsidR="00EB1966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NOTA: Para las modalidades no escolarizada y mixta, es un elemento obligatorio, toda vez que dará sustento a la modalidad elegida.</w:t>
            </w:r>
          </w:p>
        </w:tc>
      </w:tr>
    </w:tbl>
    <w:p w14:paraId="0CE72FA5" w14:textId="77777777" w:rsidR="00EB1966" w:rsidRDefault="00EB1966">
      <w:pPr>
        <w:ind w:left="720" w:hanging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1B7AA6" w14:textId="77777777" w:rsidR="00EB1966" w:rsidRDefault="00000000">
      <w:pPr>
        <w:ind w:left="720" w:hanging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Favor de no modificar la presentación de los formatos, en virtud que se encuentra diseñado para facilitar el llenado de cada uno de los apartados. </w:t>
      </w:r>
    </w:p>
    <w:sectPr w:rsidR="00EB1966">
      <w:headerReference w:type="default" r:id="rId8"/>
      <w:pgSz w:w="12240" w:h="15840"/>
      <w:pgMar w:top="1135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9744" w14:textId="77777777" w:rsidR="0080101E" w:rsidRDefault="0080101E">
      <w:pPr>
        <w:spacing w:after="0" w:line="240" w:lineRule="auto"/>
      </w:pPr>
      <w:r>
        <w:separator/>
      </w:r>
    </w:p>
  </w:endnote>
  <w:endnote w:type="continuationSeparator" w:id="0">
    <w:p w14:paraId="1444D325" w14:textId="77777777" w:rsidR="0080101E" w:rsidRDefault="00801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7B23A69-EFBA-4647-8734-DF144D55BBA2}"/>
    <w:embedBold r:id="rId2" w:fontKey="{2FAFD141-A964-7C42-9D21-7AC47432652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682BB4D-ADB5-7944-B012-D8FFFCCDD819}"/>
    <w:embedBold r:id="rId4" w:fontKey="{90D55496-6454-C043-A329-415E88EC62B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2CEAE2B-FF66-6E4F-BFF3-AE2CA7AD63F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EA748BCB-2691-604A-967B-1462E05D3A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05B9E93-A99B-7248-8202-D2BCC92B19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1E001" w14:textId="77777777" w:rsidR="0080101E" w:rsidRDefault="0080101E">
      <w:pPr>
        <w:spacing w:after="0" w:line="240" w:lineRule="auto"/>
      </w:pPr>
      <w:r>
        <w:separator/>
      </w:r>
    </w:p>
  </w:footnote>
  <w:footnote w:type="continuationSeparator" w:id="0">
    <w:p w14:paraId="4E9F68CB" w14:textId="77777777" w:rsidR="0080101E" w:rsidRDefault="00801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E6246" w14:textId="77777777" w:rsidR="00EB19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Anexo 3</w:t>
    </w:r>
  </w:p>
  <w:p w14:paraId="190D0534" w14:textId="77777777" w:rsidR="00EB1966" w:rsidRDefault="00EB196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EBB"/>
    <w:multiLevelType w:val="multilevel"/>
    <w:tmpl w:val="2506B6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A86492F"/>
    <w:multiLevelType w:val="hybridMultilevel"/>
    <w:tmpl w:val="6C1AC2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354FD"/>
    <w:multiLevelType w:val="hybridMultilevel"/>
    <w:tmpl w:val="46905EE2"/>
    <w:lvl w:ilvl="0" w:tplc="992CA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DD2A8F"/>
    <w:multiLevelType w:val="hybridMultilevel"/>
    <w:tmpl w:val="3A400D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084850">
    <w:abstractNumId w:val="0"/>
  </w:num>
  <w:num w:numId="2" w16cid:durableId="1977372925">
    <w:abstractNumId w:val="2"/>
  </w:num>
  <w:num w:numId="3" w16cid:durableId="1281915346">
    <w:abstractNumId w:val="1"/>
  </w:num>
  <w:num w:numId="4" w16cid:durableId="1739941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966"/>
    <w:rsid w:val="000F0B43"/>
    <w:rsid w:val="0022278B"/>
    <w:rsid w:val="002B35D2"/>
    <w:rsid w:val="003266C2"/>
    <w:rsid w:val="003C0A91"/>
    <w:rsid w:val="003E6CF0"/>
    <w:rsid w:val="0040001F"/>
    <w:rsid w:val="004F283C"/>
    <w:rsid w:val="005170D8"/>
    <w:rsid w:val="00744F52"/>
    <w:rsid w:val="007C2425"/>
    <w:rsid w:val="0080101E"/>
    <w:rsid w:val="00836311"/>
    <w:rsid w:val="008C5DE2"/>
    <w:rsid w:val="009461CA"/>
    <w:rsid w:val="00A167E7"/>
    <w:rsid w:val="00BC7818"/>
    <w:rsid w:val="00CD4450"/>
    <w:rsid w:val="00CD7E60"/>
    <w:rsid w:val="00D06B6C"/>
    <w:rsid w:val="00E404E4"/>
    <w:rsid w:val="00E41B98"/>
    <w:rsid w:val="00EB1966"/>
    <w:rsid w:val="00EE2C63"/>
    <w:rsid w:val="00F23F81"/>
    <w:rsid w:val="00F57C2C"/>
    <w:rsid w:val="00FC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42375"/>
  <w15:docId w15:val="{3E912D8D-8B37-A949-A6FB-753FBD94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Prrafodelista">
    <w:name w:val="List Paragraph"/>
    <w:basedOn w:val="Normal"/>
    <w:uiPriority w:val="34"/>
    <w:qFormat/>
    <w:rsid w:val="005170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0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gHSaBxcpgeCAPpelRoI5NQx1jQ==">CgMxLjAyDmguc2kxa29ldTY4eG1tOAByITFydDlRbWpJakg4NEVSczJvSlFHbTNBcHdZeExBN0dXRg==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690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Natalia Ceballos Gutiérrez</cp:lastModifiedBy>
  <cp:revision>26</cp:revision>
  <dcterms:created xsi:type="dcterms:W3CDTF">2026-05-11T16:57:00Z</dcterms:created>
  <dcterms:modified xsi:type="dcterms:W3CDTF">2026-05-21T01:01:00Z</dcterms:modified>
</cp:coreProperties>
</file>