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Gráficos</w:t>
      </w:r>
      <w:r>
        <w:t xml:space="preserve"> </w:t>
      </w:r>
      <w:r>
        <w:t xml:space="preserve">Pueblos</w:t>
      </w:r>
      <w:r>
        <w:t xml:space="preserve"> </w:t>
      </w:r>
      <w:r>
        <w:t xml:space="preserve">Originarios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Ortiz</w:t>
      </w:r>
      <w:r>
        <w:t xml:space="preserve"> </w:t>
      </w:r>
      <w:r>
        <w:t xml:space="preserve">-</w:t>
      </w:r>
      <w:r>
        <w:t xml:space="preserve"> </w:t>
      </w:r>
      <w:r>
        <w:t xml:space="preserve">Asistente</w:t>
      </w:r>
      <w:r>
        <w:t xml:space="preserve"> </w:t>
      </w:r>
      <w:r>
        <w:t xml:space="preserve">Línea</w:t>
      </w:r>
      <w:r>
        <w:t xml:space="preserve"> </w:t>
      </w:r>
      <w:r>
        <w:t xml:space="preserve">4</w:t>
      </w:r>
      <w:r>
        <w:t xml:space="preserve"> </w:t>
      </w:r>
      <w:r>
        <w:t xml:space="preserve">COES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i.-distribución-de-la-población-indígena"/>
    <w:p>
      <w:pPr>
        <w:pStyle w:val="Heading1"/>
      </w:pPr>
      <w:r>
        <w:t xml:space="preserve">I. Distribución de la población indígena</w:t>
      </w:r>
    </w:p>
    <w:bookmarkStart w:id="23" w:name="Xed333d3966e2f4c815520317ca441387c842475"/>
    <w:p>
      <w:pPr>
        <w:pStyle w:val="Heading2"/>
      </w:pPr>
      <w:r>
        <w:t xml:space="preserve">Porcentaje de personas pertenecientes o descendientes de un pueblo indígena en comparación a aquellos que no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29c183a12eb1bb14c639d1e74f08f92956a4f50"/>
    <w:p>
      <w:pPr>
        <w:pStyle w:val="Heading2"/>
      </w:pPr>
      <w:r>
        <w:t xml:space="preserve">Porcentaje de personas pertenecientes o descendientes de un pueblo indígena en comparación a aquellos que no según región (3 principales)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294b64339396169d90880a0b75e06643ea2fbc0"/>
    <w:p>
      <w:pPr>
        <w:pStyle w:val="Heading2"/>
      </w:pPr>
      <w:r>
        <w:t xml:space="preserve">Porcentaje de étnias indígenas a la que pertenence o desciende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8af5c4f0b39eaa30c19907b967455505a349b17"/>
    <w:p>
      <w:pPr>
        <w:pStyle w:val="Heading2"/>
      </w:pPr>
      <w:r>
        <w:t xml:space="preserve">Porcentaje de étnias indígenas de pertenencia o descendencia según región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02660941c4f81b348067295d8f51c0fe460caf2"/>
    <w:p>
      <w:pPr>
        <w:pStyle w:val="Heading2"/>
      </w:pPr>
      <w:r>
        <w:t xml:space="preserve">Porcentaje de étnias indígenas de pertenencia o descendencia según región (macrozona norte)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7b556ee81831431db4dd09419808ad7774585e1"/>
    <w:p>
      <w:pPr>
        <w:pStyle w:val="Heading2"/>
      </w:pPr>
      <w:r>
        <w:t xml:space="preserve">Porcentaje de étnias indígenas de pertenencia o descendencia según región (macrozona centro)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dcd5d448a74fcb75b7218a309a8c46e76f994b5"/>
    <w:p>
      <w:pPr>
        <w:pStyle w:val="Heading2"/>
      </w:pPr>
      <w:r>
        <w:t xml:space="preserve">Porcentaje de étnias indígenas de pertenencia o descendencia según región (macrozona centro sur)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d9957db4a1bd6903c44d466a4a2924aea0380ad"/>
    <w:p>
      <w:pPr>
        <w:pStyle w:val="Heading2"/>
      </w:pPr>
      <w:r>
        <w:t xml:space="preserve">Porcentaje de étnias indígenas de pertenencia o descendencia según región (macrozona sur)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8f1319878e8255c43c3a05b3e7116854ae6887e"/>
    <w:p>
      <w:pPr>
        <w:pStyle w:val="Heading2"/>
      </w:pPr>
      <w:r>
        <w:t xml:space="preserve">Porcentaje de étnias indígenas de pertenencia o descendencia según región (macrozona austral)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d02c0bfae072178d30eb8ef1acada151c668414"/>
    <w:p>
      <w:pPr>
        <w:pStyle w:val="Heading2"/>
      </w:pPr>
      <w:r>
        <w:t xml:space="preserve">Cantidad de personas pertenecientes a una etnia indígena que hablan o entienden alguna lengua indígena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81" w:name="X5fcf561ceec50bcaa20cfffdcbfb72e7aaf2daf"/>
    <w:p>
      <w:pPr>
        <w:pStyle w:val="Heading1"/>
      </w:pPr>
      <w:r>
        <w:t xml:space="preserve">II. Nivel educacional de la población indígena</w:t>
      </w:r>
    </w:p>
    <w:bookmarkStart w:id="64" w:name="Xdaa7cdd1d25bcf00894e8b08781533f27a1337c"/>
    <w:p>
      <w:pPr>
        <w:pStyle w:val="Heading2"/>
      </w:pPr>
      <w:r>
        <w:t xml:space="preserve">Nivel educacional según pertenencia o no pertenencia a etnia indígena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a59e3957d998a960838df5df5f8fda0849b51ea"/>
    <w:p>
      <w:pPr>
        <w:pStyle w:val="Heading2"/>
      </w:pPr>
      <w:r>
        <w:t xml:space="preserve">Nivel educacional según pertenencia o no pertenencia a etnia indígena y sexo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8b7937ecfede4a8a7426a7ad036e10e31420eaf"/>
    <w:p>
      <w:pPr>
        <w:pStyle w:val="Heading2"/>
      </w:pPr>
      <w:r>
        <w:t xml:space="preserve">Nivel educacional según etnia a la que pertenence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X55dddcf1efc9f8298e881bdfea0038d4b8e758d"/>
    <w:p>
      <w:pPr>
        <w:pStyle w:val="Heading2"/>
      </w:pPr>
      <w:r>
        <w:t xml:space="preserve">Nivel educacional de la madre según etnia a la que pertenence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5b19e8450b41b607e93c1b89a89af983bdfce70"/>
    <w:p>
      <w:pPr>
        <w:pStyle w:val="Heading2"/>
      </w:pPr>
      <w:r>
        <w:t xml:space="preserve">Nivel educacional del padre según etnia a la que pertenence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94" w:name="X99fef137738640a6d6f8cc1504c66a04f4afb6e"/>
    <w:p>
      <w:pPr>
        <w:pStyle w:val="Heading1"/>
      </w:pPr>
      <w:r>
        <w:t xml:space="preserve">III. Tipo de trabajo de la población indígena</w:t>
      </w:r>
    </w:p>
    <w:bookmarkStart w:id="85" w:name="Xd7bbfb5eafa3da2e4a2dcfb7618f204c3b95878"/>
    <w:p>
      <w:pPr>
        <w:pStyle w:val="Heading2"/>
      </w:pPr>
      <w:r>
        <w:t xml:space="preserve">Tipo de trabajo según pertenencia o no pertenencia a etnia indígena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8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4c3fe4a9ea77bd41d55545d71ebc4641259358e"/>
    <w:p>
      <w:pPr>
        <w:pStyle w:val="Heading2"/>
      </w:pPr>
      <w:r>
        <w:t xml:space="preserve">Tipo de trabajo según pertenencia o no pertenencia a etnia indígena y sexo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19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3054aa2319bae3eb6b15124ba90b74c35fabc53"/>
    <w:p>
      <w:pPr>
        <w:pStyle w:val="Heading2"/>
      </w:pPr>
      <w:r>
        <w:t xml:space="preserve">Tipo de trabajo según etnia indígena a la que pertence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asen-indigena-analisis_files/figure-docx/unnamed-chunk-20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Gráficos Pueblos Originarios</dc:title>
  <dc:creator>Cristóbal Ortiz - Asistente Línea 4 COES</dc:creator>
  <cp:keywords/>
  <dcterms:created xsi:type="dcterms:W3CDTF">2022-06-09T18:49:10Z</dcterms:created>
  <dcterms:modified xsi:type="dcterms:W3CDTF">2022-06-09T18:49:10Z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