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9A882" w14:textId="77777777" w:rsidR="000B3A11" w:rsidRDefault="000B3A11" w:rsidP="00385AE2">
      <w:pPr>
        <w:jc w:val="center"/>
        <w:rPr>
          <w:b/>
          <w:bCs/>
          <w:u w:val="single"/>
        </w:rPr>
      </w:pPr>
    </w:p>
    <w:p w14:paraId="106DD0E9" w14:textId="17A8D719" w:rsidR="00385AE2" w:rsidRPr="00385AE2" w:rsidRDefault="00385AE2" w:rsidP="00385AE2">
      <w:pPr>
        <w:jc w:val="center"/>
        <w:rPr>
          <w:b/>
          <w:bCs/>
          <w:u w:val="single"/>
        </w:rPr>
      </w:pPr>
      <w:r w:rsidRPr="00385AE2">
        <w:rPr>
          <w:b/>
          <w:bCs/>
          <w:u w:val="single"/>
        </w:rPr>
        <w:t>DERECHOS DE AUTOR - DOCUMENTOS</w:t>
      </w:r>
    </w:p>
    <w:p w14:paraId="65DA6D3C" w14:textId="77EC5D66" w:rsidR="00385AE2" w:rsidRPr="00385AE2" w:rsidRDefault="00385AE2" w:rsidP="00385AE2">
      <w:r>
        <w:t>Realizar los R</w:t>
      </w:r>
      <w:r w:rsidRPr="00385AE2">
        <w:t>equisitos para el Registro de Software por Derecho de Autor:</w:t>
      </w:r>
    </w:p>
    <w:p w14:paraId="079D75CF" w14:textId="77777777" w:rsidR="00385AE2" w:rsidRPr="00385AE2" w:rsidRDefault="00385AE2" w:rsidP="00385AE2">
      <w:pPr>
        <w:numPr>
          <w:ilvl w:val="0"/>
          <w:numId w:val="1"/>
        </w:numPr>
      </w:pPr>
      <w:r w:rsidRPr="00385AE2">
        <w:t>Formato de solicitud de Registro de software </w:t>
      </w:r>
    </w:p>
    <w:p w14:paraId="3EBD45F7" w14:textId="77777777" w:rsidR="00385AE2" w:rsidRPr="00385AE2" w:rsidRDefault="00385AE2" w:rsidP="00385AE2">
      <w:pPr>
        <w:numPr>
          <w:ilvl w:val="0"/>
          <w:numId w:val="1"/>
        </w:numPr>
      </w:pPr>
      <w:r w:rsidRPr="00385AE2">
        <w:t>El código fuente </w:t>
      </w:r>
    </w:p>
    <w:p w14:paraId="7E31DE4E" w14:textId="77777777" w:rsidR="00385AE2" w:rsidRPr="00385AE2" w:rsidRDefault="00385AE2" w:rsidP="00385AE2">
      <w:pPr>
        <w:numPr>
          <w:ilvl w:val="0"/>
          <w:numId w:val="1"/>
        </w:numPr>
      </w:pPr>
      <w:r w:rsidRPr="00385AE2">
        <w:t>El código ejecutable</w:t>
      </w:r>
    </w:p>
    <w:p w14:paraId="5A2A64C6" w14:textId="77777777" w:rsidR="00385AE2" w:rsidRPr="00385AE2" w:rsidRDefault="00385AE2" w:rsidP="00385AE2">
      <w:pPr>
        <w:numPr>
          <w:ilvl w:val="0"/>
          <w:numId w:val="1"/>
        </w:numPr>
      </w:pPr>
      <w:r w:rsidRPr="00385AE2">
        <w:t>Descripción del Software</w:t>
      </w:r>
    </w:p>
    <w:p w14:paraId="2768E54F" w14:textId="77777777" w:rsidR="00385AE2" w:rsidRPr="00385AE2" w:rsidRDefault="00385AE2" w:rsidP="00385AE2">
      <w:pPr>
        <w:numPr>
          <w:ilvl w:val="0"/>
          <w:numId w:val="1"/>
        </w:numPr>
      </w:pPr>
      <w:r w:rsidRPr="00385AE2">
        <w:t>Un manual de usuario.</w:t>
      </w:r>
    </w:p>
    <w:p w14:paraId="7E31D852" w14:textId="77777777" w:rsidR="00385AE2" w:rsidRPr="00385AE2" w:rsidRDefault="00385AE2" w:rsidP="00385AE2">
      <w:pPr>
        <w:numPr>
          <w:ilvl w:val="0"/>
          <w:numId w:val="1"/>
        </w:numPr>
      </w:pPr>
      <w:r w:rsidRPr="00385AE2">
        <w:t>Wireframes</w:t>
      </w:r>
    </w:p>
    <w:p w14:paraId="5944ACB6" w14:textId="77777777" w:rsidR="00385AE2" w:rsidRPr="00385AE2" w:rsidRDefault="00385AE2" w:rsidP="00385AE2">
      <w:pPr>
        <w:numPr>
          <w:ilvl w:val="0"/>
          <w:numId w:val="1"/>
        </w:numPr>
      </w:pPr>
      <w:r w:rsidRPr="00385AE2">
        <w:t>Manual de aplicación del código fuente</w:t>
      </w:r>
    </w:p>
    <w:p w14:paraId="3AA2A3C0" w14:textId="77777777" w:rsidR="00385AE2" w:rsidRPr="00385AE2" w:rsidRDefault="00385AE2" w:rsidP="00385AE2">
      <w:pPr>
        <w:numPr>
          <w:ilvl w:val="0"/>
          <w:numId w:val="1"/>
        </w:numPr>
      </w:pPr>
      <w:r w:rsidRPr="00385AE2">
        <w:t>El documento poder </w:t>
      </w:r>
    </w:p>
    <w:p w14:paraId="0C70CA3B" w14:textId="77777777" w:rsidR="00385AE2" w:rsidRPr="00385AE2" w:rsidRDefault="00385AE2" w:rsidP="00385AE2">
      <w:pPr>
        <w:numPr>
          <w:ilvl w:val="0"/>
          <w:numId w:val="1"/>
        </w:numPr>
      </w:pPr>
      <w:r w:rsidRPr="00385AE2">
        <w:t>La cesión de derechos </w:t>
      </w:r>
    </w:p>
    <w:p w14:paraId="5E0AE5DD" w14:textId="77777777" w:rsidR="00385AE2" w:rsidRPr="00385AE2" w:rsidRDefault="00385AE2" w:rsidP="00385AE2">
      <w:pPr>
        <w:numPr>
          <w:ilvl w:val="0"/>
          <w:numId w:val="1"/>
        </w:numPr>
      </w:pPr>
      <w:r w:rsidRPr="00385AE2">
        <w:t>El recibo de pago</w:t>
      </w:r>
    </w:p>
    <w:p w14:paraId="63214479" w14:textId="77777777" w:rsidR="00385AE2" w:rsidRPr="00385AE2" w:rsidRDefault="00385AE2" w:rsidP="00385AE2">
      <w:pPr>
        <w:numPr>
          <w:ilvl w:val="0"/>
          <w:numId w:val="1"/>
        </w:numPr>
      </w:pPr>
      <w:r w:rsidRPr="00385AE2">
        <w:t>Memoria descriptiva</w:t>
      </w:r>
    </w:p>
    <w:p w14:paraId="0E4CB319" w14:textId="77777777" w:rsidR="00385AE2" w:rsidRPr="00385AE2" w:rsidRDefault="00385AE2" w:rsidP="00385AE2">
      <w:pPr>
        <w:numPr>
          <w:ilvl w:val="0"/>
          <w:numId w:val="1"/>
        </w:numPr>
      </w:pPr>
      <w:r w:rsidRPr="00385AE2">
        <w:t>Datos de los autores</w:t>
      </w:r>
    </w:p>
    <w:p w14:paraId="2F7F7118" w14:textId="77777777" w:rsidR="00385AE2" w:rsidRPr="00385AE2" w:rsidRDefault="00385AE2" w:rsidP="00385AE2">
      <w:r w:rsidRPr="00385AE2">
        <w:t>- Los ítems 1, 8 y 10 son responsabilidad propia del área de CIDITT.</w:t>
      </w:r>
    </w:p>
    <w:p w14:paraId="4722633C" w14:textId="77777777" w:rsidR="00385AE2" w:rsidRPr="00385AE2" w:rsidRDefault="00385AE2" w:rsidP="00385AE2">
      <w:r w:rsidRPr="00385AE2">
        <w:t>- Los ítems 2, 3, 4, 5, 6, 7, 9, 11 y 12 deben ser proporcionados por los autores (programadores). Para el ítem 9 se proporciona un formato que debe ser certificado con firma y sello ante el notario por cada autor. </w:t>
      </w:r>
    </w:p>
    <w:p w14:paraId="0D45D382" w14:textId="77777777" w:rsidR="00385AE2" w:rsidRPr="00385AE2" w:rsidRDefault="00385AE2" w:rsidP="00385AE2">
      <w:r w:rsidRPr="00385AE2">
        <w:t>- Se recomienda enviar mediante un enlace drive la carpeta con todos los entregables solicitados por cada software.</w:t>
      </w:r>
    </w:p>
    <w:p w14:paraId="25B004C0" w14:textId="77777777" w:rsidR="00385AE2" w:rsidRPr="00385AE2" w:rsidRDefault="00385AE2" w:rsidP="00385AE2">
      <w:r w:rsidRPr="00385AE2">
        <w:t>Adjunto ejemplos para su orientación</w:t>
      </w:r>
    </w:p>
    <w:p w14:paraId="292C45C2" w14:textId="77777777" w:rsidR="00385AE2" w:rsidRPr="00385AE2" w:rsidRDefault="00385AE2" w:rsidP="00385AE2">
      <w:r w:rsidRPr="00385AE2">
        <w:rPr>
          <w:b/>
          <w:bCs/>
        </w:rPr>
        <w:t>Código fuente:</w:t>
      </w:r>
    </w:p>
    <w:p w14:paraId="227CF2D4" w14:textId="6B248600" w:rsidR="00385AE2" w:rsidRPr="00385AE2" w:rsidRDefault="00385AE2" w:rsidP="00385AE2">
      <w:r>
        <w:rPr>
          <w:noProof/>
        </w:rPr>
        <w:drawing>
          <wp:inline distT="0" distB="0" distL="0" distR="0" wp14:anchorId="12752BFE" wp14:editId="30504352">
            <wp:extent cx="2209610" cy="1824615"/>
            <wp:effectExtent l="0" t="0" r="635" b="4445"/>
            <wp:docPr id="199857778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09" b="189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1824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7C7034" w14:textId="77777777" w:rsidR="00385AE2" w:rsidRDefault="00385AE2" w:rsidP="00385AE2">
      <w:pPr>
        <w:rPr>
          <w:b/>
          <w:bCs/>
        </w:rPr>
      </w:pPr>
      <w:r w:rsidRPr="00385AE2">
        <w:rPr>
          <w:b/>
          <w:bCs/>
        </w:rPr>
        <w:t>Código Ejecutable:</w:t>
      </w:r>
    </w:p>
    <w:p w14:paraId="4B018B8D" w14:textId="25048841" w:rsidR="00F171BE" w:rsidRDefault="00385AE2">
      <w:r>
        <w:rPr>
          <w:noProof/>
        </w:rPr>
        <w:drawing>
          <wp:inline distT="0" distB="0" distL="0" distR="0" wp14:anchorId="2AA0F502" wp14:editId="5D89BB23">
            <wp:extent cx="1951987" cy="1612720"/>
            <wp:effectExtent l="0" t="0" r="0" b="6985"/>
            <wp:docPr id="711846862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77" b="6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1613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171BE" w:rsidSect="000B3A11">
      <w:headerReference w:type="default" r:id="rId9"/>
      <w:pgSz w:w="11906" w:h="16838"/>
      <w:pgMar w:top="0" w:right="1701" w:bottom="284" w:left="1701" w:header="5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9713A" w14:textId="77777777" w:rsidR="00E6501A" w:rsidRDefault="00E6501A" w:rsidP="000B3A11">
      <w:pPr>
        <w:spacing w:after="0" w:line="240" w:lineRule="auto"/>
      </w:pPr>
      <w:r>
        <w:separator/>
      </w:r>
    </w:p>
  </w:endnote>
  <w:endnote w:type="continuationSeparator" w:id="0">
    <w:p w14:paraId="71D6604F" w14:textId="77777777" w:rsidR="00E6501A" w:rsidRDefault="00E6501A" w:rsidP="000B3A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A77E8" w14:textId="77777777" w:rsidR="00E6501A" w:rsidRDefault="00E6501A" w:rsidP="000B3A11">
      <w:pPr>
        <w:spacing w:after="0" w:line="240" w:lineRule="auto"/>
      </w:pPr>
      <w:r>
        <w:separator/>
      </w:r>
    </w:p>
  </w:footnote>
  <w:footnote w:type="continuationSeparator" w:id="0">
    <w:p w14:paraId="62B761B7" w14:textId="77777777" w:rsidR="00E6501A" w:rsidRDefault="00E6501A" w:rsidP="000B3A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41" w:rightFromText="141" w:vertAnchor="text" w:horzAnchor="page" w:tblpX="271" w:tblpY="1"/>
      <w:tblW w:w="4635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96"/>
      <w:gridCol w:w="3639"/>
    </w:tblGrid>
    <w:tr w:rsidR="000B3A11" w:rsidRPr="00385AE2" w14:paraId="00D7765C" w14:textId="77777777" w:rsidTr="000B3A11">
      <w:tc>
        <w:tcPr>
          <w:tcW w:w="996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tcMar>
            <w:top w:w="0" w:type="dxa"/>
            <w:left w:w="108" w:type="dxa"/>
            <w:bottom w:w="0" w:type="dxa"/>
            <w:right w:w="108" w:type="dxa"/>
          </w:tcMar>
          <w:hideMark/>
        </w:tcPr>
        <w:p w14:paraId="760E99B3" w14:textId="77777777" w:rsidR="000B3A11" w:rsidRPr="00385AE2" w:rsidRDefault="000B3A11" w:rsidP="000B3A11">
          <w:pPr>
            <w:jc w:val="center"/>
          </w:pPr>
          <w:r w:rsidRPr="00385AE2">
            <w:drawing>
              <wp:inline distT="0" distB="0" distL="0" distR="0" wp14:anchorId="64E44671" wp14:editId="246F3E89">
                <wp:extent cx="495300" cy="400050"/>
                <wp:effectExtent l="0" t="0" r="0" b="0"/>
                <wp:docPr id="1001988320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5300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39" w:type="dxa"/>
          <w:tcBorders>
            <w:top w:val="single" w:sz="8" w:space="0" w:color="auto"/>
            <w:left w:val="nil"/>
            <w:bottom w:val="single" w:sz="8" w:space="0" w:color="auto"/>
            <w:right w:val="single" w:sz="8" w:space="0" w:color="auto"/>
          </w:tcBorders>
          <w:tcMar>
            <w:top w:w="0" w:type="dxa"/>
            <w:left w:w="108" w:type="dxa"/>
            <w:bottom w:w="0" w:type="dxa"/>
            <w:right w:w="108" w:type="dxa"/>
          </w:tcMar>
          <w:hideMark/>
        </w:tcPr>
        <w:p w14:paraId="292B653C" w14:textId="77777777" w:rsidR="000B3A11" w:rsidRPr="00385AE2" w:rsidRDefault="000B3A11" w:rsidP="000B3A11">
          <w:pPr>
            <w:jc w:val="center"/>
          </w:pPr>
          <w:r w:rsidRPr="00385AE2">
            <w:rPr>
              <w:b/>
              <w:bCs/>
            </w:rPr>
            <w:t>Centro de Investigación, Desarrollo, Innovación y Transferenc</w:t>
          </w:r>
        </w:p>
      </w:tc>
    </w:tr>
  </w:tbl>
  <w:p w14:paraId="4A9CF54A" w14:textId="5DD957EA" w:rsidR="000B3A11" w:rsidRDefault="000B3A1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A6612E"/>
    <w:multiLevelType w:val="multilevel"/>
    <w:tmpl w:val="D1D8C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7899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AE2"/>
    <w:rsid w:val="000B3A11"/>
    <w:rsid w:val="00385AE2"/>
    <w:rsid w:val="00743A40"/>
    <w:rsid w:val="007C7888"/>
    <w:rsid w:val="00E6501A"/>
    <w:rsid w:val="00F17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8CD63A1"/>
  <w15:chartTrackingRefBased/>
  <w15:docId w15:val="{586766FE-B975-4522-B0FB-BB7223500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85A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85A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85A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5A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5A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5A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5A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5A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5A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5A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85A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85A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5AE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5AE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5A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5A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5A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5A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85A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5A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85A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85A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85A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85A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85A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85AE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5A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85AE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85AE2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B3A1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B3A11"/>
  </w:style>
  <w:style w:type="paragraph" w:styleId="Piedepgina">
    <w:name w:val="footer"/>
    <w:basedOn w:val="Normal"/>
    <w:link w:val="PiedepginaCar"/>
    <w:uiPriority w:val="99"/>
    <w:unhideWhenUsed/>
    <w:rsid w:val="000B3A1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B3A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133</Words>
  <Characters>734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 Castro Vargas</dc:creator>
  <cp:keywords/>
  <dc:description/>
  <cp:lastModifiedBy>Cristian  Castro Vargas</cp:lastModifiedBy>
  <cp:revision>2</cp:revision>
  <dcterms:created xsi:type="dcterms:W3CDTF">2025-10-10T23:13:00Z</dcterms:created>
  <dcterms:modified xsi:type="dcterms:W3CDTF">2025-10-10T23:20:00Z</dcterms:modified>
</cp:coreProperties>
</file>