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06A06" w:rsidRDefault="00E06A06">
      <w:pPr>
        <w:pStyle w:val="Textoindependiente"/>
        <w:spacing w:before="715"/>
        <w:rPr>
          <w:rFonts w:ascii="Times New Roman"/>
          <w:sz w:val="126"/>
        </w:rPr>
      </w:pPr>
    </w:p>
    <w:p w:rsidR="00E06A06" w:rsidRDefault="00C36A94">
      <w:pPr>
        <w:pStyle w:val="Ttulo"/>
      </w:pPr>
      <w:bookmarkStart w:id="0" w:name="BITÁCORA_"/>
      <w:bookmarkEnd w:id="0"/>
      <w:r>
        <w:rPr>
          <w:spacing w:val="-2"/>
        </w:rPr>
        <w:t>BITÁCORA</w:t>
      </w:r>
    </w:p>
    <w:p w:rsidR="00E06A06" w:rsidRDefault="00C36A94">
      <w:pPr>
        <w:pStyle w:val="Ttulo1"/>
      </w:pPr>
      <w:bookmarkStart w:id="1" w:name="Nombre_del_equipo:_Re-Fab_"/>
      <w:bookmarkEnd w:id="1"/>
      <w:r>
        <w:rPr>
          <w:color w:val="FFFFFF"/>
          <w:highlight w:val="black"/>
        </w:rPr>
        <w:t>Nombre</w:t>
      </w:r>
      <w:r>
        <w:rPr>
          <w:color w:val="FFFFFF"/>
          <w:spacing w:val="-12"/>
          <w:highlight w:val="black"/>
        </w:rPr>
        <w:t xml:space="preserve"> </w:t>
      </w:r>
      <w:r>
        <w:rPr>
          <w:color w:val="FFFFFF"/>
          <w:highlight w:val="black"/>
        </w:rPr>
        <w:t>del</w:t>
      </w:r>
      <w:r>
        <w:rPr>
          <w:color w:val="FFFFFF"/>
          <w:spacing w:val="-10"/>
          <w:highlight w:val="black"/>
        </w:rPr>
        <w:t xml:space="preserve"> </w:t>
      </w:r>
      <w:r>
        <w:rPr>
          <w:color w:val="FFFFFF"/>
          <w:highlight w:val="black"/>
        </w:rPr>
        <w:t>equipo:</w:t>
      </w:r>
      <w:r>
        <w:rPr>
          <w:color w:val="FFFFFF"/>
          <w:spacing w:val="-9"/>
          <w:highlight w:val="black"/>
        </w:rPr>
        <w:t xml:space="preserve"> </w:t>
      </w:r>
      <w:r>
        <w:rPr>
          <w:color w:val="FFFFFF"/>
          <w:highlight w:val="black"/>
        </w:rPr>
        <w:t>Re-</w:t>
      </w:r>
      <w:r>
        <w:rPr>
          <w:color w:val="FFFFFF"/>
          <w:spacing w:val="-5"/>
          <w:highlight w:val="black"/>
        </w:rPr>
        <w:t>Fab</w:t>
      </w:r>
    </w:p>
    <w:p w:rsidR="00E06A06" w:rsidRDefault="00E06A06">
      <w:pPr>
        <w:pStyle w:val="Textoindependiente"/>
        <w:spacing w:before="114"/>
        <w:rPr>
          <w:b/>
          <w:sz w:val="44"/>
        </w:rPr>
      </w:pPr>
    </w:p>
    <w:p w:rsidR="00E06A06" w:rsidRDefault="00C36A94">
      <w:pPr>
        <w:pStyle w:val="Ttulo3"/>
      </w:pPr>
      <w:r>
        <w:rPr>
          <w:noProof/>
        </w:rPr>
        <w:drawing>
          <wp:anchor distT="0" distB="0" distL="0" distR="0" simplePos="0" relativeHeight="487506944" behindDoc="1" locked="0" layoutInCell="1" allowOverlap="1">
            <wp:simplePos x="0" y="0"/>
            <wp:positionH relativeFrom="page">
              <wp:posOffset>3466286</wp:posOffset>
            </wp:positionH>
            <wp:positionV relativeFrom="paragraph">
              <wp:posOffset>-38912</wp:posOffset>
            </wp:positionV>
            <wp:extent cx="4305299" cy="5419724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5299" cy="5419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" w:name="Asignatura:_PROYECTO_CAPSTONE_INTERMEDIO"/>
      <w:bookmarkEnd w:id="2"/>
      <w:r>
        <w:t>Asignatura:</w:t>
      </w:r>
      <w:r>
        <w:rPr>
          <w:spacing w:val="-16"/>
        </w:rPr>
        <w:t xml:space="preserve"> </w:t>
      </w:r>
      <w:r>
        <w:t>PROYECTO</w:t>
      </w:r>
      <w:r>
        <w:rPr>
          <w:spacing w:val="-16"/>
        </w:rPr>
        <w:t xml:space="preserve"> </w:t>
      </w:r>
      <w:r>
        <w:t>CAPSTONE</w:t>
      </w:r>
      <w:r>
        <w:rPr>
          <w:spacing w:val="-16"/>
        </w:rPr>
        <w:t xml:space="preserve"> </w:t>
      </w:r>
      <w:r>
        <w:rPr>
          <w:spacing w:val="-2"/>
        </w:rPr>
        <w:t>INTERMEDIO</w:t>
      </w:r>
    </w:p>
    <w:p w:rsidR="00E06A06" w:rsidRDefault="00E06A06">
      <w:pPr>
        <w:pStyle w:val="Textoindependiente"/>
        <w:rPr>
          <w:b/>
          <w:sz w:val="30"/>
        </w:rPr>
      </w:pPr>
    </w:p>
    <w:p w:rsidR="00E06A06" w:rsidRDefault="00E06A06">
      <w:pPr>
        <w:pStyle w:val="Textoindependiente"/>
        <w:rPr>
          <w:b/>
          <w:sz w:val="30"/>
        </w:rPr>
      </w:pPr>
    </w:p>
    <w:p w:rsidR="00E06A06" w:rsidRDefault="00E06A06">
      <w:pPr>
        <w:pStyle w:val="Textoindependiente"/>
        <w:rPr>
          <w:b/>
          <w:sz w:val="30"/>
        </w:rPr>
      </w:pPr>
    </w:p>
    <w:p w:rsidR="00E06A06" w:rsidRDefault="00E06A06">
      <w:pPr>
        <w:pStyle w:val="Textoindependiente"/>
        <w:rPr>
          <w:b/>
          <w:sz w:val="30"/>
        </w:rPr>
      </w:pPr>
    </w:p>
    <w:p w:rsidR="00E06A06" w:rsidRDefault="00E06A06">
      <w:pPr>
        <w:pStyle w:val="Textoindependiente"/>
        <w:rPr>
          <w:b/>
          <w:sz w:val="30"/>
        </w:rPr>
      </w:pPr>
    </w:p>
    <w:p w:rsidR="00E06A06" w:rsidRDefault="00E06A06">
      <w:pPr>
        <w:pStyle w:val="Textoindependiente"/>
        <w:rPr>
          <w:b/>
          <w:sz w:val="30"/>
        </w:rPr>
      </w:pPr>
    </w:p>
    <w:p w:rsidR="00E06A06" w:rsidRDefault="00E06A06">
      <w:pPr>
        <w:pStyle w:val="Textoindependiente"/>
        <w:rPr>
          <w:b/>
          <w:sz w:val="30"/>
        </w:rPr>
      </w:pPr>
    </w:p>
    <w:p w:rsidR="00E06A06" w:rsidRDefault="00E06A06">
      <w:pPr>
        <w:pStyle w:val="Textoindependiente"/>
        <w:rPr>
          <w:b/>
          <w:sz w:val="30"/>
        </w:rPr>
      </w:pPr>
    </w:p>
    <w:p w:rsidR="00E06A06" w:rsidRDefault="00E06A06">
      <w:pPr>
        <w:pStyle w:val="Textoindependiente"/>
        <w:rPr>
          <w:b/>
          <w:sz w:val="30"/>
        </w:rPr>
      </w:pPr>
    </w:p>
    <w:p w:rsidR="00E06A06" w:rsidRDefault="00E06A06">
      <w:pPr>
        <w:pStyle w:val="Textoindependiente"/>
        <w:rPr>
          <w:b/>
          <w:sz w:val="30"/>
        </w:rPr>
      </w:pPr>
    </w:p>
    <w:p w:rsidR="00E06A06" w:rsidRDefault="00E06A06">
      <w:pPr>
        <w:pStyle w:val="Textoindependiente"/>
        <w:rPr>
          <w:b/>
          <w:sz w:val="30"/>
        </w:rPr>
      </w:pPr>
    </w:p>
    <w:p w:rsidR="00E06A06" w:rsidRDefault="00E06A06">
      <w:pPr>
        <w:pStyle w:val="Textoindependiente"/>
        <w:spacing w:before="169"/>
        <w:rPr>
          <w:b/>
          <w:sz w:val="30"/>
        </w:rPr>
      </w:pPr>
    </w:p>
    <w:p w:rsidR="00E06A06" w:rsidRDefault="00C36A94">
      <w:pPr>
        <w:pStyle w:val="Textoindependiente"/>
        <w:ind w:left="255"/>
      </w:pPr>
      <w:r>
        <w:rPr>
          <w:spacing w:val="-2"/>
        </w:rPr>
        <w:t>Profesor:</w:t>
      </w:r>
      <w:r w:rsidR="008E07A3">
        <w:rPr>
          <w:spacing w:val="-2"/>
        </w:rPr>
        <w:t xml:space="preserve"> Ricardo Andrés Sepúlveda</w:t>
      </w:r>
    </w:p>
    <w:p w:rsidR="00E06A06" w:rsidRDefault="00C36A94">
      <w:pPr>
        <w:ind w:left="255"/>
        <w:rPr>
          <w:sz w:val="24"/>
        </w:rPr>
      </w:pPr>
      <w:r>
        <w:t>Fecha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 w:rsidR="00BE0DF4">
        <w:t>bitácora</w:t>
      </w:r>
      <w:r>
        <w:t>:</w:t>
      </w:r>
      <w:r>
        <w:rPr>
          <w:spacing w:val="-6"/>
        </w:rPr>
        <w:t xml:space="preserve"> </w:t>
      </w:r>
      <w:r w:rsidR="00EE3672">
        <w:rPr>
          <w:spacing w:val="-2"/>
          <w:sz w:val="24"/>
        </w:rPr>
        <w:t>0</w:t>
      </w:r>
      <w:r w:rsidR="00BE0DF4">
        <w:rPr>
          <w:spacing w:val="-2"/>
          <w:sz w:val="24"/>
        </w:rPr>
        <w:t>6</w:t>
      </w:r>
      <w:r>
        <w:rPr>
          <w:spacing w:val="-2"/>
          <w:sz w:val="24"/>
        </w:rPr>
        <w:t>/</w:t>
      </w:r>
      <w:r w:rsidR="00BE0DF4">
        <w:rPr>
          <w:spacing w:val="-2"/>
          <w:sz w:val="24"/>
        </w:rPr>
        <w:t>10</w:t>
      </w:r>
      <w:r>
        <w:rPr>
          <w:spacing w:val="-2"/>
          <w:sz w:val="24"/>
        </w:rPr>
        <w:t>/2026</w:t>
      </w:r>
    </w:p>
    <w:p w:rsidR="00E06A06" w:rsidRDefault="00C36A94">
      <w:pPr>
        <w:pStyle w:val="Textoindependiente"/>
        <w:spacing w:before="64"/>
        <w:ind w:left="255"/>
      </w:pPr>
      <w:r>
        <w:t>Nombre(s)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estudiante(s):</w:t>
      </w:r>
    </w:p>
    <w:p w:rsidR="00E06A06" w:rsidRDefault="00C36A94">
      <w:pPr>
        <w:pStyle w:val="Prrafodelista"/>
        <w:numPr>
          <w:ilvl w:val="0"/>
          <w:numId w:val="1"/>
        </w:numPr>
        <w:tabs>
          <w:tab w:val="left" w:pos="1034"/>
        </w:tabs>
        <w:ind w:left="1034" w:hanging="419"/>
      </w:pPr>
      <w:r>
        <w:rPr>
          <w:spacing w:val="-2"/>
        </w:rPr>
        <w:t>Cristopher</w:t>
      </w:r>
      <w:r>
        <w:rPr>
          <w:spacing w:val="6"/>
        </w:rPr>
        <w:t xml:space="preserve"> </w:t>
      </w:r>
      <w:r>
        <w:rPr>
          <w:spacing w:val="-2"/>
        </w:rPr>
        <w:t>Toledo</w:t>
      </w:r>
    </w:p>
    <w:p w:rsidR="00E06A06" w:rsidRDefault="00C36A94">
      <w:pPr>
        <w:pStyle w:val="Prrafodelista"/>
        <w:numPr>
          <w:ilvl w:val="0"/>
          <w:numId w:val="1"/>
        </w:numPr>
        <w:tabs>
          <w:tab w:val="left" w:pos="974"/>
        </w:tabs>
        <w:ind w:left="974" w:hanging="359"/>
      </w:pPr>
      <w:r>
        <w:t>Elías</w:t>
      </w:r>
      <w:r>
        <w:rPr>
          <w:spacing w:val="-5"/>
        </w:rPr>
        <w:t xml:space="preserve"> </w:t>
      </w:r>
      <w:r>
        <w:rPr>
          <w:spacing w:val="-2"/>
        </w:rPr>
        <w:t>Henríquez</w:t>
      </w:r>
    </w:p>
    <w:p w:rsidR="00E06A06" w:rsidRDefault="00C36A94">
      <w:pPr>
        <w:pStyle w:val="Prrafodelista"/>
        <w:numPr>
          <w:ilvl w:val="0"/>
          <w:numId w:val="1"/>
        </w:numPr>
        <w:tabs>
          <w:tab w:val="left" w:pos="974"/>
        </w:tabs>
        <w:ind w:left="974" w:hanging="359"/>
      </w:pPr>
      <w:r>
        <w:t>Ariela</w:t>
      </w:r>
      <w:r>
        <w:rPr>
          <w:spacing w:val="-6"/>
        </w:rPr>
        <w:t xml:space="preserve"> </w:t>
      </w:r>
      <w:r>
        <w:rPr>
          <w:spacing w:val="-2"/>
        </w:rPr>
        <w:t>Valdés</w:t>
      </w:r>
    </w:p>
    <w:p w:rsidR="00E06A06" w:rsidRDefault="00C36A94">
      <w:pPr>
        <w:pStyle w:val="Prrafodelista"/>
        <w:numPr>
          <w:ilvl w:val="0"/>
          <w:numId w:val="1"/>
        </w:numPr>
        <w:tabs>
          <w:tab w:val="left" w:pos="974"/>
        </w:tabs>
        <w:ind w:left="974" w:hanging="359"/>
      </w:pPr>
      <w:r>
        <w:t>Catalina</w:t>
      </w:r>
      <w:r>
        <w:rPr>
          <w:spacing w:val="-12"/>
        </w:rPr>
        <w:t xml:space="preserve"> </w:t>
      </w:r>
      <w:r>
        <w:rPr>
          <w:spacing w:val="-4"/>
        </w:rPr>
        <w:t>Olea</w:t>
      </w:r>
    </w:p>
    <w:p w:rsidR="00E06A06" w:rsidRDefault="00C36A94">
      <w:pPr>
        <w:pStyle w:val="Prrafodelista"/>
        <w:numPr>
          <w:ilvl w:val="0"/>
          <w:numId w:val="1"/>
        </w:numPr>
        <w:tabs>
          <w:tab w:val="left" w:pos="974"/>
        </w:tabs>
        <w:ind w:left="974" w:hanging="359"/>
      </w:pPr>
      <w:r>
        <w:t>Adán</w:t>
      </w:r>
      <w:r>
        <w:rPr>
          <w:spacing w:val="-4"/>
        </w:rPr>
        <w:t xml:space="preserve"> </w:t>
      </w:r>
      <w:r>
        <w:rPr>
          <w:spacing w:val="-2"/>
        </w:rPr>
        <w:t>Morales</w:t>
      </w:r>
    </w:p>
    <w:p w:rsidR="00E06A06" w:rsidRDefault="00E06A06">
      <w:pPr>
        <w:pStyle w:val="Prrafodelista"/>
        <w:sectPr w:rsidR="00E06A06">
          <w:headerReference w:type="default" r:id="rId9"/>
          <w:type w:val="continuous"/>
          <w:pgSz w:w="12240" w:h="15840"/>
          <w:pgMar w:top="2000" w:right="0" w:bottom="0" w:left="1440" w:header="440" w:footer="0" w:gutter="0"/>
          <w:pgNumType w:start="1"/>
          <w:cols w:space="720"/>
        </w:sectPr>
      </w:pPr>
    </w:p>
    <w:p w:rsidR="00E06A06" w:rsidRDefault="00E06A06">
      <w:pPr>
        <w:pStyle w:val="Textoindependiente"/>
      </w:pPr>
    </w:p>
    <w:p w:rsidR="00BD520B" w:rsidRDefault="00BD520B" w:rsidP="00BD520B">
      <w:pPr>
        <w:pStyle w:val="Textoindependiente"/>
        <w:jc w:val="both"/>
      </w:pPr>
    </w:p>
    <w:p w:rsidR="00E06A06" w:rsidRPr="00BD520B" w:rsidRDefault="00C36A94" w:rsidP="00BD520B">
      <w:pPr>
        <w:pStyle w:val="Textoindependiente"/>
        <w:jc w:val="both"/>
        <w:rPr>
          <w:sz w:val="28"/>
          <w:szCs w:val="28"/>
        </w:rPr>
      </w:pPr>
      <w:r w:rsidRPr="00BD520B">
        <w:rPr>
          <w:spacing w:val="-2"/>
          <w:sz w:val="28"/>
          <w:szCs w:val="28"/>
        </w:rPr>
        <w:t>Índice</w:t>
      </w:r>
    </w:p>
    <w:p w:rsidR="00E06A06" w:rsidRPr="00354950" w:rsidRDefault="00C36A94" w:rsidP="00BD520B">
      <w:pPr>
        <w:tabs>
          <w:tab w:val="right" w:pos="9104"/>
        </w:tabs>
        <w:spacing w:before="328"/>
        <w:rPr>
          <w:rFonts w:asciiTheme="minorHAnsi" w:hAnsiTheme="minorHAnsi" w:cstheme="minorHAnsi"/>
          <w:b/>
        </w:rPr>
      </w:pPr>
      <w:bookmarkStart w:id="3" w:name="Índice​2_"/>
      <w:bookmarkEnd w:id="3"/>
      <w:r w:rsidRPr="00354950">
        <w:rPr>
          <w:rFonts w:asciiTheme="minorHAnsi" w:hAnsiTheme="minorHAnsi" w:cstheme="minorHAnsi"/>
          <w:b/>
          <w:spacing w:val="-2"/>
        </w:rPr>
        <w:t>Índice</w:t>
      </w:r>
      <w:r w:rsidR="008E07A3">
        <w:rPr>
          <w:rFonts w:asciiTheme="minorHAnsi" w:hAnsiTheme="minorHAnsi" w:cstheme="minorHAnsi"/>
        </w:rPr>
        <w:t xml:space="preserve">                                                                                                                                                                  </w:t>
      </w:r>
      <w:r w:rsidR="00BD520B">
        <w:rPr>
          <w:rFonts w:asciiTheme="minorHAnsi" w:hAnsiTheme="minorHAnsi" w:cstheme="minorHAnsi"/>
        </w:rPr>
        <w:t xml:space="preserve">    </w:t>
      </w:r>
      <w:r w:rsidR="008E07A3">
        <w:rPr>
          <w:rFonts w:asciiTheme="minorHAnsi" w:hAnsiTheme="minorHAnsi" w:cstheme="minorHAnsi"/>
        </w:rPr>
        <w:t xml:space="preserve"> </w:t>
      </w:r>
      <w:r w:rsidRPr="00354950">
        <w:rPr>
          <w:rFonts w:asciiTheme="minorHAnsi" w:hAnsiTheme="minorHAnsi" w:cstheme="minorHAnsi"/>
          <w:b/>
          <w:spacing w:val="-10"/>
        </w:rPr>
        <w:t>2</w:t>
      </w:r>
    </w:p>
    <w:p w:rsidR="00226452" w:rsidRDefault="00BE0DF4" w:rsidP="00226452">
      <w:pPr>
        <w:pStyle w:val="Ttulo2"/>
        <w:tabs>
          <w:tab w:val="left" w:pos="8849"/>
        </w:tabs>
        <w:ind w:left="0"/>
        <w:rPr>
          <w:rFonts w:asciiTheme="minorHAnsi" w:hAnsiTheme="minorHAnsi" w:cstheme="minorHAnsi"/>
          <w:spacing w:val="-5"/>
          <w:sz w:val="22"/>
          <w:szCs w:val="22"/>
        </w:rPr>
      </w:pPr>
      <w:r w:rsidRPr="00354950">
        <w:rPr>
          <w:rFonts w:asciiTheme="minorHAnsi" w:hAnsiTheme="minorHAnsi" w:cstheme="minorHAnsi"/>
          <w:sz w:val="22"/>
          <w:szCs w:val="22"/>
        </w:rPr>
        <w:t>D</w:t>
      </w:r>
      <w:r>
        <w:rPr>
          <w:rFonts w:asciiTheme="minorHAnsi" w:hAnsiTheme="minorHAnsi" w:cstheme="minorHAnsi"/>
          <w:sz w:val="22"/>
          <w:szCs w:val="22"/>
        </w:rPr>
        <w:t>escripción sob</w:t>
      </w:r>
      <w:r w:rsidR="00226452">
        <w:rPr>
          <w:rFonts w:asciiTheme="minorHAnsi" w:hAnsiTheme="minorHAnsi" w:cstheme="minorHAnsi"/>
          <w:sz w:val="22"/>
          <w:szCs w:val="22"/>
        </w:rPr>
        <w:t>re la visita al hub</w:t>
      </w:r>
      <w:r w:rsidR="00BD520B" w:rsidRPr="00354950">
        <w:rPr>
          <w:rFonts w:asciiTheme="minorHAnsi" w:hAnsiTheme="minorHAnsi" w:cstheme="minorHAnsi"/>
          <w:sz w:val="22"/>
          <w:szCs w:val="22"/>
        </w:rPr>
        <w:tab/>
        <w:t xml:space="preserve"> </w:t>
      </w:r>
      <w:r w:rsidR="00BD520B">
        <w:rPr>
          <w:rFonts w:asciiTheme="minorHAnsi" w:hAnsiTheme="minorHAnsi" w:cstheme="minorHAnsi"/>
          <w:sz w:val="22"/>
          <w:szCs w:val="22"/>
        </w:rPr>
        <w:t>3</w:t>
      </w:r>
    </w:p>
    <w:p w:rsidR="008E07A3" w:rsidRDefault="008E07A3" w:rsidP="00226452">
      <w:pPr>
        <w:pStyle w:val="Ttulo2"/>
        <w:tabs>
          <w:tab w:val="left" w:pos="8849"/>
        </w:tabs>
        <w:ind w:left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Consultas y testimonios                                                                                                                                        3</w:t>
      </w:r>
    </w:p>
    <w:p w:rsidR="008E07A3" w:rsidRDefault="008E07A3" w:rsidP="00226452">
      <w:pPr>
        <w:pStyle w:val="Ttulo2"/>
        <w:tabs>
          <w:tab w:val="left" w:pos="8849"/>
        </w:tabs>
        <w:ind w:left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Imágenes de la visita                                                                                                                                             4</w:t>
      </w:r>
    </w:p>
    <w:p w:rsidR="008E07A3" w:rsidRPr="00354950" w:rsidRDefault="008E07A3" w:rsidP="00226452">
      <w:pPr>
        <w:pStyle w:val="Ttulo2"/>
        <w:tabs>
          <w:tab w:val="left" w:pos="8849"/>
        </w:tabs>
        <w:ind w:left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Conclusiones                                                                                                                                                           5</w:t>
      </w:r>
    </w:p>
    <w:p w:rsidR="00226452" w:rsidRDefault="00226452">
      <w:pPr>
        <w:pStyle w:val="Ttulo2"/>
        <w:tabs>
          <w:tab w:val="left" w:pos="8849"/>
        </w:tabs>
        <w:rPr>
          <w:rFonts w:asciiTheme="minorHAnsi" w:hAnsiTheme="minorHAnsi" w:cstheme="minorHAnsi"/>
          <w:sz w:val="22"/>
          <w:szCs w:val="22"/>
        </w:rPr>
      </w:pPr>
    </w:p>
    <w:p w:rsidR="00226452" w:rsidRDefault="00226452">
      <w:pPr>
        <w:pStyle w:val="Ttulo2"/>
        <w:tabs>
          <w:tab w:val="left" w:pos="8849"/>
        </w:tabs>
        <w:rPr>
          <w:rFonts w:asciiTheme="minorHAnsi" w:hAnsiTheme="minorHAnsi" w:cstheme="minorHAnsi"/>
          <w:sz w:val="22"/>
          <w:szCs w:val="22"/>
        </w:rPr>
      </w:pPr>
    </w:p>
    <w:p w:rsidR="00226452" w:rsidRDefault="00226452">
      <w:pPr>
        <w:pStyle w:val="Ttulo2"/>
        <w:tabs>
          <w:tab w:val="left" w:pos="8849"/>
        </w:tabs>
        <w:rPr>
          <w:rFonts w:asciiTheme="minorHAnsi" w:hAnsiTheme="minorHAnsi" w:cstheme="minorHAnsi"/>
          <w:sz w:val="22"/>
          <w:szCs w:val="22"/>
        </w:rPr>
      </w:pPr>
    </w:p>
    <w:p w:rsidR="00226452" w:rsidRDefault="00226452">
      <w:pPr>
        <w:pStyle w:val="Ttulo2"/>
        <w:tabs>
          <w:tab w:val="left" w:pos="8849"/>
        </w:tabs>
        <w:rPr>
          <w:rFonts w:asciiTheme="minorHAnsi" w:hAnsiTheme="minorHAnsi" w:cstheme="minorHAnsi"/>
          <w:sz w:val="22"/>
          <w:szCs w:val="22"/>
        </w:rPr>
      </w:pPr>
    </w:p>
    <w:p w:rsidR="00226452" w:rsidRDefault="00226452">
      <w:pPr>
        <w:pStyle w:val="Ttulo2"/>
        <w:tabs>
          <w:tab w:val="left" w:pos="8849"/>
        </w:tabs>
        <w:rPr>
          <w:rFonts w:asciiTheme="minorHAnsi" w:hAnsiTheme="minorHAnsi" w:cstheme="minorHAnsi"/>
          <w:sz w:val="22"/>
          <w:szCs w:val="22"/>
        </w:rPr>
      </w:pPr>
    </w:p>
    <w:p w:rsidR="00226452" w:rsidRDefault="00226452">
      <w:pPr>
        <w:pStyle w:val="Ttulo2"/>
        <w:tabs>
          <w:tab w:val="left" w:pos="8849"/>
        </w:tabs>
        <w:rPr>
          <w:rFonts w:asciiTheme="minorHAnsi" w:hAnsiTheme="minorHAnsi" w:cstheme="minorHAnsi"/>
          <w:sz w:val="22"/>
          <w:szCs w:val="22"/>
        </w:rPr>
      </w:pPr>
    </w:p>
    <w:p w:rsidR="00226452" w:rsidRDefault="00226452">
      <w:pPr>
        <w:pStyle w:val="Ttulo2"/>
        <w:tabs>
          <w:tab w:val="left" w:pos="8849"/>
        </w:tabs>
        <w:rPr>
          <w:rFonts w:asciiTheme="minorHAnsi" w:hAnsiTheme="minorHAnsi" w:cstheme="minorHAnsi"/>
          <w:sz w:val="22"/>
          <w:szCs w:val="22"/>
        </w:rPr>
      </w:pPr>
    </w:p>
    <w:p w:rsidR="00226452" w:rsidRDefault="00226452">
      <w:pPr>
        <w:pStyle w:val="Ttulo2"/>
        <w:tabs>
          <w:tab w:val="left" w:pos="8849"/>
        </w:tabs>
        <w:rPr>
          <w:rFonts w:asciiTheme="minorHAnsi" w:hAnsiTheme="minorHAnsi" w:cstheme="minorHAnsi"/>
          <w:sz w:val="22"/>
          <w:szCs w:val="22"/>
        </w:rPr>
      </w:pPr>
    </w:p>
    <w:p w:rsidR="00226452" w:rsidRDefault="00226452">
      <w:pPr>
        <w:pStyle w:val="Ttulo2"/>
        <w:tabs>
          <w:tab w:val="left" w:pos="8849"/>
        </w:tabs>
        <w:rPr>
          <w:rFonts w:asciiTheme="minorHAnsi" w:hAnsiTheme="minorHAnsi" w:cstheme="minorHAnsi"/>
          <w:sz w:val="22"/>
          <w:szCs w:val="22"/>
        </w:rPr>
      </w:pPr>
    </w:p>
    <w:p w:rsidR="00226452" w:rsidRDefault="00226452">
      <w:pPr>
        <w:pStyle w:val="Ttulo2"/>
        <w:tabs>
          <w:tab w:val="left" w:pos="8849"/>
        </w:tabs>
        <w:rPr>
          <w:rFonts w:asciiTheme="minorHAnsi" w:hAnsiTheme="minorHAnsi" w:cstheme="minorHAnsi"/>
          <w:sz w:val="22"/>
          <w:szCs w:val="22"/>
        </w:rPr>
      </w:pPr>
    </w:p>
    <w:p w:rsidR="00226452" w:rsidRDefault="00226452">
      <w:pPr>
        <w:pStyle w:val="Ttulo2"/>
        <w:tabs>
          <w:tab w:val="left" w:pos="8849"/>
        </w:tabs>
        <w:rPr>
          <w:rFonts w:asciiTheme="minorHAnsi" w:hAnsiTheme="minorHAnsi" w:cstheme="minorHAnsi"/>
          <w:sz w:val="22"/>
          <w:szCs w:val="22"/>
        </w:rPr>
      </w:pPr>
    </w:p>
    <w:p w:rsidR="00226452" w:rsidRDefault="00226452">
      <w:pPr>
        <w:pStyle w:val="Ttulo2"/>
        <w:tabs>
          <w:tab w:val="left" w:pos="8849"/>
        </w:tabs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4305299" cy="5419725"/>
            <wp:effectExtent l="0" t="0" r="635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5299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26452" w:rsidRDefault="00226452">
      <w:pPr>
        <w:pStyle w:val="Ttulo2"/>
        <w:tabs>
          <w:tab w:val="left" w:pos="8849"/>
        </w:tabs>
        <w:rPr>
          <w:rFonts w:asciiTheme="minorHAnsi" w:hAnsiTheme="minorHAnsi" w:cstheme="minorHAnsi"/>
          <w:sz w:val="22"/>
          <w:szCs w:val="22"/>
        </w:rPr>
      </w:pPr>
    </w:p>
    <w:p w:rsidR="00226452" w:rsidRDefault="00226452">
      <w:pPr>
        <w:pStyle w:val="Ttulo2"/>
        <w:tabs>
          <w:tab w:val="left" w:pos="8849"/>
        </w:tabs>
        <w:rPr>
          <w:rFonts w:asciiTheme="minorHAnsi" w:hAnsiTheme="minorHAnsi" w:cstheme="minorHAnsi"/>
          <w:sz w:val="22"/>
          <w:szCs w:val="22"/>
        </w:rPr>
      </w:pPr>
    </w:p>
    <w:p w:rsidR="00226452" w:rsidRDefault="00226452">
      <w:pPr>
        <w:pStyle w:val="Ttulo2"/>
        <w:tabs>
          <w:tab w:val="left" w:pos="8849"/>
        </w:tabs>
        <w:rPr>
          <w:rFonts w:asciiTheme="minorHAnsi" w:hAnsiTheme="minorHAnsi" w:cstheme="minorHAnsi"/>
          <w:sz w:val="22"/>
          <w:szCs w:val="22"/>
        </w:rPr>
      </w:pPr>
    </w:p>
    <w:p w:rsidR="00226452" w:rsidRDefault="00226452">
      <w:pPr>
        <w:pStyle w:val="Ttulo2"/>
        <w:tabs>
          <w:tab w:val="left" w:pos="8849"/>
        </w:tabs>
        <w:rPr>
          <w:rFonts w:asciiTheme="minorHAnsi" w:hAnsiTheme="minorHAnsi" w:cstheme="minorHAnsi"/>
          <w:sz w:val="22"/>
          <w:szCs w:val="22"/>
        </w:rPr>
      </w:pPr>
    </w:p>
    <w:p w:rsidR="00226452" w:rsidRDefault="00226452">
      <w:pPr>
        <w:pStyle w:val="Ttulo2"/>
        <w:tabs>
          <w:tab w:val="left" w:pos="8849"/>
        </w:tabs>
        <w:rPr>
          <w:rFonts w:asciiTheme="minorHAnsi" w:hAnsiTheme="minorHAnsi" w:cstheme="minorHAnsi"/>
          <w:sz w:val="22"/>
          <w:szCs w:val="22"/>
        </w:rPr>
      </w:pPr>
    </w:p>
    <w:p w:rsidR="00226452" w:rsidRDefault="00226452">
      <w:pPr>
        <w:pStyle w:val="Ttulo2"/>
        <w:tabs>
          <w:tab w:val="left" w:pos="8849"/>
        </w:tabs>
        <w:rPr>
          <w:rFonts w:asciiTheme="minorHAnsi" w:hAnsiTheme="minorHAnsi" w:cstheme="minorHAnsi"/>
          <w:sz w:val="22"/>
          <w:szCs w:val="22"/>
        </w:rPr>
      </w:pPr>
    </w:p>
    <w:p w:rsidR="00226452" w:rsidRDefault="00226452">
      <w:pPr>
        <w:pStyle w:val="Ttulo2"/>
        <w:tabs>
          <w:tab w:val="left" w:pos="8849"/>
        </w:tabs>
        <w:rPr>
          <w:rFonts w:asciiTheme="minorHAnsi" w:hAnsiTheme="minorHAnsi" w:cstheme="minorHAnsi"/>
          <w:sz w:val="22"/>
          <w:szCs w:val="22"/>
        </w:rPr>
      </w:pPr>
    </w:p>
    <w:p w:rsidR="00226452" w:rsidRDefault="00226452">
      <w:pPr>
        <w:pStyle w:val="Ttulo2"/>
        <w:tabs>
          <w:tab w:val="left" w:pos="8849"/>
        </w:tabs>
        <w:rPr>
          <w:rFonts w:asciiTheme="minorHAnsi" w:hAnsiTheme="minorHAnsi" w:cstheme="minorHAnsi"/>
          <w:sz w:val="22"/>
          <w:szCs w:val="22"/>
        </w:rPr>
      </w:pPr>
    </w:p>
    <w:p w:rsidR="00226452" w:rsidRDefault="00226452">
      <w:pPr>
        <w:pStyle w:val="Ttulo2"/>
        <w:tabs>
          <w:tab w:val="left" w:pos="8849"/>
        </w:tabs>
        <w:rPr>
          <w:rFonts w:asciiTheme="minorHAnsi" w:hAnsiTheme="minorHAnsi" w:cstheme="minorHAnsi"/>
          <w:sz w:val="22"/>
          <w:szCs w:val="22"/>
        </w:rPr>
      </w:pPr>
    </w:p>
    <w:p w:rsidR="00226452" w:rsidRDefault="00226452">
      <w:pPr>
        <w:pStyle w:val="Ttulo2"/>
        <w:tabs>
          <w:tab w:val="left" w:pos="8849"/>
        </w:tabs>
        <w:rPr>
          <w:rFonts w:asciiTheme="minorHAnsi" w:hAnsiTheme="minorHAnsi" w:cstheme="minorHAnsi"/>
          <w:sz w:val="22"/>
          <w:szCs w:val="22"/>
        </w:rPr>
      </w:pPr>
    </w:p>
    <w:p w:rsidR="00226452" w:rsidRDefault="00226452">
      <w:pPr>
        <w:pStyle w:val="Ttulo2"/>
        <w:tabs>
          <w:tab w:val="left" w:pos="8849"/>
        </w:tabs>
        <w:rPr>
          <w:rFonts w:asciiTheme="minorHAnsi" w:hAnsiTheme="minorHAnsi" w:cstheme="minorHAnsi"/>
          <w:sz w:val="22"/>
          <w:szCs w:val="22"/>
        </w:rPr>
      </w:pPr>
    </w:p>
    <w:p w:rsidR="00226452" w:rsidRDefault="00226452">
      <w:pPr>
        <w:pStyle w:val="Ttulo2"/>
        <w:tabs>
          <w:tab w:val="left" w:pos="8849"/>
        </w:tabs>
        <w:rPr>
          <w:rFonts w:asciiTheme="minorHAnsi" w:hAnsiTheme="minorHAnsi" w:cstheme="minorHAnsi"/>
          <w:sz w:val="22"/>
          <w:szCs w:val="22"/>
        </w:rPr>
      </w:pPr>
    </w:p>
    <w:p w:rsidR="00226452" w:rsidRDefault="00226452" w:rsidP="00226452">
      <w:pPr>
        <w:pStyle w:val="Ttulo2"/>
        <w:tabs>
          <w:tab w:val="left" w:pos="8849"/>
        </w:tabs>
        <w:ind w:left="0"/>
        <w:rPr>
          <w:rFonts w:asciiTheme="minorHAnsi" w:hAnsiTheme="minorHAnsi" w:cstheme="minorHAnsi"/>
          <w:sz w:val="22"/>
          <w:szCs w:val="22"/>
        </w:rPr>
      </w:pPr>
    </w:p>
    <w:p w:rsidR="00226452" w:rsidRDefault="00226452">
      <w:pPr>
        <w:pStyle w:val="Ttulo2"/>
        <w:tabs>
          <w:tab w:val="left" w:pos="8849"/>
        </w:tabs>
        <w:rPr>
          <w:rFonts w:asciiTheme="minorHAnsi" w:hAnsiTheme="minorHAnsi" w:cstheme="minorHAnsi"/>
          <w:sz w:val="22"/>
          <w:szCs w:val="22"/>
        </w:rPr>
      </w:pPr>
    </w:p>
    <w:p w:rsidR="00226452" w:rsidRDefault="00226452">
      <w:pPr>
        <w:pStyle w:val="Ttulo2"/>
        <w:tabs>
          <w:tab w:val="left" w:pos="8849"/>
        </w:tabs>
        <w:rPr>
          <w:rFonts w:asciiTheme="minorHAnsi" w:hAnsiTheme="minorHAnsi" w:cstheme="minorHAnsi"/>
          <w:sz w:val="22"/>
          <w:szCs w:val="22"/>
        </w:rPr>
      </w:pPr>
    </w:p>
    <w:p w:rsidR="00226452" w:rsidRDefault="00226452" w:rsidP="00226452">
      <w:pPr>
        <w:pStyle w:val="Ttulo2"/>
        <w:tabs>
          <w:tab w:val="left" w:pos="8849"/>
        </w:tabs>
        <w:ind w:left="0"/>
        <w:rPr>
          <w:rFonts w:asciiTheme="minorHAnsi" w:hAnsiTheme="minorHAnsi" w:cstheme="minorHAnsi"/>
          <w:sz w:val="22"/>
          <w:szCs w:val="22"/>
        </w:rPr>
      </w:pPr>
    </w:p>
    <w:p w:rsidR="00226452" w:rsidRDefault="00226452">
      <w:pPr>
        <w:pStyle w:val="Ttulo2"/>
        <w:tabs>
          <w:tab w:val="left" w:pos="8849"/>
        </w:tabs>
        <w:rPr>
          <w:rFonts w:asciiTheme="minorHAnsi" w:hAnsiTheme="minorHAnsi" w:cstheme="minorHAnsi"/>
          <w:sz w:val="22"/>
          <w:szCs w:val="22"/>
        </w:rPr>
      </w:pPr>
    </w:p>
    <w:p w:rsidR="00226452" w:rsidRDefault="00226452">
      <w:pPr>
        <w:pStyle w:val="Ttulo2"/>
        <w:tabs>
          <w:tab w:val="left" w:pos="8849"/>
        </w:tabs>
        <w:rPr>
          <w:rFonts w:asciiTheme="minorHAnsi" w:hAnsiTheme="minorHAnsi" w:cstheme="minorHAnsi"/>
          <w:sz w:val="22"/>
          <w:szCs w:val="22"/>
        </w:rPr>
      </w:pPr>
    </w:p>
    <w:p w:rsidR="00226452" w:rsidRDefault="00226452">
      <w:pPr>
        <w:pStyle w:val="Ttulo2"/>
        <w:tabs>
          <w:tab w:val="left" w:pos="8849"/>
        </w:tabs>
        <w:rPr>
          <w:rFonts w:asciiTheme="minorHAnsi" w:hAnsiTheme="minorHAnsi" w:cstheme="minorHAnsi"/>
          <w:sz w:val="22"/>
          <w:szCs w:val="22"/>
        </w:rPr>
      </w:pPr>
    </w:p>
    <w:p w:rsidR="00226452" w:rsidRDefault="00226452">
      <w:pPr>
        <w:pStyle w:val="Ttulo2"/>
        <w:tabs>
          <w:tab w:val="left" w:pos="8849"/>
        </w:tabs>
        <w:rPr>
          <w:rFonts w:asciiTheme="minorHAnsi" w:hAnsiTheme="minorHAnsi" w:cstheme="minorHAnsi"/>
          <w:sz w:val="22"/>
          <w:szCs w:val="22"/>
        </w:rPr>
      </w:pPr>
    </w:p>
    <w:p w:rsidR="00226452" w:rsidRDefault="00226452">
      <w:pPr>
        <w:pStyle w:val="Ttulo2"/>
        <w:tabs>
          <w:tab w:val="left" w:pos="8849"/>
        </w:tabs>
        <w:rPr>
          <w:rFonts w:asciiTheme="minorHAnsi" w:hAnsiTheme="minorHAnsi" w:cstheme="minorHAnsi"/>
          <w:sz w:val="22"/>
          <w:szCs w:val="22"/>
        </w:rPr>
      </w:pPr>
    </w:p>
    <w:p w:rsidR="00E06A06" w:rsidRDefault="00E06A06" w:rsidP="00226452">
      <w:pPr>
        <w:pStyle w:val="Ttulo2"/>
        <w:ind w:left="0"/>
        <w:rPr>
          <w:rFonts w:ascii="Arial" w:hAnsi="Arial"/>
          <w:sz w:val="22"/>
        </w:rPr>
        <w:sectPr w:rsidR="00E06A06">
          <w:pgSz w:w="12240" w:h="15840"/>
          <w:pgMar w:top="2000" w:right="0" w:bottom="0" w:left="1440" w:header="440" w:footer="0" w:gutter="0"/>
          <w:cols w:space="720"/>
        </w:sectPr>
      </w:pPr>
    </w:p>
    <w:p w:rsidR="00E06A06" w:rsidRDefault="00BE0DF4">
      <w:pPr>
        <w:pStyle w:val="Textoindependiente"/>
        <w:spacing w:before="4"/>
        <w:rPr>
          <w:sz w:val="28"/>
          <w:szCs w:val="28"/>
        </w:rPr>
      </w:pPr>
      <w:bookmarkStart w:id="4" w:name="DESCRIPCIÓN_DE_ACTIVIDADES_2nda_REUNIÓN_"/>
      <w:bookmarkEnd w:id="4"/>
      <w:r w:rsidRPr="00BE0DF4">
        <w:rPr>
          <w:sz w:val="28"/>
          <w:szCs w:val="28"/>
        </w:rPr>
        <w:lastRenderedPageBreak/>
        <w:t>Visita al hub de providencia</w:t>
      </w:r>
    </w:p>
    <w:p w:rsidR="00BE0DF4" w:rsidRDefault="00BE0DF4">
      <w:pPr>
        <w:pStyle w:val="Textoindependiente"/>
        <w:spacing w:before="4"/>
        <w:rPr>
          <w:sz w:val="28"/>
          <w:szCs w:val="28"/>
        </w:rPr>
      </w:pPr>
    </w:p>
    <w:p w:rsidR="00BE0DF4" w:rsidRDefault="00BE0DF4">
      <w:pPr>
        <w:pStyle w:val="Textoindependiente"/>
        <w:spacing w:before="4"/>
      </w:pPr>
      <w:r>
        <w:t xml:space="preserve">Luego de varias clases de espera, se realizo la visita al hub de providencia. La actividad </w:t>
      </w:r>
      <w:r w:rsidR="008E07A3">
        <w:t>comenzó</w:t>
      </w:r>
      <w:r>
        <w:t xml:space="preserve"> con un tipo de charla, se explico como funcionaba el hub, visitas, espacios, entre otras cosas. Se nos dio un espacio a todos los grupos presentes para resolver diversas dudas acerca de los proyectos</w:t>
      </w:r>
      <w:r w:rsidR="00D135E5">
        <w:t>.</w:t>
      </w:r>
    </w:p>
    <w:p w:rsidR="00226452" w:rsidRDefault="00D135E5">
      <w:pPr>
        <w:pStyle w:val="Textoindependiente"/>
        <w:spacing w:before="4"/>
      </w:pPr>
      <w:r>
        <w:t>La segunda parte de la actividad, fue en el segundo piso, donde pudimos observar desde fuera la sala gamer y también pudimos entrar a la sala donde se encontraban las impresoras. En este apartado también pudimos resolver algunas dudas. Todas nuestras consultas fueron respondidas con una gran disposición.</w:t>
      </w:r>
    </w:p>
    <w:p w:rsidR="00226452" w:rsidRDefault="00226452">
      <w:pPr>
        <w:pStyle w:val="Textoindependiente"/>
        <w:spacing w:before="4"/>
      </w:pPr>
    </w:p>
    <w:p w:rsidR="008E07A3" w:rsidRPr="008E07A3" w:rsidRDefault="008E07A3">
      <w:pPr>
        <w:pStyle w:val="Textoindependiente"/>
        <w:spacing w:before="4"/>
        <w:rPr>
          <w:sz w:val="28"/>
          <w:szCs w:val="28"/>
        </w:rPr>
      </w:pPr>
      <w:r w:rsidRPr="008E07A3">
        <w:rPr>
          <w:sz w:val="28"/>
          <w:szCs w:val="28"/>
        </w:rPr>
        <w:t>Consultas y testimonios</w:t>
      </w:r>
    </w:p>
    <w:p w:rsidR="00D135E5" w:rsidRDefault="00D135E5">
      <w:pPr>
        <w:pStyle w:val="Textoindependiente"/>
        <w:spacing w:before="4"/>
      </w:pPr>
      <w:r>
        <w:t>Algunos testimonios que nos fueron entregados:</w:t>
      </w:r>
    </w:p>
    <w:p w:rsidR="00D135E5" w:rsidRDefault="00D135E5">
      <w:pPr>
        <w:pStyle w:val="Textoindependiente"/>
        <w:spacing w:before="4"/>
      </w:pPr>
      <w:r>
        <w:t xml:space="preserve"> </w:t>
      </w:r>
    </w:p>
    <w:p w:rsidR="00226452" w:rsidRDefault="00D135E5" w:rsidP="00226452">
      <w:pPr>
        <w:pStyle w:val="Textoindependiente"/>
        <w:spacing w:before="4"/>
      </w:pPr>
      <w:r>
        <w:t>“</w:t>
      </w:r>
      <w:r w:rsidR="00226452">
        <w:t>Apoyar 3 tipos de usuarios: emprender, buscar trabajo, los que van</w:t>
      </w:r>
      <w:r w:rsidR="00226452">
        <w:t xml:space="preserve"> al</w:t>
      </w:r>
      <w:r w:rsidR="00226452">
        <w:t xml:space="preserve"> lab, hay espacios de </w:t>
      </w:r>
      <w:r w:rsidR="00226452">
        <w:t>reuniones</w:t>
      </w:r>
      <w:r w:rsidR="00226452">
        <w:t>.</w:t>
      </w:r>
    </w:p>
    <w:p w:rsidR="00226452" w:rsidRDefault="00226452" w:rsidP="00226452">
      <w:pPr>
        <w:pStyle w:val="Textoindependiente"/>
        <w:spacing w:before="4"/>
      </w:pPr>
      <w:r>
        <w:t xml:space="preserve">Para el </w:t>
      </w:r>
      <w:r>
        <w:t>Lab piden cita,</w:t>
      </w:r>
      <w:r>
        <w:t xml:space="preserve"> otros</w:t>
      </w:r>
      <w:r>
        <w:t xml:space="preserve"> llegan al </w:t>
      </w:r>
      <w:r>
        <w:t>hub a preguntar.</w:t>
      </w:r>
    </w:p>
    <w:p w:rsidR="00226452" w:rsidRDefault="00226452" w:rsidP="00226452">
      <w:pPr>
        <w:pStyle w:val="Textoindependiente"/>
        <w:spacing w:before="4"/>
      </w:pPr>
    </w:p>
    <w:p w:rsidR="00226452" w:rsidRDefault="00226452" w:rsidP="00226452">
      <w:pPr>
        <w:pStyle w:val="Textoindependiente"/>
        <w:spacing w:before="4"/>
      </w:pPr>
      <w:r>
        <w:t>Para n</w:t>
      </w:r>
      <w:r>
        <w:t xml:space="preserve">uestro lab, debo estar registrado y pasar la capacitación y hacer solicitud vía correo electrónico y mandar el archivo y el que está a cargo del lab </w:t>
      </w:r>
      <w:r>
        <w:t>dimensiona</w:t>
      </w:r>
      <w:r>
        <w:t xml:space="preserve"> cuánto se demora la impresión</w:t>
      </w:r>
      <w:r>
        <w:t>,</w:t>
      </w:r>
      <w:r>
        <w:t xml:space="preserve"> le dice un horario disponible, </w:t>
      </w:r>
      <w:r>
        <w:t xml:space="preserve">y </w:t>
      </w:r>
      <w:r>
        <w:t xml:space="preserve">coordina. Por </w:t>
      </w:r>
      <w:r>
        <w:t>ejemplo,</w:t>
      </w:r>
      <w:r>
        <w:t xml:space="preserve"> una </w:t>
      </w:r>
      <w:r>
        <w:t>impresión</w:t>
      </w:r>
      <w:r>
        <w:t xml:space="preserve"> muy larga hay que buscar un blo</w:t>
      </w:r>
      <w:r>
        <w:t>que</w:t>
      </w:r>
      <w:r>
        <w:t xml:space="preserve"> que pueda el usuario y el hub.</w:t>
      </w:r>
    </w:p>
    <w:p w:rsidR="00226452" w:rsidRDefault="00226452" w:rsidP="00226452">
      <w:pPr>
        <w:pStyle w:val="Textoindependiente"/>
        <w:spacing w:before="4"/>
      </w:pPr>
    </w:p>
    <w:p w:rsidR="00226452" w:rsidRDefault="00226452" w:rsidP="00226452">
      <w:pPr>
        <w:pStyle w:val="Textoindependiente"/>
        <w:spacing w:before="4"/>
      </w:pPr>
      <w:r>
        <w:t>Tienen que retirar su proyecto los usuarios.</w:t>
      </w:r>
    </w:p>
    <w:p w:rsidR="00226452" w:rsidRDefault="00226452" w:rsidP="00226452">
      <w:pPr>
        <w:pStyle w:val="Textoindependiente"/>
        <w:spacing w:before="4"/>
      </w:pPr>
    </w:p>
    <w:p w:rsidR="00226452" w:rsidRDefault="00226452" w:rsidP="00226452">
      <w:pPr>
        <w:pStyle w:val="Textoindependiente"/>
        <w:spacing w:before="4"/>
      </w:pPr>
      <w:r>
        <w:t>Las personas tienen límite de impresión en horas</w:t>
      </w:r>
    </w:p>
    <w:p w:rsidR="00226452" w:rsidRDefault="00226452" w:rsidP="00226452">
      <w:pPr>
        <w:pStyle w:val="Textoindependiente"/>
        <w:spacing w:before="4"/>
      </w:pPr>
      <w:r>
        <w:t xml:space="preserve">Cortadora láser funciona por horas y </w:t>
      </w:r>
      <w:r>
        <w:t>la impresora</w:t>
      </w:r>
      <w:r>
        <w:t xml:space="preserve"> funciona por tipos</w:t>
      </w:r>
      <w:r>
        <w:t>, por ejemplo,</w:t>
      </w:r>
      <w:r>
        <w:t xml:space="preserve"> </w:t>
      </w:r>
      <w:r>
        <w:t>en tiempo</w:t>
      </w:r>
      <w:r>
        <w:t xml:space="preserve"> de 3 a 5 horas tienen 3 cupos.</w:t>
      </w:r>
    </w:p>
    <w:p w:rsidR="00226452" w:rsidRDefault="00226452" w:rsidP="00226452">
      <w:pPr>
        <w:pStyle w:val="Textoindependiente"/>
        <w:spacing w:before="4"/>
      </w:pPr>
    </w:p>
    <w:p w:rsidR="00226452" w:rsidRDefault="00226452" w:rsidP="00226452">
      <w:pPr>
        <w:pStyle w:val="Textoindependiente"/>
        <w:spacing w:before="4"/>
      </w:pPr>
      <w:r>
        <w:t>Cómo cuantificar el residuo y tiene el convenio con rebase que el plástico lo usan para hacer otras cosas</w:t>
      </w:r>
      <w:r>
        <w:t>”</w:t>
      </w:r>
    </w:p>
    <w:p w:rsidR="00465F46" w:rsidRDefault="00465F46" w:rsidP="00D135E5">
      <w:pPr>
        <w:pStyle w:val="Textoindependiente"/>
        <w:spacing w:before="4"/>
      </w:pPr>
    </w:p>
    <w:p w:rsidR="00465F46" w:rsidRDefault="00465F46" w:rsidP="00465F46">
      <w:pPr>
        <w:pStyle w:val="Textoindependiente"/>
        <w:spacing w:before="4"/>
      </w:pPr>
      <w:r>
        <w:t>S</w:t>
      </w:r>
      <w:r>
        <w:t xml:space="preserve">e pregunta, </w:t>
      </w:r>
      <w:r>
        <w:t>“¿</w:t>
      </w:r>
      <w:r>
        <w:t>saben cuánto usan o el peso?</w:t>
      </w:r>
      <w:r>
        <w:t>”</w:t>
      </w:r>
      <w:r>
        <w:t xml:space="preserve"> </w:t>
      </w:r>
      <w:r>
        <w:t>nos</w:t>
      </w:r>
      <w:r>
        <w:t xml:space="preserve"> dicen que no saben y que no saben </w:t>
      </w:r>
      <w:r>
        <w:t>ni</w:t>
      </w:r>
      <w:r>
        <w:t xml:space="preserve"> metros cúbicos ni cuánto pesan los residuos que usan y que </w:t>
      </w:r>
      <w:r>
        <w:t>sería</w:t>
      </w:r>
      <w:r>
        <w:t xml:space="preserve"> interesante como cuantificar la cantidad de residuos, </w:t>
      </w:r>
      <w:r>
        <w:t xml:space="preserve">ya que </w:t>
      </w:r>
      <w:r>
        <w:t xml:space="preserve">actualmente no </w:t>
      </w:r>
      <w:r w:rsidR="008E07A3">
        <w:t>están</w:t>
      </w:r>
      <w:r>
        <w:t xml:space="preserve"> midiendo el desecho que generamos.</w:t>
      </w:r>
    </w:p>
    <w:p w:rsidR="00465F46" w:rsidRDefault="00465F46" w:rsidP="00465F46">
      <w:pPr>
        <w:pStyle w:val="Textoindependiente"/>
        <w:spacing w:before="4"/>
      </w:pPr>
      <w:r>
        <w:t>También con exactitud, nos comentaron lo siguiente: “</w:t>
      </w:r>
      <w:r>
        <w:t xml:space="preserve">es un dato que nos </w:t>
      </w:r>
      <w:r>
        <w:t>gustaría</w:t>
      </w:r>
      <w:r>
        <w:t xml:space="preserve"> </w:t>
      </w:r>
      <w:r>
        <w:t>tener,</w:t>
      </w:r>
      <w:r>
        <w:t xml:space="preserve"> pero como lo </w:t>
      </w:r>
      <w:r>
        <w:t>manejamos</w:t>
      </w:r>
      <w:r>
        <w:t xml:space="preserve"> con ese contenedor no tenemos forma de medirlo. </w:t>
      </w:r>
      <w:r>
        <w:t>C</w:t>
      </w:r>
      <w:r>
        <w:t xml:space="preserve">on el tema de la eficiencia de las </w:t>
      </w:r>
      <w:r>
        <w:t>impresiones</w:t>
      </w:r>
      <w:r>
        <w:t xml:space="preserve"> </w:t>
      </w:r>
      <w:r>
        <w:t>tenemos</w:t>
      </w:r>
      <w:r>
        <w:t xml:space="preserve"> esa </w:t>
      </w:r>
      <w:r>
        <w:t>información,</w:t>
      </w:r>
      <w:r>
        <w:t xml:space="preserve"> pero como una vez a la semana pasa algo</w:t>
      </w:r>
      <w:r>
        <w:t>.</w:t>
      </w:r>
      <w:r>
        <w:t xml:space="preserve"> </w:t>
      </w:r>
      <w:r>
        <w:t>S</w:t>
      </w:r>
      <w:r>
        <w:t xml:space="preserve">i </w:t>
      </w:r>
      <w:r>
        <w:t>quieres</w:t>
      </w:r>
      <w:r>
        <w:t xml:space="preserve"> esa </w:t>
      </w:r>
      <w:r>
        <w:t>información</w:t>
      </w:r>
      <w:r>
        <w:t xml:space="preserve"> </w:t>
      </w:r>
      <w:r>
        <w:t>envíen</w:t>
      </w:r>
      <w:r>
        <w:t xml:space="preserve"> un correo</w:t>
      </w:r>
      <w:r>
        <w:t>. C</w:t>
      </w:r>
      <w:r>
        <w:t xml:space="preserve">on el tema de rebase </w:t>
      </w:r>
      <w:r>
        <w:t>pasa que</w:t>
      </w:r>
      <w:r>
        <w:t xml:space="preserve"> usan planchas de </w:t>
      </w:r>
      <w:r>
        <w:t>reciclaje</w:t>
      </w:r>
      <w:r>
        <w:t xml:space="preserve"> compradas hechas</w:t>
      </w:r>
      <w:r>
        <w:t>,</w:t>
      </w:r>
      <w:r>
        <w:t xml:space="preserve"> y </w:t>
      </w:r>
      <w:r>
        <w:t>aquí</w:t>
      </w:r>
      <w:r>
        <w:t xml:space="preserve"> </w:t>
      </w:r>
      <w:r>
        <w:t>están</w:t>
      </w:r>
      <w:r>
        <w:t xml:space="preserve"> </w:t>
      </w:r>
      <w:r>
        <w:t>recién</w:t>
      </w:r>
      <w:r>
        <w:t xml:space="preserve"> empezando y </w:t>
      </w:r>
      <w:r>
        <w:t>están</w:t>
      </w:r>
      <w:r>
        <w:t xml:space="preserve"> prototipando una forma de utilizar los residuos, es como que ellos quieren trabajar con eso y </w:t>
      </w:r>
      <w:r>
        <w:t>están</w:t>
      </w:r>
      <w:r>
        <w:t xml:space="preserve"> prototipando para saber lo que hacen con el residuo. los residuos los dejamos en esas cajas de </w:t>
      </w:r>
      <w:r>
        <w:t>ahí</w:t>
      </w:r>
      <w:r>
        <w:t>.</w:t>
      </w:r>
    </w:p>
    <w:p w:rsidR="00465F46" w:rsidRDefault="00465F46" w:rsidP="00465F46">
      <w:pPr>
        <w:pStyle w:val="Textoindependiente"/>
        <w:spacing w:before="4"/>
      </w:pPr>
      <w:r>
        <w:t>A veces</w:t>
      </w:r>
      <w:r>
        <w:t xml:space="preserve"> las impresiones fallan</w:t>
      </w:r>
      <w:r>
        <w:t>,</w:t>
      </w:r>
      <w:r>
        <w:t xml:space="preserve"> por </w:t>
      </w:r>
      <w:r>
        <w:t>ejemplo,</w:t>
      </w:r>
      <w:r>
        <w:t xml:space="preserve"> cuando se corta la luz, y si estamos midiendo la tasa de </w:t>
      </w:r>
      <w:r>
        <w:t>éxito</w:t>
      </w:r>
      <w:r>
        <w:t xml:space="preserve"> de los proyectos, esas 2 cajas que ven </w:t>
      </w:r>
      <w:r>
        <w:t>ahí</w:t>
      </w:r>
      <w:r>
        <w:t xml:space="preserve"> se llenaron en 4 meses.</w:t>
      </w:r>
      <w:r>
        <w:t>”</w:t>
      </w:r>
    </w:p>
    <w:p w:rsidR="00465F46" w:rsidRDefault="00465F46" w:rsidP="00465F46">
      <w:pPr>
        <w:pStyle w:val="Textoindependiente"/>
        <w:spacing w:before="4"/>
      </w:pPr>
    </w:p>
    <w:p w:rsidR="00465F46" w:rsidRDefault="00465F46" w:rsidP="00465F46">
      <w:pPr>
        <w:pStyle w:val="Textoindependiente"/>
        <w:spacing w:before="4"/>
      </w:pPr>
      <w:r>
        <w:t>Se consulta,</w:t>
      </w:r>
      <w:r>
        <w:t xml:space="preserve"> </w:t>
      </w:r>
      <w:r>
        <w:t>¿Sería</w:t>
      </w:r>
      <w:r>
        <w:t xml:space="preserve"> bueno tener el dato de cuento </w:t>
      </w:r>
      <w:r>
        <w:t>residuo</w:t>
      </w:r>
      <w:r>
        <w:t xml:space="preserve"> de resina generan? </w:t>
      </w:r>
      <w:r>
        <w:t>Nos responden</w:t>
      </w:r>
      <w:r>
        <w:t xml:space="preserve">: </w:t>
      </w:r>
      <w:r>
        <w:t>“S</w:t>
      </w:r>
      <w:r>
        <w:t>i</w:t>
      </w:r>
      <w:r>
        <w:t>,</w:t>
      </w:r>
      <w:r>
        <w:t xml:space="preserve"> mira por lo general la resina se recoge, si viste la bandeja que se </w:t>
      </w:r>
      <w:r>
        <w:t>llena</w:t>
      </w:r>
      <w:r>
        <w:t xml:space="preserve"> con resina y se pone la </w:t>
      </w:r>
      <w:r>
        <w:t>impresora</w:t>
      </w:r>
      <w:r>
        <w:t xml:space="preserve"> y hace la pega y toda la resina que sobra se devuelve al frasco no se pierde, lo que queda en verdad son los soportes que se usan y van a las cajas, con el </w:t>
      </w:r>
      <w:r>
        <w:t>termo</w:t>
      </w:r>
      <w:r>
        <w:t xml:space="preserve"> del </w:t>
      </w:r>
      <w:r w:rsidR="008E07A3">
        <w:t>plástico</w:t>
      </w:r>
      <w:r>
        <w:t>.</w:t>
      </w:r>
      <w:r>
        <w:t xml:space="preserve"> </w:t>
      </w:r>
      <w:r>
        <w:t>S</w:t>
      </w:r>
      <w:r>
        <w:t xml:space="preserve">i </w:t>
      </w:r>
      <w:r>
        <w:t>creo</w:t>
      </w:r>
      <w:r>
        <w:t xml:space="preserve"> </w:t>
      </w:r>
      <w:r>
        <w:t>q</w:t>
      </w:r>
      <w:r>
        <w:t xml:space="preserve">ue </w:t>
      </w:r>
      <w:r>
        <w:t>sería</w:t>
      </w:r>
      <w:r>
        <w:t xml:space="preserve"> bueno</w:t>
      </w:r>
      <w:r w:rsidR="00D4320D">
        <w:t>, con</w:t>
      </w:r>
      <w:r>
        <w:t xml:space="preserve"> la cantidad de residuos estamos sacando </w:t>
      </w:r>
      <w:r w:rsidR="00D4320D">
        <w:t>mensualmente,</w:t>
      </w:r>
      <w:r>
        <w:t xml:space="preserve"> para tener el dato y optimizar algo de alguna forma.</w:t>
      </w:r>
      <w:r w:rsidR="00D4320D">
        <w:t>”</w:t>
      </w:r>
    </w:p>
    <w:p w:rsidR="00D4320D" w:rsidRDefault="00D4320D" w:rsidP="00465F46">
      <w:pPr>
        <w:pStyle w:val="Textoindependiente"/>
        <w:spacing w:before="4"/>
      </w:pPr>
    </w:p>
    <w:p w:rsidR="00465F46" w:rsidRDefault="00465F46" w:rsidP="00D135E5">
      <w:pPr>
        <w:pStyle w:val="Textoindependiente"/>
        <w:spacing w:before="4"/>
      </w:pPr>
    </w:p>
    <w:p w:rsidR="00465F46" w:rsidRDefault="00465F46" w:rsidP="00D135E5">
      <w:pPr>
        <w:pStyle w:val="Textoindependiente"/>
        <w:spacing w:before="4"/>
      </w:pPr>
    </w:p>
    <w:p w:rsidR="00465F46" w:rsidRDefault="00465F46" w:rsidP="00D135E5">
      <w:pPr>
        <w:pStyle w:val="Textoindependiente"/>
        <w:spacing w:before="4"/>
      </w:pPr>
    </w:p>
    <w:p w:rsidR="00465F46" w:rsidRDefault="00465F46" w:rsidP="00D135E5">
      <w:pPr>
        <w:pStyle w:val="Textoindependiente"/>
        <w:spacing w:before="4"/>
      </w:pPr>
    </w:p>
    <w:p w:rsidR="00465F46" w:rsidRDefault="00465F46" w:rsidP="00D135E5">
      <w:pPr>
        <w:pStyle w:val="Textoindependiente"/>
        <w:spacing w:before="4"/>
      </w:pPr>
    </w:p>
    <w:p w:rsidR="00465F46" w:rsidRDefault="00465F46" w:rsidP="00D135E5">
      <w:pPr>
        <w:pStyle w:val="Textoindependiente"/>
        <w:spacing w:before="4"/>
      </w:pPr>
    </w:p>
    <w:p w:rsidR="008E07A3" w:rsidRDefault="008E07A3" w:rsidP="00D135E5">
      <w:pPr>
        <w:pStyle w:val="Textoindependiente"/>
        <w:spacing w:before="4"/>
      </w:pPr>
    </w:p>
    <w:p w:rsidR="008E07A3" w:rsidRDefault="008E07A3" w:rsidP="00D135E5">
      <w:pPr>
        <w:pStyle w:val="Textoindependiente"/>
        <w:spacing w:before="4"/>
      </w:pPr>
      <w:r>
        <w:t xml:space="preserve">                                         </w:t>
      </w:r>
    </w:p>
    <w:p w:rsidR="00465F46" w:rsidRDefault="008E07A3" w:rsidP="00D135E5">
      <w:pPr>
        <w:pStyle w:val="Textoindependiente"/>
        <w:spacing w:before="4"/>
      </w:pPr>
      <w:r>
        <w:t>Entrada al hub.                                                                        Zona de charla y dudas.</w:t>
      </w:r>
    </w:p>
    <w:p w:rsidR="00465F46" w:rsidRDefault="008E07A3" w:rsidP="00D135E5">
      <w:pPr>
        <w:pStyle w:val="Textoindependiente"/>
        <w:spacing w:before="4"/>
      </w:pPr>
      <w:r>
        <w:rPr>
          <w:noProof/>
        </w:rPr>
        <w:drawing>
          <wp:inline distT="0" distB="0" distL="0" distR="0" wp14:anchorId="2DDCE3D3">
            <wp:extent cx="1828800" cy="2902856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594" cy="29184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                </w:t>
      </w:r>
      <w:r>
        <w:rPr>
          <w:noProof/>
        </w:rPr>
        <w:drawing>
          <wp:inline distT="0" distB="0" distL="0" distR="0" wp14:anchorId="54C425A1" wp14:editId="03E48029">
            <wp:extent cx="2171700" cy="28956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543" cy="29087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65F46" w:rsidRDefault="00465F46" w:rsidP="00D135E5">
      <w:pPr>
        <w:pStyle w:val="Textoindependiente"/>
        <w:spacing w:before="4"/>
      </w:pPr>
    </w:p>
    <w:p w:rsidR="00465F46" w:rsidRDefault="00465F46" w:rsidP="00D135E5">
      <w:pPr>
        <w:pStyle w:val="Textoindependiente"/>
        <w:spacing w:before="4"/>
      </w:pPr>
    </w:p>
    <w:p w:rsidR="00465F46" w:rsidRDefault="00465F46" w:rsidP="00D135E5">
      <w:pPr>
        <w:pStyle w:val="Textoindependiente"/>
        <w:spacing w:before="4"/>
      </w:pPr>
    </w:p>
    <w:p w:rsidR="00465F46" w:rsidRDefault="00465F46" w:rsidP="00D135E5">
      <w:pPr>
        <w:pStyle w:val="Textoindependiente"/>
        <w:spacing w:before="4"/>
      </w:pPr>
    </w:p>
    <w:p w:rsidR="00226452" w:rsidRDefault="00226452" w:rsidP="00D135E5">
      <w:pPr>
        <w:pStyle w:val="Textoindependiente"/>
        <w:spacing w:before="4"/>
      </w:pPr>
    </w:p>
    <w:p w:rsidR="00226452" w:rsidRDefault="00226452" w:rsidP="00D135E5">
      <w:pPr>
        <w:pStyle w:val="Textoindependiente"/>
        <w:spacing w:before="4"/>
      </w:pPr>
    </w:p>
    <w:p w:rsidR="00226452" w:rsidRDefault="00BD520B" w:rsidP="00D135E5">
      <w:pPr>
        <w:pStyle w:val="Textoindependiente"/>
        <w:spacing w:before="4"/>
      </w:pPr>
      <w:r>
        <w:t xml:space="preserve"> </w:t>
      </w:r>
    </w:p>
    <w:p w:rsidR="00226452" w:rsidRDefault="008E07A3" w:rsidP="00D135E5">
      <w:pPr>
        <w:pStyle w:val="Textoindependiente"/>
        <w:spacing w:before="4"/>
      </w:pPr>
      <w:r>
        <w:t xml:space="preserve">Zona gamer                                             </w:t>
      </w:r>
      <w:r w:rsidR="00BD520B">
        <w:t xml:space="preserve">    </w:t>
      </w:r>
      <w:r>
        <w:t xml:space="preserve"> Zona de impresiones</w:t>
      </w:r>
      <w:r w:rsidR="00BD520B">
        <w:t xml:space="preserve">                                     Caja de resinas</w:t>
      </w:r>
    </w:p>
    <w:p w:rsidR="00226452" w:rsidRDefault="008E07A3" w:rsidP="00D135E5">
      <w:pPr>
        <w:pStyle w:val="Textoindependiente"/>
        <w:spacing w:before="4"/>
      </w:pPr>
      <w:r>
        <w:rPr>
          <w:noProof/>
        </w:rPr>
        <w:drawing>
          <wp:inline distT="0" distB="0" distL="0" distR="0" wp14:anchorId="14A40C9F">
            <wp:extent cx="1793081" cy="239077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334" cy="24004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</w:t>
      </w:r>
      <w:r w:rsidR="000465C3">
        <w:rPr>
          <w:noProof/>
        </w:rPr>
        <w:t xml:space="preserve">             </w:t>
      </w:r>
      <w:r>
        <w:rPr>
          <w:noProof/>
        </w:rPr>
        <w:drawing>
          <wp:inline distT="0" distB="0" distL="0" distR="0" wp14:anchorId="440DEF51">
            <wp:extent cx="1785779" cy="2381038"/>
            <wp:effectExtent l="0" t="0" r="5080" b="63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6659" cy="2395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465C3">
        <w:rPr>
          <w:noProof/>
        </w:rPr>
        <w:t xml:space="preserve">                 </w:t>
      </w:r>
      <w:r w:rsidR="000465C3">
        <w:rPr>
          <w:noProof/>
        </w:rPr>
        <w:drawing>
          <wp:inline distT="0" distB="0" distL="0" distR="0" wp14:anchorId="24C55159" wp14:editId="40CE8F3C">
            <wp:extent cx="1792764" cy="2390351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30" cy="24000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26452" w:rsidRDefault="00226452" w:rsidP="00D135E5">
      <w:pPr>
        <w:pStyle w:val="Textoindependiente"/>
        <w:spacing w:before="4"/>
      </w:pPr>
    </w:p>
    <w:p w:rsidR="008E07A3" w:rsidRDefault="008E07A3" w:rsidP="00D135E5">
      <w:pPr>
        <w:pStyle w:val="Textoindependiente"/>
        <w:spacing w:before="4"/>
      </w:pPr>
    </w:p>
    <w:p w:rsidR="008E07A3" w:rsidRDefault="008E07A3" w:rsidP="00D135E5">
      <w:pPr>
        <w:pStyle w:val="Textoindependiente"/>
        <w:spacing w:before="4"/>
      </w:pPr>
    </w:p>
    <w:p w:rsidR="008E07A3" w:rsidRDefault="008E07A3" w:rsidP="00D135E5">
      <w:pPr>
        <w:pStyle w:val="Textoindependiente"/>
        <w:spacing w:before="4"/>
      </w:pPr>
    </w:p>
    <w:p w:rsidR="008E07A3" w:rsidRDefault="008E07A3" w:rsidP="00D135E5">
      <w:pPr>
        <w:pStyle w:val="Textoindependiente"/>
        <w:spacing w:before="4"/>
      </w:pPr>
    </w:p>
    <w:p w:rsidR="00226452" w:rsidRDefault="00226452" w:rsidP="00D135E5">
      <w:pPr>
        <w:pStyle w:val="Textoindependiente"/>
        <w:spacing w:before="4"/>
      </w:pPr>
    </w:p>
    <w:p w:rsidR="008E07A3" w:rsidRDefault="008E07A3" w:rsidP="00D135E5">
      <w:pPr>
        <w:pStyle w:val="Textoindependiente"/>
        <w:spacing w:before="4"/>
      </w:pPr>
    </w:p>
    <w:p w:rsidR="008E07A3" w:rsidRDefault="008E07A3" w:rsidP="00D135E5">
      <w:pPr>
        <w:pStyle w:val="Textoindependiente"/>
        <w:spacing w:before="4"/>
      </w:pPr>
    </w:p>
    <w:p w:rsidR="008E07A3" w:rsidRDefault="008E07A3" w:rsidP="00D135E5">
      <w:pPr>
        <w:pStyle w:val="Textoindependiente"/>
        <w:spacing w:before="4"/>
      </w:pPr>
    </w:p>
    <w:p w:rsidR="008E07A3" w:rsidRDefault="008E07A3" w:rsidP="008E07A3">
      <w:pPr>
        <w:pStyle w:val="Textoindependiente"/>
        <w:spacing w:before="4"/>
      </w:pPr>
      <w:r>
        <w:t>Conclusiones</w:t>
      </w:r>
    </w:p>
    <w:p w:rsidR="008E07A3" w:rsidRDefault="008E07A3" w:rsidP="008E07A3">
      <w:pPr>
        <w:pStyle w:val="Textoindependiente"/>
        <w:spacing w:before="4"/>
      </w:pPr>
      <w:r>
        <w:t>Los usuarios no manejan libremente las máquinas. Deben registrarse, capacitarse, solicitar el servicic por correo y coordinar los horarios con la persona encargada. Por tanto, una solución que dependa de que cada usuario cambie sus parámetros de impresión o seleccione personalmente materiales residuales no encaja bien con el funcionamiento descrito.</w:t>
      </w:r>
    </w:p>
    <w:p w:rsidR="008E07A3" w:rsidRDefault="008E07A3" w:rsidP="008E07A3">
      <w:pPr>
        <w:pStyle w:val="Textoindependiente"/>
        <w:spacing w:before="4"/>
      </w:pPr>
    </w:p>
    <w:p w:rsidR="008E07A3" w:rsidRDefault="008E07A3" w:rsidP="008E07A3">
      <w:pPr>
        <w:pStyle w:val="Textoindependiente"/>
        <w:spacing w:before="4"/>
      </w:pPr>
      <w:r>
        <w:t>El laboratorio tiene información sobre la eficiencia de las impresiones, según lo que les comentaron. Eso podría ayudar a identificar fallas, pero no significa que se tenga permiso para probar diseños o modificar impresiones por su cuenta.</w:t>
      </w:r>
    </w:p>
    <w:p w:rsidR="008E07A3" w:rsidRDefault="008E07A3" w:rsidP="008E07A3">
      <w:pPr>
        <w:pStyle w:val="Textoindependiente"/>
        <w:spacing w:before="4"/>
      </w:pPr>
    </w:p>
    <w:p w:rsidR="008E07A3" w:rsidRDefault="008E07A3" w:rsidP="008E07A3">
      <w:pPr>
        <w:pStyle w:val="Textoindependiente"/>
        <w:spacing w:before="4"/>
      </w:pPr>
      <w:r>
        <w:t xml:space="preserve">Existe un contenedor vinculado a REBASE y se mencionó que las cajas se llenaron en unos cuatro meses. Sin embargo, todavía no se sabe con certeza qué residuos recibe REBASE, qué materiales procesa, y tampoco, si ya pesa esos residuos. La ficha oficial del desafío establece que el PLA ya cuenta con una alternativa mediante REBASE y que las dificultades que deben abordarse incluyen los residuos de resina y los asociados a la cortadora láser. </w:t>
      </w:r>
    </w:p>
    <w:p w:rsidR="008E07A3" w:rsidRDefault="008E07A3" w:rsidP="008E07A3">
      <w:pPr>
        <w:pStyle w:val="Textoindependiente"/>
        <w:spacing w:before="4"/>
      </w:pPr>
    </w:p>
    <w:p w:rsidR="008E07A3" w:rsidRDefault="008E07A3" w:rsidP="008E07A3">
      <w:pPr>
        <w:pStyle w:val="Textoindependiente"/>
        <w:spacing w:before="4"/>
      </w:pPr>
      <w:r>
        <w:t>Todavía no tenemos información suficiente para afirmar que los retazos del láser se descartan sin aprovecharse. Eso es precisamente lo que hay que verificar antes de elegir ese flujo.</w:t>
      </w:r>
    </w:p>
    <w:p w:rsidR="008E07A3" w:rsidRDefault="008E07A3" w:rsidP="008E07A3">
      <w:pPr>
        <w:pStyle w:val="Textoindependiente"/>
        <w:spacing w:before="4"/>
      </w:pPr>
    </w:p>
    <w:p w:rsidR="00BD520B" w:rsidRDefault="008E07A3" w:rsidP="008E07A3">
      <w:pPr>
        <w:pStyle w:val="Textoindependiente"/>
        <w:spacing w:before="4"/>
      </w:pPr>
      <w:r>
        <w:t>Estos puntos importan porque no queremos construir un producto que sea técnicamente bonito pero que no resuelva ninguna necesidad real. Si no que, queremos lograr algo que dé resultados.</w:t>
      </w:r>
    </w:p>
    <w:p w:rsidR="00BD520B" w:rsidRDefault="00BD520B" w:rsidP="008E07A3">
      <w:pPr>
        <w:pStyle w:val="Textoindependiente"/>
        <w:spacing w:before="4"/>
      </w:pPr>
    </w:p>
    <w:p w:rsidR="00BD520B" w:rsidRDefault="00BD520B" w:rsidP="008E07A3">
      <w:pPr>
        <w:pStyle w:val="Textoindependiente"/>
        <w:spacing w:before="4"/>
      </w:pPr>
      <w:r>
        <w:t>Con esta visita podremos concretar una solución, la cual incluiremos en la siguiente bitácora.</w:t>
      </w:r>
    </w:p>
    <w:p w:rsidR="00226452" w:rsidRPr="00BE0DF4" w:rsidRDefault="008E07A3" w:rsidP="00D135E5">
      <w:pPr>
        <w:pStyle w:val="Textoindependiente"/>
        <w:spacing w:before="4"/>
      </w:pPr>
      <w:bookmarkStart w:id="5" w:name="_GoBack"/>
      <w:bookmarkEnd w:id="5"/>
      <w:r w:rsidRPr="00BE0DF4">
        <w:rPr>
          <w:noProof/>
          <w:sz w:val="28"/>
          <w:szCs w:val="28"/>
        </w:rPr>
        <w:drawing>
          <wp:anchor distT="0" distB="0" distL="0" distR="0" simplePos="0" relativeHeight="15732224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4161790" cy="4218776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1790" cy="42187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26452" w:rsidRPr="00BE0DF4">
      <w:headerReference w:type="default" r:id="rId16"/>
      <w:pgSz w:w="12240" w:h="15840"/>
      <w:pgMar w:top="2000" w:right="0" w:bottom="0" w:left="1440" w:header="44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A2B10" w:rsidRDefault="009A2B10">
      <w:r>
        <w:separator/>
      </w:r>
    </w:p>
  </w:endnote>
  <w:endnote w:type="continuationSeparator" w:id="0">
    <w:p w:rsidR="009A2B10" w:rsidRDefault="009A2B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A2B10" w:rsidRDefault="009A2B10">
      <w:r>
        <w:separator/>
      </w:r>
    </w:p>
  </w:footnote>
  <w:footnote w:type="continuationSeparator" w:id="0">
    <w:p w:rsidR="009A2B10" w:rsidRDefault="009A2B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06A06" w:rsidRDefault="00C36A94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6944" behindDoc="1" locked="0" layoutInCell="1" allowOverlap="1">
          <wp:simplePos x="0" y="0"/>
          <wp:positionH relativeFrom="page">
            <wp:posOffset>1080135</wp:posOffset>
          </wp:positionH>
          <wp:positionV relativeFrom="page">
            <wp:posOffset>279400</wp:posOffset>
          </wp:positionV>
          <wp:extent cx="1171575" cy="10001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71575" cy="1000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06A06" w:rsidRDefault="00C36A94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60800" behindDoc="1" locked="0" layoutInCell="1" allowOverlap="1">
          <wp:simplePos x="0" y="0"/>
          <wp:positionH relativeFrom="page">
            <wp:posOffset>1080135</wp:posOffset>
          </wp:positionH>
          <wp:positionV relativeFrom="page">
            <wp:posOffset>279400</wp:posOffset>
          </wp:positionV>
          <wp:extent cx="1171575" cy="1000125"/>
          <wp:effectExtent l="0" t="0" r="0" b="0"/>
          <wp:wrapNone/>
          <wp:docPr id="10" name="Image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71575" cy="1000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3E3285"/>
    <w:multiLevelType w:val="hybridMultilevel"/>
    <w:tmpl w:val="9CD07102"/>
    <w:lvl w:ilvl="0" w:tplc="D5E670DC">
      <w:numFmt w:val="bullet"/>
      <w:lvlText w:val="●"/>
      <w:lvlJc w:val="left"/>
      <w:pPr>
        <w:ind w:left="1035" w:hanging="42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A44375A">
      <w:numFmt w:val="bullet"/>
      <w:lvlText w:val="•"/>
      <w:lvlJc w:val="left"/>
      <w:pPr>
        <w:ind w:left="2016" w:hanging="420"/>
      </w:pPr>
      <w:rPr>
        <w:rFonts w:hint="default"/>
        <w:lang w:val="es-ES" w:eastAsia="en-US" w:bidi="ar-SA"/>
      </w:rPr>
    </w:lvl>
    <w:lvl w:ilvl="2" w:tplc="D47AD9B0">
      <w:numFmt w:val="bullet"/>
      <w:lvlText w:val="•"/>
      <w:lvlJc w:val="left"/>
      <w:pPr>
        <w:ind w:left="2992" w:hanging="420"/>
      </w:pPr>
      <w:rPr>
        <w:rFonts w:hint="default"/>
        <w:lang w:val="es-ES" w:eastAsia="en-US" w:bidi="ar-SA"/>
      </w:rPr>
    </w:lvl>
    <w:lvl w:ilvl="3" w:tplc="CAB07BDE">
      <w:numFmt w:val="bullet"/>
      <w:lvlText w:val="•"/>
      <w:lvlJc w:val="left"/>
      <w:pPr>
        <w:ind w:left="3968" w:hanging="420"/>
      </w:pPr>
      <w:rPr>
        <w:rFonts w:hint="default"/>
        <w:lang w:val="es-ES" w:eastAsia="en-US" w:bidi="ar-SA"/>
      </w:rPr>
    </w:lvl>
    <w:lvl w:ilvl="4" w:tplc="794CBEEA">
      <w:numFmt w:val="bullet"/>
      <w:lvlText w:val="•"/>
      <w:lvlJc w:val="left"/>
      <w:pPr>
        <w:ind w:left="4944" w:hanging="420"/>
      </w:pPr>
      <w:rPr>
        <w:rFonts w:hint="default"/>
        <w:lang w:val="es-ES" w:eastAsia="en-US" w:bidi="ar-SA"/>
      </w:rPr>
    </w:lvl>
    <w:lvl w:ilvl="5" w:tplc="B24ED8F2">
      <w:numFmt w:val="bullet"/>
      <w:lvlText w:val="•"/>
      <w:lvlJc w:val="left"/>
      <w:pPr>
        <w:ind w:left="5920" w:hanging="420"/>
      </w:pPr>
      <w:rPr>
        <w:rFonts w:hint="default"/>
        <w:lang w:val="es-ES" w:eastAsia="en-US" w:bidi="ar-SA"/>
      </w:rPr>
    </w:lvl>
    <w:lvl w:ilvl="6" w:tplc="7B4813F0">
      <w:numFmt w:val="bullet"/>
      <w:lvlText w:val="•"/>
      <w:lvlJc w:val="left"/>
      <w:pPr>
        <w:ind w:left="6896" w:hanging="420"/>
      </w:pPr>
      <w:rPr>
        <w:rFonts w:hint="default"/>
        <w:lang w:val="es-ES" w:eastAsia="en-US" w:bidi="ar-SA"/>
      </w:rPr>
    </w:lvl>
    <w:lvl w:ilvl="7" w:tplc="5FE071AA">
      <w:numFmt w:val="bullet"/>
      <w:lvlText w:val="•"/>
      <w:lvlJc w:val="left"/>
      <w:pPr>
        <w:ind w:left="7872" w:hanging="420"/>
      </w:pPr>
      <w:rPr>
        <w:rFonts w:hint="default"/>
        <w:lang w:val="es-ES" w:eastAsia="en-US" w:bidi="ar-SA"/>
      </w:rPr>
    </w:lvl>
    <w:lvl w:ilvl="8" w:tplc="FE2EEAF6">
      <w:numFmt w:val="bullet"/>
      <w:lvlText w:val="•"/>
      <w:lvlJc w:val="left"/>
      <w:pPr>
        <w:ind w:left="8848" w:hanging="42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A06"/>
    <w:rsid w:val="000465C3"/>
    <w:rsid w:val="00160DA0"/>
    <w:rsid w:val="00226452"/>
    <w:rsid w:val="00354950"/>
    <w:rsid w:val="0040587D"/>
    <w:rsid w:val="0045166E"/>
    <w:rsid w:val="0045624F"/>
    <w:rsid w:val="00465F46"/>
    <w:rsid w:val="005F4098"/>
    <w:rsid w:val="0072654B"/>
    <w:rsid w:val="008D1FA6"/>
    <w:rsid w:val="008E07A3"/>
    <w:rsid w:val="0095716B"/>
    <w:rsid w:val="009A2B10"/>
    <w:rsid w:val="00B71DB9"/>
    <w:rsid w:val="00BD520B"/>
    <w:rsid w:val="00BE0DF4"/>
    <w:rsid w:val="00C3690A"/>
    <w:rsid w:val="00C36A94"/>
    <w:rsid w:val="00C440D9"/>
    <w:rsid w:val="00D135E5"/>
    <w:rsid w:val="00D4320D"/>
    <w:rsid w:val="00D94087"/>
    <w:rsid w:val="00E06A06"/>
    <w:rsid w:val="00EE3672"/>
    <w:rsid w:val="00F06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BB81F"/>
  <w15:docId w15:val="{385BE0DF-AA87-468A-A4AE-7FE432B4A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spacing w:before="450"/>
      <w:ind w:left="2" w:right="1439"/>
      <w:jc w:val="center"/>
      <w:outlineLvl w:val="0"/>
    </w:pPr>
    <w:rPr>
      <w:b/>
      <w:bCs/>
      <w:sz w:val="44"/>
      <w:szCs w:val="44"/>
    </w:rPr>
  </w:style>
  <w:style w:type="paragraph" w:styleId="Ttulo2">
    <w:name w:val="heading 2"/>
    <w:basedOn w:val="Normal"/>
    <w:uiPriority w:val="9"/>
    <w:unhideWhenUsed/>
    <w:qFormat/>
    <w:pPr>
      <w:spacing w:before="58"/>
      <w:ind w:left="255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uiPriority w:val="9"/>
    <w:unhideWhenUsed/>
    <w:qFormat/>
    <w:pPr>
      <w:ind w:right="1439"/>
      <w:jc w:val="center"/>
      <w:outlineLvl w:val="2"/>
    </w:pPr>
    <w:rPr>
      <w:b/>
      <w:bCs/>
      <w:sz w:val="30"/>
      <w:szCs w:val="30"/>
    </w:rPr>
  </w:style>
  <w:style w:type="paragraph" w:styleId="Ttulo4">
    <w:name w:val="heading 4"/>
    <w:basedOn w:val="Normal"/>
    <w:uiPriority w:val="9"/>
    <w:unhideWhenUsed/>
    <w:qFormat/>
    <w:pPr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ind w:right="1439"/>
      <w:jc w:val="center"/>
    </w:pPr>
    <w:rPr>
      <w:sz w:val="126"/>
      <w:szCs w:val="126"/>
    </w:rPr>
  </w:style>
  <w:style w:type="paragraph" w:styleId="Prrafodelista">
    <w:name w:val="List Paragraph"/>
    <w:basedOn w:val="Normal"/>
    <w:uiPriority w:val="1"/>
    <w:qFormat/>
    <w:pPr>
      <w:ind w:left="974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098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C546DC-71A5-4296-99DB-D1EF83D2C8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931</Words>
  <Characters>5121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BITACORA_2_01_09_2026</vt:lpstr>
    </vt:vector>
  </TitlesOfParts>
  <Company>Universidad Tecnológica Metropolitana</Company>
  <LinksUpToDate>false</LinksUpToDate>
  <CharactersWithSpaces>6040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BITACORA_2_01_09_2026</dc:title>
  <dc:creator>pc</dc:creator>
  <cp:lastModifiedBy>pc</cp:lastModifiedBy>
  <cp:revision>2</cp:revision>
  <dcterms:created xsi:type="dcterms:W3CDTF">2026-10-19T22:50:00Z</dcterms:created>
  <dcterms:modified xsi:type="dcterms:W3CDTF">2026-10-19T22:50:00Z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2026-09-21T00:00:00Z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2026-09-21T00:00:00Z</vt:filetime>
  </property>
</Properties>
</file>