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67822" w14:textId="57DE17FC" w:rsidR="00AF2449" w:rsidRPr="00F42DC6" w:rsidRDefault="000965DE" w:rsidP="00F42DC6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F42DC6">
        <w:rPr>
          <w:rFonts w:cstheme="minorHAnsi"/>
          <w:b/>
          <w:bCs/>
          <w:color w:val="000000" w:themeColor="text1"/>
          <w:sz w:val="28"/>
          <w:szCs w:val="28"/>
        </w:rPr>
        <w:t>Calculator</w:t>
      </w:r>
    </w:p>
    <w:p w14:paraId="53BC83F5" w14:textId="021F2573" w:rsidR="000965DE" w:rsidRPr="00F42DC6" w:rsidRDefault="000965DE" w:rsidP="00F42DC6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A6160D5" w14:textId="13604FAC" w:rsidR="00ED2491" w:rsidRDefault="00ED2491" w:rsidP="00F42DC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</w:t>
      </w:r>
      <w:r w:rsidRPr="00ED2491">
        <w:rPr>
          <w:rFonts w:cstheme="minorHAnsi"/>
          <w:color w:val="000000" w:themeColor="text1"/>
          <w:sz w:val="24"/>
          <w:szCs w:val="24"/>
        </w:rPr>
        <w:t xml:space="preserve"> calculator is a device or software used for performing mathematical calculations. It is used to perform various mathematical operations, such as addition, subtraction, multiplication, division and more complex calculations.</w:t>
      </w:r>
    </w:p>
    <w:p w14:paraId="38793F1F" w14:textId="1E775823" w:rsidR="00ED2491" w:rsidRDefault="00ED2491" w:rsidP="00F42DC6">
      <w:pPr>
        <w:rPr>
          <w:rFonts w:cstheme="minorHAnsi"/>
          <w:color w:val="000000" w:themeColor="text1"/>
          <w:sz w:val="24"/>
          <w:szCs w:val="24"/>
        </w:rPr>
      </w:pPr>
    </w:p>
    <w:p w14:paraId="637D0251" w14:textId="64157024" w:rsidR="00ED2491" w:rsidRPr="00ED2491" w:rsidRDefault="00ED2491" w:rsidP="00ED2491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ED2491">
        <w:rPr>
          <w:rFonts w:cstheme="minorHAnsi"/>
          <w:b/>
          <w:bCs/>
          <w:color w:val="000000" w:themeColor="text1"/>
          <w:sz w:val="24"/>
          <w:szCs w:val="24"/>
        </w:rPr>
        <w:t>Project:</w:t>
      </w:r>
    </w:p>
    <w:p w14:paraId="217F1902" w14:textId="4614FCA0" w:rsidR="00ED2491" w:rsidRDefault="00074973" w:rsidP="00F42DC6">
      <w:pPr>
        <w:rPr>
          <w:rFonts w:cstheme="minorHAnsi"/>
          <w:color w:val="000000" w:themeColor="text1"/>
          <w:sz w:val="24"/>
          <w:szCs w:val="24"/>
        </w:rPr>
      </w:pPr>
      <w:r w:rsidRPr="00F42DC6">
        <w:rPr>
          <w:rFonts w:cstheme="minorHAnsi"/>
          <w:color w:val="000000" w:themeColor="text1"/>
          <w:sz w:val="24"/>
          <w:szCs w:val="24"/>
        </w:rPr>
        <w:t xml:space="preserve">This Python code defines a class </w:t>
      </w:r>
      <w:proofErr w:type="spellStart"/>
      <w:r w:rsidRPr="00F42DC6">
        <w:rPr>
          <w:rFonts w:cstheme="minorHAnsi"/>
          <w:color w:val="000000" w:themeColor="text1"/>
          <w:sz w:val="24"/>
          <w:szCs w:val="24"/>
        </w:rPr>
        <w:t>OnlineCalculator</w:t>
      </w:r>
      <w:proofErr w:type="spellEnd"/>
      <w:r w:rsidRPr="00F42DC6">
        <w:rPr>
          <w:rFonts w:cstheme="minorHAnsi"/>
          <w:color w:val="000000" w:themeColor="text1"/>
          <w:sz w:val="24"/>
          <w:szCs w:val="24"/>
        </w:rPr>
        <w:t xml:space="preserve"> that implements a simple calculator capable of performing arithmetic operations on two numbers. The supported arithmetic operators are addition (+), subtraction (-), multiplication (*) and division (/).</w:t>
      </w:r>
    </w:p>
    <w:p w14:paraId="2E2C57E0" w14:textId="77777777" w:rsidR="00ED2491" w:rsidRDefault="00ED2491" w:rsidP="00F42DC6">
      <w:pPr>
        <w:rPr>
          <w:rFonts w:cstheme="minorHAnsi"/>
          <w:color w:val="000000" w:themeColor="text1"/>
          <w:sz w:val="24"/>
          <w:szCs w:val="24"/>
        </w:rPr>
      </w:pPr>
    </w:p>
    <w:p w14:paraId="082F4CE7" w14:textId="431C169D" w:rsidR="00074973" w:rsidRDefault="00074973" w:rsidP="00F42DC6">
      <w:pPr>
        <w:rPr>
          <w:rFonts w:cstheme="minorHAnsi"/>
          <w:color w:val="000000" w:themeColor="text1"/>
          <w:sz w:val="24"/>
          <w:szCs w:val="24"/>
        </w:rPr>
      </w:pPr>
      <w:r w:rsidRPr="00F42DC6">
        <w:rPr>
          <w:rFonts w:cstheme="minorHAnsi"/>
          <w:color w:val="000000" w:themeColor="text1"/>
          <w:sz w:val="24"/>
          <w:szCs w:val="24"/>
        </w:rPr>
        <w:t xml:space="preserve">The class has four instance variables: operator, </w:t>
      </w:r>
      <w:proofErr w:type="spellStart"/>
      <w:r w:rsidRPr="00F42DC6">
        <w:rPr>
          <w:rFonts w:cstheme="minorHAnsi"/>
          <w:color w:val="000000" w:themeColor="text1"/>
          <w:sz w:val="24"/>
          <w:szCs w:val="24"/>
        </w:rPr>
        <w:t>first_number</w:t>
      </w:r>
      <w:proofErr w:type="spellEnd"/>
      <w:r w:rsidRPr="00F42DC6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42DC6">
        <w:rPr>
          <w:rFonts w:cstheme="minorHAnsi"/>
          <w:color w:val="000000" w:themeColor="text1"/>
          <w:sz w:val="24"/>
          <w:szCs w:val="24"/>
        </w:rPr>
        <w:t>second_number</w:t>
      </w:r>
      <w:proofErr w:type="spellEnd"/>
      <w:r w:rsidRPr="00F42DC6">
        <w:rPr>
          <w:rFonts w:cstheme="minorHAnsi"/>
          <w:color w:val="000000" w:themeColor="text1"/>
          <w:sz w:val="24"/>
          <w:szCs w:val="24"/>
        </w:rPr>
        <w:t xml:space="preserve"> and result.</w:t>
      </w:r>
      <w:r w:rsidR="00ED2491">
        <w:rPr>
          <w:rFonts w:cstheme="minorHAnsi"/>
          <w:color w:val="000000" w:themeColor="text1"/>
          <w:sz w:val="24"/>
          <w:szCs w:val="24"/>
        </w:rPr>
        <w:t xml:space="preserve"> </w:t>
      </w:r>
      <w:r w:rsidRPr="00F42DC6">
        <w:rPr>
          <w:rFonts w:cstheme="minorHAnsi"/>
          <w:color w:val="000000" w:themeColor="text1"/>
          <w:sz w:val="24"/>
          <w:szCs w:val="24"/>
        </w:rPr>
        <w:t>The operator variable holds the arithmetic operator to be used in the calculation.</w:t>
      </w:r>
      <w:r w:rsidR="00ED2491">
        <w:rPr>
          <w:rFonts w:cstheme="minorHAnsi"/>
          <w:color w:val="000000" w:themeColor="text1"/>
          <w:sz w:val="24"/>
          <w:szCs w:val="24"/>
        </w:rPr>
        <w:t xml:space="preserve"> </w:t>
      </w:r>
      <w:r w:rsidRPr="00F42DC6">
        <w:rPr>
          <w:rFonts w:cstheme="minorHAnsi"/>
          <w:color w:val="000000" w:themeColor="text1"/>
          <w:sz w:val="24"/>
          <w:szCs w:val="24"/>
        </w:rPr>
        <w:t xml:space="preserve">The </w:t>
      </w:r>
      <w:proofErr w:type="spellStart"/>
      <w:r w:rsidRPr="00F42DC6">
        <w:rPr>
          <w:rFonts w:cstheme="minorHAnsi"/>
          <w:color w:val="000000" w:themeColor="text1"/>
          <w:sz w:val="24"/>
          <w:szCs w:val="24"/>
        </w:rPr>
        <w:t>first_number</w:t>
      </w:r>
      <w:proofErr w:type="spellEnd"/>
      <w:r w:rsidRPr="00F42DC6">
        <w:rPr>
          <w:rFonts w:cstheme="minorHAnsi"/>
          <w:color w:val="000000" w:themeColor="text1"/>
          <w:sz w:val="24"/>
          <w:szCs w:val="24"/>
        </w:rPr>
        <w:t xml:space="preserve"> and </w:t>
      </w:r>
      <w:proofErr w:type="spellStart"/>
      <w:r w:rsidRPr="00F42DC6">
        <w:rPr>
          <w:rFonts w:cstheme="minorHAnsi"/>
          <w:color w:val="000000" w:themeColor="text1"/>
          <w:sz w:val="24"/>
          <w:szCs w:val="24"/>
        </w:rPr>
        <w:t>second_number</w:t>
      </w:r>
      <w:proofErr w:type="spellEnd"/>
      <w:r w:rsidRPr="00F42DC6">
        <w:rPr>
          <w:rFonts w:cstheme="minorHAnsi"/>
          <w:color w:val="000000" w:themeColor="text1"/>
          <w:sz w:val="24"/>
          <w:szCs w:val="24"/>
        </w:rPr>
        <w:t xml:space="preserve"> variables hold the two numbers to be used in the calculation. The result variable holds the result of the calculation.</w:t>
      </w:r>
    </w:p>
    <w:p w14:paraId="1A4DB564" w14:textId="77777777" w:rsidR="00ED2491" w:rsidRPr="00F42DC6" w:rsidRDefault="00ED2491" w:rsidP="00F42DC6">
      <w:pPr>
        <w:rPr>
          <w:rFonts w:cstheme="minorHAnsi"/>
          <w:color w:val="000000" w:themeColor="text1"/>
          <w:sz w:val="24"/>
          <w:szCs w:val="24"/>
        </w:rPr>
      </w:pPr>
    </w:p>
    <w:p w14:paraId="5B5DAE84" w14:textId="4BBF9D4B" w:rsidR="00ED2491" w:rsidRDefault="00074973" w:rsidP="00F42DC6">
      <w:pPr>
        <w:rPr>
          <w:rFonts w:cstheme="minorHAnsi"/>
          <w:color w:val="000000" w:themeColor="text1"/>
          <w:sz w:val="24"/>
          <w:szCs w:val="24"/>
        </w:rPr>
      </w:pPr>
      <w:r w:rsidRPr="00F42DC6">
        <w:rPr>
          <w:rFonts w:cstheme="minorHAnsi"/>
          <w:color w:val="000000" w:themeColor="text1"/>
          <w:sz w:val="24"/>
          <w:szCs w:val="24"/>
        </w:rPr>
        <w:t>The class also defines four private instance methods: __</w:t>
      </w:r>
      <w:proofErr w:type="gramStart"/>
      <w:r w:rsidRPr="00F42DC6">
        <w:rPr>
          <w:rFonts w:cstheme="minorHAnsi"/>
          <w:color w:val="000000" w:themeColor="text1"/>
          <w:sz w:val="24"/>
          <w:szCs w:val="24"/>
        </w:rPr>
        <w:t>add(</w:t>
      </w:r>
      <w:proofErr w:type="gramEnd"/>
      <w:r w:rsidRPr="00F42DC6">
        <w:rPr>
          <w:rFonts w:cstheme="minorHAnsi"/>
          <w:color w:val="000000" w:themeColor="text1"/>
          <w:sz w:val="24"/>
          <w:szCs w:val="24"/>
        </w:rPr>
        <w:t>), __subtract(), __multiply() and __divide()</w:t>
      </w:r>
      <w:r w:rsidR="00ED2491">
        <w:rPr>
          <w:rFonts w:cstheme="minorHAnsi"/>
          <w:color w:val="000000" w:themeColor="text1"/>
          <w:sz w:val="24"/>
          <w:szCs w:val="24"/>
        </w:rPr>
        <w:t>.</w:t>
      </w:r>
      <w:r w:rsidRPr="00F42DC6">
        <w:rPr>
          <w:rFonts w:cstheme="minorHAnsi"/>
          <w:color w:val="000000" w:themeColor="text1"/>
          <w:sz w:val="24"/>
          <w:szCs w:val="24"/>
        </w:rPr>
        <w:t xml:space="preserve"> </w:t>
      </w:r>
      <w:r w:rsidR="00ED2491">
        <w:rPr>
          <w:rFonts w:cstheme="minorHAnsi"/>
          <w:color w:val="000000" w:themeColor="text1"/>
          <w:sz w:val="24"/>
          <w:szCs w:val="24"/>
        </w:rPr>
        <w:t>E</w:t>
      </w:r>
      <w:r w:rsidRPr="00F42DC6">
        <w:rPr>
          <w:rFonts w:cstheme="minorHAnsi"/>
          <w:color w:val="000000" w:themeColor="text1"/>
          <w:sz w:val="24"/>
          <w:szCs w:val="24"/>
        </w:rPr>
        <w:t>ach of which performs a different arithmetic operation on the two numbers.</w:t>
      </w:r>
    </w:p>
    <w:p w14:paraId="09986E43" w14:textId="7633E65E" w:rsidR="00ED2491" w:rsidRDefault="00074973" w:rsidP="00F42DC6">
      <w:pPr>
        <w:rPr>
          <w:rFonts w:cstheme="minorHAnsi"/>
          <w:color w:val="000000" w:themeColor="text1"/>
          <w:sz w:val="24"/>
          <w:szCs w:val="24"/>
        </w:rPr>
      </w:pPr>
      <w:r w:rsidRPr="00F42DC6">
        <w:rPr>
          <w:rFonts w:cstheme="minorHAnsi"/>
          <w:color w:val="000000" w:themeColor="text1"/>
          <w:sz w:val="24"/>
          <w:szCs w:val="24"/>
        </w:rPr>
        <w:t>The class defines several instance methods with the following functionalities:</w:t>
      </w:r>
    </w:p>
    <w:p w14:paraId="131DDAAB" w14:textId="33FCF038" w:rsidR="00074973" w:rsidRPr="00F42DC6" w:rsidRDefault="00074973" w:rsidP="00F42DC6">
      <w:pPr>
        <w:rPr>
          <w:rFonts w:cstheme="minorHAnsi"/>
          <w:color w:val="000000" w:themeColor="text1"/>
          <w:sz w:val="24"/>
          <w:szCs w:val="24"/>
        </w:rPr>
      </w:pPr>
      <w:r w:rsidRPr="00F42DC6">
        <w:rPr>
          <w:rFonts w:cstheme="minorHAnsi"/>
          <w:color w:val="000000" w:themeColor="text1"/>
          <w:sz w:val="24"/>
          <w:szCs w:val="24"/>
        </w:rPr>
        <w:t>•</w:t>
      </w:r>
      <w:r w:rsidRPr="00F42DC6">
        <w:rPr>
          <w:rFonts w:cstheme="minorHAnsi"/>
          <w:color w:val="000000" w:themeColor="text1"/>
          <w:sz w:val="24"/>
          <w:szCs w:val="24"/>
        </w:rPr>
        <w:tab/>
        <w:t>__</w:t>
      </w:r>
      <w:proofErr w:type="spellStart"/>
      <w:r w:rsidRPr="00F42DC6">
        <w:rPr>
          <w:rFonts w:cstheme="minorHAnsi"/>
          <w:color w:val="000000" w:themeColor="text1"/>
          <w:sz w:val="24"/>
          <w:szCs w:val="24"/>
        </w:rPr>
        <w:t>init</w:t>
      </w:r>
      <w:proofErr w:type="spellEnd"/>
      <w:r w:rsidRPr="00F42DC6">
        <w:rPr>
          <w:rFonts w:cstheme="minorHAnsi"/>
          <w:color w:val="000000" w:themeColor="text1"/>
          <w:sz w:val="24"/>
          <w:szCs w:val="24"/>
        </w:rPr>
        <w:t>_</w:t>
      </w:r>
      <w:proofErr w:type="gramStart"/>
      <w:r w:rsidRPr="00F42DC6">
        <w:rPr>
          <w:rFonts w:cstheme="minorHAnsi"/>
          <w:color w:val="000000" w:themeColor="text1"/>
          <w:sz w:val="24"/>
          <w:szCs w:val="24"/>
        </w:rPr>
        <w:t>_(</w:t>
      </w:r>
      <w:proofErr w:type="gramEnd"/>
      <w:r w:rsidRPr="00F42DC6">
        <w:rPr>
          <w:rFonts w:cstheme="minorHAnsi"/>
          <w:color w:val="000000" w:themeColor="text1"/>
          <w:sz w:val="24"/>
          <w:szCs w:val="24"/>
        </w:rPr>
        <w:t xml:space="preserve">): initializes the </w:t>
      </w:r>
      <w:proofErr w:type="spellStart"/>
      <w:r w:rsidRPr="00F42DC6">
        <w:rPr>
          <w:rFonts w:cstheme="minorHAnsi"/>
          <w:color w:val="000000" w:themeColor="text1"/>
          <w:sz w:val="24"/>
          <w:szCs w:val="24"/>
        </w:rPr>
        <w:t>OnlineCalculator</w:t>
      </w:r>
      <w:proofErr w:type="spellEnd"/>
      <w:r w:rsidRPr="00F42DC6">
        <w:rPr>
          <w:rFonts w:cstheme="minorHAnsi"/>
          <w:color w:val="000000" w:themeColor="text1"/>
          <w:sz w:val="24"/>
          <w:szCs w:val="24"/>
        </w:rPr>
        <w:t xml:space="preserve"> object by setting its instance variables.</w:t>
      </w:r>
    </w:p>
    <w:p w14:paraId="76332CAA" w14:textId="77777777" w:rsidR="00ED2491" w:rsidRDefault="00ED2491" w:rsidP="00F42DC6">
      <w:pPr>
        <w:rPr>
          <w:rFonts w:cstheme="minorHAnsi"/>
          <w:color w:val="000000" w:themeColor="text1"/>
          <w:sz w:val="24"/>
          <w:szCs w:val="24"/>
        </w:rPr>
      </w:pPr>
    </w:p>
    <w:p w14:paraId="7B5A9926" w14:textId="37CAB29E" w:rsidR="00074973" w:rsidRPr="00F42DC6" w:rsidRDefault="00074973" w:rsidP="00F42DC6">
      <w:pPr>
        <w:rPr>
          <w:rFonts w:cstheme="minorHAnsi"/>
          <w:color w:val="000000" w:themeColor="text1"/>
          <w:sz w:val="24"/>
          <w:szCs w:val="24"/>
        </w:rPr>
      </w:pPr>
      <w:r w:rsidRPr="00F42DC6">
        <w:rPr>
          <w:rFonts w:cstheme="minorHAnsi"/>
          <w:color w:val="000000" w:themeColor="text1"/>
          <w:sz w:val="24"/>
          <w:szCs w:val="24"/>
        </w:rPr>
        <w:t>•</w:t>
      </w:r>
      <w:r w:rsidRPr="00F42DC6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F42DC6">
        <w:rPr>
          <w:rFonts w:cstheme="minorHAnsi"/>
          <w:color w:val="000000" w:themeColor="text1"/>
          <w:sz w:val="24"/>
          <w:szCs w:val="24"/>
        </w:rPr>
        <w:t>calculating(</w:t>
      </w:r>
      <w:proofErr w:type="gramEnd"/>
      <w:r w:rsidRPr="00F42DC6">
        <w:rPr>
          <w:rFonts w:cstheme="minorHAnsi"/>
          <w:color w:val="000000" w:themeColor="text1"/>
          <w:sz w:val="24"/>
          <w:szCs w:val="24"/>
        </w:rPr>
        <w:t>): performs the calculation based on the provided operator and assigns the result to the result variable.</w:t>
      </w:r>
    </w:p>
    <w:p w14:paraId="161C0384" w14:textId="77777777" w:rsidR="00ED2491" w:rsidRDefault="00ED2491" w:rsidP="00F42DC6">
      <w:pPr>
        <w:rPr>
          <w:rFonts w:cstheme="minorHAnsi"/>
          <w:color w:val="000000" w:themeColor="text1"/>
          <w:sz w:val="24"/>
          <w:szCs w:val="24"/>
        </w:rPr>
      </w:pPr>
    </w:p>
    <w:p w14:paraId="5DB24E80" w14:textId="24456AB9" w:rsidR="00074973" w:rsidRPr="00F42DC6" w:rsidRDefault="00074973" w:rsidP="00F42DC6">
      <w:pPr>
        <w:rPr>
          <w:rFonts w:cstheme="minorHAnsi"/>
          <w:color w:val="000000" w:themeColor="text1"/>
          <w:sz w:val="24"/>
          <w:szCs w:val="24"/>
        </w:rPr>
      </w:pPr>
      <w:r w:rsidRPr="00F42DC6">
        <w:rPr>
          <w:rFonts w:cstheme="minorHAnsi"/>
          <w:color w:val="000000" w:themeColor="text1"/>
          <w:sz w:val="24"/>
          <w:szCs w:val="24"/>
        </w:rPr>
        <w:t>•</w:t>
      </w:r>
      <w:r w:rsidRPr="00F42DC6">
        <w:rPr>
          <w:rFonts w:cstheme="minorHAnsi"/>
          <w:color w:val="000000" w:themeColor="text1"/>
          <w:sz w:val="24"/>
          <w:szCs w:val="24"/>
        </w:rPr>
        <w:tab/>
        <w:t>__</w:t>
      </w:r>
      <w:proofErr w:type="spellStart"/>
      <w:r w:rsidRPr="00F42DC6">
        <w:rPr>
          <w:rFonts w:cstheme="minorHAnsi"/>
          <w:color w:val="000000" w:themeColor="text1"/>
          <w:sz w:val="24"/>
          <w:szCs w:val="24"/>
        </w:rPr>
        <w:t>repr</w:t>
      </w:r>
      <w:proofErr w:type="spellEnd"/>
      <w:r w:rsidRPr="00F42DC6">
        <w:rPr>
          <w:rFonts w:cstheme="minorHAnsi"/>
          <w:color w:val="000000" w:themeColor="text1"/>
          <w:sz w:val="24"/>
          <w:szCs w:val="24"/>
        </w:rPr>
        <w:t>_</w:t>
      </w:r>
      <w:proofErr w:type="gramStart"/>
      <w:r w:rsidRPr="00F42DC6">
        <w:rPr>
          <w:rFonts w:cstheme="minorHAnsi"/>
          <w:color w:val="000000" w:themeColor="text1"/>
          <w:sz w:val="24"/>
          <w:szCs w:val="24"/>
        </w:rPr>
        <w:t>_(</w:t>
      </w:r>
      <w:proofErr w:type="gramEnd"/>
      <w:r w:rsidRPr="00F42DC6">
        <w:rPr>
          <w:rFonts w:cstheme="minorHAnsi"/>
          <w:color w:val="000000" w:themeColor="text1"/>
          <w:sz w:val="24"/>
          <w:szCs w:val="24"/>
        </w:rPr>
        <w:t>): returns a string representation of the calculation performed and the result.</w:t>
      </w:r>
    </w:p>
    <w:p w14:paraId="4AB8F851" w14:textId="77777777" w:rsidR="00ED2491" w:rsidRDefault="00ED2491" w:rsidP="00F42DC6">
      <w:pPr>
        <w:rPr>
          <w:rFonts w:cstheme="minorHAnsi"/>
          <w:color w:val="000000" w:themeColor="text1"/>
          <w:sz w:val="24"/>
          <w:szCs w:val="24"/>
        </w:rPr>
      </w:pPr>
    </w:p>
    <w:p w14:paraId="1C7A5C8B" w14:textId="4019949E" w:rsidR="00074973" w:rsidRDefault="00074973" w:rsidP="00F42DC6">
      <w:pPr>
        <w:rPr>
          <w:rFonts w:cstheme="minorHAnsi"/>
          <w:color w:val="000000" w:themeColor="text1"/>
          <w:sz w:val="24"/>
          <w:szCs w:val="24"/>
        </w:rPr>
      </w:pPr>
      <w:r w:rsidRPr="00F42DC6">
        <w:rPr>
          <w:rFonts w:cstheme="minorHAnsi"/>
          <w:color w:val="000000" w:themeColor="text1"/>
          <w:sz w:val="24"/>
          <w:szCs w:val="24"/>
        </w:rPr>
        <w:t>The class also defines several instance methods that are used as getters and setters for the instance variables, ensuring that only valid values are assigned to them.</w:t>
      </w:r>
    </w:p>
    <w:p w14:paraId="30673D9A" w14:textId="77777777" w:rsidR="00ED2491" w:rsidRPr="00F42DC6" w:rsidRDefault="00ED2491" w:rsidP="00F42DC6">
      <w:pPr>
        <w:rPr>
          <w:rFonts w:cstheme="minorHAnsi"/>
          <w:color w:val="000000" w:themeColor="text1"/>
          <w:sz w:val="24"/>
          <w:szCs w:val="24"/>
        </w:rPr>
      </w:pPr>
    </w:p>
    <w:p w14:paraId="49FD16A0" w14:textId="351B0648" w:rsidR="00ED2491" w:rsidRPr="00F42DC6" w:rsidRDefault="00074973" w:rsidP="00F42DC6">
      <w:pPr>
        <w:rPr>
          <w:rFonts w:cstheme="minorHAnsi"/>
          <w:color w:val="000000" w:themeColor="text1"/>
          <w:sz w:val="24"/>
          <w:szCs w:val="24"/>
        </w:rPr>
      </w:pPr>
      <w:r w:rsidRPr="00F42DC6">
        <w:rPr>
          <w:rFonts w:cstheme="minorHAnsi"/>
          <w:color w:val="000000" w:themeColor="text1"/>
          <w:sz w:val="24"/>
          <w:szCs w:val="24"/>
        </w:rPr>
        <w:t xml:space="preserve">Finally, the code contains some commented out lines that show how the </w:t>
      </w:r>
      <w:proofErr w:type="spellStart"/>
      <w:r w:rsidRPr="00F42DC6">
        <w:rPr>
          <w:rFonts w:cstheme="minorHAnsi"/>
          <w:color w:val="000000" w:themeColor="text1"/>
          <w:sz w:val="24"/>
          <w:szCs w:val="24"/>
        </w:rPr>
        <w:t>OnlineCalculator</w:t>
      </w:r>
      <w:proofErr w:type="spellEnd"/>
      <w:r w:rsidRPr="00F42DC6">
        <w:rPr>
          <w:rFonts w:cstheme="minorHAnsi"/>
          <w:color w:val="000000" w:themeColor="text1"/>
          <w:sz w:val="24"/>
          <w:szCs w:val="24"/>
        </w:rPr>
        <w:t xml:space="preserve"> class can be used to perform a calculation with user input.</w:t>
      </w:r>
    </w:p>
    <w:p w14:paraId="710334DF" w14:textId="6A8BA6ED" w:rsidR="00074973" w:rsidRPr="00F42DC6" w:rsidRDefault="00074973" w:rsidP="00F42DC6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F42DC6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Unit Testing</w:t>
      </w:r>
    </w:p>
    <w:p w14:paraId="0A8FD4C7" w14:textId="4AE28160" w:rsidR="00074973" w:rsidRPr="00F42DC6" w:rsidRDefault="00074973" w:rsidP="00F42DC6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E8A2AB8" w14:textId="5452F552" w:rsidR="00074973" w:rsidRDefault="00074973" w:rsidP="00F42DC6">
      <w:pPr>
        <w:rPr>
          <w:rFonts w:cstheme="minorHAnsi"/>
          <w:color w:val="000000" w:themeColor="text1"/>
          <w:sz w:val="24"/>
          <w:szCs w:val="24"/>
        </w:rPr>
      </w:pPr>
      <w:r w:rsidRPr="00F42DC6">
        <w:rPr>
          <w:rFonts w:cstheme="minorHAnsi"/>
          <w:color w:val="000000" w:themeColor="text1"/>
          <w:sz w:val="24"/>
          <w:szCs w:val="24"/>
        </w:rPr>
        <w:t>The test cases cover different scenarios for the program's functionality. They test the initialization of the class instance and the behavior of its methods when input parameters are changed. Th</w:t>
      </w:r>
      <w:r w:rsidR="00ED2491">
        <w:rPr>
          <w:rFonts w:cstheme="minorHAnsi"/>
          <w:color w:val="000000" w:themeColor="text1"/>
          <w:sz w:val="24"/>
          <w:szCs w:val="24"/>
        </w:rPr>
        <w:t>e</w:t>
      </w:r>
      <w:r w:rsidRPr="00F42DC6">
        <w:rPr>
          <w:rFonts w:cstheme="minorHAnsi"/>
          <w:color w:val="000000" w:themeColor="text1"/>
          <w:sz w:val="24"/>
          <w:szCs w:val="24"/>
        </w:rPr>
        <w:t>y also test the four basic mathematical operations that can be performed by the calculator.</w:t>
      </w:r>
    </w:p>
    <w:p w14:paraId="656BE5AA" w14:textId="77777777" w:rsidR="00ED2491" w:rsidRPr="00F42DC6" w:rsidRDefault="00ED2491" w:rsidP="00F42DC6">
      <w:pPr>
        <w:rPr>
          <w:rFonts w:cstheme="minorHAnsi"/>
          <w:color w:val="000000" w:themeColor="text1"/>
          <w:sz w:val="24"/>
          <w:szCs w:val="24"/>
        </w:rPr>
      </w:pPr>
    </w:p>
    <w:sectPr w:rsidR="00ED2491" w:rsidRPr="00F42D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2F6C8" w14:textId="77777777" w:rsidR="007F1ACD" w:rsidRDefault="007F1ACD" w:rsidP="00F42DC6">
      <w:pPr>
        <w:spacing w:after="0" w:line="240" w:lineRule="auto"/>
      </w:pPr>
      <w:r>
        <w:separator/>
      </w:r>
    </w:p>
  </w:endnote>
  <w:endnote w:type="continuationSeparator" w:id="0">
    <w:p w14:paraId="67060C98" w14:textId="77777777" w:rsidR="007F1ACD" w:rsidRDefault="007F1ACD" w:rsidP="00F42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6DB19" w14:textId="3F239318" w:rsidR="00F42DC6" w:rsidRDefault="00F42DC6">
    <w:pPr>
      <w:pStyle w:val="Footer"/>
      <w:jc w:val="right"/>
    </w:pPr>
    <w:proofErr w:type="spellStart"/>
    <w:r>
      <w:rPr>
        <w:lang w:val="bg-BG"/>
      </w:rPr>
      <w:t>Стр</w:t>
    </w:r>
    <w:proofErr w:type="spellEnd"/>
    <w:r>
      <w:t xml:space="preserve">. </w:t>
    </w:r>
    <w:sdt>
      <w:sdtPr>
        <w:id w:val="-20705708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9540D79" w14:textId="77777777" w:rsidR="00F42DC6" w:rsidRDefault="00F42D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145B3" w14:textId="77777777" w:rsidR="007F1ACD" w:rsidRDefault="007F1ACD" w:rsidP="00F42DC6">
      <w:pPr>
        <w:spacing w:after="0" w:line="240" w:lineRule="auto"/>
      </w:pPr>
      <w:r>
        <w:separator/>
      </w:r>
    </w:p>
  </w:footnote>
  <w:footnote w:type="continuationSeparator" w:id="0">
    <w:p w14:paraId="4C0CF001" w14:textId="77777777" w:rsidR="007F1ACD" w:rsidRDefault="007F1ACD" w:rsidP="00F42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138B6"/>
    <w:multiLevelType w:val="multilevel"/>
    <w:tmpl w:val="ACBA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7B"/>
    <w:rsid w:val="00074973"/>
    <w:rsid w:val="000965DE"/>
    <w:rsid w:val="00226FE5"/>
    <w:rsid w:val="00285A32"/>
    <w:rsid w:val="00383A1B"/>
    <w:rsid w:val="004447D4"/>
    <w:rsid w:val="00623229"/>
    <w:rsid w:val="007E7BB1"/>
    <w:rsid w:val="007F1ACD"/>
    <w:rsid w:val="00AF2449"/>
    <w:rsid w:val="00BB007B"/>
    <w:rsid w:val="00ED2491"/>
    <w:rsid w:val="00F42DC6"/>
    <w:rsid w:val="00FF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2F6FE"/>
  <w15:chartTrackingRefBased/>
  <w15:docId w15:val="{68DA9135-19B6-4F0D-A2E0-D4771651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965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42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DC6"/>
  </w:style>
  <w:style w:type="paragraph" w:styleId="Footer">
    <w:name w:val="footer"/>
    <w:basedOn w:val="Normal"/>
    <w:link w:val="FooterChar"/>
    <w:uiPriority w:val="99"/>
    <w:unhideWhenUsed/>
    <w:rsid w:val="00F42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0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2023-04-23T03:02:00Z</dcterms:created>
  <dcterms:modified xsi:type="dcterms:W3CDTF">2023-04-24T15:43:00Z</dcterms:modified>
</cp:coreProperties>
</file>