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6856D" w14:textId="61A63F5D" w:rsidR="00573C21" w:rsidRPr="004341C0" w:rsidRDefault="00232F60" w:rsidP="00C118A3">
      <w:pPr>
        <w:jc w:val="center"/>
        <w:rPr>
          <w:rFonts w:cs="Times New Roman"/>
          <w:b/>
          <w:bCs/>
          <w:szCs w:val="24"/>
        </w:rPr>
      </w:pPr>
      <w:r w:rsidRPr="00D1134D">
        <w:rPr>
          <w:rFonts w:cs="Times New Roman"/>
          <w:noProof/>
          <w:szCs w:val="24"/>
          <w:lang w:eastAsia="es-CO"/>
        </w:rPr>
        <mc:AlternateContent>
          <mc:Choice Requires="wps">
            <w:drawing>
              <wp:anchor distT="45720" distB="45720" distL="114300" distR="114300" simplePos="0" relativeHeight="251658245" behindDoc="0" locked="0" layoutInCell="1" allowOverlap="1" wp14:anchorId="2CE72A8A" wp14:editId="231FD1CA">
                <wp:simplePos x="0" y="0"/>
                <wp:positionH relativeFrom="page">
                  <wp:posOffset>73025</wp:posOffset>
                </wp:positionH>
                <wp:positionV relativeFrom="paragraph">
                  <wp:posOffset>0</wp:posOffset>
                </wp:positionV>
                <wp:extent cx="7685405" cy="1733550"/>
                <wp:effectExtent l="0" t="0" r="10795" b="19050"/>
                <wp:wrapSquare wrapText="bothSides"/>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5405" cy="1733550"/>
                        </a:xfrm>
                        <a:prstGeom prst="rect">
                          <a:avLst/>
                        </a:prstGeom>
                        <a:solidFill>
                          <a:srgbClr val="FFFFFF"/>
                        </a:solidFill>
                        <a:ln w="9525">
                          <a:solidFill>
                            <a:schemeClr val="accent2"/>
                          </a:solidFill>
                          <a:miter lim="800000"/>
                          <a:headEnd/>
                          <a:tailEnd/>
                        </a:ln>
                      </wps:spPr>
                      <wps:txbx>
                        <w:txbxContent>
                          <w:p w14:paraId="20BEB3BB" w14:textId="77777777" w:rsidR="009052C0" w:rsidRPr="009B4043" w:rsidRDefault="009052C0" w:rsidP="000E795B">
                            <w:pPr>
                              <w:pStyle w:val="Textocomentario"/>
                              <w:spacing w:after="120"/>
                              <w:jc w:val="center"/>
                              <w:rPr>
                                <w:b/>
                                <w:color w:val="ED7D31" w:themeColor="accent2"/>
                                <w:sz w:val="28"/>
                                <w:szCs w:val="28"/>
                              </w:rPr>
                            </w:pPr>
                            <w:r w:rsidRPr="009B4043">
                              <w:rPr>
                                <w:b/>
                                <w:color w:val="ED7D31" w:themeColor="accent2"/>
                                <w:sz w:val="28"/>
                                <w:szCs w:val="28"/>
                              </w:rPr>
                              <w:t>Importante: recomendaciones iniciales</w:t>
                            </w:r>
                          </w:p>
                          <w:p w14:paraId="36C7046F" w14:textId="3FB5B1DD" w:rsidR="009052C0" w:rsidRPr="00F77F8B" w:rsidRDefault="009052C0" w:rsidP="00232F60">
                            <w:pPr>
                              <w:pStyle w:val="Textocomentario"/>
                              <w:spacing w:after="120"/>
                              <w:rPr>
                                <w:sz w:val="16"/>
                                <w:szCs w:val="16"/>
                              </w:rPr>
                            </w:pPr>
                            <w:r w:rsidRPr="00F77F8B">
                              <w:rPr>
                                <w:b/>
                                <w:color w:val="ED7D31" w:themeColor="accent2"/>
                                <w:sz w:val="16"/>
                                <w:szCs w:val="16"/>
                              </w:rPr>
                              <w:t>Sobre plantilla y comentarios:</w:t>
                            </w:r>
                            <w:r w:rsidRPr="00F77F8B">
                              <w:rPr>
                                <w:sz w:val="16"/>
                                <w:szCs w:val="16"/>
                              </w:rPr>
                              <w:t xml:space="preserve"> te vamos a acompañar durante la edición de tu trabajo con comentarios sobre la margen derecha; actívalos así: Revisar &gt; Mostrar comentarios. Después de leer el último comentario puedes eliminarlos masivamente, así: ubica el cursor en cualquier comentario &gt; Menú Revisar &gt; Eliminar &gt; Eliminar todos los comentarios del documento. </w:t>
                            </w:r>
                          </w:p>
                          <w:p w14:paraId="0C01E4C7" w14:textId="14B54F9D" w:rsidR="009052C0" w:rsidRPr="00F77F8B" w:rsidRDefault="009052C0" w:rsidP="00232F60">
                            <w:pPr>
                              <w:pStyle w:val="Textocomentario"/>
                              <w:spacing w:after="120"/>
                              <w:rPr>
                                <w:sz w:val="16"/>
                                <w:szCs w:val="16"/>
                              </w:rPr>
                            </w:pPr>
                            <w:r w:rsidRPr="00F77F8B">
                              <w:rPr>
                                <w:b/>
                                <w:color w:val="ED7D31" w:themeColor="accent2"/>
                                <w:sz w:val="16"/>
                                <w:szCs w:val="16"/>
                              </w:rPr>
                              <w:t>Compatibilidad:</w:t>
                            </w:r>
                            <w:r w:rsidRPr="00F77F8B">
                              <w:rPr>
                                <w:sz w:val="16"/>
                                <w:szCs w:val="16"/>
                              </w:rPr>
                              <w:t xml:space="preserve"> </w:t>
                            </w:r>
                            <w:r w:rsidRPr="00433CA4">
                              <w:rPr>
                                <w:sz w:val="16"/>
                                <w:szCs w:val="16"/>
                              </w:rPr>
                              <w:t>esta plantilla está diseñada en Microsoft Office 365, te recomendamos editarla siempre en la aplicación de Word para escritorio. Editarla en otras aplicaciones como Word para Mac, OpenOffice, Google Drive, etc., podría alterar algunas funciones desplegables o de ubicación de elementos.</w:t>
                            </w:r>
                          </w:p>
                          <w:p w14:paraId="3FB26096" w14:textId="77777777" w:rsidR="009052C0" w:rsidRPr="00F77F8B" w:rsidRDefault="009052C0" w:rsidP="00232F60">
                            <w:pPr>
                              <w:pStyle w:val="Textocomentario"/>
                              <w:spacing w:after="120"/>
                              <w:rPr>
                                <w:sz w:val="16"/>
                                <w:szCs w:val="16"/>
                              </w:rPr>
                            </w:pPr>
                            <w:r w:rsidRPr="00F77F8B">
                              <w:rPr>
                                <w:b/>
                                <w:color w:val="ED7D31" w:themeColor="accent2"/>
                                <w:sz w:val="16"/>
                                <w:szCs w:val="16"/>
                              </w:rPr>
                              <w:t>Autoría:</w:t>
                            </w:r>
                            <w:r w:rsidRPr="00F77F8B">
                              <w:rPr>
                                <w:sz w:val="16"/>
                                <w:szCs w:val="16"/>
                              </w:rPr>
                              <w:t xml:space="preserve"> esta plantilla es idea original y concebida por las Bibliotecas de la Universidad de San Buenaventura para uso de su comunidad académica, pero la puedes adaptar libremente si vas a entregar tu trabajo de grado a la biblioteca de otra institución, otorgando los créditos correspondientes.</w:t>
                            </w:r>
                          </w:p>
                          <w:p w14:paraId="39304078" w14:textId="77777777" w:rsidR="009052C0" w:rsidRPr="004614F1" w:rsidRDefault="009052C0" w:rsidP="00232F60">
                            <w:pPr>
                              <w:pStyle w:val="Textocomentario"/>
                              <w:jc w:val="left"/>
                            </w:pPr>
                            <w:r w:rsidRPr="00F77F8B">
                              <w:rPr>
                                <w:b/>
                                <w:noProof/>
                                <w:sz w:val="16"/>
                                <w:szCs w:val="16"/>
                                <w:lang w:eastAsia="es-CO"/>
                              </w:rPr>
                              <w:drawing>
                                <wp:inline distT="0" distB="0" distL="0" distR="0" wp14:anchorId="504A66E6" wp14:editId="515A6A1C">
                                  <wp:extent cx="181154" cy="254199"/>
                                  <wp:effectExtent l="0" t="0" r="952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622" cy="263276"/>
                                          </a:xfrm>
                                          <a:prstGeom prst="rect">
                                            <a:avLst/>
                                          </a:prstGeom>
                                          <a:noFill/>
                                          <a:ln>
                                            <a:noFill/>
                                          </a:ln>
                                        </pic:spPr>
                                      </pic:pic>
                                    </a:graphicData>
                                  </a:graphic>
                                </wp:inline>
                              </w:drawing>
                            </w:r>
                            <w:r w:rsidRPr="00F77F8B">
                              <w:rPr>
                                <w:sz w:val="16"/>
                                <w:szCs w:val="16"/>
                              </w:rPr>
                              <w:t xml:space="preserve">                      Ya puedes eliminar este cuadro de texto con nota introductoria y distribuir uniformemente los datos de portada.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E72A8A" id="_x0000_t202" coordsize="21600,21600" o:spt="202" path="m,l,21600r21600,l21600,xe">
                <v:stroke joinstyle="miter"/>
                <v:path gradientshapeok="t" o:connecttype="rect"/>
              </v:shapetype>
              <v:shape id="Cuadro de texto 2" o:spid="_x0000_s1026" type="#_x0000_t202" style="position:absolute;left:0;text-align:left;margin-left:5.75pt;margin-top:0;width:605.15pt;height:136.5pt;z-index:251658245;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" strokecolor="#ed7d31 [3205]">
                <v:textbox>
                  <w:txbxContent>
                    <w:p w14:paraId="20BEB3BB" w14:textId="77777777" w:rsidR="009052C0" w:rsidRPr="009B4043" w:rsidRDefault="009052C0" w:rsidP="000E795B">
                      <w:pPr>
                        <w:pStyle w:val="Textocomentario"/>
                        <w:spacing w:after="120"/>
                        <w:jc w:val="center"/>
                        <w:rPr>
                          <w:b/>
                          <w:color w:val="ED7D31" w:themeColor="accent2"/>
                          <w:sz w:val="28"/>
                          <w:szCs w:val="28"/>
                        </w:rPr>
                      </w:pPr>
                      <w:r w:rsidRPr="009B4043">
                        <w:rPr>
                          <w:b/>
                          <w:color w:val="ED7D31" w:themeColor="accent2"/>
                          <w:sz w:val="28"/>
                          <w:szCs w:val="28"/>
                        </w:rPr>
                        <w:t>Importante: recomendaciones iniciales</w:t>
                      </w:r>
                    </w:p>
                    <w:p w14:paraId="36C7046F" w14:textId="3FB5B1DD" w:rsidR="009052C0" w:rsidRPr="00F77F8B" w:rsidRDefault="009052C0" w:rsidP="00232F60">
                      <w:pPr>
                        <w:pStyle w:val="Textocomentario"/>
                        <w:spacing w:after="120"/>
                        <w:rPr>
                          <w:sz w:val="16"/>
                          <w:szCs w:val="16"/>
                        </w:rPr>
                      </w:pPr>
                      <w:r w:rsidRPr="00F77F8B">
                        <w:rPr>
                          <w:b/>
                          <w:color w:val="ED7D31" w:themeColor="accent2"/>
                          <w:sz w:val="16"/>
                          <w:szCs w:val="16"/>
                        </w:rPr>
                        <w:t>Sobre plantilla y comentarios:</w:t>
                      </w:r>
                      <w:r w:rsidRPr="00F77F8B">
                        <w:rPr>
                          <w:sz w:val="16"/>
                          <w:szCs w:val="16"/>
                        </w:rPr>
                        <w:t xml:space="preserve"> te vamos a acompañar durante la edición de tu trabajo con comentarios sobre la margen derecha; actívalos así: Revisar &gt; Mostrar comentarios. Después de leer el último comentario puedes eliminarlos masivamente, así: ubica el cursor en cualquier comentario &gt; Menú Revisar &gt; Eliminar &gt; Eliminar todos los comentarios del documento. </w:t>
                      </w:r>
                    </w:p>
                    <w:p w14:paraId="0C01E4C7" w14:textId="14B54F9D" w:rsidR="009052C0" w:rsidRPr="00F77F8B" w:rsidRDefault="009052C0" w:rsidP="00232F60">
                      <w:pPr>
                        <w:pStyle w:val="Textocomentario"/>
                        <w:spacing w:after="120"/>
                        <w:rPr>
                          <w:sz w:val="16"/>
                          <w:szCs w:val="16"/>
                        </w:rPr>
                      </w:pPr>
                      <w:r w:rsidRPr="00F77F8B">
                        <w:rPr>
                          <w:b/>
                          <w:color w:val="ED7D31" w:themeColor="accent2"/>
                          <w:sz w:val="16"/>
                          <w:szCs w:val="16"/>
                        </w:rPr>
                        <w:t>Compatibilidad:</w:t>
                      </w:r>
                      <w:r w:rsidRPr="00F77F8B">
                        <w:rPr>
                          <w:sz w:val="16"/>
                          <w:szCs w:val="16"/>
                        </w:rPr>
                        <w:t xml:space="preserve"> </w:t>
                      </w:r>
                      <w:r w:rsidRPr="00433CA4">
                        <w:rPr>
                          <w:sz w:val="16"/>
                          <w:szCs w:val="16"/>
                        </w:rPr>
                        <w:t>esta plantilla está diseñada en Microsoft Office 365, te recomendamos editarla siempre en la aplicación de Word para escritorio. Editarla en otras aplicaciones como Word para Mac, OpenOffice, Google Drive, etc., podría alterar algunas funciones desplegables o de ubicación de elementos.</w:t>
                      </w:r>
                    </w:p>
                    <w:p w14:paraId="3FB26096" w14:textId="77777777" w:rsidR="009052C0" w:rsidRPr="00F77F8B" w:rsidRDefault="009052C0" w:rsidP="00232F60">
                      <w:pPr>
                        <w:pStyle w:val="Textocomentario"/>
                        <w:spacing w:after="120"/>
                        <w:rPr>
                          <w:sz w:val="16"/>
                          <w:szCs w:val="16"/>
                        </w:rPr>
                      </w:pPr>
                      <w:r w:rsidRPr="00F77F8B">
                        <w:rPr>
                          <w:b/>
                          <w:color w:val="ED7D31" w:themeColor="accent2"/>
                          <w:sz w:val="16"/>
                          <w:szCs w:val="16"/>
                        </w:rPr>
                        <w:t>Autoría:</w:t>
                      </w:r>
                      <w:r w:rsidRPr="00F77F8B">
                        <w:rPr>
                          <w:sz w:val="16"/>
                          <w:szCs w:val="16"/>
                        </w:rPr>
                        <w:t xml:space="preserve"> esta plantilla es idea original y concebida por las Bibliotecas de la Universidad de San Buenaventura para uso de su comunidad académica, pero la puedes adaptar libremente si vas a entregar tu trabajo de grado a la biblioteca de otra institución, otorgando los créditos correspondientes.</w:t>
                      </w:r>
                    </w:p>
                    <w:p w14:paraId="39304078" w14:textId="77777777" w:rsidR="009052C0" w:rsidRPr="004614F1" w:rsidRDefault="009052C0" w:rsidP="00232F60">
                      <w:pPr>
                        <w:pStyle w:val="Textocomentario"/>
                        <w:jc w:val="left"/>
                      </w:pPr>
                      <w:r w:rsidRPr="00F77F8B">
                        <w:rPr>
                          <w:b/>
                          <w:noProof/>
                          <w:sz w:val="16"/>
                          <w:szCs w:val="16"/>
                          <w:lang w:eastAsia="es-CO"/>
                        </w:rPr>
                        <w:drawing>
                          <wp:inline distT="0" distB="0" distL="0" distR="0" wp14:anchorId="504A66E6" wp14:editId="515A6A1C">
                            <wp:extent cx="181154" cy="254199"/>
                            <wp:effectExtent l="0" t="0" r="952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622" cy="263276"/>
                                    </a:xfrm>
                                    <a:prstGeom prst="rect">
                                      <a:avLst/>
                                    </a:prstGeom>
                                    <a:noFill/>
                                    <a:ln>
                                      <a:noFill/>
                                    </a:ln>
                                  </pic:spPr>
                                </pic:pic>
                              </a:graphicData>
                            </a:graphic>
                          </wp:inline>
                        </w:drawing>
                      </w:r>
                      <w:r w:rsidRPr="00F77F8B">
                        <w:rPr>
                          <w:sz w:val="16"/>
                          <w:szCs w:val="16"/>
                        </w:rPr>
                        <w:t xml:space="preserve">                      Ya puedes eliminar este cuadro de texto con nota introductoria y distribuir uniformemente los datos de portada.</w:t>
                      </w:r>
                    </w:p>
                  </w:txbxContent>
                </v:textbox>
                <w10:wrap type="square" anchorx="page"/>
              </v:shape>
            </w:pict>
          </mc:Fallback>
        </mc:AlternateContent>
      </w:r>
      <w:commentRangeStart w:id="0"/>
      <w:r w:rsidR="00C118A3">
        <w:rPr>
          <w:rFonts w:cs="Times New Roman"/>
          <w:szCs w:val="24"/>
        </w:rPr>
        <w:t xml:space="preserve"> </w:t>
      </w:r>
      <w:commentRangeEnd w:id="0"/>
      <w:r w:rsidR="00C118A3">
        <w:rPr>
          <w:rStyle w:val="Refdecomentario"/>
        </w:rPr>
        <w:commentReference w:id="0"/>
      </w:r>
      <w:r w:rsidR="003F3506" w:rsidRPr="004341C0">
        <w:rPr>
          <w:rFonts w:cs="Times New Roman"/>
          <w:b/>
          <w:bCs/>
          <w:szCs w:val="24"/>
        </w:rPr>
        <w:t>Arte y sensibilidad en la escuela primaria: un estudio hermenéutico interpretativo en la Institución Educativa Nuevo Latir</w:t>
      </w:r>
      <w:commentRangeStart w:id="1"/>
      <w:r w:rsidR="00C118A3" w:rsidRPr="004341C0">
        <w:rPr>
          <w:rFonts w:cs="Times New Roman"/>
          <w:b/>
          <w:bCs/>
          <w:szCs w:val="24"/>
        </w:rPr>
        <w:t xml:space="preserve"> </w:t>
      </w:r>
      <w:commentRangeEnd w:id="1"/>
      <w:r w:rsidR="00C118A3" w:rsidRPr="004341C0">
        <w:rPr>
          <w:rStyle w:val="Refdecomentario"/>
          <w:b/>
          <w:bCs/>
        </w:rPr>
        <w:commentReference w:id="1"/>
      </w:r>
    </w:p>
    <w:p w14:paraId="3906BE8C" w14:textId="77777777" w:rsidR="00013939" w:rsidRPr="000511AB" w:rsidRDefault="00013939" w:rsidP="00573C21">
      <w:pPr>
        <w:jc w:val="center"/>
        <w:rPr>
          <w:rFonts w:cs="Times New Roman"/>
          <w:szCs w:val="24"/>
        </w:rPr>
      </w:pPr>
    </w:p>
    <w:p w14:paraId="167A4B08" w14:textId="3F206EB3" w:rsidR="00F15413" w:rsidRPr="003F3506" w:rsidRDefault="003F3506" w:rsidP="003028E4">
      <w:pPr>
        <w:jc w:val="center"/>
        <w:rPr>
          <w:rFonts w:cs="Times New Roman"/>
          <w:szCs w:val="24"/>
        </w:rPr>
      </w:pPr>
      <w:commentRangeStart w:id="2"/>
      <w:r w:rsidRPr="003F3506">
        <w:rPr>
          <w:rFonts w:cs="Times New Roman"/>
          <w:szCs w:val="24"/>
        </w:rPr>
        <w:t>E</w:t>
      </w:r>
      <w:commentRangeEnd w:id="2"/>
      <w:r w:rsidR="003028E4">
        <w:rPr>
          <w:rStyle w:val="Refdecomentario"/>
        </w:rPr>
        <w:commentReference w:id="2"/>
      </w:r>
      <w:r w:rsidRPr="003F3506">
        <w:rPr>
          <w:rFonts w:cs="Times New Roman"/>
          <w:szCs w:val="24"/>
        </w:rPr>
        <w:t>lizabeth González Mejía</w:t>
      </w:r>
    </w:p>
    <w:p w14:paraId="6C9D2993" w14:textId="3143B3DD" w:rsidR="00F15413" w:rsidRPr="003F3506" w:rsidRDefault="003F3506" w:rsidP="003028E4">
      <w:pPr>
        <w:jc w:val="center"/>
        <w:rPr>
          <w:rFonts w:cs="Times New Roman"/>
          <w:szCs w:val="24"/>
        </w:rPr>
      </w:pPr>
      <w:r w:rsidRPr="003F3506">
        <w:rPr>
          <w:rFonts w:cs="Times New Roman"/>
          <w:szCs w:val="24"/>
        </w:rPr>
        <w:t>María Claudia Home Collazos</w:t>
      </w:r>
    </w:p>
    <w:p w14:paraId="6450EB07" w14:textId="1E9A34D9" w:rsidR="00F15413" w:rsidRPr="003F3506" w:rsidRDefault="003F3506" w:rsidP="003028E4">
      <w:pPr>
        <w:jc w:val="center"/>
        <w:rPr>
          <w:rFonts w:cs="Times New Roman"/>
          <w:szCs w:val="24"/>
        </w:rPr>
      </w:pPr>
      <w:r w:rsidRPr="003F3506">
        <w:rPr>
          <w:rFonts w:cs="Times New Roman"/>
          <w:szCs w:val="24"/>
        </w:rPr>
        <w:t>Hugo Alberto Lozano Valderrama</w:t>
      </w:r>
    </w:p>
    <w:p w14:paraId="7ED3F2B0" w14:textId="77777777" w:rsidR="00013939" w:rsidRPr="000511AB" w:rsidRDefault="00013939" w:rsidP="00573C21">
      <w:pPr>
        <w:jc w:val="center"/>
        <w:rPr>
          <w:rFonts w:cs="Times New Roman"/>
          <w:szCs w:val="24"/>
        </w:rPr>
      </w:pPr>
    </w:p>
    <w:p w14:paraId="3AFD91B9" w14:textId="4C6A9239" w:rsidR="002C5815" w:rsidRPr="000511AB" w:rsidRDefault="00000000" w:rsidP="002C5815">
      <w:pPr>
        <w:jc w:val="center"/>
        <w:rPr>
          <w:rFonts w:cs="Times New Roman"/>
          <w:szCs w:val="24"/>
        </w:rPr>
      </w:pPr>
      <w:sdt>
        <w:sdtPr>
          <w:rPr>
            <w:rStyle w:val="Estilo7"/>
          </w:rPr>
          <w:alias w:val="Tipo de documento"/>
          <w:tag w:val="Tipo de documento"/>
          <w:id w:val="1948186751"/>
          <w:placeholder>
            <w:docPart w:val="DefaultPlaceholder_1081868575"/>
          </w:placeholder>
          <w15:color w:val="FF6600"/>
          <w:dropDownList>
            <w:listItem w:displayText="Seleccione tipo de documento" w:value="Seleccione tipo de documento"/>
            <w:listItem w:displayText="Anteproyecto presentado" w:value="Anteproyecto presentado"/>
            <w:listItem w:displayText="Cartilla presentada" w:value="Cartilla presentada"/>
            <w:listItem w:displayText="Ensayo presentado" w:value="Ensayo presentado"/>
            <w:listItem w:displayText="Monografía presentada" w:value="Monografía presentada"/>
            <w:listItem w:displayText="Plan de negocio presentado" w:value="Plan de negocio presentado"/>
            <w:listItem w:displayText="Proyecto presentado" w:value="Proyecto presentado"/>
            <w:listItem w:displayText="Sistematización de pasantía presentada" w:value="Sistematización de pasantía presentada"/>
            <w:listItem w:displayText="Tesis de Maestría presentada" w:value="Tesis de Maestría presentada"/>
            <w:listItem w:displayText="Tesis Doctoral presentada" w:value="Tesis Doctoral presentada"/>
            <w:listItem w:displayText="Trabajo de Grado presentado" w:value="Trabajo de Grado presentado"/>
          </w:dropDownList>
        </w:sdtPr>
        <w:sdtEndPr>
          <w:rPr>
            <w:rStyle w:val="Fuentedeprrafopredeter"/>
            <w:rFonts w:cs="Times New Roman"/>
            <w:szCs w:val="24"/>
          </w:rPr>
        </w:sdtEndPr>
        <w:sdtContent>
          <w:r w:rsidR="00DD5C11">
            <w:rPr>
              <w:rStyle w:val="Estilo7"/>
            </w:rPr>
            <w:t>Seleccione tipo de documento</w:t>
          </w:r>
        </w:sdtContent>
      </w:sdt>
      <w:r w:rsidR="00573C21" w:rsidRPr="000511AB">
        <w:rPr>
          <w:rFonts w:cs="Times New Roman"/>
          <w:szCs w:val="24"/>
        </w:rPr>
        <w:t xml:space="preserve"> para optar al título </w:t>
      </w:r>
      <w:r w:rsidR="008E510C" w:rsidRPr="008E3618">
        <w:rPr>
          <w:rFonts w:cs="Times New Roman"/>
          <w:szCs w:val="24"/>
        </w:rPr>
        <w:t>de</w:t>
      </w:r>
      <w:r w:rsidR="008E510C" w:rsidRPr="00173AE4">
        <w:rPr>
          <w:rFonts w:cs="Times New Roman"/>
          <w:szCs w:val="24"/>
        </w:rPr>
        <w:t xml:space="preserve"> </w:t>
      </w:r>
      <w:sdt>
        <w:sdtPr>
          <w:rPr>
            <w:rStyle w:val="Estilo8"/>
            <w:szCs w:val="24"/>
          </w:rPr>
          <w:alias w:val="Título obtenido"/>
          <w:tag w:val="Título"/>
          <w:id w:val="-377165559"/>
          <w:placeholder>
            <w:docPart w:val="4BCF077DE8EA43149F24D2B5D48F1675"/>
          </w:placeholder>
          <w15:color w:val="FF6600"/>
          <w:dropDownList>
            <w:listItem w:displayText="Seleccione título otorgado por USB Colombia (A-Z)" w:value="Seleccione título otorgado por USB Colombia (A-Z)"/>
            <w:listItem w:displayText="Abogado" w:value="Abogado"/>
            <w:listItem w:displayText="Administrador de Empresas" w:value="Administrador de Empresas"/>
            <w:listItem w:displayText="Administrador de Negocios" w:value="Administrador de Negocios"/>
            <w:listItem w:displayText="Administrador del Comercio Internacional" w:value="Administrador del Comercio Internacional"/>
            <w:listItem w:displayText="Administrador Turístico" w:value="Administrador Turístico"/>
            <w:listItem w:displayText="Arquitecto" w:value="Arquitecto"/>
            <w:listItem w:displayText="Bacteriólogo" w:value="Bacteriólogo"/>
            <w:listItem w:displayText="Contador Público" w:value="Contador Público"/>
            <w:listItem w:displayText="Diseñador de Vestuario" w:value="Diseñador de Vestuario"/>
            <w:listItem w:displayText="Diseñador Industrial" w:value="Diseñador Industrial"/>
            <w:listItem w:displayText="Doctor en Administración de Negocios" w:value="Doctor en Administración de Negocios"/>
            <w:listItem w:displayText="Doctor en Ciencias de la Educación " w:value="Doctor en Ciencias de la Educación "/>
            <w:listItem w:displayText="Doctor en Derecho" w:value="Doctor en Derecho"/>
            <w:listItem w:displayText="Doctor en Educación" w:value="Doctor en Educación"/>
            <w:listItem w:displayText="Doctor en Humanidades, Humanismo y Persona" w:value="Doctor en Humanidades, Humanismo y Persona"/>
            <w:listItem w:displayText="Doctor en Ingeniería" w:value="Doctor en Ingeniería"/>
            <w:listItem w:displayText="Doctor en Neurociencia Aplicada y Comportamiento" w:value="Doctor en Neurociencia Aplicada y Comportamiento"/>
            <w:listItem w:displayText="Doctor en Psicología" w:value="Doctor en Psicología"/>
            <w:listItem w:displayText="Economista" w:value="Economista"/>
            <w:listItem w:displayText="Especialista en Administración de la Seguridad" w:value="Especialista en Administración de la Seguridad"/>
            <w:listItem w:displayText="Especialista en Administración de Negocios" w:value="Especialista en Administración de Negocios"/>
            <w:listItem w:displayText="Especialista en Atención Psicosocial a Víctimas y Sobrevivientes" w:value="Especialista en Atención Psicosocial a Víctimas y Sobrevivientes"/>
            <w:listItem w:displayText="Especialista en Automatización de Procesos Industriales" w:value="Especialista en Automatización de Procesos Industriales"/>
            <w:listItem w:displayText="Especialista en Ciencias Penales y Penitenciarias" w:value="Especialista en Ciencias Penales y Penitenciarias"/>
            <w:listItem w:displayText="Especialista en Construcción" w:value="Especialista en Construcción"/>
            <w:listItem w:displayText="Especialista en Cooperación Internacional para el Desarrollo" w:value="Especialista en Cooperación Internacional para el Desarrollo"/>
            <w:listItem w:displayText="Especialista en Derecho Ambiental" w:value="Especialista en Derecho Ambiental"/>
            <w:listItem w:displayText="Especialista en Derecho Ambiental y de los Recursos Naturales" w:value="Especialista en Derecho Ambiental y de los Recursos Naturales"/>
            <w:listItem w:displayText="Especialista en Derecho Comercial y de la Empresa" w:value="Especialista en Derecho Comercial y de la Empresa"/>
            <w:listItem w:displayText="Especialista en Derecho Internacional de los Derechos Humanos y Cultura de Paz" w:value="Especialista en Derecho Internacional de los Derechos Humanos y Cultura de Paz"/>
            <w:listItem w:displayText="Especialista en Derecho Laboral y de la Seguridad Social" w:value="Especialista en Derecho Laboral y de la Seguridad Social"/>
            <w:listItem w:displayText="Especialista en Derecho Marítimo y Portuario" w:value="Especialista en Derecho Marítimo y Portuario"/>
            <w:listItem w:displayText="Especialista en Derecho Procesal" w:value="Especialista en Derecho Procesal"/>
            <w:listItem w:displayText="Especialista en Derecho Procesal Penal y Criminalística" w:value="Especialista en Derecho Procesal Penal y Criminalística"/>
            <w:listItem w:displayText="Especialista en Desarrollo Territorial y Gestión Pública" w:value="Especialista en Desarrollo Territorial y Gestión Pública"/>
            <w:listItem w:displayText="Especialista en Didácticas para Lecturas y Escrituras con Énfasis en Literatura" w:value="Especialista en Didácticas para Lecturas y Escrituras con Énfasis en Literatura"/>
            <w:listItem w:displayText="Especialista en Dirección y Gestión Educativa" w:value="Especialista en Dirección y Gestión Educativa"/>
            <w:listItem w:displayText="Especialista en Docencia Mediada por las TIC" w:value="Especialista en Docencia Mediada por las TIC"/>
            <w:listItem w:displayText="Especialista en Docencia Universitaria" w:value="Especialista en Docencia Universitaria"/>
            <w:listItem w:displayText="Especialista en Economía Ambiental y Desarrollo Sostenible" w:value="Especialista en Economía Ambiental y Desarrollo Sostenible"/>
            <w:listItem w:displayText="Especialista en Educación Religiosa" w:value="Especialista en Educación Religiosa"/>
            <w:listItem w:displayText="Especialista en Educación Religiosa Escolar" w:value="Especialista en Educación Religiosa Escolar"/>
            <w:listItem w:displayText="Especialista en Evaluación y Diagnóstico Neuropsicológico" w:value="Especialista en Evaluación y Diagnóstico Neuropsicológico"/>
            <w:listItem w:displayText="Especialista en Filosofía Contemporánea" w:value="Especialista en Filosofía Contemporánea"/>
            <w:listItem w:displayText="Especialista en Finanzas" w:value="Especialista en Finanzas"/>
            <w:listItem w:displayText="Especialista en Gerencia de Calidad" w:value="Especialista en Gerencia de Calidad"/>
            <w:listItem w:displayText="Especialista en Gerencia de Empresas Comerciales" w:value="Especialista en Gerencia de Empresas Comerciales"/>
            <w:listItem w:displayText="Especialista en Gerencia de la Calidad y Auditoría en Salud" w:value="Especialista en Gerencia de la Calidad y Auditoría en Salud"/>
            <w:listItem w:displayText="Especialista en Gerencia de Negocios Internacionales" w:value="Especialista en Gerencia de Negocios Internacionales"/>
            <w:listItem w:displayText="Especialista en Gerencia de Recursos Humanos" w:value="Especialista en Gerencia de Recursos Humanos"/>
            <w:listItem w:displayText="Especialista en Gerencia de Sistemas de Información" w:value="Especialista en Gerencia de Sistemas de Información"/>
            <w:listItem w:displayText="Especialista en Gerencia de Tecnologías de la Información" w:value="Especialista en Gerencia de Tecnologías de la Información"/>
            <w:listItem w:displayText="Especialista en Gerencia Educativa" w:value="Especialista en Gerencia Educativa"/>
            <w:listItem w:displayText="Especialista en Gerencia Estratégica de Costos" w:value="Especialista en Gerencia Estratégica de Costos"/>
            <w:listItem w:displayText="Especialista en Gerencia Estratégica para el Sistema Moda" w:value="Especialista en Gerencia Estratégica para el Sistema Moda"/>
            <w:listItem w:displayText="Especialista en Gerencia Financiera Aplicada al Mercado de Capitales" w:value="Especialista en Gerencia Financiera Aplicada al Mercado de Capitales"/>
            <w:listItem w:displayText="Especialista en Gestión de Información y Bases de Datos" w:value="Especialista en Gestión de Información y Bases de Datos"/>
            <w:listItem w:displayText="Especialista en Gestión de la Responsabilidad Social Empresarial" w:value="Especialista en Gestión de la Responsabilidad Social Empresarial"/>
            <w:listItem w:displayText="Especialista en Gestión de Plantas Industriales" w:value="Especialista en Gestión de Plantas Industriales"/>
            <w:listItem w:displayText="Especialista en Gestión de Procesos Productivos y de Servicios" w:value="Especialista en Gestión de Procesos Productivos y de Servicios"/>
            <w:listItem w:displayText="Especialista en Gestión de Proyectos Multimediales para la Educación" w:value="Especialista en Gestión de Proyectos Multimediales para la Educación"/>
            <w:listItem w:displayText="Especialista en Gestión Integral de Proyectos" w:value="Especialista en Gestión Integral de Proyectos"/>
            <w:listItem w:displayText="Especialista en Gestión Portuaria y Marítima" w:value="Especialista en Gestión Portuaria y Marítima"/>
            <w:listItem w:displayText="Especialista en Ingeniería de Procesos de Refinación de Petróleos y Petroquímicos Básicos" w:value="Especialista en Ingeniería de Procesos de Refinación de Petróleos y Petroquímicos Básicos"/>
            <w:listItem w:displayText="Especialista en Innovación e Integración Multimedia" w:value="Especialista en Innovación e Integración Multimedia"/>
            <w:listItem w:displayText="Especialista en Intervención Psicológica en Situaciones de Crisis" w:value="Especialista en Intervención Psicológica en Situaciones de Crisis"/>
            <w:listItem w:displayText="Especialista en Interventoría y Supervisión de Proyectos y Obras Civiles" w:value="Especialista en Interventoría y Supervisión de Proyectos y Obras Civiles"/>
            <w:listItem w:displayText="Especialista en Logística del Comercio Internacional" w:value="Especialista en Logística del Comercio Internacional"/>
            <w:listItem w:displayText="Especialista en Medición y Evaluación Psicológica" w:value="Especialista en Medición y Evaluación Psicológica"/>
            <w:listItem w:displayText="Especialista en Medio Ambiente Urbano y Desarrollo Territorial" w:value="Especialista en Medio Ambiente Urbano y Desarrollo Territorial"/>
            <w:listItem w:displayText="Especialista en Mercadeo" w:value="Especialista en Mercadeo"/>
            <w:listItem w:displayText="Especialista en Multimedia y Experiencia de Usuario" w:value="Especialista en Multimedia y Experiencia de Usuario"/>
            <w:listItem w:displayText="Especialista en Negocios Internacionales" w:value="Especialista en Negocios Internacionales"/>
            <w:listItem w:displayText="Especialista en Negocios y Servicios de Telecomunicaciones" w:value="Especialista en Negocios y Servicios de Telecomunicaciones"/>
            <w:listItem w:displayText="Especialista en Pedagogía y Docencia Universitaria" w:value="Especialista en Pedagogía y Docencia Universitaria"/>
            <w:listItem w:displayText="Especialista en Postproducción de Audio" w:value="Especialista en Postproducción de Audio"/>
            <w:listItem w:displayText="Especialista en Procesos de Desarrollo de Software" w:value="Especialista en Procesos de Desarrollo de Software"/>
            <w:listItem w:displayText="Especialista en Producción Musical" w:value="Especialista en Producción Musical"/>
            <w:listItem w:displayText="Especialista en Psicología Clínica" w:value="Especialista en Psicología Clínica"/>
            <w:listItem w:displayText="Especialista en Psicología Clínica con Orientación Psicoanalítica" w:value="Especialista en Psicología Clínica con Orientación Psicoanalítica"/>
            <w:listItem w:displayText="Especialista en Psicología de la Educación" w:value="Especialista en Psicología de la Educación"/>
            <w:listItem w:displayText="Especialista en Psicología de la Salud Ocupacional" w:value="Especialista en Psicología de la Salud Ocupacional"/>
            <w:listItem w:displayText="Especialista en Psicología de la Seguridad y Salud en el Trabajo" w:value="Especialista en Psicología de la Seguridad y Salud en el Trabajo"/>
            <w:listItem w:displayText="Especialista en Psicología de las Organizaciones y del Trabajo" w:value="Especialista en Psicología de las Organizaciones y del Trabajo"/>
            <w:listItem w:displayText="Especialista en Psicología de los Cuidados Paliativos" w:value="Especialista en Psicología de los Cuidados Paliativos"/>
            <w:listItem w:displayText="Especialista en Redes y Servicios Telemáticos" w:value="Especialista en Redes y Servicios Telemáticos"/>
            <w:listItem w:displayText="Especialista en Seguridad Informática" w:value="Especialista en Seguridad Informática"/>
            <w:listItem w:displayText="Especialista en Seguridad y Salud en el Trabajo" w:value="Especialista en Seguridad y Salud en el Trabajo"/>
            <w:listItem w:displayText="Especialista en Servicios Públicos Domiciliarios" w:value="Especialista en Servicios Públicos Domiciliarios"/>
            <w:listItem w:displayText="Especialista en Sistemas de Información Geográfica" w:value="Especialista en Sistemas de Información Geográfica"/>
            <w:listItem w:displayText="Especialista en Teoría y Metodología del Entrenamiento Deportivo" w:value="Especialista en Teoría y Metodología del Entrenamiento Deportivo"/>
            <w:listItem w:displayText="Fisioterapeuta" w:value="Fisioterapeuta"/>
            <w:listItem w:displayText="Fonoaudiólogo" w:value="Fonoaudiólogo"/>
            <w:listItem w:displayText="Ingeniero Aeronáutico" w:value="Ingeniero Aeronáutico"/>
            <w:listItem w:displayText="Ingeniero Agroindustrial" w:value="Ingeniero Agroindustrial"/>
            <w:listItem w:displayText="Ingeniero Ambiental" w:value="Ingeniero Ambiental"/>
            <w:listItem w:displayText="Ingeniero Biomédico" w:value="Ingeniero Biomédico"/>
            <w:listItem w:displayText="Ingeniero de Datos y Software" w:value="Ingeniero de Datos y Software"/>
            <w:listItem w:displayText="Ingeniero de Sistemas" w:value="Ingeniero de Sistemas"/>
            <w:listItem w:displayText="Ingeniero de Sonido" w:value="Ingeniero de Sonido"/>
            <w:listItem w:displayText="Ingeniero Electrónico" w:value="Ingeniero Electrónico"/>
            <w:listItem w:displayText="Ingeniero Industrial" w:value="Ingeniero Industrial"/>
            <w:listItem w:displayText="Ingeniero Mecatrónico" w:value="Ingeniero Mecatrónico"/>
            <w:listItem w:displayText="Ingeniero Multimedia" w:value="Ingeniero Multimedia"/>
            <w:listItem w:displayText="Ingeniero Químico" w:value="Ingeniero Químico"/>
            <w:listItem w:displayText="Licenciado en Educación Artística" w:value="Licenciado en Educación Artística"/>
            <w:listItem w:displayText="Licenciado en Educación Física" w:value="Licenciado en Educación Física"/>
            <w:listItem w:displayText="Licenciado en Educación Física, Recreación y Deportes" w:value="Licenciado en Educación Física, Recreación y Deportes"/>
            <w:listItem w:displayText="Licenciado en Educación Física y Deporte" w:value="Licenciado en Educación Física y Deporte"/>
            <w:listItem w:displayText="Licenciado en Educación Infantil" w:value="Licenciado en Educación Infantil"/>
            <w:listItem w:displayText="Licenciado en Educación para la Primera Infancia" w:value="Licenciado en Educación para la Primera Infancia"/>
            <w:listItem w:displayText="Licenciado en Educación Preescolar" w:value="Licenciado en Educación Preescolar"/>
            <w:listItem w:displayText="Licenciado en Filosofía" w:value="Licenciado en Filosofía"/>
            <w:listItem w:displayText="Licenciado en Humanidades y Lengua Castellana" w:value="Licenciado en Humanidades y Lengua Castellana"/>
            <w:listItem w:displayText="Licenciado en Lengua Castellana" w:value="Licenciado en Lengua Castellana"/>
            <w:listItem w:displayText="Licenciado en Lengua Inglesa" w:value="Licenciado en Lengua Inglesa"/>
            <w:listItem w:displayText="Licenciado en Lenguas Modernas con Énfasis en Inglés y Francés" w:value="Licenciado en Lenguas Modernas con Énfasis en Inglés y Francés"/>
            <w:listItem w:displayText="Licenciado en Literatura y Lengua Castellana" w:value="Licenciado en Literatura y Lengua Castellana"/>
            <w:listItem w:displayText="Licenciado en Teología" w:value="Licenciado en Teología"/>
            <w:listItem w:displayText="Magíster en Acústica y Vibraciones" w:value="Magíster en Acústica y Vibraciones"/>
            <w:listItem w:displayText="Magíster en Administración de Negocios" w:value="Magíster en Administración de Negocios"/>
            <w:listItem w:displayText="Magíster en Administración Financiera" w:value="Magíster en Administración Financiera"/>
            <w:listItem w:displayText="Magíster en Alta Dirección de Servicios Educativos" w:value="Magíster en Alta Dirección de Servicios Educativos"/>
            <w:listItem w:displayText="Magíster en Arquitectura" w:value="Magíster en Arquitectura"/>
            <w:listItem w:displayText="Magíster en Bioclimática" w:value="Magíster en Bioclimática"/>
            <w:listItem w:displayText="Magíster en Bioquímica Clínica" w:value="Magíster en Bioquímica Clínica"/>
            <w:listItem w:displayText="Magíster en Ciencias de la Educación" w:value="Magíster en Ciencias de la Educación"/>
            <w:listItem w:displayText="Magíster en Ciencias del Deporte" w:value="Magíster en Ciencias del Deporte"/>
            <w:listItem w:displayText="Magíster en Clínica de la Infancia y la Juventud" w:value="Magíster en Clínica de la Infancia y la Juventud"/>
            <w:listItem w:displayText="Magíster en Cooperación Internacional para el Desarrollo" w:value="Magíster en Cooperación Internacional para el Desarrollo"/>
            <w:listItem w:displayText="Magíster en Creatividad" w:value="Magíster en Creatividad"/>
            <w:listItem w:displayText="Magíster en Derecho" w:value="Magíster en Derecho"/>
            <w:listItem w:displayText="Magíster en Derecho y Administración de Justicia" w:value="Magíster en Derecho y Administración de Justicia"/>
            <w:listItem w:displayText="Magíster en Didáctica del Inglés" w:value="Magíster en Didáctica del Inglés"/>
            <w:listItem w:displayText="Magíster en Didácticas para Lecturas, Escrituras y Literatura" w:value="Magíster en Didácticas para Lecturas, Escrituras y Literatura"/>
            <w:listItem w:displayText="Magíster en Dirección de Empresas" w:value="Magíster en Dirección de Empresas"/>
            <w:listItem w:displayText="Magíster en Dirección Deportiva y Relaciones Internacionales" w:value="Magíster en Dirección Deportiva y Relaciones Internacionales"/>
            <w:listItem w:displayText="Magíster en Dirección Portuaria y Marítima" w:value="Magíster en Dirección Portuaria y Marítima"/>
            <w:listItem w:displayText="Magíster en Docencia en Educación Superior" w:value="Magíster en Docencia en Educación Superior"/>
            <w:listItem w:displayText="Magíster en Educación" w:value="Magíster en Educación"/>
            <w:listItem w:displayText="Magíster en Educación: Desarrollo Humano" w:value="Magíster en Educación: Desarrollo Humano"/>
            <w:listItem w:displayText="Magíster en Educación para la Primera Infancia" w:value="Magíster en Educación para la Primera Infancia"/>
            <w:listItem w:displayText="Magíster en Estudios del Desarrollo y la Responsabilidad Social Empresarial" w:value="Magíster en Estudios del Desarrollo y la Responsabilidad Social Empresarial"/>
            <w:listItem w:displayText="Magíster en Filosofía Contemporánea" w:value="Magíster en Filosofía Contemporánea"/>
            <w:listItem w:displayText="Magíster en Geoinformática" w:value="Magíster en Geoinformática"/>
            <w:listItem w:displayText="Magíster en Gerencia de la Ciencia, Tecnología e Innovación" w:value="Magíster en Gerencia de la Ciencia, Tecnología e Innovación"/>
            <w:listItem w:displayText="Magíster en Gerencia de Proyectos" w:value="Magíster en Gerencia de Proyectos"/>
            <w:listItem w:displayText="Magíster en Gerencia Turística" w:value="Magíster en Gerencia Turística"/>
            <w:listItem w:displayText="Magíster en Ingeniería Aeroespacial" w:value="Magíster en Ingeniería Aeroespacial"/>
            <w:listItem w:displayText="Magíster en Ingeniería: Biotecnología" w:value="Magíster en Ingeniería: Biotecnología"/>
            <w:listItem w:displayText="Magíster en Ingeniería de Procesos" w:value="Magíster en Ingeniería de Procesos"/>
            <w:listItem w:displayText="Magíster en Ingeniería de Proyectos" w:value="Magíster en Ingeniería de Proyectos"/>
            <w:listItem w:displayText="Magíster en Ingeniería de Software" w:value="Magíster en Ingeniería de Software"/>
            <w:listItem w:displayText="Magíster en Internet de las Cosas y Control" w:value="Magíster en Internet de las Cosas y Control"/>
            <w:listItem w:displayText="Magister en Mercadeo" w:value="Magister en Mercadeo"/>
            <w:listItem w:displayText="Magíster en Microbiología Clínica" w:value="Magíster en Microbiología Clínica"/>
            <w:listItem w:displayText="Magíster en Neuropsicología" w:value="Magíster en Neuropsicología"/>
            <w:listItem w:displayText="Magíster en Neuropsicología Clínica" w:value="Magíster en Neuropsicología Clínica"/>
            <w:listItem w:displayText="Magíster en Preparación Física en Fútbol" w:value="Magíster en Preparación Física en Fútbol"/>
            <w:listItem w:displayText="Magíster en Proyecto Urbano" w:value="Magíster en Proyecto Urbano"/>
            <w:listItem w:displayText="Magíster en Psicología" w:value="Magíster en Psicología"/>
            <w:listItem w:displayText="Magíster en Psicología Clínica" w:value="Magíster en Psicología Clínica"/>
            <w:listItem w:displayText="Magíster en Psicología de las Organizaciones y del Trabajo" w:value="Magíster en Psicología de las Organizaciones y del Trabajo"/>
            <w:listItem w:displayText="Magíster en Psicopatología Clínica y Forense con Énfasis en Intervención con Víctimas" w:value="Magíster en Psicopatología Clínica y Forense con Énfasis en Intervención con Víctimas"/>
            <w:listItem w:displayText="Magíster en Seguridad y Salud en el trabajo" w:value="Magíster en Seguridad y Salud en el trabajo"/>
            <w:listItem w:displayText="Magíster en Tecnologías de la Información para la Analítica de Datos" w:value="Magíster en Tecnologías de la Información para la Analítica de Datos"/>
            <w:listItem w:displayText="Magíster en Teología de la Biblia" w:value="Magíster en Teología de la Biblia"/>
            <w:listItem w:displayText="Negociador Internacional" w:value="Negociador Internacional"/>
            <w:listItem w:displayText="Politólogo" w:value="Politólogo"/>
            <w:listItem w:displayText="Posdoctor en Alta Investigación en Educación Intercultural" w:value="Posdoctor en Alta Investigación en Educación Intercultural"/>
            <w:listItem w:displayText="Profesional en Ciencias Culinarias de la Gastronomía" w:value="Profesional en Ciencias Culinarias de la Gastronomía"/>
            <w:listItem w:displayText="Profesional en Finanzas y Negocios Internacionales" w:value="Profesional en Finanzas y Negocios Internacionales"/>
            <w:listItem w:displayText="Profesional en Gestión Deportiva" w:value="Profesional en Gestión Deportiva"/>
            <w:listItem w:displayText="Profesional en Gobierno y Relaciones Internacionales" w:value="Profesional en Gobierno y Relaciones Internacionales"/>
            <w:listItem w:displayText="Profesional en Mercadeo y Negocios Internacionales" w:value="Profesional en Mercadeo y Negocios Internacionales"/>
            <w:listItem w:displayText="Profesional en Relaciones Internacionales" w:value="Profesional en Relaciones Internacionales"/>
            <w:listItem w:displayText="Psicólogo" w:value="Psicólogo"/>
            <w:listItem w:displayText="Técnico Laboral en Asistente Administrativo" w:value="Técnico Laboral en Asistente Administrativo"/>
            <w:listItem w:displayText="Técnico Laboral en Prevención y Control Ambiental" w:value="Técnico Laboral en Prevención y Control Ambiental"/>
            <w:listItem w:displayText="Técnico Profesional en la Producción Multimedia" w:value="Técnico Profesional en la Producción Multimedia"/>
            <w:listItem w:displayText="Tecnólogo en Automatización Industrial" w:value="Tecnólogo en Automatización Industrial"/>
            <w:listItem w:displayText="Tecnólogo en Desarrollo de Sistemas Electrónicos y de Telecomunicaciones" w:value="Tecnólogo en Desarrollo de Sistemas Electrónicos y de Telecomunicaciones"/>
            <w:listItem w:displayText="Tecnólogo en Desarrollo de Software" w:value="Tecnólogo en Desarrollo de Software"/>
            <w:listItem w:displayText="Tecnólogo en Entrenamiento Deportivo" w:value="Tecnólogo en Entrenamiento Deportivo"/>
            <w:listItem w:displayText="Tecnólogo en la Gestión de la Producción Multimedia" w:value="Tecnólogo en la Gestión de la Producción Multimedia"/>
          </w:dropDownList>
        </w:sdtPr>
        <w:sdtEndPr>
          <w:rPr>
            <w:rStyle w:val="Fuentedeprrafopredeter"/>
            <w:rFonts w:cs="Times New Roman"/>
          </w:rPr>
        </w:sdtEndPr>
        <w:sdtContent>
          <w:r w:rsidR="00C83251">
            <w:rPr>
              <w:rStyle w:val="Estilo8"/>
              <w:szCs w:val="24"/>
            </w:rPr>
            <w:t>Seleccione título otorgado por USB Colombia (A-Z)</w:t>
          </w:r>
        </w:sdtContent>
      </w:sdt>
    </w:p>
    <w:p w14:paraId="67D36C4F" w14:textId="2CCC2765" w:rsidR="00573C21" w:rsidRPr="000511AB" w:rsidRDefault="00573C21" w:rsidP="00C118A3">
      <w:pPr>
        <w:jc w:val="center"/>
        <w:rPr>
          <w:rFonts w:cs="Times New Roman"/>
          <w:szCs w:val="24"/>
        </w:rPr>
      </w:pPr>
    </w:p>
    <w:p w14:paraId="6ABC0F61" w14:textId="77777777" w:rsidR="00013939" w:rsidRDefault="00013939" w:rsidP="00573C21">
      <w:pPr>
        <w:rPr>
          <w:rFonts w:cs="Times New Roman"/>
          <w:szCs w:val="24"/>
        </w:rPr>
      </w:pPr>
    </w:p>
    <w:p w14:paraId="4F84F8AA" w14:textId="2EDF161F" w:rsidR="00573C21" w:rsidRPr="000511AB" w:rsidRDefault="00573C21" w:rsidP="00EB42A0">
      <w:pPr>
        <w:pStyle w:val="PrrAPA"/>
        <w:jc w:val="center"/>
      </w:pPr>
      <w:r w:rsidRPr="000511AB">
        <w:t>Asesor</w:t>
      </w:r>
      <w:r w:rsidR="007676DC">
        <w:t xml:space="preserve">: </w:t>
      </w:r>
      <w:r w:rsidR="00A76D33">
        <w:t>Luis Alfonso Gutiérrez Castr</w:t>
      </w:r>
      <w:commentRangeStart w:id="3"/>
      <w:r w:rsidR="00A76D33">
        <w:t>o</w:t>
      </w:r>
      <w:commentRangeEnd w:id="3"/>
      <w:r w:rsidR="00A76D33">
        <w:rPr>
          <w:rStyle w:val="Refdecomentario"/>
        </w:rPr>
        <w:commentReference w:id="3"/>
      </w:r>
      <w:r w:rsidRPr="000511AB">
        <w:t xml:space="preserve">, </w:t>
      </w:r>
      <w:sdt>
        <w:sdtPr>
          <w:rPr>
            <w:rStyle w:val="Estilo8"/>
          </w:rPr>
          <w:alias w:val="Título asesor"/>
          <w:tag w:val="Título asesor"/>
          <w:id w:val="-464968887"/>
          <w:placeholder>
            <w:docPart w:val="52A95E2178D643B398D57C471B6FF8C5"/>
          </w:placeholder>
          <w15:color w:val="FF6600"/>
          <w:dropDownList>
            <w:listItem w:displayText="Seleccione título académico más alto del asesor" w:value="Seleccione título académico más alto del asesor"/>
            <w:listItem w:displayText="Doctor (PhD)" w:value="Doctor (PhD)"/>
            <w:listItem w:displayText="Especialista (Esp)" w:value="Especialista (Esp)"/>
            <w:listItem w:displayText="Magíster (MSc)" w:value="Magíster (MSc)"/>
            <w:listItem w:displayText="PostDoctor (PostDoc)" w:value="PostDoctor (PostDoc)"/>
          </w:dropDownList>
        </w:sdtPr>
        <w:sdtContent>
          <w:r w:rsidR="00EC6AE9">
            <w:rPr>
              <w:rStyle w:val="Estilo8"/>
            </w:rPr>
            <w:t>Seleccione título académico más alto del asesor</w:t>
          </w:r>
        </w:sdtContent>
      </w:sdt>
      <w:r w:rsidR="007676DC" w:rsidRPr="008F2246">
        <w:rPr>
          <w:rStyle w:val="Estilo2"/>
          <w:szCs w:val="20"/>
        </w:rPr>
        <w:t xml:space="preserve"> en </w:t>
      </w:r>
      <w:r w:rsidR="006A0000">
        <w:rPr>
          <w:rStyle w:val="Estilo2"/>
          <w:szCs w:val="20"/>
        </w:rPr>
        <w:t xml:space="preserve">Ejemplo </w:t>
      </w:r>
      <w:r w:rsidR="007676DC" w:rsidRPr="008F2246">
        <w:rPr>
          <w:rStyle w:val="Estilo2"/>
          <w:szCs w:val="20"/>
        </w:rPr>
        <w:t>Psicología Clínica</w:t>
      </w:r>
    </w:p>
    <w:p w14:paraId="1EB5F403" w14:textId="77777777" w:rsidR="00013939" w:rsidRDefault="00013939" w:rsidP="00573C21">
      <w:pPr>
        <w:jc w:val="center"/>
        <w:rPr>
          <w:rFonts w:cs="Times New Roman"/>
          <w:szCs w:val="24"/>
        </w:rPr>
      </w:pPr>
    </w:p>
    <w:p w14:paraId="2BE74AFE" w14:textId="43804106" w:rsidR="00573C21" w:rsidRDefault="004E0C6F" w:rsidP="00573C21">
      <w:pPr>
        <w:jc w:val="center"/>
        <w:rPr>
          <w:rFonts w:cs="Times New Roman"/>
          <w:szCs w:val="24"/>
        </w:rPr>
      </w:pPr>
      <w:r w:rsidRPr="00A001E6">
        <w:rPr>
          <w:b/>
          <w:noProof/>
          <w:sz w:val="20"/>
          <w:szCs w:val="20"/>
          <w:lang w:eastAsia="es-CO"/>
        </w:rPr>
        <w:drawing>
          <wp:inline distT="0" distB="0" distL="0" distR="0" wp14:anchorId="2A4B4F3C" wp14:editId="262B7249">
            <wp:extent cx="828675" cy="1104900"/>
            <wp:effectExtent l="0" t="0" r="9525" b="0"/>
            <wp:docPr id="4" name="Imagen 4" descr="C:\Users\coord.referencia\Documents\Mis archivos recibidos\logos USB Colombia-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ord.referencia\Documents\Mis archivos recibidos\logos USB Colombia-02.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28675" cy="1104900"/>
                    </a:xfrm>
                    <a:prstGeom prst="rect">
                      <a:avLst/>
                    </a:prstGeom>
                    <a:noFill/>
                    <a:ln>
                      <a:noFill/>
                    </a:ln>
                  </pic:spPr>
                </pic:pic>
              </a:graphicData>
            </a:graphic>
          </wp:inline>
        </w:drawing>
      </w:r>
    </w:p>
    <w:p w14:paraId="67E29316" w14:textId="77777777" w:rsidR="00013939" w:rsidRDefault="00013939" w:rsidP="003536EC">
      <w:pPr>
        <w:pStyle w:val="PrrAPA"/>
        <w:jc w:val="center"/>
        <w:rPr>
          <w:rStyle w:val="Estilo3"/>
        </w:rPr>
      </w:pPr>
    </w:p>
    <w:p w14:paraId="0FABEEE4" w14:textId="77777777" w:rsidR="00C37D71" w:rsidRDefault="00C37D71" w:rsidP="00C118A3">
      <w:pPr>
        <w:jc w:val="center"/>
        <w:rPr>
          <w:rStyle w:val="Estilo3"/>
        </w:rPr>
      </w:pPr>
      <w:r>
        <w:rPr>
          <w:rStyle w:val="Estilo3"/>
        </w:rPr>
        <w:t>Universidad de San Buenaventura</w:t>
      </w:r>
    </w:p>
    <w:p w14:paraId="51F85AD2" w14:textId="34C11366" w:rsidR="00431B5B" w:rsidRPr="004635B6" w:rsidRDefault="00000000" w:rsidP="00431B5B">
      <w:pPr>
        <w:jc w:val="center"/>
        <w:rPr>
          <w:rFonts w:cs="Times New Roman"/>
          <w:szCs w:val="24"/>
        </w:rPr>
      </w:pPr>
      <w:sdt>
        <w:sdtPr>
          <w:rPr>
            <w:rStyle w:val="TextocomentarioCar"/>
            <w:sz w:val="24"/>
            <w:szCs w:val="24"/>
          </w:rPr>
          <w:alias w:val="Facultad"/>
          <w:tag w:val="Facultad"/>
          <w:id w:val="-57098634"/>
          <w:placeholder>
            <w:docPart w:val="49F3402797764F8E9F37A855C1D28ACB"/>
          </w:placeholder>
          <w15:color w:val="FF6600"/>
          <w:dropDownList>
            <w:listItem w:displayText="Seleccione facultad USB Colombia (A-Z)" w:value="Seleccione facultad USB Colombia (A-Z)"/>
            <w:listItem w:displayText="Escuela de Formación y Gestión Deportiva (Cali)" w:value="Escuela de Formación y Gestión Deportiva (Cali)"/>
            <w:listItem w:displayText="Facultad de Arquitectura, Arte y Diseño (Cali)" w:value="Facultad de Arquitectura, Arte y Diseño (Cali)"/>
            <w:listItem w:displayText="Facultad de Arquitectura, Artes y Diseño (Cartagena)" w:value="Facultad de Arquitectura, Artes y Diseño (Cartagena)"/>
            <w:listItem w:displayText="Facultad de Artes Integradas (Medellín)" w:value="Facultad de Artes Integradas (Medellín)"/>
            <w:listItem w:displayText="Facultad de Ciencias Administrativas y Contables (Cartagena)" w:value="Facultad de Ciencias Administrativas y Contables (Cartagena)"/>
            <w:listItem w:displayText="Facultad de Ciencias de la Salud (Cartagena)" w:value="Facultad de Ciencias de la Salud (Cartagena)"/>
            <w:listItem w:displayText="Facultad de Ciencias Económicas (Cali)" w:value="Facultad de Ciencias Económicas (Cali)"/>
            <w:listItem w:displayText="Facultad de Ciencias Económicas y Administrativas (Bogotá)" w:value="Facultad de Ciencias Económicas y Administrativas (Bogotá)"/>
            <w:listItem w:displayText="Facultad de Ciencias Empresariales (Medellín)" w:value="Facultad de Ciencias Empresariales (Medellín)"/>
            <w:listItem w:displayText="Facultad de Ciencias Humanas y Sociales (Cali)" w:value="Facultad de Ciencias Humanas y Sociales (Cali)"/>
            <w:listItem w:displayText="Facultad de Ciencias Humanas y Sociales (Cartagena)" w:value="Facultad de Ciencias Humanas y Sociales (Cartagena)"/>
            <w:listItem w:displayText="Facultad de Ciencias Jurídicas y Políticas (Bogotá)" w:value="Facultad de Ciencias Jurídicas y Políticas (Bogotá)"/>
            <w:listItem w:displayText="Facultad de Derecho (Medellín)" w:value="Facultad de Derecho (Medellín)"/>
            <w:listItem w:displayText="Facultad de Derecho y Ciencias Políticas (Cali)" w:value="Facultad de Derecho y Ciencias Políticas (Cali)"/>
            <w:listItem w:displayText="Facultad de Derecho y Ciencias Políticas (Cartagena)" w:value="Facultad de Derecho y Ciencias Políticas (Cartagena)"/>
            <w:listItem w:displayText="Facultad de Educación (Cali)" w:value="Facultad de Educación (Cali)"/>
            <w:listItem w:displayText="Facultad de Educación (Cartagena)" w:value="Facultad de Educación (Cartagena)"/>
            <w:listItem w:displayText="Facultad de Educación (Medellín)" w:value="Facultad de Educación (Medellín)"/>
            <w:listItem w:displayText="Facultad de Humanidades y Ciencias de la Educación (Bogotá)" w:value="Facultad de Humanidades y Ciencias de la Educación (Bogotá)"/>
            <w:listItem w:displayText="Facultad de Ingeniería (Cali)" w:value="Facultad de Ingeniería (Cali)"/>
            <w:listItem w:displayText="Facultad de Ingeniería (Bogotá)" w:value="Facultad de Ingeniería (Bogotá)"/>
            <w:listItem w:displayText="Facultad de Ingenierías (Cartagena)" w:value="Facultad de Ingenierías (Cartagena)"/>
            <w:listItem w:displayText="Facultad de Ingenierías (Medellín)" w:value="Facultad de Ingenierías (Medellín)"/>
            <w:listItem w:displayText="Facultad de Psicología (Bogotá)" w:value="Facultad de Psicología (Bogotá)"/>
            <w:listItem w:displayText="Facultad de Psicología (Cali)" w:value="Facultad de Psicología (Cali)"/>
            <w:listItem w:displayText="Facultad de Psicología (Medellín)" w:value="Facultad de Psicología (Medellín)"/>
          </w:dropDownList>
        </w:sdtPr>
        <w:sdtEndPr>
          <w:rPr>
            <w:rStyle w:val="Fuentedeprrafopredeter"/>
            <w:rFonts w:cs="Times New Roman"/>
          </w:rPr>
        </w:sdtEndPr>
        <w:sdtContent>
          <w:r w:rsidR="00104E36">
            <w:rPr>
              <w:rStyle w:val="TextocomentarioCar"/>
              <w:sz w:val="24"/>
              <w:szCs w:val="24"/>
            </w:rPr>
            <w:t>Seleccione facultad USB Colombia (A-Z)</w:t>
          </w:r>
        </w:sdtContent>
      </w:sdt>
    </w:p>
    <w:p w14:paraId="0B3F3B20" w14:textId="5F8E5EBF" w:rsidR="00D4680C" w:rsidRDefault="00000000" w:rsidP="00D4680C">
      <w:pPr>
        <w:jc w:val="center"/>
        <w:rPr>
          <w:rStyle w:val="Estilo4"/>
        </w:rPr>
      </w:pPr>
      <w:sdt>
        <w:sdtPr>
          <w:rPr>
            <w:rStyle w:val="Estilo4"/>
          </w:rPr>
          <w:alias w:val="Programa"/>
          <w:tag w:val="Programa"/>
          <w:id w:val="249619693"/>
          <w:placeholder>
            <w:docPart w:val="637B6F9CA9D0484F97E2BE31B9DBFC20"/>
          </w:placeholder>
          <w15:color w:val="FF6600"/>
          <w:dropDownList>
            <w:listItem w:displayText="Seleccione pregrado o posgrado USB Colombia (A-Z)" w:value="Seleccione pregrado o posgrado USB Colombia (A-Z)"/>
            <w:listItem w:displayText="Administración de Empresas" w:value="Administración de Empresas"/>
            <w:listItem w:displayText="Administración de Negocios" w:value="Administración de Negocios"/>
            <w:listItem w:displayText="Administración del Comercio Internacional" w:value="Administración del Comercio Internacional"/>
            <w:listItem w:displayText="Administración Turística" w:value="Administración Turística"/>
            <w:listItem w:displayText="Arquitectura" w:value="Arquitectura"/>
            <w:listItem w:displayText="Bacteriología" w:value="Bacteriología"/>
            <w:listItem w:displayText="Ciencia Política" w:value="Ciencia Política"/>
            <w:listItem w:displayText="Ciencias Culinarias de la Gastronomía" w:value="Ciencias Culinarias de la Gastronomía"/>
            <w:listItem w:displayText="Contaduría Pública" w:value="Contaduría Pública"/>
            <w:listItem w:displayText="Derecho" w:value="Derecho"/>
            <w:listItem w:displayText="Diseño de Vestuario" w:value="Diseño de Vestuario"/>
            <w:listItem w:displayText="Diseño Industrial" w:value="Diseño Industrial"/>
            <w:listItem w:displayText="Doctorado en Administración de Negocios" w:value="Doctorado en Administración de Negocios"/>
            <w:listItem w:displayText="Doctorado en Ciencias de la Educación" w:value="Doctorado en Ciencias de la Educación"/>
            <w:listItem w:displayText="Doctorado en Derecho" w:value="Doctorado en Derecho"/>
            <w:listItem w:displayText="Doctorado en Educación" w:value="Doctorado en Educación"/>
            <w:listItem w:displayText="Doctorado en Humanidades, Humanismo y Persona" w:value="Doctorado en Humanidades, Humanismo y Persona"/>
            <w:listItem w:displayText="Doctorado en Ingeniería" w:value="Doctorado en Ingeniería"/>
            <w:listItem w:displayText="Doctorado en Neurociencia Aplicada y Comportamiento" w:value="Doctorado en Neurociencia Aplicada y Comportamiento"/>
            <w:listItem w:displayText="Doctorado en Psicología" w:value="Doctorado en Psicología"/>
            <w:listItem w:displayText="Economía" w:value="Economía"/>
            <w:listItem w:displayText="Especialización en Administración de la Seguridad" w:value="Especialización en Administración de la Seguridad"/>
            <w:listItem w:displayText="Especialización en Administración de Negocios" w:value="Especialización en Administración de Negocios"/>
            <w:listItem w:displayText="Especialización en Atención Psicosocial a Víctimas y Sobrevivientes" w:value="Especialización en Atención Psicosocial a Víctimas y Sobrevivientes"/>
            <w:listItem w:displayText="Especialización en Automatización de Procesos Industriales" w:value="Especialización en Automatización de Procesos Industriales"/>
            <w:listItem w:displayText="Especialización en Ciencias Penales y Penitenciarias" w:value="Especialización en Ciencias Penales y Penitenciarias"/>
            <w:listItem w:displayText="Especialización en Construcción" w:value="Especialización en Construcción"/>
            <w:listItem w:displayText="Especialización en Cooperación Internacional para el Desarrollo" w:value="Especialización en Cooperación Internacional para el Desarrollo"/>
            <w:listItem w:displayText="Especialización en Derecho Ambiental" w:value="Especialización en Derecho Ambiental"/>
            <w:listItem w:displayText="Especialización en Derecho Ambiental y de los Recursos Naturales" w:value="Especialización en Derecho Ambiental y de los Recursos Naturales"/>
            <w:listItem w:displayText="Especialización en Derecho Comercial y de la Empresa" w:value="Especialización en Derecho Comercial y de la Empresa"/>
            <w:listItem w:displayText="Especialización en Derecho Internacional de los Derechos Humanos y Cultura de Paz" w:value="Especialización en Derecho Internacional de los Derechos Humanos y Cultura de Paz"/>
            <w:listItem w:displayText="Especialización en Derecho Laboral y de la Seguridad Social" w:value="Especialización en Derecho Laboral y de la Seguridad Social"/>
            <w:listItem w:displayText="Especialización en Derecho Marítimo y Portuario" w:value="Especialización en Derecho Marítimo y Portuario"/>
            <w:listItem w:displayText="Especialización en Derecho Procesal" w:value="Especialización en Derecho Procesal"/>
            <w:listItem w:displayText="Especialización en Derecho Procesal Penal y Criminalística" w:value="Especialización en Derecho Procesal Penal y Criminalística"/>
            <w:listItem w:displayText="Especialización en Desarrollo Territorial y Gestión Pública" w:value="Especialización en Desarrollo Territorial y Gestión Pública"/>
            <w:listItem w:displayText="Especialización en Didácticas para Lecturas y Escrituras con Énfasis en Literatura" w:value="Especialización en Didácticas para Lecturas y Escrituras con Énfasis en Literatura"/>
            <w:listItem w:displayText="Especialización en Dirección y Gestión Educativa" w:value="Especialización en Dirección y Gestión Educativa"/>
            <w:listItem w:displayText="Especialización en Docencia Mediada por las TIC" w:value="Especialización en Docencia Mediada por las TIC"/>
            <w:listItem w:displayText="Especialización en Docencia Universitaria" w:value="Especialización en Docencia Universitaria"/>
            <w:listItem w:displayText="Especialización en Economía Ambiental y Desarrollo Sostenible" w:value="Especialización en Economía Ambiental y Desarrollo Sostenible"/>
            <w:listItem w:displayText="Especialización en Educación Religiosa" w:value="Especialización en Educación Religiosa"/>
            <w:listItem w:displayText="Especialización en Educación Religiosa Escolar" w:value="Especialización en Educación Religiosa Escolar"/>
            <w:listItem w:displayText="Especialización en Evaluación y Diagnóstico Neuropsicológico" w:value="Especialización en Evaluación y Diagnóstico Neuropsicológico"/>
            <w:listItem w:displayText="Especialización en Filosofía Contemporánea" w:value="Especialización en Filosofía Contemporánea"/>
            <w:listItem w:displayText="Especialización en Finanzas" w:value="Especialización en Finanzas"/>
            <w:listItem w:displayText="Especialización en Gerencia de Empresas Comerciales" w:value="Especialización en Gerencia de Empresas Comerciales"/>
            <w:listItem w:displayText="Especialización en Gerencia de Calidad" w:value="Especialización en Gerencia de Calidad"/>
            <w:listItem w:displayText="Especialización en Gerencia de la Calidad y Auditoría en Salud" w:value="Especialización en Gerencia de la Calidad y Auditoría en Salud"/>
            <w:listItem w:displayText="Especialización en Gerencia de Negocios Internacionales" w:value="Especialización en Gerencia de Negocios Internacionales"/>
            <w:listItem w:displayText="Especialización en Gerencia de Recursos Humanos" w:value="Especialización en Gerencia de Recursos Humanos"/>
            <w:listItem w:displayText="Especialización en Gerencia de Sistemas de Información" w:value="Especialización en Gerencia de Sistemas de Información"/>
            <w:listItem w:displayText="Especialización en Gerencia Educativa" w:value="Especialización en Gerencia Educativa"/>
            <w:listItem w:displayText="Especialización en Gerencia Estratégica de Costos" w:value="Especialización en Gerencia Estratégica de Costos"/>
            <w:listItem w:displayText="Especialización en Gerencia Estratégica para el Sistema Moda" w:value="Especialización en Gerencia Estratégica para el Sistema Moda"/>
            <w:listItem w:displayText="Especialización en Gerencia Financiera Aplicada al Mercado de Capitales" w:value="Especialización en Gerencia Financiera Aplicada al Mercado de Capitales"/>
            <w:listItem w:displayText="Especialización en Gestión de Información y Bases de Datos" w:value="Especialización en Gestión de Información y Bases de Datos"/>
            <w:listItem w:displayText="Especialización en Gestión de la Responsabilidad Social Empresarial" w:value="Especialización en Gestión de la Responsabilidad Social Empresarial"/>
            <w:listItem w:displayText="Especialización en Gestión de Plantas Industriales" w:value="Especialización en Gestión de Plantas Industriales"/>
            <w:listItem w:displayText="Especialización en Gestión de Procesos Productivos y de Servicios" w:value="Especialización en Gestión de Procesos Productivos y de Servicios"/>
            <w:listItem w:displayText="Especialización en Gestión de Proyectos Multimediales para la Educación" w:value="Especialización en Gestión de Proyectos Multimediales para la Educación"/>
            <w:listItem w:displayText="Especialización en Gestión Integral de Proyectos" w:value="Especialización en Gestión Integral de Proyectos"/>
            <w:listItem w:displayText="Especialización en Gestión Portuaria y Marítima" w:value="Especialización en Gestión Portuaria y Marítima"/>
            <w:listItem w:displayText="Especialización en Ingeniería de Procesos de Refinación de Petróleos y Petroquímicos Básicos" w:value="Especialización en Ingeniería de Procesos de Refinación de Petróleos y Petroquímicos Básicos"/>
            <w:listItem w:displayText="Especialización en Innovación e Integración Multimedia" w:value="Especialización en Innovación e Integración Multimedia"/>
            <w:listItem w:displayText="Especialización en Intervención Psicológica en Situaciones de Crisis" w:value="Especialización en Intervención Psicológica en Situaciones de Crisis"/>
            <w:listItem w:displayText="Especialización en Interventoría y Supervisión de Proyectos y Obras Civiles" w:value="Especialización en Interventoría y Supervisión de Proyectos y Obras Civiles"/>
            <w:listItem w:displayText="Especialización en Logística del Comercio Internacional" w:value="Especialización en Logística del Comercio Internacional"/>
            <w:listItem w:displayText="Especialización en Medición y Evaluación Psicológica" w:value="Especialización en Medición y Evaluación Psicológica"/>
            <w:listItem w:displayText="Especialización en Medio Ambiente Urbano y Desarrollo Territorial" w:value="Especialización en Medio Ambiente Urbano y Desarrollo Territorial"/>
            <w:listItem w:displayText="Especialización en Mercadeo" w:value="Especialización en Mercadeo"/>
            <w:listItem w:displayText="Especialización en Multimedia y Experiencia de Usuario" w:value="Especialización en Multimedia y Experiencia de Usuario"/>
            <w:listItem w:displayText="Especialización en Negocios Internacionales" w:value="Especialización en Negocios Internacionales"/>
            <w:listItem w:displayText="Especialización en Negocios y Servicios de Telecomunicaciones" w:value="Especialización en Negocios y Servicios de Telecomunicaciones"/>
            <w:listItem w:displayText="Especialización en Pedagogía y Docencia Universitaria" w:value="Especialización en Pedagogía y Docencia Universitaria"/>
            <w:listItem w:displayText="Especialización en Postproducción de Audio" w:value="Especialización en Postproducción de Audio"/>
            <w:listItem w:displayText="Especialización en Procesos de Desarrollo de Software" w:value="Especialización en Procesos de Desarrollo de Software"/>
            <w:listItem w:displayText="Especialización en Producción Musical" w:value="Especialización en Producción Musical"/>
            <w:listItem w:displayText="Especialización en Psicología Clínica" w:value="Especialización en Psicología Clínica"/>
            <w:listItem w:displayText="Especialización en Psicología Clínica con Orientación Psicoanalítica" w:value="Especialización en Psicología Clínica con Orientación Psicoanalítica"/>
            <w:listItem w:displayText="Especialización en Psicología de la Educación" w:value="Especialización en Psicología de la Educación"/>
            <w:listItem w:displayText="Especialización en Psicología de la Salud Ocupacional" w:value="Especialización en Psicología de la Salud Ocupacional"/>
            <w:listItem w:displayText="Especialización en Psicología de la Seguridad y Salud en el Trabajo" w:value="Especialización en Psicología de la Seguridad y Salud en el Trabajo"/>
            <w:listItem w:displayText="Especialización en Psicología de las Organizaciones y del Trabajo" w:value="Especialización en Psicología de las Organizaciones y del Trabajo"/>
            <w:listItem w:displayText="Especialización en Psicología de los Cuidados Paliativos" w:value="Especialización en Psicología de los Cuidados Paliativos"/>
            <w:listItem w:displayText="Especialización en Redes y Servicios Telemáticos" w:value="Especialización en Redes y Servicios Telemáticos"/>
            <w:listItem w:displayText="Especialización en Seguridad Informática" w:value="Especialización en Seguridad Informática"/>
            <w:listItem w:displayText="Especialización en Seguridad y Salud en el Trabajo" w:value="Especialización en Seguridad y Salud en el Trabajo"/>
            <w:listItem w:displayText="Especialización en Servicios Públicos Domiciliarios" w:value="Especialización en Servicios Públicos Domiciliarios"/>
            <w:listItem w:displayText="Especialización en Sistemas de Información Geográfica" w:value="Especialización en Sistemas de Información Geográfica"/>
            <w:listItem w:displayText="Especialización en Teoría y Metodología del Entrenamiento Deportivo" w:value="Especialización en Teoría y Metodología del Entrenamiento Deportivo"/>
            <w:listItem w:displayText="Extensión Maestría en Bioquímica Clínica" w:value="Extensión Maestría en Bioquímica Clínica"/>
            <w:listItem w:displayText="Extensión Maestría en Didáctica del Inglés" w:value="Extensión Maestría en Didáctica del Inglés"/>
            <w:listItem w:displayText="Extensión Maestría en Microbiología Clínica" w:value="Extensión Maestría en Microbiología Clínica"/>
            <w:listItem w:displayText="Finanzas y Negocios Internacionales" w:value="Finanzas y Negocios Internacionales"/>
            <w:listItem w:displayText="Fisioterapia" w:value="Fisioterapia"/>
            <w:listItem w:displayText="Fonoaudiología" w:value="Fonoaudiología"/>
            <w:listItem w:displayText="Gestión Deportiva" w:value="Gestión Deportiva"/>
            <w:listItem w:displayText="Gobierno y Relaciones Internacionales" w:value="Gobierno y Relaciones Internacionales"/>
            <w:listItem w:displayText="Ingeniería Aeronáutica" w:value="Ingeniería Aeronáutica"/>
            <w:listItem w:displayText="Ingeniería Agroindustrial" w:value="Ingeniería Agroindustrial"/>
            <w:listItem w:displayText="Ingeniería Ambiental" w:value="Ingeniería Ambiental"/>
            <w:listItem w:displayText="Ingeniería Biomédica" w:value="Ingeniería Biomédica"/>
            <w:listItem w:displayText="Ingeniería de Datos y Software" w:value="Ingeniería de Datos y Software"/>
            <w:listItem w:displayText="Ingeniería de Sistemas" w:value="Ingeniería de Sistemas"/>
            <w:listItem w:displayText="Ingeniería de Sistemas Cibernéticos" w:value="Ingeniería de Sistemas Cibernéticos"/>
            <w:listItem w:displayText="Ingeniería de Sonido" w:value="Ingeniería de Sonido"/>
            <w:listItem w:displayText="Ingeniería Electrónica" w:value="Ingeniería Electrónica"/>
            <w:listItem w:displayText="Ingeniería Industrial" w:value="Ingeniería Industrial"/>
            <w:listItem w:displayText="Ingeniería Mecatrónica" w:value="Ingeniería Mecatrónica"/>
            <w:listItem w:displayText="Ingeniería Multimedia" w:value="Ingeniería Multimedia"/>
            <w:listItem w:displayText="Ingeniería Química" w:value="Ingeniería Química"/>
            <w:listItem w:displayText="Licenciatura en Educación Artística" w:value="Licenciatura en Educación Artística"/>
            <w:listItem w:displayText="Licenciatura en Educación Artística y Cultural" w:value="Licenciatura en Educación Artística y Cultural"/>
            <w:listItem w:displayText="Licenciatura en Educación Física" w:value="Licenciatura en Educación Física"/>
            <w:listItem w:displayText="Licenciatura en Educación Física, Recreación y Deportes" w:value="Licenciatura en Educación Física, Recreación y Deportes"/>
            <w:listItem w:displayText="Licenciatura en Educación Física y Deporte" w:value="Licenciatura en Educación Física y Deporte"/>
            <w:listItem w:displayText="Licenciatura en Educación Física y Deportes" w:value="Licenciatura en Educación Física y Deportes"/>
            <w:listItem w:displayText="Licenciatura en Educación Infantil" w:value="Licenciatura en Educación Infantil"/>
            <w:listItem w:displayText="Licenciatura en Educación para la Primera Infancia" w:value="Licenciatura en Educación para la Primera Infancia"/>
            <w:listItem w:displayText="Licenciatura en Educación Preescolar" w:value="Licenciatura en Educación Preescolar"/>
            <w:listItem w:displayText="Licenciatura en Filosofía" w:value="Licenciatura en Filosofía"/>
            <w:listItem w:displayText="Licenciatura en Humanidades y Lengua Castellana" w:value="Licenciatura en Humanidades y Lengua Castellana"/>
            <w:listItem w:displayText="Licenciatura en Lengua Castellana" w:value="Licenciatura en Lengua Castellana"/>
            <w:listItem w:displayText="Licenciatura en Lengua Inglesa" w:value="Licenciatura en Lengua Inglesa"/>
            <w:listItem w:displayText="Licenciatura en Lenguas Modernas con Énfasis en Inglés y Francés" w:value="Licenciatura en Lenguas Modernas con Énfasis en Inglés y Francés"/>
            <w:listItem w:displayText="Licenciatura en Literatura y Lengua Castellana" w:value="Licenciatura en Literatura y Lengua Castellana"/>
            <w:listItem w:displayText="Licenciatura en Teología" w:value="Licenciatura en Teología"/>
            <w:listItem w:displayText="Maestría en Acústica y Vibraciones" w:value="Maestría en Acústica y Vibraciones"/>
            <w:listItem w:displayText="Maestría en Administración de Negocios" w:value="Maestría en Administración de Negocios"/>
            <w:listItem w:displayText="Maestría en Administración Financiera" w:value="Maestría en Administración Financiera"/>
            <w:listItem w:displayText="Maestría en Alta Dirección de Servicios Educativos" w:value="Maestría en Alta Dirección de Servicios Educativos"/>
            <w:listItem w:displayText="Maestría en Arquitectura" w:value="Maestría en Arquitectura"/>
            <w:listItem w:displayText="Maestría en Bioclimática" w:value="Maestría en Bioclimática"/>
            <w:listItem w:displayText="Maestría en Bioquímica Clínica" w:value="Maestría en Bioquímica Clínica"/>
            <w:listItem w:displayText="Maestría en Ciencias de la Educación" w:value="Maestría en Ciencias de la Educación"/>
            <w:listItem w:displayText="Maestría en Ciencias del Deporte" w:value="Maestría en Ciencias del Deporte"/>
            <w:listItem w:displayText="Maestría en Clínica de la Infancia y la Juventud" w:value="Maestría en Clínica de la Infancia y la Juventud"/>
            <w:listItem w:displayText="Maestría en Cooperación Internacional para el Desarrollo" w:value="Maestría en Cooperación Internacional para el Desarrollo"/>
            <w:listItem w:displayText="Maestría en Creatividad" w:value="Maestría en Creatividad"/>
            <w:listItem w:displayText="Maestría en Derecho" w:value="Maestría en Derecho"/>
            <w:listItem w:displayText="Maestría en Derecho y Administración de Justicia" w:value="Maestría en Derecho y Administración de Justicia"/>
            <w:listItem w:displayText="Maestría en Didáctica del Inglés" w:value="Maestría en Didáctica del Inglés"/>
            <w:listItem w:displayText="Maestría en Didácticas para Lecturas, Escrituras y Literatura" w:value="Maestría en Didácticas para Lecturas, Escrituras y Literatura"/>
            <w:listItem w:displayText="Maestría en Dirección de Empresas" w:value="Maestría en Dirección de Empresas"/>
            <w:listItem w:displayText="Maestría en Dirección Deportiva y Relaciones Internacionales" w:value="Maestría en Dirección Deportiva y Relaciones Internacionales"/>
            <w:listItem w:displayText="Maestría en Dirección Portuaria y Marítima" w:value="Maestría en Dirección Portuaria y Marítima"/>
            <w:listItem w:displayText="Maestría en Docencia en Educación Superior" w:value="Maestría en Docencia en Educación Superior"/>
            <w:listItem w:displayText="Maestría en Docencia Mediada con las TIC" w:value="Maestría en Docencia Mediada con las TIC"/>
            <w:listItem w:displayText="Maestría en Educación" w:value="Maestría en Educación"/>
            <w:listItem w:displayText="Maestría en Educación: Desarrollo Humano" w:value="Maestría en Educación: Desarrollo Humano"/>
            <w:listItem w:displayText="Maestría en Educación para la Primera Infancia" w:value="Maestría en Educación para la Primera Infancia"/>
            <w:listItem w:displayText="Maestría en Estudios del Desarrollo y la Responsabilidad Social Empresarial" w:value="Maestría en Estudios del Desarrollo y la Responsabilidad Social Empresarial"/>
            <w:listItem w:displayText="Maestría en Filosofía Contemporánea" w:value="Maestría en Filosofía Contemporánea"/>
            <w:listItem w:displayText="Maestría en Geoinformática" w:value="Maestría en Geoinformática"/>
            <w:listItem w:displayText="Maestría en Gerencia de la Ciencia, Tecnología e Innovación" w:value="Maestría en Gerencia de la Ciencia, Tecnología e Innovación"/>
            <w:listItem w:displayText="Maestría en Gerencia de Proyectos" w:value="Maestría en Gerencia de Proyectos"/>
            <w:listItem w:displayText="Maestría en Gerencia Turística" w:value="Maestría en Gerencia Turística"/>
            <w:listItem w:displayText="Maestría en Ingeniería Aeroespacial" w:value="Maestría en Ingeniería Aeroespacial"/>
            <w:listItem w:displayText="Maestría en Ingeniería: Biotecnología" w:value="Maestría en Ingeniería: Biotecnología"/>
            <w:listItem w:displayText="Maestría en Ingeniería de Procesos" w:value="Maestría en Ingeniería de Procesos"/>
            <w:listItem w:displayText="Maestría en Ingeniería de Proyectos" w:value="Maestría en Ingeniería de Proyectos"/>
            <w:listItem w:displayText="Maestría en Ingeniería de Software" w:value="Maestría en Ingeniería de Software"/>
            <w:listItem w:displayText="Maestría en Internet de las Cosas y Control" w:value="Maestría en Internet de las Cosas y Control"/>
            <w:listItem w:displayText="Maestría en Mercadeo" w:value="Maestría en Mercadeo"/>
            <w:listItem w:displayText="Maestría en Microbiología Clínica" w:value="Maestría en Microbiología Clínica"/>
            <w:listItem w:displayText="Maestría en Neuropsicología" w:value="Maestría en Neuropsicología"/>
            <w:listItem w:displayText="Maestría en Neuropsicología Clínica" w:value="Maestría en Neuropsicología Clínica"/>
            <w:listItem w:displayText="Maestría en Preparación Física en Fútbol" w:value="Maestría en Preparación Física en Fútbol"/>
            <w:listItem w:displayText="Maestría en Proyecto Urbano" w:value="Maestría en Proyecto Urbano"/>
            <w:listItem w:displayText="Maestría en Psicología" w:value="Maestría en Psicología"/>
            <w:listItem w:displayText="Maestría en Psicología Clínica" w:value="Maestría en Psicología Clínica"/>
            <w:listItem w:displayText="Maestría en Psicología de las Organizaciones y del Trabajo" w:value="Maestría en Psicología de las Organizaciones y del Trabajo"/>
            <w:listItem w:displayText="Maestría en Psicopatología Clínica y Forense con Énfasis en Intervención con Víctimas" w:value="Maestría en Psicopatología Clínica y Forense con Énfasis en Intervención con Víctimas"/>
            <w:listItem w:displayText="Maestría en Seguridad y Salud en el Trabajo" w:value="Maestría en Seguridad y Salud en el Trabajo"/>
            <w:listItem w:displayText="Maestría en Tecnologías de la Información para la Analítica de Datos" w:value="Maestría en Tecnologías de la Información para la Analítica de Datos"/>
            <w:listItem w:displayText="Maestría en Teología de la Biblia" w:value="Maestría en Teología de la Biblia"/>
            <w:listItem w:displayText="Mercadeo y Negocios Internacionales" w:value="Mercadeo y Negocios Internacionales"/>
            <w:listItem w:displayText="Negocios Internacionales" w:value="Negocios Internacionales"/>
            <w:listItem w:displayText="Posdoctorado en Alta Investigación en Educación Intercultural" w:value="Posdoctorado en Alta Investigación en Educación Intercultural"/>
            <w:listItem w:displayText="Profesional en Lengua Inglesa" w:value="Profesional en Lengua Inglesa"/>
            <w:listItem w:displayText="Psicología" w:value="Psicología"/>
            <w:listItem w:displayText="Relaciones Internacionales" w:value="Relaciones Internacionales"/>
            <w:listItem w:displayText="Técnica Profesional en la Producción Multimedia" w:value="Técnica Profesional en la Producción Multimedia"/>
            <w:listItem w:displayText="Técnico Laboral Asistente Administrativo" w:value="Técnico Laboral Asistente Administrativo"/>
            <w:listItem w:displayText="Técnico Laboral en Prevención y Control Ambiental" w:value="Técnico Laboral en Prevención y Control Ambiental"/>
            <w:listItem w:displayText="Tecnología en Automatización Industrial" w:value="Tecnología en Automatización Industrial"/>
            <w:listItem w:displayText="Tecnología en Desarrollo de Sistemas Electrónicos y de Telecomunicaciones" w:value="Tecnología en Desarrollo de Sistemas Electrónicos y de Telecomunicaciones"/>
            <w:listItem w:displayText="Tecnología en Desarrollo de Software" w:value="Tecnología en Desarrollo de Software"/>
            <w:listItem w:displayText="Tecnología en Entrenamiento Deportivo" w:value="Tecnología en Entrenamiento Deportivo"/>
            <w:listItem w:displayText="Tecnología en la Gestión de la Producción Multimedia" w:value="Tecnología en la Gestión de la Producción Multimedia"/>
          </w:dropDownList>
        </w:sdtPr>
        <w:sdtEndPr>
          <w:rPr>
            <w:rStyle w:val="Fuentedeprrafopredeter"/>
            <w:rFonts w:cs="Times New Roman"/>
            <w:szCs w:val="24"/>
          </w:rPr>
        </w:sdtEndPr>
        <w:sdtContent>
          <w:r w:rsidR="00334667">
            <w:rPr>
              <w:rStyle w:val="Estilo4"/>
            </w:rPr>
            <w:t>Seleccione pregrado o posgrado USB Colombia (A-Z)</w:t>
          </w:r>
        </w:sdtContent>
      </w:sdt>
      <w:r w:rsidR="00D4680C" w:rsidRPr="0042472F">
        <w:rPr>
          <w:rStyle w:val="Refdenotaalpie"/>
        </w:rPr>
        <w:t xml:space="preserve"> </w:t>
      </w:r>
    </w:p>
    <w:p w14:paraId="6E2C509A" w14:textId="77777777" w:rsidR="00573C21" w:rsidRDefault="00000000" w:rsidP="00E72954">
      <w:pPr>
        <w:jc w:val="center"/>
        <w:rPr>
          <w:rFonts w:cs="Times New Roman"/>
          <w:szCs w:val="24"/>
        </w:rPr>
      </w:pPr>
      <w:sdt>
        <w:sdtPr>
          <w:rPr>
            <w:szCs w:val="24"/>
          </w:rPr>
          <w:alias w:val="Ciudad"/>
          <w:tag w:val="Ciudad"/>
          <w:id w:val="-742413268"/>
          <w:placeholder>
            <w:docPart w:val="B5DB3982D6EE49D8B4A168396A4834C4"/>
          </w:placeholder>
          <w15:color w:val="FF6600"/>
          <w:dropDownList>
            <w:listItem w:displayText="Seleccione ciudad USB Colombia (A-Z)" w:value="Seleccione ciudad USB Colombia (A-Z)"/>
            <w:listItem w:displayText="Armenia, Colombia" w:value="Armenia, Colombia"/>
            <w:listItem w:displayText="Bello, Colombia" w:value="Bello, Colombia"/>
            <w:listItem w:displayText="Bogotá D.C., Colombia" w:value="Bogotá D.C., Colombia"/>
            <w:listItem w:displayText="Cartagena, Colombia" w:value="Cartagena, Colombia"/>
            <w:listItem w:displayText="Ibagué, Colombia" w:value="Ibagué, Colombia"/>
            <w:listItem w:displayText="Medellín, Colombia" w:value="Medellín, Colombia"/>
            <w:listItem w:displayText="Santiago de Cali, Colombia" w:value="Santiago de Cali, Colombia"/>
          </w:dropDownList>
        </w:sdtPr>
        <w:sdtEndPr>
          <w:rPr>
            <w:rFonts w:cs="Times New Roman"/>
          </w:rPr>
        </w:sdtEndPr>
        <w:sdtContent>
          <w:r w:rsidR="00E72954" w:rsidRPr="0042472F">
            <w:rPr>
              <w:szCs w:val="24"/>
            </w:rPr>
            <w:t>Seleccione ciudad USB Colombia (A-Z)</w:t>
          </w:r>
        </w:sdtContent>
      </w:sdt>
    </w:p>
    <w:p w14:paraId="351D12C4" w14:textId="77777777" w:rsidR="00BE05C3" w:rsidRPr="00C727EA" w:rsidRDefault="00000000" w:rsidP="00BE05C3">
      <w:pPr>
        <w:jc w:val="center"/>
        <w:rPr>
          <w:rFonts w:cs="Times New Roman"/>
          <w:szCs w:val="24"/>
        </w:rPr>
      </w:pPr>
      <w:sdt>
        <w:sdtPr>
          <w:rPr>
            <w:szCs w:val="24"/>
          </w:rPr>
          <w:alias w:val="Año"/>
          <w:tag w:val="Año"/>
          <w:id w:val="865789458"/>
          <w:placeholder>
            <w:docPart w:val="7E57EA97386C473AB0B30FA3E22000F8"/>
          </w:placeholder>
          <w15:color w:val="FF6600"/>
          <w:dropDownList>
            <w:listItem w:displayText="Seleccione año" w:value="Seleccione año"/>
            <w:listItem w:displayText="2024" w:value="2024"/>
            <w:listItem w:displayText="2025" w:value="2025"/>
            <w:listItem w:displayText="2026" w:value="2026"/>
            <w:listItem w:displayText="2027" w:value="2027"/>
          </w:dropDownList>
        </w:sdtPr>
        <w:sdtEndPr>
          <w:rPr>
            <w:rFonts w:cs="Times New Roman"/>
          </w:rPr>
        </w:sdtEndPr>
        <w:sdtContent>
          <w:r w:rsidR="00BE05C3" w:rsidRPr="0038757B">
            <w:rPr>
              <w:szCs w:val="24"/>
            </w:rPr>
            <w:t>Seleccione año</w:t>
          </w:r>
        </w:sdtContent>
      </w:sdt>
      <w:commentRangeStart w:id="4"/>
      <w:r w:rsidR="00BE05C3" w:rsidRPr="00C727EA">
        <w:rPr>
          <w:rFonts w:cs="Times New Roman"/>
          <w:szCs w:val="24"/>
        </w:rPr>
        <w:t xml:space="preserve"> </w:t>
      </w:r>
      <w:commentRangeEnd w:id="4"/>
      <w:r w:rsidR="00F65B71">
        <w:commentReference w:id="4"/>
      </w:r>
    </w:p>
    <w:tbl>
      <w:tblPr>
        <w:tblStyle w:val="Tablaconcuadrcula"/>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1"/>
        <w:gridCol w:w="7153"/>
      </w:tblGrid>
      <w:tr w:rsidR="001E1DD5" w:rsidRPr="00711795" w14:paraId="3D1F33CE" w14:textId="77777777" w:rsidTr="00BE513C">
        <w:trPr>
          <w:trHeight w:val="397"/>
          <w:jc w:val="center"/>
        </w:trPr>
        <w:tc>
          <w:tcPr>
            <w:tcW w:w="2251" w:type="dxa"/>
            <w:tcBorders>
              <w:top w:val="single" w:sz="12" w:space="0" w:color="ED7D31" w:themeColor="accent2"/>
              <w:bottom w:val="single" w:sz="4" w:space="0" w:color="ED7D31" w:themeColor="accent2"/>
            </w:tcBorders>
            <w:vAlign w:val="center"/>
          </w:tcPr>
          <w:p w14:paraId="2EACDFA7" w14:textId="0B00FA8F" w:rsidR="001E1DD5" w:rsidRPr="00711795" w:rsidRDefault="009419CE" w:rsidP="00E9421A">
            <w:pPr>
              <w:spacing w:before="60" w:after="60" w:line="240" w:lineRule="auto"/>
              <w:jc w:val="center"/>
              <w:rPr>
                <w:rFonts w:cs="Times New Roman"/>
                <w:sz w:val="20"/>
                <w:szCs w:val="20"/>
              </w:rPr>
            </w:pPr>
            <w:r>
              <w:rPr>
                <w:rFonts w:cs="Times New Roman"/>
                <w:szCs w:val="24"/>
              </w:rPr>
              <w:lastRenderedPageBreak/>
              <w:br w:type="page"/>
            </w:r>
            <w:commentRangeStart w:id="5"/>
            <w:r w:rsidR="001E1DD5" w:rsidRPr="00711795">
              <w:rPr>
                <w:rFonts w:cs="Times New Roman"/>
                <w:sz w:val="20"/>
                <w:szCs w:val="20"/>
              </w:rPr>
              <w:t>C</w:t>
            </w:r>
            <w:commentRangeEnd w:id="5"/>
            <w:r w:rsidR="00646BF3">
              <w:rPr>
                <w:rStyle w:val="Refdecomentario"/>
              </w:rPr>
              <w:commentReference w:id="5"/>
            </w:r>
            <w:r w:rsidR="001E1DD5" w:rsidRPr="00711795">
              <w:rPr>
                <w:rFonts w:cs="Times New Roman"/>
                <w:sz w:val="20"/>
                <w:szCs w:val="20"/>
              </w:rPr>
              <w:t>itar</w:t>
            </w:r>
            <w:r w:rsidR="00E9421A">
              <w:rPr>
                <w:rFonts w:cs="Times New Roman"/>
                <w:sz w:val="20"/>
                <w:szCs w:val="20"/>
              </w:rPr>
              <w:t>/</w:t>
            </w:r>
            <w:proofErr w:type="spellStart"/>
            <w:r w:rsidR="001E1DD5" w:rsidRPr="00711795">
              <w:rPr>
                <w:rFonts w:cs="Times New Roman"/>
                <w:sz w:val="20"/>
                <w:szCs w:val="20"/>
              </w:rPr>
              <w:t>How</w:t>
            </w:r>
            <w:proofErr w:type="spellEnd"/>
            <w:r w:rsidR="001E1DD5" w:rsidRPr="00711795">
              <w:rPr>
                <w:rFonts w:cs="Times New Roman"/>
                <w:sz w:val="20"/>
                <w:szCs w:val="20"/>
              </w:rPr>
              <w:t xml:space="preserve"> </w:t>
            </w:r>
            <w:proofErr w:type="spellStart"/>
            <w:r w:rsidR="001E1DD5" w:rsidRPr="00711795">
              <w:rPr>
                <w:rFonts w:cs="Times New Roman"/>
                <w:sz w:val="20"/>
                <w:szCs w:val="20"/>
              </w:rPr>
              <w:t>to</w:t>
            </w:r>
            <w:proofErr w:type="spellEnd"/>
            <w:r w:rsidR="001E1DD5" w:rsidRPr="00711795">
              <w:rPr>
                <w:rFonts w:cs="Times New Roman"/>
                <w:sz w:val="20"/>
                <w:szCs w:val="20"/>
              </w:rPr>
              <w:t xml:space="preserve"> cite</w:t>
            </w:r>
          </w:p>
        </w:tc>
        <w:tc>
          <w:tcPr>
            <w:tcW w:w="7153" w:type="dxa"/>
            <w:tcBorders>
              <w:top w:val="single" w:sz="12" w:space="0" w:color="ED7D31" w:themeColor="accent2"/>
              <w:bottom w:val="nil"/>
            </w:tcBorders>
            <w:vAlign w:val="center"/>
          </w:tcPr>
          <w:p w14:paraId="390CDA4B" w14:textId="28A96519" w:rsidR="001E1DD5" w:rsidRPr="00711795" w:rsidRDefault="001E1DD5" w:rsidP="00D124A7">
            <w:pPr>
              <w:rPr>
                <w:rFonts w:cs="Times New Roman"/>
                <w:sz w:val="20"/>
                <w:szCs w:val="20"/>
              </w:rPr>
            </w:pPr>
            <w:r w:rsidRPr="00711795">
              <w:rPr>
                <w:rFonts w:cs="Times New Roman"/>
                <w:sz w:val="20"/>
                <w:szCs w:val="20"/>
              </w:rPr>
              <w:t>(</w:t>
            </w:r>
            <w:r w:rsidR="00D124A7">
              <w:rPr>
                <w:rFonts w:cs="Times New Roman"/>
                <w:sz w:val="20"/>
                <w:szCs w:val="20"/>
              </w:rPr>
              <w:t>González</w:t>
            </w:r>
            <w:r w:rsidR="000F53C1">
              <w:rPr>
                <w:rFonts w:cs="Times New Roman"/>
                <w:sz w:val="20"/>
                <w:szCs w:val="20"/>
              </w:rPr>
              <w:t xml:space="preserve"> Mejía</w:t>
            </w:r>
            <w:r w:rsidR="00C66D40">
              <w:rPr>
                <w:rFonts w:cs="Times New Roman"/>
                <w:sz w:val="20"/>
                <w:szCs w:val="20"/>
              </w:rPr>
              <w:t xml:space="preserve"> et al.</w:t>
            </w:r>
            <w:r w:rsidR="00D124A7">
              <w:rPr>
                <w:rFonts w:cs="Times New Roman"/>
                <w:sz w:val="20"/>
                <w:szCs w:val="20"/>
              </w:rPr>
              <w:t>,</w:t>
            </w:r>
            <w:r w:rsidR="00C66D40">
              <w:rPr>
                <w:rFonts w:cs="Times New Roman"/>
                <w:sz w:val="20"/>
                <w:szCs w:val="20"/>
              </w:rPr>
              <w:t xml:space="preserve"> 20</w:t>
            </w:r>
            <w:r w:rsidR="000F53C1">
              <w:rPr>
                <w:rFonts w:cs="Times New Roman"/>
                <w:sz w:val="20"/>
                <w:szCs w:val="20"/>
              </w:rPr>
              <w:t>2</w:t>
            </w:r>
            <w:r w:rsidR="00DA736C">
              <w:rPr>
                <w:rFonts w:cs="Times New Roman"/>
                <w:sz w:val="20"/>
                <w:szCs w:val="20"/>
              </w:rPr>
              <w:t>2</w:t>
            </w:r>
            <w:r w:rsidR="00D124A7">
              <w:rPr>
                <w:rFonts w:cs="Times New Roman"/>
                <w:sz w:val="20"/>
                <w:szCs w:val="20"/>
              </w:rPr>
              <w:t>)</w:t>
            </w:r>
          </w:p>
        </w:tc>
      </w:tr>
      <w:tr w:rsidR="001E1DD5" w:rsidRPr="00711795" w14:paraId="574C02E2" w14:textId="77777777" w:rsidTr="00BE513C">
        <w:trPr>
          <w:trHeight w:val="397"/>
          <w:jc w:val="center"/>
        </w:trPr>
        <w:tc>
          <w:tcPr>
            <w:tcW w:w="2251" w:type="dxa"/>
            <w:tcBorders>
              <w:top w:val="single" w:sz="4" w:space="0" w:color="ED7D31" w:themeColor="accent2"/>
              <w:bottom w:val="single" w:sz="12" w:space="0" w:color="ED7D31" w:themeColor="accent2"/>
            </w:tcBorders>
            <w:vAlign w:val="center"/>
          </w:tcPr>
          <w:p w14:paraId="0BA6B434" w14:textId="686EC5BB" w:rsidR="001E1DD5" w:rsidRPr="00711795" w:rsidRDefault="001E1DD5" w:rsidP="00E9421A">
            <w:pPr>
              <w:spacing w:before="60" w:line="240" w:lineRule="auto"/>
              <w:jc w:val="center"/>
              <w:rPr>
                <w:rFonts w:cs="Times New Roman"/>
                <w:sz w:val="20"/>
                <w:szCs w:val="20"/>
              </w:rPr>
            </w:pPr>
            <w:commentRangeStart w:id="6"/>
            <w:r w:rsidRPr="00711795">
              <w:rPr>
                <w:rFonts w:cs="Times New Roman"/>
                <w:sz w:val="20"/>
                <w:szCs w:val="20"/>
              </w:rPr>
              <w:t>R</w:t>
            </w:r>
            <w:commentRangeEnd w:id="6"/>
            <w:r w:rsidR="00646BF3">
              <w:rPr>
                <w:rStyle w:val="Refdecomentario"/>
              </w:rPr>
              <w:commentReference w:id="6"/>
            </w:r>
            <w:r w:rsidRPr="00711795">
              <w:rPr>
                <w:rFonts w:cs="Times New Roman"/>
                <w:sz w:val="20"/>
                <w:szCs w:val="20"/>
              </w:rPr>
              <w:t>eferencia</w:t>
            </w:r>
            <w:r w:rsidR="00E9421A">
              <w:rPr>
                <w:rFonts w:cs="Times New Roman"/>
                <w:sz w:val="20"/>
                <w:szCs w:val="20"/>
              </w:rPr>
              <w:t>/</w:t>
            </w:r>
            <w:r w:rsidRPr="00711795">
              <w:rPr>
                <w:rFonts w:cs="Times New Roman"/>
                <w:sz w:val="20"/>
                <w:szCs w:val="20"/>
              </w:rPr>
              <w:t>Reference</w:t>
            </w:r>
          </w:p>
          <w:p w14:paraId="155BDF86" w14:textId="77777777" w:rsidR="001E1DD5" w:rsidRPr="00711795" w:rsidRDefault="001E1DD5" w:rsidP="00B01685">
            <w:pPr>
              <w:spacing w:line="276" w:lineRule="auto"/>
              <w:jc w:val="center"/>
              <w:rPr>
                <w:rFonts w:cs="Times New Roman"/>
                <w:sz w:val="20"/>
                <w:szCs w:val="20"/>
              </w:rPr>
            </w:pPr>
          </w:p>
          <w:p w14:paraId="009AC6BD" w14:textId="5F3E3413" w:rsidR="001E1DD5" w:rsidRPr="00711795" w:rsidRDefault="001E1DD5" w:rsidP="00973658">
            <w:pPr>
              <w:spacing w:line="240" w:lineRule="auto"/>
              <w:jc w:val="center"/>
              <w:rPr>
                <w:rFonts w:cs="Times New Roman"/>
                <w:sz w:val="20"/>
                <w:szCs w:val="20"/>
              </w:rPr>
            </w:pPr>
            <w:r w:rsidRPr="00711795">
              <w:rPr>
                <w:rFonts w:cs="Times New Roman"/>
                <w:sz w:val="20"/>
                <w:szCs w:val="20"/>
              </w:rPr>
              <w:t>Estilo/Style:</w:t>
            </w:r>
          </w:p>
          <w:p w14:paraId="4CC6F6D5" w14:textId="545D90F1" w:rsidR="001E1DD5" w:rsidRPr="00711795" w:rsidRDefault="001E1DD5" w:rsidP="00973658">
            <w:pPr>
              <w:spacing w:after="120" w:line="240" w:lineRule="auto"/>
              <w:jc w:val="center"/>
              <w:rPr>
                <w:rFonts w:cs="Times New Roman"/>
                <w:sz w:val="20"/>
                <w:szCs w:val="20"/>
              </w:rPr>
            </w:pPr>
            <w:r w:rsidRPr="00711795">
              <w:rPr>
                <w:rFonts w:cs="Times New Roman"/>
                <w:sz w:val="20"/>
                <w:szCs w:val="20"/>
              </w:rPr>
              <w:t>APA</w:t>
            </w:r>
            <w:r w:rsidR="00E9421A">
              <w:rPr>
                <w:rFonts w:cs="Times New Roman"/>
                <w:sz w:val="20"/>
                <w:szCs w:val="20"/>
              </w:rPr>
              <w:t xml:space="preserve"> </w:t>
            </w:r>
            <w:r w:rsidR="00D27311">
              <w:rPr>
                <w:rFonts w:cs="Times New Roman"/>
                <w:sz w:val="20"/>
                <w:szCs w:val="20"/>
              </w:rPr>
              <w:t>7ma</w:t>
            </w:r>
            <w:r w:rsidR="00E9421A">
              <w:rPr>
                <w:rFonts w:cs="Times New Roman"/>
                <w:sz w:val="20"/>
                <w:szCs w:val="20"/>
              </w:rPr>
              <w:t xml:space="preserve"> ed.</w:t>
            </w:r>
            <w:r w:rsidRPr="00711795">
              <w:rPr>
                <w:rFonts w:cs="Times New Roman"/>
                <w:sz w:val="20"/>
                <w:szCs w:val="20"/>
              </w:rPr>
              <w:t xml:space="preserve"> (20</w:t>
            </w:r>
            <w:r w:rsidR="00D27311">
              <w:rPr>
                <w:rFonts w:cs="Times New Roman"/>
                <w:sz w:val="20"/>
                <w:szCs w:val="20"/>
              </w:rPr>
              <w:t>20</w:t>
            </w:r>
            <w:r w:rsidRPr="00711795">
              <w:rPr>
                <w:rFonts w:cs="Times New Roman"/>
                <w:sz w:val="20"/>
                <w:szCs w:val="20"/>
              </w:rPr>
              <w:t>)</w:t>
            </w:r>
          </w:p>
        </w:tc>
        <w:tc>
          <w:tcPr>
            <w:tcW w:w="7153" w:type="dxa"/>
            <w:tcBorders>
              <w:bottom w:val="single" w:sz="12" w:space="0" w:color="ED7D31" w:themeColor="accent2"/>
            </w:tcBorders>
          </w:tcPr>
          <w:p w14:paraId="07F82FBC" w14:textId="0F31E94C" w:rsidR="00E371E1" w:rsidRPr="00C80061" w:rsidRDefault="00D124A7" w:rsidP="00C80061">
            <w:pPr>
              <w:spacing w:after="60" w:line="276" w:lineRule="auto"/>
              <w:ind w:left="709" w:hanging="709"/>
              <w:rPr>
                <w:rFonts w:cs="Times New Roman"/>
                <w:sz w:val="20"/>
                <w:szCs w:val="20"/>
              </w:rPr>
            </w:pPr>
            <w:r>
              <w:rPr>
                <w:rFonts w:cs="Times New Roman"/>
                <w:sz w:val="20"/>
                <w:szCs w:val="20"/>
              </w:rPr>
              <w:t>González</w:t>
            </w:r>
            <w:r w:rsidR="000F53C1">
              <w:rPr>
                <w:rFonts w:cs="Times New Roman"/>
                <w:sz w:val="20"/>
                <w:szCs w:val="20"/>
              </w:rPr>
              <w:t xml:space="preserve"> Mejía</w:t>
            </w:r>
            <w:r w:rsidR="001E1DD5" w:rsidRPr="00711795">
              <w:rPr>
                <w:rFonts w:cs="Times New Roman"/>
                <w:sz w:val="20"/>
                <w:szCs w:val="20"/>
              </w:rPr>
              <w:t xml:space="preserve">, </w:t>
            </w:r>
            <w:r>
              <w:rPr>
                <w:rFonts w:cs="Times New Roman"/>
                <w:sz w:val="20"/>
                <w:szCs w:val="20"/>
              </w:rPr>
              <w:t>E.</w:t>
            </w:r>
            <w:r w:rsidR="001E1DD5" w:rsidRPr="00711795">
              <w:rPr>
                <w:rFonts w:cs="Times New Roman"/>
                <w:sz w:val="20"/>
                <w:szCs w:val="20"/>
              </w:rPr>
              <w:t xml:space="preserve">, </w:t>
            </w:r>
            <w:r>
              <w:rPr>
                <w:rFonts w:cs="Times New Roman"/>
                <w:sz w:val="20"/>
                <w:szCs w:val="20"/>
              </w:rPr>
              <w:t>Home</w:t>
            </w:r>
            <w:r w:rsidR="000F53C1">
              <w:rPr>
                <w:rFonts w:cs="Times New Roman"/>
                <w:sz w:val="20"/>
                <w:szCs w:val="20"/>
              </w:rPr>
              <w:t xml:space="preserve"> Collazos</w:t>
            </w:r>
            <w:r w:rsidR="001E1DD5" w:rsidRPr="00711795">
              <w:rPr>
                <w:rFonts w:cs="Times New Roman"/>
                <w:sz w:val="20"/>
                <w:szCs w:val="20"/>
              </w:rPr>
              <w:t xml:space="preserve">, </w:t>
            </w:r>
            <w:r>
              <w:rPr>
                <w:rFonts w:cs="Times New Roman"/>
                <w:sz w:val="20"/>
                <w:szCs w:val="20"/>
              </w:rPr>
              <w:t>M</w:t>
            </w:r>
            <w:r w:rsidR="001E1DD5" w:rsidRPr="00711795">
              <w:rPr>
                <w:rFonts w:cs="Times New Roman"/>
                <w:sz w:val="20"/>
                <w:szCs w:val="20"/>
              </w:rPr>
              <w:t xml:space="preserve">. C., &amp; </w:t>
            </w:r>
            <w:r>
              <w:rPr>
                <w:rFonts w:cs="Times New Roman"/>
                <w:sz w:val="20"/>
                <w:szCs w:val="20"/>
              </w:rPr>
              <w:t>Lozano</w:t>
            </w:r>
            <w:r w:rsidR="00851B16">
              <w:rPr>
                <w:rFonts w:cs="Times New Roman"/>
                <w:sz w:val="20"/>
                <w:szCs w:val="20"/>
              </w:rPr>
              <w:t xml:space="preserve"> Valderrama</w:t>
            </w:r>
            <w:r w:rsidR="001E1DD5" w:rsidRPr="00711795">
              <w:rPr>
                <w:rFonts w:cs="Times New Roman"/>
                <w:sz w:val="20"/>
                <w:szCs w:val="20"/>
              </w:rPr>
              <w:t xml:space="preserve">, </w:t>
            </w:r>
            <w:r>
              <w:rPr>
                <w:rFonts w:cs="Times New Roman"/>
                <w:sz w:val="20"/>
                <w:szCs w:val="20"/>
              </w:rPr>
              <w:t>H. A.</w:t>
            </w:r>
            <w:r w:rsidR="001E1DD5" w:rsidRPr="00711795">
              <w:rPr>
                <w:rFonts w:cs="Times New Roman"/>
                <w:sz w:val="20"/>
                <w:szCs w:val="20"/>
              </w:rPr>
              <w:t xml:space="preserve"> (20</w:t>
            </w:r>
            <w:r w:rsidR="00851B16">
              <w:rPr>
                <w:rFonts w:cs="Times New Roman"/>
                <w:sz w:val="20"/>
                <w:szCs w:val="20"/>
              </w:rPr>
              <w:t>2</w:t>
            </w:r>
            <w:r w:rsidR="00DA736C">
              <w:rPr>
                <w:rFonts w:cs="Times New Roman"/>
                <w:sz w:val="20"/>
                <w:szCs w:val="20"/>
              </w:rPr>
              <w:t>2</w:t>
            </w:r>
            <w:r w:rsidR="001E1DD5" w:rsidRPr="00711795">
              <w:rPr>
                <w:rFonts w:cs="Times New Roman"/>
                <w:sz w:val="20"/>
                <w:szCs w:val="20"/>
              </w:rPr>
              <w:t xml:space="preserve">). </w:t>
            </w:r>
            <w:r w:rsidR="003F3506" w:rsidRPr="003F3506">
              <w:rPr>
                <w:i/>
                <w:sz w:val="20"/>
                <w:szCs w:val="20"/>
              </w:rPr>
              <w:t>Ar</w:t>
            </w:r>
            <w:r w:rsidR="003F3506" w:rsidRPr="003F3506">
              <w:rPr>
                <w:rFonts w:cs="Times New Roman"/>
                <w:i/>
                <w:sz w:val="20"/>
                <w:szCs w:val="20"/>
              </w:rPr>
              <w:t>te y sensibilidad en la escuela primaria: un estudio hermenéutico interpretativo en la Institución Educativa Nuevo Latir</w:t>
            </w:r>
            <w:r w:rsidR="001E1DD5" w:rsidRPr="000C619C">
              <w:rPr>
                <w:rFonts w:cs="Times New Roman"/>
                <w:iCs/>
                <w:sz w:val="20"/>
                <w:szCs w:val="20"/>
              </w:rPr>
              <w:t xml:space="preserve"> </w:t>
            </w:r>
            <w:r w:rsidR="000C619C" w:rsidRPr="000C619C">
              <w:rPr>
                <w:rFonts w:cs="Times New Roman"/>
                <w:iCs/>
                <w:sz w:val="20"/>
                <w:szCs w:val="20"/>
              </w:rPr>
              <w:t>[</w:t>
            </w:r>
            <w:sdt>
              <w:sdtPr>
                <w:rPr>
                  <w:rStyle w:val="Estilo10"/>
                  <w:szCs w:val="20"/>
                </w:rPr>
                <w:alias w:val="Grado"/>
                <w:tag w:val="Tipo de artículo"/>
                <w:id w:val="1337426040"/>
                <w:placeholder>
                  <w:docPart w:val="476EBDB21BCE492B912157830C3F8E33"/>
                </w:placeholder>
                <w15:color w:val="FF6600"/>
                <w:dropDownList>
                  <w:listItem w:displayText="Seleccione modalidad de grado" w:value="Seleccione modalidad de grado"/>
                  <w:listItem w:displayText="Tesis de doctorado" w:value="Tesis de doctorado"/>
                  <w:listItem w:displayText="Tesis de maestría" w:value="Tesis de maestría"/>
                  <w:listItem w:displayText="Trabajo de grado especialización" w:value="Trabajo de grado especialización"/>
                  <w:listItem w:displayText="Trabajo de grado profesional" w:value="Trabajo de grado profesional"/>
                  <w:listItem w:displayText="Trabajo de grado tecnología" w:value="Trabajo de grado tecnología"/>
                </w:dropDownList>
              </w:sdtPr>
              <w:sdtEndPr>
                <w:rPr>
                  <w:rStyle w:val="Fuentedeprrafopredeter"/>
                  <w:rFonts w:cs="Times New Roman"/>
                  <w:sz w:val="24"/>
                </w:rPr>
              </w:sdtEndPr>
              <w:sdtContent>
                <w:r w:rsidR="00F829FC">
                  <w:rPr>
                    <w:rStyle w:val="Estilo10"/>
                    <w:szCs w:val="20"/>
                  </w:rPr>
                  <w:t>Seleccione modalidad de grado</w:t>
                </w:r>
              </w:sdtContent>
            </w:sdt>
            <w:r w:rsidR="000C619C">
              <w:rPr>
                <w:rFonts w:cs="Times New Roman"/>
                <w:szCs w:val="20"/>
              </w:rPr>
              <w:t>]</w:t>
            </w:r>
            <w:r w:rsidR="001E1DD5" w:rsidRPr="00711795">
              <w:rPr>
                <w:rFonts w:cs="Times New Roman"/>
                <w:sz w:val="20"/>
                <w:szCs w:val="20"/>
              </w:rPr>
              <w:t>.</w:t>
            </w:r>
            <w:r w:rsidR="00E9421A">
              <w:rPr>
                <w:rFonts w:cs="Times New Roman"/>
                <w:sz w:val="20"/>
                <w:szCs w:val="20"/>
              </w:rPr>
              <w:t xml:space="preserve"> </w:t>
            </w:r>
            <w:r w:rsidR="00E9421A" w:rsidRPr="004231D5">
              <w:rPr>
                <w:rFonts w:cs="Times New Roman"/>
                <w:sz w:val="20"/>
                <w:szCs w:val="20"/>
              </w:rPr>
              <w:t>Universidad de San Buenaventura</w:t>
            </w:r>
            <w:r w:rsidR="00BD43E5" w:rsidRPr="000C619C">
              <w:rPr>
                <w:rFonts w:cs="Times New Roman"/>
                <w:iCs/>
                <w:sz w:val="20"/>
                <w:szCs w:val="20"/>
              </w:rPr>
              <w:t xml:space="preserve"> </w:t>
            </w:r>
            <w:sdt>
              <w:sdtPr>
                <w:rPr>
                  <w:rStyle w:val="Estilo10"/>
                  <w:szCs w:val="20"/>
                </w:rPr>
                <w:alias w:val="Grado"/>
                <w:tag w:val="Tipo de artículo"/>
                <w:id w:val="-549388805"/>
                <w:placeholder>
                  <w:docPart w:val="511F5059EA4E43AF8C126509D2FA3D03"/>
                </w:placeholder>
                <w15:color w:val="FF6600"/>
                <w:dropDownList>
                  <w:listItem w:displayText="Seleccione sede / seccional y/o extensión" w:value="Seleccione sede / seccional y/o extensión"/>
                  <w:listItem w:displayText="Bogotá" w:value="Bogotá"/>
                  <w:listItem w:displayText="Cali" w:value="Cali"/>
                  <w:listItem w:displayText="Cartagena" w:value="Cartagena"/>
                  <w:listItem w:displayText="Medellín" w:value="Medellín"/>
                  <w:listItem w:displayText="Medellín, Extensión Armenia" w:value="Medellín, Extensión Armenia"/>
                  <w:listItem w:displayText="Medellín, Extensión Ibagué" w:value="Medellín, Extensión Ibagué"/>
                </w:dropDownList>
              </w:sdtPr>
              <w:sdtEndPr>
                <w:rPr>
                  <w:rStyle w:val="Fuentedeprrafopredeter"/>
                  <w:rFonts w:cs="Times New Roman"/>
                  <w:sz w:val="24"/>
                </w:rPr>
              </w:sdtEndPr>
              <w:sdtContent>
                <w:r w:rsidR="00656FC7">
                  <w:rPr>
                    <w:rStyle w:val="Estilo10"/>
                    <w:szCs w:val="20"/>
                  </w:rPr>
                  <w:t>Seleccione sede / seccional y/o extensión</w:t>
                </w:r>
              </w:sdtContent>
            </w:sdt>
            <w:r w:rsidR="001C7615">
              <w:rPr>
                <w:rFonts w:cs="Times New Roman"/>
                <w:szCs w:val="20"/>
              </w:rPr>
              <w:t>.</w:t>
            </w:r>
          </w:p>
        </w:tc>
      </w:tr>
    </w:tbl>
    <w:p w14:paraId="521F1078" w14:textId="77777777" w:rsidR="006B4445" w:rsidRDefault="006B4445" w:rsidP="006B4445">
      <w:pPr>
        <w:jc w:val="left"/>
        <w:rPr>
          <w:rFonts w:cs="Times New Roman"/>
          <w:b/>
          <w:noProof/>
          <w:szCs w:val="24"/>
          <w:lang w:eastAsia="es-CO"/>
        </w:rPr>
      </w:pPr>
      <w:commentRangeStart w:id="7"/>
      <w:r>
        <w:rPr>
          <w:rFonts w:cs="Times New Roman"/>
          <w:b/>
          <w:noProof/>
          <w:szCs w:val="24"/>
          <w:lang w:eastAsia="es-CO"/>
        </w:rPr>
        <w:drawing>
          <wp:inline distT="0" distB="0" distL="0" distR="0" wp14:anchorId="0EA3B4EA" wp14:editId="39601D05">
            <wp:extent cx="762000" cy="287979"/>
            <wp:effectExtent l="0" t="0" r="0" b="0"/>
            <wp:docPr id="2" name="Imagen 2">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ogo_Creative_Commons.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03637" cy="303715"/>
                    </a:xfrm>
                    <a:prstGeom prst="rect">
                      <a:avLst/>
                    </a:prstGeom>
                  </pic:spPr>
                </pic:pic>
              </a:graphicData>
            </a:graphic>
          </wp:inline>
        </w:drawing>
      </w:r>
      <w:commentRangeEnd w:id="7"/>
      <w:r>
        <w:rPr>
          <w:rStyle w:val="Refdecomentario"/>
        </w:rPr>
        <w:commentReference w:id="7"/>
      </w:r>
      <w:r w:rsidRPr="005716A2">
        <w:rPr>
          <w:rFonts w:cs="Times New Roman"/>
          <w:b/>
          <w:noProof/>
          <w:szCs w:val="24"/>
          <w:lang w:eastAsia="es-CO"/>
        </w:rPr>
        <w:t xml:space="preserve"> </w:t>
      </w:r>
      <w:r>
        <w:rPr>
          <w:rFonts w:cs="Times New Roman"/>
          <w:b/>
          <w:noProof/>
          <w:szCs w:val="24"/>
          <w:lang w:eastAsia="es-CO"/>
        </w:rPr>
        <w:drawing>
          <wp:inline distT="0" distB="0" distL="0" distR="0" wp14:anchorId="37462282" wp14:editId="06FABD57">
            <wp:extent cx="771525" cy="269938"/>
            <wp:effectExtent l="0" t="0" r="0" b="0"/>
            <wp:docPr id="19" name="Imagen 19">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icencia_Creative_Commons_Atri_NoComer_Compartir_SinDeri.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90894" cy="276715"/>
                    </a:xfrm>
                    <a:prstGeom prst="rect">
                      <a:avLst/>
                    </a:prstGeom>
                  </pic:spPr>
                </pic:pic>
              </a:graphicData>
            </a:graphic>
          </wp:inline>
        </w:drawing>
      </w:r>
    </w:p>
    <w:p w14:paraId="7B4055C3" w14:textId="77777777" w:rsidR="00754648" w:rsidRDefault="00754648" w:rsidP="006B4445">
      <w:pPr>
        <w:jc w:val="left"/>
        <w:rPr>
          <w:rFonts w:cs="Times New Roman"/>
          <w:szCs w:val="24"/>
        </w:rPr>
      </w:pPr>
    </w:p>
    <w:p w14:paraId="61A9AA6D" w14:textId="36F283DD" w:rsidR="006B4445" w:rsidRPr="001B3DC7" w:rsidRDefault="00000000" w:rsidP="008F45EA">
      <w:pPr>
        <w:rPr>
          <w:rFonts w:cs="Times New Roman"/>
          <w:sz w:val="20"/>
          <w:szCs w:val="20"/>
        </w:rPr>
      </w:pPr>
      <w:sdt>
        <w:sdtPr>
          <w:rPr>
            <w:rStyle w:val="Estilo3"/>
            <w:sz w:val="20"/>
            <w:szCs w:val="20"/>
          </w:rPr>
          <w:alias w:val="Convenio"/>
          <w:tag w:val="Facultad"/>
          <w:id w:val="1032838192"/>
          <w:placeholder>
            <w:docPart w:val="548627C837EC4F1190B82FADB9E52A28"/>
          </w:placeholder>
          <w15:color w:val="FF6600"/>
          <w:dropDownList>
            <w:listItem w:displayText="Seleccione universidad en convenio (A-Z)" w:value="Seleccione universidad en convenio (A-Z)"/>
            <w:listItem w:displayText="En convenio con la Fundación Universitaria Católica del Norte (Virtual)" w:value="En convenio con la Fundación Universitaria Católica del Norte (Virtual)"/>
            <w:listItem w:displayText="En convenio con la Universidad de Caldas" w:value="En convenio con la Universidad de Caldas"/>
            <w:listItem w:displayText="En convenio con la Universidad de San Buenaventura Cali" w:value="En convenio con la Universidad de San Buenaventura Cali"/>
            <w:listItem w:displayText="En convenio con la Universidad de San Buenaventura Medellín" w:value="En convenio con la Universidad de San Buenaventura Medellín"/>
            <w:listItem w:displayText="En convenio con la Universidad del Norte" w:value="En convenio con la Universidad del Norte"/>
            <w:listItem w:displayText="En convenio con la Universidad EAFIT" w:value="En convenio con la Universidad EAFIT"/>
            <w:listItem w:displayText="En convenio con la Universidad Mariana" w:value="En convenio con la Universidad Mariana"/>
            <w:listItem w:displayText="En convenio con la Universidad Militar Nueva Granada" w:value="En convenio con la Universidad Militar Nueva Granada"/>
          </w:dropDownList>
        </w:sdtPr>
        <w:sdtEndPr>
          <w:rPr>
            <w:rStyle w:val="Fuentedeprrafopredeter"/>
            <w:rFonts w:cs="Times New Roman"/>
          </w:rPr>
        </w:sdtEndPr>
        <w:sdtContent>
          <w:r w:rsidR="00D0558D">
            <w:rPr>
              <w:rStyle w:val="Estilo3"/>
              <w:sz w:val="20"/>
              <w:szCs w:val="20"/>
            </w:rPr>
            <w:t>Seleccione universidad en convenio (A-Z)</w:t>
          </w:r>
        </w:sdtContent>
      </w:sdt>
      <w:commentRangeStart w:id="8"/>
      <w:commentRangeEnd w:id="8"/>
      <w:r w:rsidR="006B4445" w:rsidRPr="001B3DC7">
        <w:rPr>
          <w:rStyle w:val="Refdecomentario"/>
          <w:sz w:val="20"/>
          <w:szCs w:val="20"/>
        </w:rPr>
        <w:commentReference w:id="8"/>
      </w:r>
    </w:p>
    <w:p w14:paraId="5616E944" w14:textId="77777777" w:rsidR="00CB01AC" w:rsidRPr="00CB01AC" w:rsidRDefault="00000000" w:rsidP="00CB01AC">
      <w:pPr>
        <w:rPr>
          <w:rFonts w:cs="Times New Roman"/>
          <w:sz w:val="20"/>
          <w:szCs w:val="20"/>
        </w:rPr>
      </w:pPr>
      <w:sdt>
        <w:sdtPr>
          <w:rPr>
            <w:rStyle w:val="Estilo4"/>
            <w:sz w:val="20"/>
            <w:szCs w:val="20"/>
          </w:rPr>
          <w:alias w:val="Programa"/>
          <w:tag w:val="Programa"/>
          <w:id w:val="868649081"/>
          <w:placeholder>
            <w:docPart w:val="BA18F69305C743D9A64D0C95FB7BEFDA"/>
          </w:placeholder>
          <w15:color w:val="FF6600"/>
          <w:dropDownList>
            <w:listItem w:displayText="Seleccione posgrado USB Colombia (A-Z)" w:value="Seleccione posgrado USB Colombia (A-Z)"/>
            <w:listItem w:displayText="Doctorado en Administración de Negocios" w:value="Doctorado en Administración de Negocios"/>
            <w:listItem w:displayText="Doctorado en Ciencias de la Educación" w:value="Doctorado en Ciencias de la Educación"/>
            <w:listItem w:displayText="Doctorado en Derecho" w:value="Doctorado en Derecho"/>
            <w:listItem w:displayText="Doctorado en Educación" w:value="Doctorado en Educación"/>
            <w:listItem w:displayText="Doctorado en Humanidades, Humanismo y Persona" w:value="Doctorado en Humanidades, Humanismo y Persona"/>
            <w:listItem w:displayText="Doctorado en Ingeniería" w:value="Doctorado en Ingeniería"/>
            <w:listItem w:displayText="Doctorado en Neurociencia Aplicada y Comportamiento" w:value="Doctorado en Neurociencia Aplicada y Comportamiento"/>
            <w:listItem w:displayText="Doctorado en Psicología" w:value="Doctorado en Psicología"/>
            <w:listItem w:displayText="Especialización en Administración de la Seguridad" w:value="Especialización en Administración de la Seguridad"/>
            <w:listItem w:displayText="Especialización en Administración de Negocios" w:value="Especialización en Administración de Negocios"/>
            <w:listItem w:displayText="Especialización en Atención Psicosocial a Víctimas y Sobrevivientes" w:value="Especialización en Atención Psicosocial a Víctimas y Sobrevivientes"/>
            <w:listItem w:displayText="Especialización en Automatización de Procesos Industriales" w:value="Especialización en Automatización de Procesos Industriales"/>
            <w:listItem w:displayText="Especialización en Ciencias Penales y Penitenciarias" w:value="Especialización en Ciencias Penales y Penitenciarias"/>
            <w:listItem w:displayText="Especialización en Construcción" w:value="Especialización en Construcción"/>
            <w:listItem w:displayText="Especialización en Cooperación Internacional para el Desarrollo" w:value="Especialización en Cooperación Internacional para el Desarrollo"/>
            <w:listItem w:displayText="Especialización en Derecho Ambiental" w:value="Especialización en Derecho Ambiental"/>
            <w:listItem w:displayText="Especialización en Derecho Ambiental y de los Recursos Naturales" w:value="Especialización en Derecho Ambiental y de los Recursos Naturales"/>
            <w:listItem w:displayText="Especialización en Derecho Comercial y de la Empresa" w:value="Especialización en Derecho Comercial y de la Empresa"/>
            <w:listItem w:displayText="Especialización en Derecho Internacional de los Derechos Humanos y Cultura de Paz" w:value="Especialización en Derecho Internacional de los Derechos Humanos y Cultura de Paz"/>
            <w:listItem w:displayText="Especialización en Derecho Laboral y de la Seguridad Social" w:value="Especialización en Derecho Laboral y de la Seguridad Social"/>
            <w:listItem w:displayText="Especialización en Derecho Marítimo y Portuario" w:value="Especialización en Derecho Marítimo y Portuario"/>
            <w:listItem w:displayText="Especialización en Derecho Procesal" w:value="Especialización en Derecho Procesal"/>
            <w:listItem w:displayText="Especialización en Derecho Procesal Penal y Criminalística" w:value="Especialización en Derecho Procesal Penal y Criminalística"/>
            <w:listItem w:displayText="Especialización en Desarrollo Territorial y Gestión Pública" w:value="Especialización en Desarrollo Territorial y Gestión Pública"/>
            <w:listItem w:displayText="Especialización en Didácticas para Lecturas y Escrituras con Énfasis en Literatura" w:value="Especialización en Didácticas para Lecturas y Escrituras con Énfasis en Literatura"/>
            <w:listItem w:displayText="Especialización en Dirección y Gestión Educativa" w:value="Especialización en Dirección y Gestión Educativa"/>
            <w:listItem w:displayText="Especialización en Docencia Mediada por las TIC" w:value="Especialización en Docencia Mediada por las TIC"/>
            <w:listItem w:displayText="Especialización en Docencia Universitaria" w:value="Especialización en Docencia Universitaria"/>
            <w:listItem w:displayText="Especialización en Economía Ambiental y Desarrollo Sostenible" w:value="Especialización en Economía Ambiental y Desarrollo Sostenible"/>
            <w:listItem w:displayText="Especialización en Educación Religiosa" w:value="Especialización en Educación Religiosa"/>
            <w:listItem w:displayText="Especialización en Educación Religiosa Escolar" w:value="Especialización en Educación Religiosa Escolar"/>
            <w:listItem w:displayText="Especialización en Evaluación y Diagnóstico Neuropsicológico" w:value="Especialización en Evaluación y Diagnóstico Neuropsicológico"/>
            <w:listItem w:displayText="Especialización en Filosofía Contemporánea" w:value="Especialización en Filosofía Contemporánea"/>
            <w:listItem w:displayText="Especialización en Finanzas" w:value="Especialización en Finanzas"/>
            <w:listItem w:displayText="Especialización en Gerencia de Empresas Comerciales" w:value="Especialización en Gerencia de Empresas Comerciales"/>
            <w:listItem w:displayText="Especialización en Gerencia de Calidad" w:value="Especialización en Gerencia de Calidad"/>
            <w:listItem w:displayText="Especialización en Gerencia de la Calidad y Auditoría en Salud" w:value="Especialización en Gerencia de la Calidad y Auditoría en Salud"/>
            <w:listItem w:displayText="Especialización en Gerencia de Negocios Internacionales" w:value="Especialización en Gerencia de Negocios Internacionales"/>
            <w:listItem w:displayText="Especialización en Gerencia de Recursos Humanos" w:value="Especialización en Gerencia de Recursos Humanos"/>
            <w:listItem w:displayText="Especialización en Gerencia de Sistemas de Información" w:value="Especialización en Gerencia de Sistemas de Información"/>
            <w:listItem w:displayText="Especialización en Gerencia Educativa" w:value="Especialización en Gerencia Educativa"/>
            <w:listItem w:displayText="Especialización en Gerencia Estratégica de Costos" w:value="Especialización en Gerencia Estratégica de Costos"/>
            <w:listItem w:displayText="Especialización en Gerencia Estratégica para el Sistema Moda" w:value="Especialización en Gerencia Estratégica para el Sistema Moda"/>
            <w:listItem w:displayText="Especialización en Gerencia Financiera Aplicada al Mercado de Capitales" w:value="Especialización en Gerencia Financiera Aplicada al Mercado de Capitales"/>
            <w:listItem w:displayText="Especialización en Gestión de Información y Bases de Datos" w:value="Especialización en Gestión de Información y Bases de Datos"/>
            <w:listItem w:displayText="Especialización en Gestión de la Responsabilidad Social Empresarial" w:value="Especialización en Gestión de la Responsabilidad Social Empresarial"/>
            <w:listItem w:displayText="Especialización en Gestión de Plantas Industriales" w:value="Especialización en Gestión de Plantas Industriales"/>
            <w:listItem w:displayText="Especialización en Gestión de Procesos Productivos y de Servicios" w:value="Especialización en Gestión de Procesos Productivos y de Servicios"/>
            <w:listItem w:displayText="Especialización en Gestión de Proyectos Multimediales para la Educación" w:value="Especialización en Gestión de Proyectos Multimediales para la Educación"/>
            <w:listItem w:displayText="Especialización en Gestión Integral de Proyectos" w:value="Especialización en Gestión Integral de Proyectos"/>
            <w:listItem w:displayText="Especialización en Gestión Portuaria y Marítima" w:value="Especialización en Gestión Portuaria y Marítima"/>
            <w:listItem w:displayText="Especialización en Ingeniería de Procesos de Refinación de Petróleos y Petroquímicos Básicos" w:value="Especialización en Ingeniería de Procesos de Refinación de Petróleos y Petroquímicos Básicos"/>
            <w:listItem w:displayText="Especialización en Innovación e Integración Multimedia" w:value="Especialización en Innovación e Integración Multimedia"/>
            <w:listItem w:displayText="Especialización en Intervención Psicológica en Situaciones de Crisis" w:value="Especialización en Intervención Psicológica en Situaciones de Crisis"/>
            <w:listItem w:displayText="Especialización en Interventoría y Supervisión de Proyectos y Obras Civiles" w:value="Especialización en Interventoría y Supervisión de Proyectos y Obras Civiles"/>
            <w:listItem w:displayText="Especialización en Logística del Comercio Internacional" w:value="Especialización en Logística del Comercio Internacional"/>
            <w:listItem w:displayText="Especialización en Medición y Evaluación Psicológica" w:value="Especialización en Medición y Evaluación Psicológica"/>
            <w:listItem w:displayText="Especialización en Medio Ambiente Urbano y Desarrollo Territorial" w:value="Especialización en Medio Ambiente Urbano y Desarrollo Territorial"/>
            <w:listItem w:displayText="Especialización en Mercadeo" w:value="Especialización en Mercadeo"/>
            <w:listItem w:displayText="Especialización en Multimedia y Experiencia de Usuario" w:value="Especialización en Multimedia y Experiencia de Usuario"/>
            <w:listItem w:displayText="Especialización en Negocios Internacionales" w:value="Especialización en Negocios Internacionales"/>
            <w:listItem w:displayText="Especialización en Negocios y Servicios de Telecomunicaciones" w:value="Especialización en Negocios y Servicios de Telecomunicaciones"/>
            <w:listItem w:displayText="Especialización en Pedagogía y Docencia Universitaria" w:value="Especialización en Pedagogía y Docencia Universitaria"/>
            <w:listItem w:displayText="Especialización en Postproducción de Audio" w:value="Especialización en Postproducción de Audio"/>
            <w:listItem w:displayText="Especialización en Procesos de Desarrollo de Software" w:value="Especialización en Procesos de Desarrollo de Software"/>
            <w:listItem w:displayText="Especialización en Producción Musical" w:value="Especialización en Producción Musical"/>
            <w:listItem w:displayText="Especialización en Psicología Clínica" w:value="Especialización en Psicología Clínica"/>
            <w:listItem w:displayText="Especialización en Psicología Clínica con Orientación Psicoanalítica" w:value="Especialización en Psicología Clínica con Orientación Psicoanalítica"/>
            <w:listItem w:displayText="Especialización en Psicología de la Educación" w:value="Especialización en Psicología de la Educación"/>
            <w:listItem w:displayText="Especialización en Psicología de la Salud Ocupacional" w:value="Especialización en Psicología de la Salud Ocupacional"/>
            <w:listItem w:displayText="Especialización en Psicología de la Seguridad y Salud en el Trabajo" w:value="Especialización en Psicología de la Seguridad y Salud en el Trabajo"/>
            <w:listItem w:displayText="Especialización en Psicología de las Organizaciones y del Trabajo" w:value="Especialización en Psicología de las Organizaciones y del Trabajo"/>
            <w:listItem w:displayText="Especialización en Psicología de los Cuidados Paliativos" w:value="Especialización en Psicología de los Cuidados Paliativos"/>
            <w:listItem w:displayText="Especialización en Redes y Servicios Telemáticos" w:value="Especialización en Redes y Servicios Telemáticos"/>
            <w:listItem w:displayText="Especialización en Seguridad Informática" w:value="Especialización en Seguridad Informática"/>
            <w:listItem w:displayText="Especialización en Seguridad y Salud en el Trabajo" w:value="Especialización en Seguridad y Salud en el Trabajo"/>
            <w:listItem w:displayText="Especialización en Servicios Públicos Domiciliarios" w:value="Especialización en Servicios Públicos Domiciliarios"/>
            <w:listItem w:displayText="Especialización en Sistemas de Información Geográfica" w:value="Especialización en Sistemas de Información Geográfica"/>
            <w:listItem w:displayText="Especialización en Teoría y Metodología del Entrenamiento Deportivo" w:value="Especialización en Teoría y Metodología del Entrenamiento Deportivo"/>
            <w:listItem w:displayText="Extensión Maestría en Bioquímica Clínica" w:value="Extensión Maestría en Bioquímica Clínica"/>
            <w:listItem w:displayText="Extensión Maestría en Didáctica del Inglés" w:value="Extensión Maestría en Didáctica del Inglés"/>
            <w:listItem w:displayText="Extensión Maestría en Microbiología Clínica" w:value="Extensión Maestría en Microbiología Clínica"/>
            <w:listItem w:displayText="Maestría en Acústica y Vibraciones" w:value="Maestría en Acústica y Vibraciones"/>
            <w:listItem w:displayText="Maestría en Administración Financiera" w:value="Maestría en Administración Financiera"/>
            <w:listItem w:displayText="Maestría en Alta Dirección de Servicios Educativos" w:value="Maestría en Alta Dirección de Servicios Educativos"/>
            <w:listItem w:displayText="Maestría en Arquitectura" w:value="Maestría en Arquitectura"/>
            <w:listItem w:displayText="Maestría en Bioclimática" w:value="Maestría en Bioclimática"/>
            <w:listItem w:displayText="Maestría en Bioquímica Clínica" w:value="Maestría en Bioquímica Clínica"/>
            <w:listItem w:displayText="Maestría en Ciencias de la Educación" w:value="Maestría en Ciencias de la Educación"/>
            <w:listItem w:displayText="Maestría en Ciencias del Deporte" w:value="Maestría en Ciencias del Deporte"/>
            <w:listItem w:displayText="Maestría en Clínica de la Infancia y la Juventud" w:value="Maestría en Clínica de la Infancia y la Juventud"/>
            <w:listItem w:displayText="Maestría en Cooperación Internacional para el Desarrollo" w:value="Maestría en Cooperación Internacional para el Desarrollo"/>
            <w:listItem w:displayText="Maestría en Creatividad" w:value="Maestría en Creatividad"/>
            <w:listItem w:displayText="Maestría en Derecho" w:value="Maestría en Derecho"/>
            <w:listItem w:displayText="Maestría en Derecho y Administración de Justicia" w:value="Maestría en Derecho y Administración de Justicia"/>
            <w:listItem w:displayText="Maestría en Didáctica del Inglés" w:value="Maestría en Didáctica del Inglés"/>
            <w:listItem w:displayText="Maestría en Didácticas para Lecturas, Escrituras y Literatura" w:value="Maestría en Didácticas para Lecturas, Escrituras y Literatura"/>
            <w:listItem w:displayText="Maestría en Dirección de Empresas" w:value="Maestría en Dirección de Empresas"/>
            <w:listItem w:displayText="Maestría en Dirección Deportiva y Relaciones Internacionales" w:value="Maestría en Dirección Deportiva y Relaciones Internacionales"/>
            <w:listItem w:displayText="Maestría en Dirección Portuaria y Marítima" w:value="Maestría en Dirección Portuaria y Marítima"/>
            <w:listItem w:displayText="Maestría en Docencia en Educación Superior" w:value="Maestría en Docencia en Educación Superior"/>
            <w:listItem w:displayText="Maestría en Docencia Mediada con las TIC" w:value="Maestría en Docencia Mediada con las TIC"/>
            <w:listItem w:displayText="Maestría en Educación" w:value="Maestría en Educación"/>
            <w:listItem w:displayText="Maestría en Educación: Desarrollo Humano" w:value="Maestría en Educación: Desarrollo Humano"/>
            <w:listItem w:displayText="Maestría en Educación para la Primera Infancia" w:value="Maestría en Educación para la Primera Infancia"/>
            <w:listItem w:displayText="Maestría en Estudios del Desarrollo y la Responsabilidad Social Empresarial" w:value="Maestría en Estudios del Desarrollo y la Responsabilidad Social Empresarial"/>
            <w:listItem w:displayText="Maestría en Filosofía Contemporánea" w:value="Maestría en Filosofía Contemporánea"/>
            <w:listItem w:displayText="Maestría en Geoinformática" w:value="Maestría en Geoinformática"/>
            <w:listItem w:displayText="Maestría en Gerencia de la Ciencia, Tecnología e Innovación" w:value="Maestría en Gerencia de la Ciencia, Tecnología e Innovación"/>
            <w:listItem w:displayText="Maestría en Gerencia de Proyectos" w:value="Maestría en Gerencia de Proyectos"/>
            <w:listItem w:displayText="Maestría en Gerencia Turística" w:value="Maestría en Gerencia Turística"/>
            <w:listItem w:displayText="Maestría en Ingeniería Aeroespacial" w:value="Maestría en Ingeniería Aeroespacial"/>
            <w:listItem w:displayText="Maestría en Ingeniería: Biotecnología" w:value="Maestría en Ingeniería: Biotecnología"/>
            <w:listItem w:displayText="Maestría en Ingeniería de Procesos" w:value="Maestría en Ingeniería de Procesos"/>
            <w:listItem w:displayText="Maestría en Ingeniería de Proyectos" w:value="Maestría en Ingeniería de Proyectos"/>
            <w:listItem w:displayText="Maestría en Ingeniería de Software" w:value="Maestría en Ingeniería de Software"/>
            <w:listItem w:displayText="Maestría en Internet de las Cosas y Control" w:value="Maestría en Internet de las Cosas y Control"/>
            <w:listItem w:displayText="Maestría en Mercadeo" w:value="Maestría en Mercadeo"/>
            <w:listItem w:displayText="Maestría en Microbiología Clínica" w:value="Maestría en Microbiología Clínica"/>
            <w:listItem w:displayText="Maestría en Neuropsicología" w:value="Maestría en Neuropsicología"/>
            <w:listItem w:displayText="Maestría en Neuropsicología Clínica" w:value="Maestría en Neuropsicología Clínica"/>
            <w:listItem w:displayText="Maestría en Preparación Física en Fútbol" w:value="Maestría en Preparación Física en Fútbol"/>
            <w:listItem w:displayText="Maestría en Proyecto Urbano" w:value="Maestría en Proyecto Urbano"/>
            <w:listItem w:displayText="Maestría en Psicología" w:value="Maestría en Psicología"/>
            <w:listItem w:displayText="Maestría en Psicología Clínica" w:value="Maestría en Psicología Clínica"/>
            <w:listItem w:displayText="Maestría en Psicología de las Organizaciones y del Trabajo" w:value="Maestría en Psicología de las Organizaciones y del Trabajo"/>
            <w:listItem w:displayText="Maestría en Psicopatología Clínica y Forense con Énfasis en Intervención con Víctimas" w:value="Maestría en Psicopatología Clínica y Forense con Énfasis en Intervención con Víctimas"/>
            <w:listItem w:displayText="Maestría en Seguridad y Salud en el Trabajo" w:value="Maestría en Seguridad y Salud en el Trabajo"/>
            <w:listItem w:displayText="Maestría en Tecnologías de la Información para la Analítica de Datos" w:value="Maestría en Tecnologías de la Información para la Analítica de Datos"/>
            <w:listItem w:displayText="Maestría en Teología de la Biblia" w:value="Maestría en Teología de la Biblia"/>
            <w:listItem w:displayText="Posdoctorado en Alta Investigación en Educación Intercultural" w:value="Posdoctorado en Alta Investigación en Educación Intercultural"/>
          </w:dropDownList>
        </w:sdtPr>
        <w:sdtEndPr>
          <w:rPr>
            <w:rStyle w:val="Fuentedeprrafopredeter"/>
            <w:rFonts w:cs="Times New Roman"/>
          </w:rPr>
        </w:sdtEndPr>
        <w:sdtContent>
          <w:r w:rsidR="00CB01AC" w:rsidRPr="00CB01AC">
            <w:rPr>
              <w:rStyle w:val="Estilo4"/>
              <w:sz w:val="20"/>
              <w:szCs w:val="20"/>
            </w:rPr>
            <w:t>Seleccione posgrado USB Colombia (A-Z)</w:t>
          </w:r>
        </w:sdtContent>
      </w:sdt>
      <w:r w:rsidR="00CB01AC" w:rsidRPr="00CB01AC">
        <w:rPr>
          <w:rFonts w:cs="Times New Roman"/>
          <w:sz w:val="20"/>
          <w:szCs w:val="20"/>
        </w:rPr>
        <w:t>, Cohorte</w:t>
      </w:r>
      <w:r w:rsidR="00CB01AC" w:rsidRPr="00CB01AC">
        <w:rPr>
          <w:rStyle w:val="Ttulo2Car"/>
          <w:sz w:val="20"/>
          <w:szCs w:val="20"/>
        </w:rPr>
        <w:t xml:space="preserve"> </w:t>
      </w:r>
      <w:sdt>
        <w:sdtPr>
          <w:rPr>
            <w:rStyle w:val="Estilo3"/>
            <w:sz w:val="20"/>
            <w:szCs w:val="20"/>
          </w:rPr>
          <w:alias w:val="Cohorte"/>
          <w:tag w:val="Cohorte"/>
          <w:id w:val="-496953229"/>
          <w:placeholder>
            <w:docPart w:val="C2EF5EF2818E4667B169278553E19CE6"/>
          </w:placeholder>
          <w15:color w:val="FF6600"/>
          <w:dropDownList>
            <w:listItem w:displayText="Seleccione cohorte posgrado" w:value="Seleccione cohorte posgrado"/>
            <w:listItem w:displayText="I" w:value="I"/>
            <w:listItem w:displayText="II" w:value="II"/>
            <w:listItem w:displayText="III" w:value="III"/>
            <w:listItem w:displayText="IV" w:value="IV"/>
            <w:listItem w:displayText="V" w:value="V"/>
            <w:listItem w:displayText="VI" w:value="VI"/>
            <w:listItem w:displayText="VII" w:value="VII"/>
            <w:listItem w:displayText="VIII" w:value="VIII"/>
            <w:listItem w:displayText="IX" w:value="IX"/>
            <w:listItem w:displayText="X" w:value="X"/>
            <w:listItem w:displayText="XI" w:value="XI"/>
            <w:listItem w:displayText="XII" w:value="XII"/>
            <w:listItem w:displayText="XIII" w:value="XIII"/>
            <w:listItem w:displayText="XIV" w:value="XIV"/>
            <w:listItem w:displayText="XV" w:value="XV"/>
            <w:listItem w:displayText="XVI" w:value="XVI"/>
            <w:listItem w:displayText="XVII" w:value="XVII"/>
            <w:listItem w:displayText="XVIII" w:value="XVIII"/>
            <w:listItem w:displayText="XIX" w:value="XIX"/>
            <w:listItem w:displayText="XX" w:value="XX"/>
            <w:listItem w:displayText="XXI" w:value="XXI"/>
            <w:listItem w:displayText="XXII" w:value="XXII"/>
            <w:listItem w:displayText="XXIII" w:value="XXIII"/>
            <w:listItem w:displayText="XXIV" w:value="XXIV"/>
            <w:listItem w:displayText="XXV" w:value="XXV"/>
            <w:listItem w:displayText="XXVI" w:value="XXVI"/>
            <w:listItem w:displayText="XXVII" w:value="XXVII"/>
            <w:listItem w:displayText="XXVIII" w:value="XXVIII"/>
            <w:listItem w:displayText="XXIX" w:value="XXIX"/>
            <w:listItem w:displayText="XXX" w:value="XXX"/>
            <w:listItem w:displayText="XXXI" w:value="XXXI"/>
            <w:listItem w:displayText="XXXII" w:value="XXXII"/>
            <w:listItem w:displayText="XXXIII" w:value="XXXIII"/>
            <w:listItem w:displayText="XXXIV" w:value="XXXIV"/>
            <w:listItem w:displayText="XXXV" w:value="XXXV"/>
            <w:listItem w:displayText="XXXVI" w:value="XXXVI"/>
            <w:listItem w:displayText="XXXVII" w:value="XXXVII"/>
            <w:listItem w:displayText="XXXVIII" w:value="XXXVIII"/>
            <w:listItem w:displayText="XXXIX" w:value="XXXIX"/>
            <w:listItem w:displayText="XL" w:value="XL"/>
            <w:listItem w:displayText="XLI" w:value="XLI"/>
            <w:listItem w:displayText="XLII" w:value="XLII"/>
            <w:listItem w:displayText="XLIII" w:value="XLIII"/>
            <w:listItem w:displayText="XLIV" w:value="XLIV"/>
            <w:listItem w:displayText="XLV" w:value="XLV"/>
            <w:listItem w:displayText="XLVI" w:value="XLVI"/>
            <w:listItem w:displayText="XLVII" w:value="XLVII"/>
            <w:listItem w:displayText="XLVIII" w:value="XLVIII"/>
            <w:listItem w:displayText="XLIX" w:value="XLIX"/>
            <w:listItem w:displayText="L" w:value="L"/>
          </w:dropDownList>
        </w:sdtPr>
        <w:sdtEndPr>
          <w:rPr>
            <w:rStyle w:val="Fuentedeprrafopredeter"/>
            <w:rFonts w:cs="Times New Roman"/>
          </w:rPr>
        </w:sdtEndPr>
        <w:sdtContent>
          <w:r w:rsidR="00CB01AC" w:rsidRPr="00CB01AC">
            <w:rPr>
              <w:rStyle w:val="Estilo3"/>
              <w:sz w:val="20"/>
              <w:szCs w:val="20"/>
            </w:rPr>
            <w:t>Seleccione cohorte posgrado</w:t>
          </w:r>
        </w:sdtContent>
      </w:sdt>
      <w:r w:rsidR="00CB01AC" w:rsidRPr="00CB01AC">
        <w:rPr>
          <w:rFonts w:cs="Times New Roman"/>
          <w:sz w:val="20"/>
          <w:szCs w:val="20"/>
        </w:rPr>
        <w:t>.</w:t>
      </w:r>
      <w:commentRangeStart w:id="9"/>
      <w:r w:rsidR="00CB01AC" w:rsidRPr="00CB01AC">
        <w:rPr>
          <w:rFonts w:cs="Times New Roman"/>
          <w:sz w:val="20"/>
          <w:szCs w:val="20"/>
        </w:rPr>
        <w:t xml:space="preserve"> </w:t>
      </w:r>
      <w:commentRangeEnd w:id="9"/>
      <w:r w:rsidR="00CB01AC" w:rsidRPr="00CB01AC">
        <w:rPr>
          <w:rStyle w:val="Refdecomentario"/>
          <w:sz w:val="20"/>
          <w:szCs w:val="20"/>
        </w:rPr>
        <w:commentReference w:id="9"/>
      </w:r>
    </w:p>
    <w:p w14:paraId="0A555ECB" w14:textId="03FB4400" w:rsidR="00025E95" w:rsidRPr="00025E95" w:rsidRDefault="00000000" w:rsidP="00025E95">
      <w:pPr>
        <w:rPr>
          <w:rFonts w:cs="Times New Roman"/>
          <w:sz w:val="20"/>
          <w:szCs w:val="20"/>
        </w:rPr>
      </w:pPr>
      <w:sdt>
        <w:sdtPr>
          <w:rPr>
            <w:rStyle w:val="Estilo5"/>
            <w:sz w:val="20"/>
            <w:szCs w:val="20"/>
          </w:rPr>
          <w:alias w:val="Grupo"/>
          <w:tag w:val="Ciudad"/>
          <w:id w:val="1051117322"/>
          <w:placeholder>
            <w:docPart w:val="BB22AFF9A1C449A3956896EF75648338"/>
          </w:placeholder>
          <w15:color w:val="FF6600"/>
          <w:dropDownList>
            <w:listItem w:displayText="Seleccione grupo de investigación USB Colombia (A-Z)" w:value="Seleccione grupo de investigación USB Colombia (A-Z)"/>
            <w:listItem w:displayText="Grupo de Investigación Acústica Aplicada (Bogotá)" w:value="Grupo de Investigación Acústica Aplicada (Bogotá)"/>
            <w:listItem w:displayText="Grupo de Investigación Aerotech (Bogotá)" w:value="Grupo de Investigación Aerotech (Bogotá)"/>
            <w:listItem w:displayText="Grupo de Investigación Alta Dirección, Humanidad-es y el Educar-se [GIADHE] (Cali)" w:value="Grupo de Investigación Alta Dirección, Humanidad-es y el Educar-se [GIADHE] (Cali)"/>
            <w:listItem w:displayText="Grupo de Investigación Arquitectura, Urbanismo y Estética (Cali)" w:value="Grupo de Investigación Arquitectura, Urbanismo y Estética (Cali)"/>
            <w:listItem w:displayText="Grupo de Investigación Avances en Psicología Clínica y de la Salud (Bogotá)" w:value="Grupo de Investigación Avances en Psicología Clínica y de la Salud (Bogotá)"/>
            <w:listItem w:displayText="Grupo de Investigación Biotecnología [GIB] (Cali)" w:value="Grupo de Investigación Biotecnología [GIB] (Cali)"/>
            <w:listItem w:displayText="Grupo de Investigación Casos y Estudios Organizacionales [CEO] (Medellín)" w:value="Grupo de Investigación Casos y Estudios Organizacionales [CEO] (Medellín)"/>
            <w:listItem w:displayText="Grupo de Investigación Ciencias de las Ingenierías [GICI] (Cartagena)" w:value="Grupo de Investigación Ciencias de las Ingenierías [GICI] (Cartagena)"/>
            <w:listItem w:displayText="Grupo de Investigación Derecho, Cultura y Ciudad (Medellín)" w:value="Grupo de Investigación Derecho, Cultura y Ciudad (Medellín)"/>
            <w:listItem w:displayText="Grupo de Investigación Devenir (Bogotá)" w:value="Grupo de Investigación Devenir (Bogotá)"/>
            <w:listItem w:displayText="Grupo de Investigación Economía, Gestión, Territorio y Desarrollo Sostenible [GEOS] (Cali)" w:value="Grupo de Investigación Economía, Gestión, Territorio y Desarrollo Sostenible [GEOS] (Cali)"/>
            <w:listItem w:displayText="Grupo de Investigación Educación y Desarrollo Humano (Cali)" w:value="Grupo de Investigación Educación y Desarrollo Humano (Cali)"/>
            <w:listItem w:displayText="Grupo de Investigación Escuela Latinoamericana de Cooperación y Desarrollo [GIELACID] (Cartagena)" w:value="Grupo de Investigación Escuela Latinoamericana de Cooperación y Desarrollo [GIELACID] (Cartagena)"/>
            <w:listItem w:displayText="Grupo de Investigación Estéticas Urbanas y Socialidades [GEUS] (Cali)" w:value="Grupo de Investigación Estéticas Urbanas y Socialidades [GEUS] (Cali)"/>
            <w:listItem w:displayText="Grupo de Investigación Estudios Clínicos y Sociales en Psicología (Medellín)" w:value="Grupo de Investigación Estudios Clínicos y Sociales en Psicología (Medellín)"/>
            <w:listItem w:displayText="Grupo de Investigación Estudios en Asentamientos Urbanos y Desarrollo Sostenible [GAUDES] (Cartagena)" w:value="Grupo de Investigación Estudios en Asentamientos Urbanos y Desarrollo Sostenible [GAUDES] (Cartagena)"/>
            <w:listItem w:displayText="Grupo de Investigación Estudios Interdisciplinarios Sobre Educación [ESINED] (Medellín)" w:value="Grupo de Investigación Estudios Interdisciplinarios Sobre Educación [ESINED] (Medellín)"/>
            <w:listItem w:displayText="Grupo de Investigación Evaluación y Calidad de la Educación [GIECE] (Cali)" w:value="Grupo de Investigación Evaluación y Calidad de la Educación [GIECE] (Cali)"/>
            <w:listItem w:displayText="Grupo de Investigación Geoinformática Aplicada (Medellín)" w:value="Grupo de Investigación Geoinformática Aplicada (Medellín)"/>
            <w:listItem w:displayText="Grupo de Investigación Gestión Administrativa y Contable [GIGAC] (Cartagena)" w:value="Grupo de Investigación Gestión Administrativa y Contable [GIGAC] (Cartagena)"/>
            <w:listItem w:displayText="Grupo de Investigación Gestión Organizacional y Desarrollo Humano [GODH] (Bogotá)" w:value="Grupo de Investigación Gestión Organizacional y Desarrollo Humano [GODH] (Bogotá)"/>
            <w:listItem w:displayText="Grupo de Investigación Hombre, Proyecto y Ciudad (Medellín)" w:value="Grupo de Investigación Hombre, Proyecto y Ciudad (Medellín)"/>
            <w:listItem w:displayText="Grupo de Investigación Interdisciplinario Educación y Pedagogía [GIEP] (Cartagena)" w:value="Grupo de Investigación Interdisciplinario Educación y Pedagogía [GIEP] (Cartagena)"/>
            <w:listItem w:displayText="Grupo de Investigación Interdisciplinario Estudios Pedagógicos [GIDEP] (Medellín)" w:value="Grupo de Investigación Interdisciplinario Estudios Pedagógicos [GIDEP] (Medellín)"/>
            <w:listItem w:displayText="Grupo de Investigación Interdisciplinario Estudios sobre Religión, Sociedad y Política [GIERSP] (Bogotá)" w:value="Grupo de Investigación Interdisciplinario Estudios sobre Religión, Sociedad y Política [GIERSP] (Bogotá)"/>
            <w:listItem w:displayText="Grupo de Investigación Interdisciplinario para el Desarrollo del Pensamiento y la Acción Dialógica (Medellín)" w:value="Grupo de Investigación Interdisciplinario para el Desarrollo del Pensamiento y la Acción Dialógica (Medellín)"/>
            <w:listItem w:displayText="Grupo de Investigación Laboratorio de Electrónica Aplicada [LEA] (Cali)" w:value="Grupo de Investigación Laboratorio de Electrónica Aplicada [LEA] (Cali)"/>
            <w:listItem w:displayText="Grupo de Investigación Laboratorio de Investigación para el Desarrollo de la Ingeniería de Software [LIDIS] (Cali)" w:value="Grupo de Investigación Laboratorio de Investigación para el Desarrollo de la Ingeniería de Software [LIDIS] (Cali)"/>
            <w:listItem w:displayText="Grupo de Investigación Microbiología y Ambiente [GIMA] (Cartagena)" w:value="Grupo de Investigación Microbiología y Ambiente [GIMA] (Cartagena)"/>
            <w:listItem w:displayText="Grupo de Investigación Modelamiento y Simulación Computacional (Medellín)" w:value="Grupo de Investigación Modelamiento y Simulación Computacional (Medellín)"/>
            <w:listItem w:displayText="Grupo de Investigación Movimiento Humano y Salud [GIMHUS] (Cartagena)" w:value="Grupo de Investigación Movimiento Humano y Salud [GIMHUS] (Cartagena)"/>
            <w:listItem w:displayText="Grupo de Investigación Neuropsicología y Conducta (Medellín)" w:value="Grupo de Investigación Neuropsicología y Conducta (Medellín)"/>
            <w:listItem w:displayText="Grupo de Investigación Nuevas Tecnologías, Trabajo y Gestión [NTTG] (Cali)" w:value="Grupo de Investigación Nuevas Tecnologías, Trabajo y Gestión [NTTG] (Cali)"/>
            <w:listItem w:displayText="Grupo de Investigación Problemas Contemporáneos del Derecho y la Política (Cali)" w:value="Grupo de Investigación Problemas Contemporáneos del Derecho y la Política (Cali)"/>
            <w:listItem w:displayText="Grupo de Investigación Psicología [GIPSI] (Cartagena)" w:value="Grupo de Investigación Psicología [GIPSI] (Cartagena)"/>
            <w:listItem w:displayText="Grupo de Investigación Psicología y Neurociencias (Medellín)" w:value="Grupo de Investigación Psicología y Neurociencias (Medellín)"/>
            <w:listItem w:displayText="Grupo de Investigación Salud Comportamental y Organizacional (Medellín)" w:value="Grupo de Investigación Salud Comportamental y Organizacional (Medellín)"/>
            <w:listItem w:displayText="Grupo de Investigación Salud y Prácticas Sociales [SYPRES] (Cartagena)" w:value="Grupo de Investigación Salud y Prácticas Sociales [SYPRES] (Cartagena)"/>
            <w:listItem w:displayText="Grupo de Investigación Solsytec (Bogotá)" w:value="Grupo de Investigación Solsytec (Bogotá)"/>
            <w:listItem w:displayText="Grupo de Investigación Tendencias Actuales en Educación y Pedagogía [TAEPE] (Bogotá)" w:value="Grupo de Investigación Tendencias Actuales en Educación y Pedagogía [TAEPE] (Bogotá)"/>
            <w:listItem w:displayText="Grupo de Investigaciones Biomédicas [GIB] (Cartagena)" w:value="Grupo de Investigaciones Biomédicas [GIB] (Cartagena)"/>
            <w:listItem w:displayText="Grupo de Investigaciones en Derecho Relaciones Internacionales y Ciencia Política [GIDERIC] (Cartagena)" w:value="Grupo de Investigaciones en Derecho Relaciones Internacionales y Ciencia Política [GIDERIC] (Cartagena)"/>
          </w:dropDownList>
        </w:sdtPr>
        <w:sdtEndPr>
          <w:rPr>
            <w:rStyle w:val="Fuentedeprrafopredeter"/>
            <w:rFonts w:cs="Times New Roman"/>
          </w:rPr>
        </w:sdtEndPr>
        <w:sdtContent>
          <w:r w:rsidR="007731B5">
            <w:rPr>
              <w:rStyle w:val="Estilo5"/>
              <w:sz w:val="20"/>
              <w:szCs w:val="20"/>
            </w:rPr>
            <w:t>Seleccione grupo de investigación USB Colombia (A-Z)</w:t>
          </w:r>
        </w:sdtContent>
      </w:sdt>
      <w:r w:rsidR="00025E95" w:rsidRPr="00025E95">
        <w:rPr>
          <w:rFonts w:cs="Times New Roman"/>
          <w:sz w:val="20"/>
          <w:szCs w:val="20"/>
        </w:rPr>
        <w:t xml:space="preserve"> </w:t>
      </w:r>
      <w:commentRangeStart w:id="10"/>
      <w:commentRangeEnd w:id="10"/>
      <w:r w:rsidR="00025E95" w:rsidRPr="00025E95">
        <w:rPr>
          <w:rStyle w:val="Refdecomentario"/>
          <w:sz w:val="20"/>
          <w:szCs w:val="20"/>
        </w:rPr>
        <w:commentReference w:id="10"/>
      </w:r>
    </w:p>
    <w:p w14:paraId="7264EE66" w14:textId="00D2AD83" w:rsidR="00F07D2D" w:rsidRPr="00E36632" w:rsidRDefault="00000000" w:rsidP="00F07D2D">
      <w:pPr>
        <w:rPr>
          <w:rFonts w:cs="Times New Roman"/>
          <w:sz w:val="20"/>
          <w:szCs w:val="20"/>
        </w:rPr>
      </w:pPr>
      <w:sdt>
        <w:sdtPr>
          <w:rPr>
            <w:rStyle w:val="Estilo3"/>
            <w:sz w:val="20"/>
            <w:szCs w:val="20"/>
          </w:rPr>
          <w:alias w:val="Línea"/>
          <w:tag w:val="Facultad"/>
          <w:id w:val="778459135"/>
          <w:placeholder>
            <w:docPart w:val="6389C53E5A544E30958C733CB83D79EE"/>
          </w:placeholder>
          <w15:color w:val="FF6600"/>
          <w:dropDownList>
            <w:listItem w:displayText="Seleccione línea de investigación USB Colombia (A-Z)" w:value="Seleccione línea de investigación USB Colombia (A-Z)"/>
            <w:listItem w:displayText="Línea de investigación acústica y procesamiento de señal (Medellín)" w:value="Línea de investigación acústica y procesamiento de señal (Medellín)"/>
            <w:listItem w:displayText="Línea de investigación acústica y vibraciones (Bogotá)" w:value="Línea de investigación acústica y vibraciones (Bogotá)"/>
            <w:listItem w:displayText="Línea de investigación adicciones (Medellín)" w:value="Línea de investigación adicciones (Medellín)"/>
            <w:listItem w:displayText="Línea de investigación adultos y lesiones focales cerebrales (Medellín)" w:value="Línea de investigación adultos y lesiones focales cerebrales (Medellín)"/>
            <w:listItem w:displayText="Línea de investigación análisis y procesamiento de señales (Bogotá)" w:value="Línea de investigación análisis y procesamiento de señales (Bogotá)"/>
            <w:listItem w:displayText="Línea de investigación antropología franciscana, educación y formación (Medellín)" w:value="Línea de investigación antropología franciscana, educación y formación (Medellín)"/>
            <w:listItem w:displayText="Línea de investigación antropología pedagógica y desarrollo humano (Bogotá)" w:value="Línea de investigación antropología pedagógica y desarrollo humano (Bogotá)"/>
            <w:listItem w:displayText="Línea de investigación aplicaciones sonoras para la salud (Bogotá)" w:value="Línea de investigación aplicaciones sonoras para la salud (Bogotá)"/>
            <w:listItem w:displayText="Línea de investigación aprendizaje, desarrollo y diversidad (Medellín)" w:value="Línea de investigación aprendizaje, desarrollo y diversidad (Medellín)"/>
            <w:listItem w:displayText="Línea de investigación asentamientos urbanos y territorio (Cartagena)" w:value="Línea de investigación asentamientos urbanos y territorio (Cartagena)"/>
            <w:listItem w:displayText="Línea de investigación automatización y control (Bogotá)" w:value="Línea de investigación automatización y control (Bogotá)"/>
            <w:listItem w:displayText="Línea de investigación biblia, teología y educación (Bogotá)" w:value="Línea de investigación biblia, teología y educación (Bogotá)"/>
            <w:listItem w:displayText="Línea de investigación bienestar humano y tecnología (Medellín)" w:value="Línea de investigación bienestar humano y tecnología (Medellín)"/>
            <w:listItem w:displayText="Línea de investigación biología molecular (Cali)" w:value="Línea de investigación biología molecular (Cali)"/>
            <w:listItem w:displayText="Línea de investigación bioprocesos (Cali)" w:value="Línea de investigación bioprocesos (Cali)"/>
            <w:listItem w:displayText="Línea de investigación bioprocesos y medio ambiente (Cartagena)" w:value="Línea de investigación bioprocesos y medio ambiente (Cartagena)"/>
            <w:listItem w:displayText="Línea de investigación calidad ambiental e indicadores (Cartagena)" w:value="Línea de investigación calidad ambiental e indicadores (Cartagena)"/>
            <w:listItem w:displayText="Línea de investigación comercio internacional y globalización (Cartagena)" w:value="Línea de investigación comercio internacional y globalización (Cartagena)"/>
            <w:listItem w:displayText="Línea de investigación conflictos (Medellín)" w:value="Línea de investigación conflictos (Medellín)"/>
            <w:listItem w:displayText="Línea de investigación conflictos, desarrollo y territorios (Medellín)" w:value="Línea de investigación conflictos, desarrollo y territorios (Medellín)"/>
            <w:listItem w:displayText="Línea de investigación construcción del sujeto político, ciudadanía y trasformación social (Medellín)" w:value="Línea de investigación construcción del sujeto político, ciudadanía y trasformación social (Medellín)"/>
            <w:listItem w:displayText="Línea de investigación construcción, medición y difusión del conocimiento científico (Medellín)" w:value="Línea de investigación construcción, medición y difusión del conocimiento científico (Medellín)"/>
            <w:listItem w:displayText="Línea de investigación contenidos digitales y diseño de experiencias inmersivas (Bogotá)" w:value="Línea de investigación contenidos digitales y diseño de experiencias inmersivas (Bogotá)"/>
            <w:listItem w:displayText="Línea de investigación contextos y subjetividades contemporáneas (Medellín)" w:value="Línea de investigación contextos y subjetividades contemporáneas (Medellín)"/>
            <w:listItem w:displayText="Línea de investigación cooperación internacional y financiamiento del desarrollo (Cartagena)" w:value="Línea de investigación cooperación internacional y financiamiento del desarrollo (Cartagena)"/>
            <w:listItem w:displayText="Línea de investigación crecimiento y desarrollo económico (Bogotá)" w:value="Línea de investigación crecimiento y desarrollo económico (Bogotá)"/>
            <w:listItem w:displayText="Línea de investigación cuerpos / consumos / servicios educativos (Cali)" w:value="Línea de investigación cuerpos / consumos / servicios educativos (Cali)"/>
            <w:listItem w:displayText="Línea de investigación debates jurídicos en el contexto global (Cartagena)" w:value="Línea de investigación debates jurídicos en el contexto global (Cartagena)"/>
            <w:listItem w:displayText="Línea de investigación democracia (Medellín)" w:value="Línea de investigación democracia (Medellín)"/>
            <w:listItem w:displayText="Línea de investigación democracia, participación y deliberación (Medellín)" w:value="Línea de investigación democracia, participación y deliberación (Medellín)"/>
            <w:listItem w:displayText="Línea de investigación derecho a la salud y salud pública (Cartagena)" w:value="Línea de investigación derecho a la salud y salud pública (Cartagena)"/>
            <w:listItem w:displayText="Línea de investigación derecho privado (Medellín)" w:value="Línea de investigación derecho privado (Medellín)"/>
            <w:listItem w:displayText="Línea de investigación derecho privado contemporáneo, mercado, justicia y sociedad (Cali)" w:value="Línea de investigación derecho privado contemporáneo, mercado, justicia y sociedad (Cali)"/>
            <w:listItem w:displayText="Línea de investigación derecho privado y nuevas formas de regulación jurídica (Medellín)" w:value="Línea de investigación derecho privado y nuevas formas de regulación jurídica (Medellín)"/>
            <w:listItem w:displayText="Línea de investigación desarrollo de las competencias comunicativa y cognitiva en lenguas extranjeras (Cartagena)" w:value="Línea de investigación desarrollo de las competencias comunicativa y cognitiva en lenguas extranjeras (Cartagena)"/>
            <w:listItem w:displayText="Línea de investigación desarrollo humano y contextos educativos (Cartagena)" w:value="Línea de investigación desarrollo humano y contextos educativos (Cartagena)"/>
            <w:listItem w:displayText="Línea de investigación desarrollo humano y contextos educativos (Medellín)" w:value="Línea de investigación desarrollo humano y contextos educativos (Medellín)"/>
            <w:listItem w:displayText="Línea de investigación desarrollo humano, humanismo y persona (Bogotá)" w:value="Línea de investigación desarrollo humano, humanismo y persona (Bogotá)"/>
            <w:listItem w:displayText="Línea de investigación desarrollo y prosocialidad (Medellín)" w:value="Línea de investigación desarrollo y prosocialidad (Medellín)"/>
            <w:listItem w:displayText="Línea de investigación didáctica de las ciencias (Medellín)" w:value="Línea de investigación didáctica de las ciencias (Medellín)"/>
            <w:listItem w:displayText="Línea de investigación discapacidad y sociedad (Cartagena)" w:value="Línea de investigación discapacidad y sociedad (Cartagena)"/>
            <w:listItem w:displayText="Línea de investigación diseño de sistemas de sonido (Bogotá)" w:value="Línea de investigación diseño de sistemas de sonido (Bogotá)"/>
            <w:listItem w:displayText="Línea de investigación diseño de vehículos (Bogotá)" w:value="Línea de investigación diseño de vehículos (Bogotá)"/>
            <w:listItem w:displayText="Línea de investigación economía y finanzas internacionales (Medellín)" w:value="Línea de investigación economía y finanzas internacionales (Medellín)"/>
            <w:listItem w:displayText="Línea de investigación economía y gestión del territorio (Cali)" w:value="Línea de investigación economía y gestión del territorio (Cali)"/>
            <w:listItem w:displayText="Línea de investigación economía, finanzas y gestión pública (Cali)" w:value="Línea de investigación economía, finanzas y gestión pública (Cali)"/>
            <w:listItem w:displayText="Línea de investigación educación artística, cultural y patrimonio (Medellín)" w:value="Línea de investigación educación artística, cultural y patrimonio (Medellín)"/>
            <w:listItem w:displayText="Línea de investigación educación e interculturalidad (Cartagena)" w:value="Línea de investigación educación e interculturalidad (Cartagena)"/>
            <w:listItem w:displayText="Línea de investigación educación física, cuerpo y motricidad (Medellín)" w:value="Línea de investigación educación física, cuerpo y motricidad (Medellín)"/>
            <w:listItem w:displayText="Línea de investigación educación y tecnologías de la información y la comunicación (Bogotá)" w:value="Línea de investigación educación y tecnologías de la información y la comunicación (Bogotá)"/>
            <w:listItem w:displayText="Línea de investigación educación, sociedad y desarrollo humano (Cali)" w:value="Línea de investigación educación, sociedad y desarrollo humano (Cali)"/>
            <w:listItem w:displayText="Línea de investigación emprendimiento y desarrollo organizacional (Cartagena)" w:value="Línea de investigación emprendimiento y desarrollo organizacional (Cartagena)"/>
            <w:listItem w:displayText="Línea de investigación empresa, territorio y desarrollo sostenible (Cali)" w:value="Línea de investigación empresa, territorio y desarrollo sostenible (Cali)"/>
            <w:listItem w:displayText="Línea de investigación energía y propulsión (Bogotá)" w:value="Línea de investigación energía y propulsión (Bogotá)"/>
            <w:listItem w:displayText="Línea de investigación enfermedades crónicas no transmisibles (Cartagena)" w:value="Línea de investigación enfermedades crónicas no transmisibles (Cartagena)"/>
            <w:listItem w:displayText="Línea de investigación enfermedades infecciosas (Cartagena)" w:value="Línea de investigación enfermedades infecciosas (Cartagena)"/>
            <w:listItem w:displayText="Línea de investigación enseñanza de la filosofía (Bogotá)" w:value="Línea de investigación enseñanza de la filosofía (Bogotá)"/>
            <w:listItem w:displayText="Línea de investigación enseñanza y aprendizaje de la investigación (Medellín)" w:value="Línea de investigación enseñanza y aprendizaje de la investigación (Medellín)"/>
            <w:listItem w:displayText="Línea de investigación estado, conflictos y territorios (Bogotá)" w:value="Línea de investigación estado, conflictos y territorios (Bogotá)"/>
            <w:listItem w:displayText="Línea de investigación estética y creación (Medellín)" w:value="Línea de investigación estética y creación (Medellín)"/>
            <w:listItem w:displayText="Línea de investigación estructuras y materiales (Bogotá)" w:value="Línea de investigación estructuras y materiales (Bogotá)"/>
            <w:listItem w:displayText="Línea de investigación estudios clínicos (Medellín)" w:value="Línea de investigación estudios clínicos (Medellín)"/>
            <w:listItem w:displayText="Línea de investigación estudios críticos sobre educación y currículo (Medellín)" w:value="Línea de investigación estudios críticos sobre educación y currículo (Medellín)"/>
            <w:listItem w:displayText="Línea de investigación estudios culturales y lenguajes contemporáneos (Medellín)" w:value="Línea de investigación estudios culturales y lenguajes contemporáneos (Medellín)"/>
            <w:listItem w:displayText="Línea de investigación ética y antropología (Bogotá)" w:value="Línea de investigación ética y antropología (Bogotá)"/>
            <w:listItem w:displayText="Línea de investigación evaluación censal y muestral (Cali)" w:value="Línea de investigación evaluación censal y muestral (Cali)"/>
            <w:listItem w:displayText="Línea de investigación evaluación de aprendizaje y gestión de calidad (Cali)" w:value="Línea de investigación evaluación de aprendizaje y gestión de calidad (Cali)"/>
            <w:listItem w:displayText="Línea de investigación evaluación de procesos pedagógicos (Cali)" w:value="Línea de investigación evaluación de procesos pedagógicos (Cali)"/>
            <w:listItem w:displayText="Línea de investigación evaluación, diversidad y cultura (Cali)" w:value="Línea de investigación evaluación, diversidad y cultura (Cali)"/>
            <w:listItem w:displayText="Línea de investigación experiencias interactivas multimedia (Medellín)" w:value="Línea de investigación experiencias interactivas multimedia (Medellín)"/>
            <w:listItem w:displayText="Línea de investigación filosofía contemporánea (Bogotá)" w:value="Línea de investigación filosofía contemporánea (Bogotá)"/>
            <w:listItem w:displayText="Línea de investigación fisioterapia basadas en evidencia (Cartagena)" w:value="Línea de investigación fisioterapia basadas en evidencia (Cartagena)"/>
            <w:listItem w:displayText="Línea de investigación formación y práctica pedagógica (Bogotá)" w:value="Línea de investigación formación y práctica pedagógica (Bogotá)"/>
            <w:listItem w:displayText="Línea de investigación geoinformática (Medellín)" w:value="Línea de investigación geoinformática (Medellín)"/>
            <w:listItem w:displayText="Línea de investigación gestión ambiental y de los recursos naturales (Medellín)" w:value="Línea de investigación gestión ambiental y de los recursos naturales (Medellín)"/>
            <w:listItem w:displayText="Línea de investigación gestión contable y ciencias conexas para el desarrollo socio-económico (Cartagena)" w:value="Línea de investigación gestión contable y ciencias conexas para el desarrollo socio-económico (Cartagena)"/>
            <w:listItem w:displayText="Línea de investigación gestión de la contabilidad y los costos en la organización (Cali)" w:value="Línea de investigación gestión de la contabilidad y los costos en la organización (Cali)"/>
            <w:listItem w:displayText="Línea de investigación gestión educativa (Cartagena)" w:value="Línea de investigación gestión educativa (Cartagena)"/>
            <w:listItem w:displayText="Línea de investigación gestión educativa-currículo (Medellín)" w:value="Línea de investigación gestión educativa-currículo (Medellín)"/>
            <w:listItem w:displayText="Línea de investigación gestión financiera en mercados globales (Cartagena)" w:value="Línea de investigación gestión financiera en mercados globales (Cartagena)"/>
            <w:listItem w:displayText="Línea de investigación gestión humana y trabajo docente (Medellín)" w:value="Línea de investigación gestión humana y trabajo docente (Medellín)"/>
            <w:listItem w:displayText="Línea de investigación gestión integral de las organizaciones (Cali)" w:value="Línea de investigación gestión integral de las organizaciones (Cali)"/>
            <w:listItem w:displayText="Línea de investigación gestión integral de proyectos (Cali)" w:value="Línea de investigación gestión integral de proyectos (Cali)"/>
            <w:listItem w:displayText="Línea de investigación gestión organizacional, emprendimiento y responsabilidad social (Cali)" w:value="Línea de investigación gestión organizacional, emprendimiento y responsabilidad social (Cali)"/>
            <w:listItem w:displayText="Línea de investigación gestión para la transformación de los procesos territoriales y ambientales (Medellín)" w:value="Línea de investigación gestión para la transformación de los procesos territoriales y ambientales (Medellín)"/>
            <w:listItem w:displayText="Línea de investigación gestión y control de las organizaciones (Bogotá)" w:value="Línea de investigación gestión y control de las organizaciones (Bogotá)"/>
            <w:listItem w:displayText="Línea de investigación gestión y desarrollo industrial (Medellín)" w:value="Línea de investigación gestión y desarrollo industrial (Medellín)"/>
            <w:listItem w:displayText="Línea de investigación globalización e interculturalidad (Medellín)" w:value="Línea de investigación globalización e interculturalidad (Medellín)"/>
            <w:listItem w:displayText="Línea de investigación globalización y cooperación (Bogotá)" w:value="Línea de investigación globalización y cooperación (Bogotá)"/>
            <w:listItem w:displayText="Línea de investigación hematología y medicina transfusional (Cartagena)" w:value="Línea de investigación hematología y medicina transfusional (Cartagena)"/>
            <w:listItem w:displayText="Línea de investigación humanismo y persona (Bogotá)" w:value="Línea de investigación humanismo y persona (Bogotá)"/>
            <w:listItem w:displayText="Línea de investigación humanismo y persona, lenguaje y comunicación (Bogotá)" w:value="Línea de investigación humanismo y persona, lenguaje y comunicación (Bogotá)"/>
            <w:listItem w:displayText="Línea de investigación inclusión (Medellín)" w:value="Línea de investigación inclusión (Medellín)"/>
            <w:listItem w:displayText="Línea de investigación inclusión y protección jurídico-social (Medellín)" w:value="Línea de investigación inclusión y protección jurídico-social (Medellín)"/>
            <w:listItem w:displayText="Línea de investigación infancia (Medellín)" w:value="Línea de investigación infancia (Medellín)"/>
            <w:listItem w:displayText="Línea de investigación infancia en contextos diversos (Cartagena)" w:value="Línea de investigación infancia en contextos diversos (Cartagena)"/>
            <w:listItem w:displayText="Línea de investigación infancia: infancias y pedagogía (Cali)" w:value="Línea de investigación infancia: infancias y pedagogía (Cali)"/>
            <w:listItem w:displayText="Línea de investigación ingeniería de datos y software (Medellín)" w:value="Línea de investigación ingeniería de datos y software (Medellín)"/>
            <w:listItem w:displayText="Línea de investigación ingeniería de procesos (Cartagena)" w:value="Línea de investigación ingeniería de procesos (Cartagena)"/>
            <w:listItem w:displayText="Línea de investigación ingeniería de software (Cartagena)" w:value="Línea de investigación ingeniería de software (Cartagena)"/>
            <w:listItem w:displayText="Línea de investigación ingeniería del software (Medellín)" w:value="Línea de investigación ingeniería del software (Medellín)"/>
            <w:listItem w:displayText="Línea de investigación innovación y obtención de nuevos productos (Cali)" w:value="Línea de investigación innovación y obtención de nuevos productos (Cali)"/>
            <w:listItem w:displayText="Línea de investigación inteligencia artificial y procesos cognitivos (Cali)" w:value="Línea de investigación inteligencia artificial y procesos cognitivos (Cali)"/>
            <w:listItem w:displayText="Línea de investigación internacional y desarrollo (Bogotá)" w:value="Línea de investigación internacional y desarrollo (Bogotá)"/>
            <w:listItem w:displayText="Línea de investigación internet de las cosas (IoT) y análisis de datos (Bogotá)" w:value="Línea de investigación internet de las cosas (IoT) y análisis de datos (Bogotá)"/>
            <w:listItem w:displayText="Línea de investigación intersecciones del psicoanálisis (Cali)" w:value="Línea de investigación intersecciones del psicoanálisis (Cali)"/>
            <w:listItem w:displayText="Línea de investigación investigación estética (Cali)" w:value="Línea de investigación investigación estética (Cali)"/>
            <w:listItem w:displayText="Línea de investigación justicia alternativa (Cali)" w:value="Línea de investigación justicia alternativa (Cali)"/>
            <w:listItem w:displayText="Línea de investigación lenguajes, narrativas y literatura (Cali)" w:value="Línea de investigación lenguajes, narrativas y literatura (Cali)"/>
            <w:listItem w:displayText="Línea de investigación logística del comercio internacional (Cartagena)" w:value="Línea de investigación logística del comercio internacional (Cartagena)"/>
            <w:listItem w:displayText="Línea de investigación logística y mercadeo (Cali)" w:value="Línea de investigación logística y mercadeo (Cali)"/>
            <w:listItem w:displayText="Línea de investigación management / organizaciones/ servicios educativos (Cali)" w:value="Línea de investigación management / organizaciones/ servicios educativos (Cali)"/>
            <w:listItem w:displayText="Línea de investigación management / poder estratégico/ instituciones (Cali)" w:value="Línea de investigación management / poder estratégico/ instituciones (Cali)"/>
            <w:listItem w:displayText="Línea de investigación mantenimiento y gestión (Bogotá)" w:value="Línea de investigación mantenimiento y gestión (Bogotá)"/>
            <w:listItem w:displayText="Línea de investigación marco jurídico, políticas e instrumentos de la cooperación para el desarrollo (Cartagena)" w:value="Línea de investigación marco jurídico, políticas e instrumentos de la cooperación para el desarrollo (Cartagena)"/>
            <w:listItem w:displayText="Línea de investigación mecánica computacional (Bogotá)" w:value="Línea de investigación mecánica computacional (Bogotá)"/>
            <w:listItem w:displayText="Línea de investigación medición y evaluación (Medellín)" w:value="Línea de investigación medición y evaluación (Medellín)"/>
            <w:listItem w:displayText="Línea de investigación medio ambiente y desarrollo territorial (Medellín)" w:value="Línea de investigación medio ambiente y desarrollo territorial (Medellín)"/>
            <w:listItem w:displayText="Línea de investigación medio ambiente y territorio (Medellín)" w:value="Línea de investigación medio ambiente y territorio (Medellín)"/>
            <w:listItem w:displayText="Línea de investigación mejora de procesos (Cali)" w:value="Línea de investigación mejora de procesos (Cali)"/>
            <w:listItem w:displayText="Línea de investigación memoria, identidad y cultura (Medellín)" w:value="Línea de investigación memoria, identidad y cultura (Medellín)"/>
            <w:listItem w:displayText="Línea de investigación mipymes y emprendimiento (Medellín)" w:value="Línea de investigación mipymes y emprendimiento (Medellín)"/>
            <w:listItem w:displayText="Línea de investigación modelamiento y simulación computacional en ciencias básicas (Medellín)" w:value="Línea de investigación modelamiento y simulación computacional en ciencias básicas (Medellín)"/>
            <w:listItem w:displayText="Línea de investigación movimiento y desarrollo humano (Cartagena)" w:value="Línea de investigación movimiento y desarrollo humano (Cartagena)"/>
            <w:listItem w:displayText="Línea de investigación multimedia e interacción (Cali)" w:value="Línea de investigación multimedia e interacción (Cali)"/>
            <w:listItem w:displayText="Línea de investigación narrativas transmedia para la memoria histórica y construcción de paz (Bogotá)" w:value="Línea de investigación narrativas transmedia para la memoria histórica y construcción de paz (Bogotá)"/>
            <w:listItem w:displayText="Línea de investigación neurociencia y comportamiento (Bogotá)" w:value="Línea de investigación neurociencia y comportamiento (Bogotá)"/>
            <w:listItem w:displayText="Línea de investigación neurociencias clínicas focales cerebrales (Medellín)" w:value="Línea de investigación neurociencias clínicas focales cerebrales (Medellín)"/>
            <w:listItem w:displayText="Línea de investigación neurociencias cognitivas (Medellín)" w:value="Línea de investigación neurociencias cognitivas (Medellín)"/>
            <w:listItem w:displayText="Línea de investigación neurociencias e ingeniería (Medellín)" w:value="Línea de investigación neurociencias e ingeniería (Medellín)"/>
            <w:listItem w:displayText="Línea de investigación neurociencias sociales (Medellín)" w:value="Línea de investigación neurociencias sociales (Medellín)"/>
            <w:listItem w:displayText="Línea de investigación neurodegenerativas (Medellín)" w:value="Línea de investigación neurodegenerativas (Medellín)"/>
            <w:listItem w:displayText="Línea de investigación neurodesarrollo (Medellín)" w:value="Línea de investigación neurodesarrollo (Medellín)"/>
            <w:listItem w:displayText="Línea de investigación neurolingüística (Medellín)" w:value="Línea de investigación neurolingüística (Medellín)"/>
            <w:listItem w:displayText="Línea de investigación neuropsicología del ciclo vital (Medellín)" w:value="Línea de investigación neuropsicología del ciclo vital (Medellín)"/>
            <w:listItem w:displayText="Línea de investigación patrimonio y sustentabilidad (Cartagena)" w:value="Línea de investigación patrimonio y sustentabilidad (Cartagena)"/>
            <w:listItem w:displayText="Línea de investigación pedagogía, lenguaje y comunicación (Medellín)" w:value="Línea de investigación pedagogía, lenguaje y comunicación (Medellín)"/>
            <w:listItem w:displayText="Línea de investigación pedagogía, lenguaje y educación (Medellín)" w:value="Línea de investigación pedagogía, lenguaje y educación (Medellín)"/>
            <w:listItem w:displayText="Línea de investigación pedagogía, subjetividad y evaluación (Cali)" w:value="Línea de investigación pedagogía, subjetividad y evaluación (Cali)"/>
            <w:listItem w:displayText="Línea de investigación pedagogías críticas (Medellín)" w:value="Línea de investigación pedagogías críticas (Medellín)"/>
            <w:listItem w:displayText="Línea de investigación pensamiento ecologizante y formación bioética (Medellín)" w:value="Línea de investigación pensamiento ecologizante y formación bioética (Medellín)"/>
            <w:listItem w:displayText="Línea de investigación pensamiento franciscano, bioética y educación (Cartagena)" w:value="Línea de investigación pensamiento franciscano, bioética y educación (Cartagena)"/>
            <w:listItem w:displayText="Línea de investigación pensamiento pedagógico (Cali)" w:value="Línea de investigación pensamiento pedagógico (Cali)"/>
            <w:listItem w:displayText="Línea de investigación pensamiento y lenguaje (Cartagena)" w:value="Línea de investigación pensamiento y lenguaje (Cartagena)"/>
            <w:listItem w:displayText="Línea de investigación perfiles cognitivos y psicopatología (Medellín)" w:value="Línea de investigación perfiles cognitivos y psicopatología (Medellín)"/>
            <w:listItem w:displayText="Línea de investigación primera infancia y educación (Bogotá)" w:value="Línea de investigación primera infancia y educación (Bogotá)"/>
            <w:listItem w:displayText="Línea de investigación procesos agroindustriales  (Cartagena)" w:value="Línea de investigación procesos agroindustriales  (Cartagena)"/>
            <w:listItem w:displayText="Línea de investigación procesos biológicos y biotecnología (Cartagena)" w:value="Línea de investigación procesos biológicos y biotecnología (Cartagena)"/>
            <w:listItem w:displayText="Línea de investigación procesos investigativos en salud (Cartagena)" w:value="Línea de investigación procesos investigativos en salud (Cartagena)"/>
            <w:listItem w:displayText="Línea de investigación producción de audio (Medellín)" w:value="Línea de investigación producción de audio (Medellín)"/>
            <w:listItem w:displayText="Línea de investigación producción de audio y tecnología para la música (Bogotá)" w:value="Línea de investigación producción de audio y tecnología para la música (Bogotá)"/>
            <w:listItem w:displayText="Línea de investigación productividad y calidad (Cali)" w:value="Línea de investigación productividad y calidad (Cali)"/>
            <w:listItem w:displayText="Línea de investigación productividad y competitividad (Bogotá)" w:value="Línea de investigación productividad y competitividad (Bogotá)"/>
            <w:listItem w:displayText="Línea de investigación proyecciones jurídico-políticas del derecho internacional, los derechos humanos y el DIH (Cali)" w:value="Línea de investigación proyecciones jurídico-políticas del derecho internacional, los derechos humanos y el DIH (Cali)"/>
            <w:listItem w:displayText="Línea de investigación proyecto arquitectónico (Cali)" w:value="Línea de investigación proyecto arquitectónico (Cali)"/>
            <w:listItem w:displayText="Línea de investigación proyecto urbano (Cali)" w:value="Línea de investigación proyecto urbano (Cali)"/>
            <w:listItem w:displayText="Línea de investigación psicología clínica (Cartagena)" w:value="Línea de investigación psicología clínica (Cartagena)"/>
            <w:listItem w:displayText="Línea de investigación psicología de la salud (Medellín)" w:value="Línea de investigación psicología de la salud (Medellín)"/>
            <w:listItem w:displayText="Línea de investigación redes y telecomunicaciones (Cartagena)" w:value="Línea de investigación redes y telecomunicaciones (Cartagena)"/>
            <w:listItem w:displayText="Línea de investigación religión, sociedad y política (Bogotá)" w:value="Línea de investigación religión, sociedad y política (Bogotá)"/>
            <w:listItem w:displayText="Línea de investigación responsabilidad social y sostenibilidad (Bogotá)" w:value="Línea de investigación responsabilidad social y sostenibilidad (Bogotá)"/>
            <w:listItem w:displayText="Línea de investigación robótica, sistemas de control y de telecomunicaciones (Medellín)" w:value="Línea de investigación robótica, sistemas de control y de telecomunicaciones (Medellín)"/>
            <w:listItem w:displayText="Línea de investigación robótica, sistemas de control y potencia (Medellín)" w:value="Línea de investigación robótica, sistemas de control y potencia (Medellín)"/>
            <w:listItem w:displayText="Línea de investigación robótica, tecnologías de la información y la comunicación (Bogotá)" w:value="Línea de investigación robótica, tecnologías de la información y la comunicación (Bogotá)"/>
            <w:listItem w:displayText="Línea de investigación salud pública (Cartagena)" w:value="Línea de investigación salud pública (Cartagena)"/>
            <w:listItem w:displayText="Línea de investigación salud y calidad de vida (Bogotá)" w:value="Línea de investigación salud y calidad de vida (Bogotá)"/>
            <w:listItem w:displayText="Línea de investigación salud y trabajo (Medellín)" w:value="Línea de investigación salud y trabajo (Medellín)"/>
            <w:listItem w:displayText="Línea de investigación saneamiento y sistemas de seguridad alimentaria en ambientes agroindustriales (Cartagena) " w:value="Línea de investigación saneamiento y sistemas de seguridad alimentaria en ambientes agroindustriales (Cartagena) "/>
            <w:listItem w:displayText="Línea de investigación sistemas de aeronaves y teledetección (Bogotá)" w:value="Línea de investigación sistemas de aeronaves y teledetección (Bogotá)"/>
            <w:listItem w:displayText="Línea de investigación sistemas de sonido (Cali)" w:value="Línea de investigación sistemas de sonido (Cali)"/>
            <w:listItem w:displayText="Línea de investigación sistemas embebidos (Cali)" w:value="Línea de investigación sistemas embebidos (Cali)"/>
            <w:listItem w:displayText="Línea de investigación sociedad y sectores estratégicos del desarrollo (Cartagena)" w:value="Línea de investigación sociedad y sectores estratégicos del desarrollo (Cartagena)"/>
            <w:listItem w:displayText="Línea de investigación sociedad, violencia y calidad de vida (Cartagena)" w:value="Línea de investigación sociedad, violencia y calidad de vida (Cartagena)"/>
            <w:listItem w:displayText="Línea de investigación subjetividad, cultura y construcción de paz (Cali)" w:value="Línea de investigación subjetividad, cultura y construcción de paz (Cali)"/>
            <w:listItem w:displayText="Línea de investigación tecnología en entrenamiento deportivo (Medellín)" w:value="Línea de investigación tecnología en entrenamiento deportivo (Medellín)"/>
            <w:listItem w:displayText="Línea de investigación tecnología en hábitat sustentable (Cartagena)" w:value="Línea de investigación tecnología en hábitat sustentable (Cartagena)"/>
            <w:listItem w:displayText="Línea de investigación tecnología y desarrollo humano (Cali)" w:value="Línea de investigación tecnología y desarrollo humano (Cali)"/>
            <w:listItem w:displayText="Línea de investigación tecnologías de información (Cali)" w:value="Línea de investigación tecnologías de información (Cali)"/>
            <w:listItem w:displayText="Línea de investigación tecnologías en salud y ciberseguridad (Bogotá)" w:value="Línea de investigación tecnologías en salud y ciberseguridad (Bogotá)"/>
            <w:listItem w:displayText="Línea de investigación tecnologías y desarrollo humano (Cali)" w:value="Línea de investigación tecnologías y desarrollo humano (Cali)"/>
            <w:listItem w:displayText="Línea de investigación teoría del derecho y administración de justicia (Bogotá)" w:value="Línea de investigación teoría del derecho y administración de justicia (Bogotá)"/>
            <w:listItem w:displayText="Línea de investigación trabajo, salud y contexto (Cali)" w:value="Línea de investigación trabajo, salud y contexto (Cali)"/>
            <w:listItem w:displayText="Línea de investigación transformaciones contemporáneas (Medellín)" w:value="Línea de investigación transformaciones contemporáneas (Medellín)"/>
            <w:listItem w:displayText="Línea de investigación transformaciones de la política y del derecho en el ámbito de la gobernabilidad (Cali)" w:value="Línea de investigación transformaciones de la política y del derecho en el ámbito de la gobernabilidad (Cali)"/>
            <w:listItem w:displayText="Línea de investigación violencia y paz (Bogotá)" w:value="Línea de investigación violencia y paz (Bogotá)"/>
          </w:dropDownList>
        </w:sdtPr>
        <w:sdtEndPr>
          <w:rPr>
            <w:rStyle w:val="Fuentedeprrafopredeter"/>
            <w:rFonts w:cs="Times New Roman"/>
          </w:rPr>
        </w:sdtEndPr>
        <w:sdtContent>
          <w:r w:rsidR="00DF46B4">
            <w:rPr>
              <w:rStyle w:val="Estilo3"/>
              <w:sz w:val="20"/>
              <w:szCs w:val="20"/>
            </w:rPr>
            <w:t>Seleccione línea de investigación USB Colombia (A-Z)</w:t>
          </w:r>
        </w:sdtContent>
      </w:sdt>
      <w:r w:rsidR="00F07D2D" w:rsidRPr="00E36632">
        <w:rPr>
          <w:rFonts w:cs="Times New Roman"/>
          <w:sz w:val="20"/>
          <w:szCs w:val="20"/>
        </w:rPr>
        <w:t xml:space="preserve"> </w:t>
      </w:r>
    </w:p>
    <w:p w14:paraId="79B0109A" w14:textId="7279E0D9" w:rsidR="00143B6E" w:rsidRPr="00025E95" w:rsidRDefault="00143B6E" w:rsidP="008F45EA">
      <w:pPr>
        <w:rPr>
          <w:rFonts w:cs="Times New Roman"/>
          <w:sz w:val="20"/>
          <w:szCs w:val="20"/>
        </w:rPr>
      </w:pPr>
    </w:p>
    <w:p w14:paraId="48B3DD3E" w14:textId="373B6978" w:rsidR="00143B6E" w:rsidRDefault="00143B6E" w:rsidP="008F45EA">
      <w:pPr>
        <w:rPr>
          <w:rFonts w:cs="Times New Roman"/>
          <w:sz w:val="20"/>
          <w:szCs w:val="20"/>
        </w:rPr>
      </w:pPr>
    </w:p>
    <w:p w14:paraId="7D49E12E" w14:textId="7C9E894C" w:rsidR="00143B6E" w:rsidRDefault="00143B6E" w:rsidP="008F45EA">
      <w:pPr>
        <w:rPr>
          <w:rFonts w:cs="Times New Roman"/>
          <w:sz w:val="20"/>
          <w:szCs w:val="20"/>
        </w:rPr>
      </w:pPr>
    </w:p>
    <w:p w14:paraId="690633C0" w14:textId="77777777" w:rsidR="004B2462" w:rsidRPr="005A1D1B" w:rsidRDefault="004B2462" w:rsidP="008F45EA">
      <w:pPr>
        <w:rPr>
          <w:rFonts w:cs="Times New Roman"/>
          <w:sz w:val="20"/>
          <w:szCs w:val="20"/>
        </w:rPr>
      </w:pPr>
    </w:p>
    <w:p w14:paraId="01CA117B" w14:textId="17A40EE6" w:rsidR="00D30C37" w:rsidRDefault="00797E03" w:rsidP="006B4445">
      <w:pPr>
        <w:jc w:val="left"/>
        <w:rPr>
          <w:rFonts w:cs="Times New Roman"/>
          <w:sz w:val="20"/>
          <w:szCs w:val="20"/>
        </w:rPr>
      </w:pPr>
      <w:commentRangeStart w:id="11"/>
      <w:r>
        <w:rPr>
          <w:rFonts w:cs="Times New Roman"/>
          <w:sz w:val="20"/>
          <w:szCs w:val="20"/>
        </w:rPr>
        <w:t xml:space="preserve"> </w:t>
      </w:r>
      <w:commentRangeEnd w:id="11"/>
      <w:r>
        <w:rPr>
          <w:rStyle w:val="Refdecomentario"/>
        </w:rPr>
        <w:commentReference w:id="11"/>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6842"/>
      </w:tblGrid>
      <w:tr w:rsidR="004B2462" w14:paraId="660D3F70" w14:textId="2A19EEB0" w:rsidTr="009C1F1C">
        <w:tc>
          <w:tcPr>
            <w:tcW w:w="2552" w:type="dxa"/>
            <w:vAlign w:val="center"/>
          </w:tcPr>
          <w:p w14:paraId="200B2167" w14:textId="55286F85" w:rsidR="004B2462" w:rsidRDefault="004B2462" w:rsidP="00143B6E">
            <w:pPr>
              <w:jc w:val="left"/>
              <w:rPr>
                <w:rFonts w:cs="Times New Roman"/>
                <w:sz w:val="20"/>
                <w:szCs w:val="20"/>
              </w:rPr>
            </w:pPr>
            <w:r>
              <w:rPr>
                <w:noProof/>
              </w:rPr>
              <w:drawing>
                <wp:inline distT="0" distB="0" distL="0" distR="0" wp14:anchorId="0B4B27E6" wp14:editId="683966DB">
                  <wp:extent cx="1429329" cy="529210"/>
                  <wp:effectExtent l="0" t="0" r="0"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429329" cy="529210"/>
                          </a:xfrm>
                          <a:prstGeom prst="rect">
                            <a:avLst/>
                          </a:prstGeom>
                          <a:noFill/>
                          <a:ln>
                            <a:noFill/>
                          </a:ln>
                        </pic:spPr>
                      </pic:pic>
                    </a:graphicData>
                  </a:graphic>
                </wp:inline>
              </w:drawing>
            </w:r>
          </w:p>
        </w:tc>
        <w:tc>
          <w:tcPr>
            <w:tcW w:w="6842" w:type="dxa"/>
            <w:vAlign w:val="center"/>
          </w:tcPr>
          <w:p w14:paraId="3D30A34B" w14:textId="770D5FCD" w:rsidR="009C1F1C" w:rsidRDefault="004B2462" w:rsidP="00143B6E">
            <w:pPr>
              <w:jc w:val="left"/>
              <w:rPr>
                <w:rFonts w:cs="Times New Roman"/>
                <w:sz w:val="20"/>
                <w:szCs w:val="20"/>
              </w:rPr>
            </w:pPr>
            <w:r w:rsidRPr="00761B20">
              <w:rPr>
                <w:rFonts w:cs="Times New Roman"/>
                <w:sz w:val="20"/>
                <w:szCs w:val="20"/>
              </w:rPr>
              <w:t>Repositorio</w:t>
            </w:r>
            <w:r w:rsidR="000C1168">
              <w:rPr>
                <w:rFonts w:cs="Times New Roman"/>
                <w:sz w:val="20"/>
                <w:szCs w:val="20"/>
              </w:rPr>
              <w:t xml:space="preserve"> Institucional</w:t>
            </w:r>
          </w:p>
          <w:p w14:paraId="3FE6A2D0" w14:textId="18AA1DAE" w:rsidR="004B2462" w:rsidRPr="00761B20" w:rsidRDefault="004B2462" w:rsidP="00143B6E">
            <w:pPr>
              <w:jc w:val="left"/>
              <w:rPr>
                <w:noProof/>
                <w:sz w:val="20"/>
                <w:szCs w:val="20"/>
              </w:rPr>
            </w:pPr>
            <w:r w:rsidRPr="00761B20">
              <w:rPr>
                <w:rFonts w:cs="Times New Roman"/>
                <w:sz w:val="20"/>
                <w:szCs w:val="20"/>
              </w:rPr>
              <w:t>www.bibliotecadigital.usb.edu.co</w:t>
            </w:r>
          </w:p>
        </w:tc>
      </w:tr>
    </w:tbl>
    <w:p w14:paraId="601F38E5" w14:textId="77777777" w:rsidR="009C1F1C" w:rsidRDefault="009C1F1C" w:rsidP="006B4445">
      <w:pPr>
        <w:jc w:val="left"/>
        <w:rPr>
          <w:rFonts w:cs="Times New Roman"/>
          <w:b/>
          <w:sz w:val="20"/>
          <w:szCs w:val="20"/>
        </w:rPr>
      </w:pPr>
    </w:p>
    <w:p w14:paraId="0BDC38F1" w14:textId="10030D3B" w:rsidR="005570CF" w:rsidRPr="002D2CDB" w:rsidRDefault="00761B20" w:rsidP="006B4445">
      <w:pPr>
        <w:jc w:val="left"/>
        <w:rPr>
          <w:rFonts w:cs="Times New Roman"/>
          <w:sz w:val="20"/>
          <w:szCs w:val="20"/>
        </w:rPr>
      </w:pPr>
      <w:r w:rsidRPr="00A97A13">
        <w:rPr>
          <w:rFonts w:cs="Times New Roman"/>
          <w:b/>
          <w:sz w:val="20"/>
          <w:szCs w:val="20"/>
        </w:rPr>
        <w:t>Bibliotecas Universidad de San Buenaventura</w:t>
      </w:r>
    </w:p>
    <w:p w14:paraId="4109E81B" w14:textId="2EB4CE0D" w:rsidR="006B4445" w:rsidRPr="00EA3935" w:rsidRDefault="006B4445" w:rsidP="00D45166">
      <w:pPr>
        <w:spacing w:line="276" w:lineRule="auto"/>
        <w:jc w:val="left"/>
        <w:rPr>
          <w:rFonts w:cs="Times New Roman"/>
          <w:sz w:val="20"/>
          <w:szCs w:val="20"/>
        </w:rPr>
      </w:pPr>
      <w:r w:rsidRPr="00EA3935">
        <w:rPr>
          <w:rFonts w:cs="Times New Roman"/>
          <w:sz w:val="20"/>
          <w:szCs w:val="20"/>
        </w:rPr>
        <w:t>Biblioteca Fray Alberto Montealegre O</w:t>
      </w:r>
      <w:r w:rsidR="00F0754A" w:rsidRPr="00EA3935">
        <w:rPr>
          <w:rFonts w:cs="Times New Roman"/>
          <w:sz w:val="20"/>
          <w:szCs w:val="20"/>
        </w:rPr>
        <w:t>.</w:t>
      </w:r>
      <w:r w:rsidRPr="00EA3935">
        <w:rPr>
          <w:rFonts w:cs="Times New Roman"/>
          <w:sz w:val="20"/>
          <w:szCs w:val="20"/>
        </w:rPr>
        <w:t>F</w:t>
      </w:r>
      <w:r w:rsidR="00F0754A" w:rsidRPr="00EA3935">
        <w:rPr>
          <w:rFonts w:cs="Times New Roman"/>
          <w:sz w:val="20"/>
          <w:szCs w:val="20"/>
        </w:rPr>
        <w:t>.</w:t>
      </w:r>
      <w:r w:rsidRPr="00EA3935">
        <w:rPr>
          <w:rFonts w:cs="Times New Roman"/>
          <w:sz w:val="20"/>
          <w:szCs w:val="20"/>
        </w:rPr>
        <w:t>M</w:t>
      </w:r>
      <w:r w:rsidR="00F0754A" w:rsidRPr="00EA3935">
        <w:rPr>
          <w:rFonts w:cs="Times New Roman"/>
          <w:sz w:val="20"/>
          <w:szCs w:val="20"/>
        </w:rPr>
        <w:t>.</w:t>
      </w:r>
      <w:r w:rsidRPr="00EA3935">
        <w:rPr>
          <w:rFonts w:cs="Times New Roman"/>
          <w:sz w:val="20"/>
          <w:szCs w:val="20"/>
        </w:rPr>
        <w:t xml:space="preserve"> - Bogotá.</w:t>
      </w:r>
    </w:p>
    <w:p w14:paraId="341A3225" w14:textId="4E23973E" w:rsidR="006B4445" w:rsidRPr="00EA3935" w:rsidRDefault="006B4445" w:rsidP="00D45166">
      <w:pPr>
        <w:spacing w:line="276" w:lineRule="auto"/>
        <w:jc w:val="left"/>
        <w:rPr>
          <w:rFonts w:cs="Times New Roman"/>
          <w:sz w:val="20"/>
          <w:szCs w:val="20"/>
        </w:rPr>
      </w:pPr>
      <w:r w:rsidRPr="00EA3935">
        <w:rPr>
          <w:rFonts w:cs="Times New Roman"/>
          <w:sz w:val="20"/>
          <w:szCs w:val="20"/>
        </w:rPr>
        <w:t>Biblioteca Fray Arturo Calle Restrepo O</w:t>
      </w:r>
      <w:r w:rsidR="00F0754A" w:rsidRPr="00EA3935">
        <w:rPr>
          <w:rFonts w:cs="Times New Roman"/>
          <w:sz w:val="20"/>
          <w:szCs w:val="20"/>
        </w:rPr>
        <w:t>.</w:t>
      </w:r>
      <w:r w:rsidRPr="00EA3935">
        <w:rPr>
          <w:rFonts w:cs="Times New Roman"/>
          <w:sz w:val="20"/>
          <w:szCs w:val="20"/>
        </w:rPr>
        <w:t>F</w:t>
      </w:r>
      <w:r w:rsidR="00F0754A" w:rsidRPr="00EA3935">
        <w:rPr>
          <w:rFonts w:cs="Times New Roman"/>
          <w:sz w:val="20"/>
          <w:szCs w:val="20"/>
        </w:rPr>
        <w:t>.</w:t>
      </w:r>
      <w:r w:rsidRPr="00EA3935">
        <w:rPr>
          <w:rFonts w:cs="Times New Roman"/>
          <w:sz w:val="20"/>
          <w:szCs w:val="20"/>
        </w:rPr>
        <w:t>M</w:t>
      </w:r>
      <w:r w:rsidR="00F0754A" w:rsidRPr="00EA3935">
        <w:rPr>
          <w:rFonts w:cs="Times New Roman"/>
          <w:sz w:val="20"/>
          <w:szCs w:val="20"/>
        </w:rPr>
        <w:t>.</w:t>
      </w:r>
      <w:r w:rsidRPr="00EA3935">
        <w:rPr>
          <w:rFonts w:cs="Times New Roman"/>
          <w:b/>
          <w:sz w:val="20"/>
          <w:szCs w:val="20"/>
        </w:rPr>
        <w:t xml:space="preserve"> - </w:t>
      </w:r>
      <w:r w:rsidRPr="00EA3935">
        <w:rPr>
          <w:rFonts w:cs="Times New Roman"/>
          <w:sz w:val="20"/>
          <w:szCs w:val="20"/>
        </w:rPr>
        <w:t>Medellín, Bello, Armenia, Ibagué.</w:t>
      </w:r>
    </w:p>
    <w:p w14:paraId="6C028337" w14:textId="77777777" w:rsidR="006B4445" w:rsidRPr="00EA3935" w:rsidRDefault="006B4445" w:rsidP="00D45166">
      <w:pPr>
        <w:spacing w:line="276" w:lineRule="auto"/>
        <w:jc w:val="left"/>
        <w:rPr>
          <w:rFonts w:cs="Times New Roman"/>
          <w:sz w:val="20"/>
          <w:szCs w:val="20"/>
        </w:rPr>
      </w:pPr>
      <w:r w:rsidRPr="00EA3935">
        <w:rPr>
          <w:rFonts w:cs="Times New Roman"/>
          <w:sz w:val="20"/>
          <w:szCs w:val="20"/>
        </w:rPr>
        <w:t>Departamento de Biblioteca - Cali.</w:t>
      </w:r>
    </w:p>
    <w:p w14:paraId="3770C3A7" w14:textId="77777777" w:rsidR="006B4445" w:rsidRPr="00EA3935" w:rsidRDefault="006B4445" w:rsidP="00D45166">
      <w:pPr>
        <w:spacing w:line="276" w:lineRule="auto"/>
        <w:jc w:val="left"/>
        <w:rPr>
          <w:rFonts w:cs="Times New Roman"/>
          <w:sz w:val="20"/>
          <w:szCs w:val="20"/>
        </w:rPr>
      </w:pPr>
      <w:r w:rsidRPr="00EA3935">
        <w:rPr>
          <w:rFonts w:cs="Times New Roman"/>
          <w:sz w:val="20"/>
          <w:szCs w:val="20"/>
        </w:rPr>
        <w:t>Biblioteca Central Fray Antonio de Marchena – Cartagena.</w:t>
      </w:r>
    </w:p>
    <w:p w14:paraId="7C0E9C14" w14:textId="1BA57143" w:rsidR="006B4445" w:rsidRDefault="006B4445" w:rsidP="006B4445">
      <w:pPr>
        <w:jc w:val="center"/>
        <w:rPr>
          <w:rFonts w:cs="Times New Roman"/>
          <w:b/>
          <w:sz w:val="20"/>
          <w:szCs w:val="20"/>
        </w:rPr>
      </w:pPr>
    </w:p>
    <w:p w14:paraId="34F6E5A4" w14:textId="77777777" w:rsidR="003B59EE" w:rsidRPr="00A97A13" w:rsidRDefault="003B59EE" w:rsidP="006B4445">
      <w:pPr>
        <w:jc w:val="center"/>
        <w:rPr>
          <w:rFonts w:cs="Times New Roman"/>
          <w:b/>
          <w:sz w:val="20"/>
          <w:szCs w:val="20"/>
        </w:rPr>
      </w:pPr>
    </w:p>
    <w:p w14:paraId="62DFB6ED" w14:textId="550F13E5" w:rsidR="006B4445" w:rsidRPr="00A97A13" w:rsidRDefault="006B4445" w:rsidP="00663D68">
      <w:pPr>
        <w:spacing w:line="276" w:lineRule="auto"/>
        <w:jc w:val="left"/>
        <w:rPr>
          <w:rFonts w:cs="Times New Roman"/>
          <w:sz w:val="20"/>
          <w:szCs w:val="20"/>
        </w:rPr>
      </w:pPr>
      <w:r w:rsidRPr="00FA4DE3">
        <w:rPr>
          <w:rFonts w:cs="Times New Roman"/>
          <w:b/>
          <w:bCs/>
          <w:sz w:val="20"/>
          <w:szCs w:val="20"/>
        </w:rPr>
        <w:t>Universidad de San Buenaventura Colombia</w:t>
      </w:r>
      <w:r w:rsidRPr="00A97A13">
        <w:rPr>
          <w:rFonts w:cs="Times New Roman"/>
          <w:sz w:val="20"/>
          <w:szCs w:val="20"/>
        </w:rPr>
        <w:t xml:space="preserve"> - www.usb.edu.co</w:t>
      </w:r>
    </w:p>
    <w:p w14:paraId="3B7984C7" w14:textId="3B7B8B26" w:rsidR="006B4445" w:rsidRPr="00A97A13" w:rsidRDefault="006B4445" w:rsidP="00663D68">
      <w:pPr>
        <w:spacing w:line="276" w:lineRule="auto"/>
        <w:jc w:val="left"/>
        <w:rPr>
          <w:rFonts w:cs="Times New Roman"/>
          <w:sz w:val="20"/>
          <w:szCs w:val="20"/>
        </w:rPr>
      </w:pPr>
      <w:r w:rsidRPr="00A97A13">
        <w:rPr>
          <w:rFonts w:cs="Times New Roman"/>
          <w:sz w:val="20"/>
          <w:szCs w:val="20"/>
        </w:rPr>
        <w:t>Bogotá</w:t>
      </w:r>
      <w:r w:rsidRPr="00A97A13">
        <w:rPr>
          <w:rFonts w:cs="Times New Roman"/>
          <w:b/>
          <w:sz w:val="20"/>
          <w:szCs w:val="20"/>
        </w:rPr>
        <w:t xml:space="preserve"> - </w:t>
      </w:r>
      <w:r w:rsidRPr="00A97A13">
        <w:rPr>
          <w:rFonts w:cs="Times New Roman"/>
          <w:sz w:val="20"/>
          <w:szCs w:val="20"/>
        </w:rPr>
        <w:t>www.usbbog.edu.co</w:t>
      </w:r>
    </w:p>
    <w:p w14:paraId="3FE7A899" w14:textId="4EC3B359" w:rsidR="006B4445" w:rsidRPr="00A97A13" w:rsidRDefault="006B4445" w:rsidP="00663D68">
      <w:pPr>
        <w:spacing w:line="276" w:lineRule="auto"/>
        <w:jc w:val="left"/>
        <w:rPr>
          <w:rFonts w:cs="Times New Roman"/>
          <w:sz w:val="20"/>
          <w:szCs w:val="20"/>
        </w:rPr>
      </w:pPr>
      <w:r w:rsidRPr="00A97A13">
        <w:rPr>
          <w:rFonts w:cs="Times New Roman"/>
          <w:sz w:val="20"/>
          <w:szCs w:val="20"/>
        </w:rPr>
        <w:t>Medellín</w:t>
      </w:r>
      <w:r w:rsidRPr="00A97A13">
        <w:rPr>
          <w:rFonts w:cs="Times New Roman"/>
          <w:b/>
          <w:sz w:val="20"/>
          <w:szCs w:val="20"/>
        </w:rPr>
        <w:t xml:space="preserve"> - </w:t>
      </w:r>
      <w:r w:rsidRPr="00A97A13">
        <w:rPr>
          <w:rFonts w:cs="Times New Roman"/>
          <w:sz w:val="20"/>
          <w:szCs w:val="20"/>
        </w:rPr>
        <w:t>www.usbmed.edu.co</w:t>
      </w:r>
    </w:p>
    <w:p w14:paraId="353BDB69" w14:textId="4C70D2CE" w:rsidR="006B4445" w:rsidRPr="00A97A13" w:rsidRDefault="006B4445" w:rsidP="00663D68">
      <w:pPr>
        <w:spacing w:line="276" w:lineRule="auto"/>
        <w:jc w:val="left"/>
        <w:rPr>
          <w:rFonts w:cs="Times New Roman"/>
          <w:sz w:val="20"/>
          <w:szCs w:val="20"/>
        </w:rPr>
      </w:pPr>
      <w:r w:rsidRPr="00A97A13">
        <w:rPr>
          <w:rFonts w:cs="Times New Roman"/>
          <w:sz w:val="20"/>
          <w:szCs w:val="20"/>
        </w:rPr>
        <w:t>Cali -</w:t>
      </w:r>
      <w:r w:rsidRPr="00A97A13">
        <w:rPr>
          <w:rFonts w:cs="Times New Roman"/>
          <w:b/>
          <w:sz w:val="20"/>
          <w:szCs w:val="20"/>
        </w:rPr>
        <w:t xml:space="preserve"> </w:t>
      </w:r>
      <w:r w:rsidRPr="00A97A13">
        <w:rPr>
          <w:rFonts w:cs="Times New Roman"/>
          <w:sz w:val="20"/>
          <w:szCs w:val="20"/>
        </w:rPr>
        <w:t>www.usbcali.edu.co</w:t>
      </w:r>
    </w:p>
    <w:p w14:paraId="545D1F37" w14:textId="4A6EB311" w:rsidR="006B4445" w:rsidRPr="00A97A13" w:rsidRDefault="006B4445" w:rsidP="00663D68">
      <w:pPr>
        <w:spacing w:line="276" w:lineRule="auto"/>
        <w:jc w:val="left"/>
        <w:rPr>
          <w:rFonts w:cs="Times New Roman"/>
          <w:sz w:val="20"/>
          <w:szCs w:val="20"/>
        </w:rPr>
      </w:pPr>
      <w:r w:rsidRPr="00A97A13">
        <w:rPr>
          <w:rFonts w:cs="Times New Roman"/>
          <w:sz w:val="20"/>
          <w:szCs w:val="20"/>
        </w:rPr>
        <w:t>Cartagena - www.usbctg.edu.co</w:t>
      </w:r>
    </w:p>
    <w:p w14:paraId="1383532E" w14:textId="7DBA9984" w:rsidR="006B4445" w:rsidRPr="00A97A13" w:rsidRDefault="006B4445" w:rsidP="00663D68">
      <w:pPr>
        <w:spacing w:line="276" w:lineRule="auto"/>
        <w:jc w:val="left"/>
        <w:rPr>
          <w:rFonts w:cs="Times New Roman"/>
          <w:sz w:val="20"/>
          <w:szCs w:val="20"/>
        </w:rPr>
      </w:pPr>
      <w:r w:rsidRPr="00A97A13">
        <w:rPr>
          <w:rFonts w:cs="Times New Roman"/>
          <w:sz w:val="20"/>
          <w:szCs w:val="20"/>
        </w:rPr>
        <w:t>Editorial Bonaventuriana - www.editorialbonaventuriana.usb.edu.co</w:t>
      </w:r>
    </w:p>
    <w:p w14:paraId="301AC927" w14:textId="06AEED59" w:rsidR="006B4445" w:rsidRPr="00A97A13" w:rsidRDefault="006B4445" w:rsidP="00663D68">
      <w:pPr>
        <w:spacing w:line="276" w:lineRule="auto"/>
        <w:jc w:val="left"/>
        <w:rPr>
          <w:rFonts w:cs="Times New Roman"/>
          <w:sz w:val="20"/>
          <w:szCs w:val="20"/>
        </w:rPr>
      </w:pPr>
      <w:r w:rsidRPr="00A97A13">
        <w:rPr>
          <w:rFonts w:cs="Times New Roman"/>
          <w:sz w:val="20"/>
          <w:szCs w:val="20"/>
        </w:rPr>
        <w:t>Revistas</w:t>
      </w:r>
      <w:r w:rsidR="00EA390A">
        <w:rPr>
          <w:rFonts w:cs="Times New Roman"/>
          <w:sz w:val="20"/>
          <w:szCs w:val="20"/>
        </w:rPr>
        <w:t xml:space="preserve"> científicas</w:t>
      </w:r>
      <w:r w:rsidRPr="00A97A13">
        <w:rPr>
          <w:rFonts w:cs="Times New Roman"/>
          <w:sz w:val="20"/>
          <w:szCs w:val="20"/>
        </w:rPr>
        <w:t xml:space="preserve"> </w:t>
      </w:r>
      <w:r w:rsidR="00ED5D6F" w:rsidRPr="00A97A13">
        <w:rPr>
          <w:rFonts w:cs="Times New Roman"/>
          <w:sz w:val="20"/>
          <w:szCs w:val="20"/>
        </w:rPr>
        <w:t>–</w:t>
      </w:r>
      <w:r w:rsidRPr="00A97A13">
        <w:rPr>
          <w:rFonts w:cs="Times New Roman"/>
          <w:sz w:val="20"/>
          <w:szCs w:val="20"/>
        </w:rPr>
        <w:t xml:space="preserve"> </w:t>
      </w:r>
      <w:r w:rsidR="00ED5D6F" w:rsidRPr="00A97A13">
        <w:rPr>
          <w:rFonts w:cs="Times New Roman"/>
          <w:sz w:val="20"/>
          <w:szCs w:val="20"/>
        </w:rPr>
        <w:t>www.</w:t>
      </w:r>
      <w:r w:rsidRPr="00A97A13">
        <w:rPr>
          <w:rFonts w:cs="Times New Roman"/>
          <w:sz w:val="20"/>
          <w:szCs w:val="20"/>
        </w:rPr>
        <w:t>revistas.usb.edu.co</w:t>
      </w:r>
    </w:p>
    <w:p w14:paraId="1C0288D3" w14:textId="17E868F0" w:rsidR="00CE5170" w:rsidRDefault="00CE5170" w:rsidP="00063439">
      <w:pPr>
        <w:jc w:val="center"/>
        <w:rPr>
          <w:rFonts w:cs="Times New Roman"/>
          <w:b/>
          <w:szCs w:val="24"/>
        </w:rPr>
      </w:pPr>
    </w:p>
    <w:p w14:paraId="4A0E9056" w14:textId="77777777" w:rsidR="00004767" w:rsidRDefault="00004767" w:rsidP="00063439">
      <w:pPr>
        <w:jc w:val="center"/>
        <w:rPr>
          <w:rFonts w:cs="Times New Roman"/>
          <w:b/>
          <w:szCs w:val="24"/>
        </w:rPr>
      </w:pPr>
    </w:p>
    <w:p w14:paraId="116C9C4D" w14:textId="08FB41DC" w:rsidR="00B36ABC" w:rsidRDefault="00B36ABC" w:rsidP="00063439">
      <w:pPr>
        <w:jc w:val="center"/>
        <w:rPr>
          <w:rFonts w:cs="Times New Roman"/>
          <w:b/>
          <w:szCs w:val="24"/>
        </w:rPr>
      </w:pPr>
    </w:p>
    <w:p w14:paraId="2A1A4866" w14:textId="77777777" w:rsidR="008F45EA" w:rsidRDefault="008F45EA" w:rsidP="00063439">
      <w:pPr>
        <w:jc w:val="center"/>
        <w:rPr>
          <w:rFonts w:cs="Times New Roman"/>
          <w:b/>
          <w:szCs w:val="24"/>
        </w:rPr>
      </w:pPr>
    </w:p>
    <w:p w14:paraId="3C276760" w14:textId="77777777" w:rsidR="00AC431A" w:rsidRDefault="00AC431A" w:rsidP="00063439">
      <w:pPr>
        <w:jc w:val="center"/>
        <w:rPr>
          <w:rFonts w:cs="Times New Roman"/>
          <w:b/>
          <w:szCs w:val="24"/>
        </w:rPr>
      </w:pPr>
    </w:p>
    <w:p w14:paraId="0AC83E73" w14:textId="3F3C8FFC" w:rsidR="000511AB" w:rsidRPr="006B13CA" w:rsidRDefault="00A0794E" w:rsidP="00063439">
      <w:pPr>
        <w:jc w:val="center"/>
        <w:rPr>
          <w:rFonts w:cs="Times New Roman"/>
          <w:szCs w:val="24"/>
        </w:rPr>
      </w:pPr>
      <w:commentRangeStart w:id="12"/>
      <w:r w:rsidRPr="00A0794E">
        <w:rPr>
          <w:rFonts w:cs="Times New Roman"/>
          <w:b/>
          <w:szCs w:val="24"/>
        </w:rPr>
        <w:lastRenderedPageBreak/>
        <w:t>Dedicatoria</w:t>
      </w:r>
      <w:commentRangeEnd w:id="12"/>
      <w:r w:rsidR="00A75437">
        <w:rPr>
          <w:rStyle w:val="Refdecomentario"/>
        </w:rPr>
        <w:commentReference w:id="12"/>
      </w:r>
    </w:p>
    <w:p w14:paraId="650DFFE3" w14:textId="77777777" w:rsidR="004B7A71" w:rsidRDefault="004B7A71" w:rsidP="004B7A71">
      <w:pPr>
        <w:jc w:val="center"/>
        <w:rPr>
          <w:rFonts w:cs="Times New Roman"/>
          <w:szCs w:val="24"/>
        </w:rPr>
      </w:pPr>
    </w:p>
    <w:p w14:paraId="3F107D0C" w14:textId="0BF2DD0F" w:rsidR="000511AB" w:rsidRDefault="001340A3" w:rsidP="001340A3">
      <w:pPr>
        <w:tabs>
          <w:tab w:val="center" w:pos="4702"/>
          <w:tab w:val="right" w:pos="9404"/>
        </w:tabs>
        <w:jc w:val="left"/>
        <w:rPr>
          <w:rFonts w:cs="Times New Roman"/>
          <w:szCs w:val="24"/>
        </w:rPr>
      </w:pPr>
      <w:r>
        <w:rPr>
          <w:rFonts w:cs="Times New Roman"/>
          <w:szCs w:val="24"/>
        </w:rPr>
        <w:tab/>
      </w:r>
      <w:r w:rsidR="004B7A71">
        <w:rPr>
          <w:rFonts w:cs="Times New Roman"/>
          <w:szCs w:val="24"/>
        </w:rPr>
        <w:t>Texto de dedicatoria centrado.</w:t>
      </w:r>
      <w:r>
        <w:rPr>
          <w:rFonts w:cs="Times New Roman"/>
          <w:szCs w:val="24"/>
        </w:rPr>
        <w:tab/>
      </w:r>
    </w:p>
    <w:p w14:paraId="769A02D5" w14:textId="77777777" w:rsidR="000511AB" w:rsidRDefault="00A0794E" w:rsidP="000511AB">
      <w:pPr>
        <w:rPr>
          <w:rFonts w:cs="Times New Roman"/>
          <w:szCs w:val="24"/>
        </w:rPr>
      </w:pPr>
      <w:r>
        <w:rPr>
          <w:rFonts w:cs="Times New Roman"/>
          <w:szCs w:val="24"/>
        </w:rPr>
        <w:tab/>
      </w:r>
    </w:p>
    <w:p w14:paraId="0D6B9E8B" w14:textId="77777777" w:rsidR="000511AB" w:rsidRDefault="000511AB" w:rsidP="000511AB">
      <w:pPr>
        <w:rPr>
          <w:rFonts w:cs="Times New Roman"/>
          <w:szCs w:val="24"/>
        </w:rPr>
      </w:pPr>
    </w:p>
    <w:p w14:paraId="74ADE308" w14:textId="61763DE9" w:rsidR="00A0794E" w:rsidRDefault="001D3A0A" w:rsidP="001D3A0A">
      <w:pPr>
        <w:tabs>
          <w:tab w:val="left" w:pos="7305"/>
        </w:tabs>
        <w:rPr>
          <w:rFonts w:cs="Times New Roman"/>
          <w:szCs w:val="24"/>
        </w:rPr>
      </w:pPr>
      <w:r>
        <w:rPr>
          <w:rFonts w:cs="Times New Roman"/>
          <w:szCs w:val="24"/>
        </w:rPr>
        <w:tab/>
      </w:r>
    </w:p>
    <w:p w14:paraId="0E15431B" w14:textId="77777777" w:rsidR="00A0794E" w:rsidRDefault="00A0794E" w:rsidP="000511AB">
      <w:pPr>
        <w:rPr>
          <w:rFonts w:cs="Times New Roman"/>
          <w:szCs w:val="24"/>
        </w:rPr>
      </w:pPr>
    </w:p>
    <w:p w14:paraId="60BC1515" w14:textId="77777777" w:rsidR="00A0794E" w:rsidRDefault="00A0794E" w:rsidP="000511AB">
      <w:pPr>
        <w:rPr>
          <w:rFonts w:cs="Times New Roman"/>
          <w:szCs w:val="24"/>
        </w:rPr>
      </w:pPr>
    </w:p>
    <w:p w14:paraId="0CE94425" w14:textId="6BE80041" w:rsidR="00973658" w:rsidRDefault="00973658" w:rsidP="000511AB">
      <w:pPr>
        <w:rPr>
          <w:rFonts w:cs="Times New Roman"/>
          <w:szCs w:val="24"/>
        </w:rPr>
      </w:pPr>
    </w:p>
    <w:p w14:paraId="5E310112" w14:textId="1902EFC0" w:rsidR="00973658" w:rsidRDefault="00973658" w:rsidP="000511AB">
      <w:pPr>
        <w:rPr>
          <w:rFonts w:cs="Times New Roman"/>
          <w:szCs w:val="24"/>
        </w:rPr>
      </w:pPr>
    </w:p>
    <w:p w14:paraId="20B454EB" w14:textId="77777777" w:rsidR="00973658" w:rsidRDefault="00973658" w:rsidP="000511AB">
      <w:pPr>
        <w:rPr>
          <w:rFonts w:cs="Times New Roman"/>
          <w:szCs w:val="24"/>
        </w:rPr>
      </w:pPr>
    </w:p>
    <w:p w14:paraId="74EEB17B" w14:textId="77777777" w:rsidR="001E1DD5" w:rsidRDefault="001E1DD5" w:rsidP="000511AB">
      <w:pPr>
        <w:rPr>
          <w:rFonts w:cs="Times New Roman"/>
          <w:szCs w:val="24"/>
        </w:rPr>
      </w:pPr>
    </w:p>
    <w:p w14:paraId="40A8AFC8" w14:textId="77777777" w:rsidR="00A0794E" w:rsidRDefault="00A0794E" w:rsidP="000511AB">
      <w:pPr>
        <w:rPr>
          <w:rFonts w:cs="Times New Roman"/>
          <w:szCs w:val="24"/>
        </w:rPr>
      </w:pPr>
    </w:p>
    <w:p w14:paraId="226C6965" w14:textId="13226A6B" w:rsidR="00A0794E" w:rsidRPr="006B13CA" w:rsidRDefault="00A0794E" w:rsidP="00A0794E">
      <w:pPr>
        <w:jc w:val="center"/>
        <w:rPr>
          <w:rFonts w:cs="Times New Roman"/>
          <w:szCs w:val="24"/>
        </w:rPr>
      </w:pPr>
      <w:commentRangeStart w:id="13"/>
      <w:r w:rsidRPr="00A0794E">
        <w:rPr>
          <w:rFonts w:cs="Times New Roman"/>
          <w:b/>
          <w:szCs w:val="24"/>
        </w:rPr>
        <w:t>Agradecimientos</w:t>
      </w:r>
      <w:commentRangeEnd w:id="13"/>
      <w:r w:rsidR="00A75437">
        <w:rPr>
          <w:rStyle w:val="Refdecomentario"/>
        </w:rPr>
        <w:commentReference w:id="13"/>
      </w:r>
    </w:p>
    <w:p w14:paraId="457207AC" w14:textId="77777777" w:rsidR="004B7A71" w:rsidRDefault="004B7A71" w:rsidP="004B7A71">
      <w:pPr>
        <w:jc w:val="center"/>
        <w:rPr>
          <w:rFonts w:cs="Times New Roman"/>
          <w:szCs w:val="24"/>
        </w:rPr>
      </w:pPr>
    </w:p>
    <w:p w14:paraId="34F65C20" w14:textId="76B26FE1" w:rsidR="004B7A71" w:rsidRDefault="004B7A71" w:rsidP="004B7A71">
      <w:pPr>
        <w:jc w:val="center"/>
        <w:rPr>
          <w:rFonts w:cs="Times New Roman"/>
          <w:szCs w:val="24"/>
        </w:rPr>
      </w:pPr>
      <w:r>
        <w:rPr>
          <w:rFonts w:cs="Times New Roman"/>
          <w:szCs w:val="24"/>
        </w:rPr>
        <w:t>Texto de agradecimientos centrado.</w:t>
      </w:r>
    </w:p>
    <w:p w14:paraId="34140416" w14:textId="77777777" w:rsidR="000511AB" w:rsidRDefault="000511AB" w:rsidP="000511AB">
      <w:pPr>
        <w:rPr>
          <w:rFonts w:cs="Times New Roman"/>
          <w:szCs w:val="24"/>
        </w:rPr>
      </w:pPr>
    </w:p>
    <w:p w14:paraId="7EED82E6" w14:textId="77777777" w:rsidR="000511AB" w:rsidRDefault="00A0794E" w:rsidP="000511AB">
      <w:pPr>
        <w:rPr>
          <w:rFonts w:cs="Times New Roman"/>
          <w:szCs w:val="24"/>
        </w:rPr>
      </w:pPr>
      <w:r>
        <w:rPr>
          <w:rFonts w:cs="Times New Roman"/>
          <w:szCs w:val="24"/>
        </w:rPr>
        <w:tab/>
      </w:r>
    </w:p>
    <w:p w14:paraId="78C3B99F" w14:textId="77777777" w:rsidR="000511AB" w:rsidRDefault="000511AB" w:rsidP="000511AB">
      <w:pPr>
        <w:rPr>
          <w:rFonts w:cs="Times New Roman"/>
          <w:szCs w:val="24"/>
        </w:rPr>
      </w:pPr>
    </w:p>
    <w:p w14:paraId="07B50393" w14:textId="77777777" w:rsidR="00A0794E" w:rsidRDefault="00A0794E" w:rsidP="000511AB">
      <w:pPr>
        <w:rPr>
          <w:rFonts w:cs="Times New Roman"/>
          <w:szCs w:val="24"/>
        </w:rPr>
      </w:pPr>
    </w:p>
    <w:p w14:paraId="4656C6CA" w14:textId="77777777" w:rsidR="00A0794E" w:rsidRDefault="00A0794E" w:rsidP="000511AB">
      <w:pPr>
        <w:rPr>
          <w:rFonts w:cs="Times New Roman"/>
          <w:szCs w:val="24"/>
        </w:rPr>
      </w:pPr>
    </w:p>
    <w:p w14:paraId="0A15098E" w14:textId="77777777" w:rsidR="00A0794E" w:rsidRDefault="00A0794E" w:rsidP="000511AB">
      <w:pPr>
        <w:rPr>
          <w:rFonts w:cs="Times New Roman"/>
          <w:szCs w:val="24"/>
        </w:rPr>
      </w:pPr>
    </w:p>
    <w:p w14:paraId="641C3BB7" w14:textId="77777777" w:rsidR="00A0794E" w:rsidRDefault="00A0794E" w:rsidP="000511AB">
      <w:pPr>
        <w:rPr>
          <w:rFonts w:cs="Times New Roman"/>
          <w:szCs w:val="24"/>
        </w:rPr>
      </w:pPr>
    </w:p>
    <w:p w14:paraId="2A2BBEFD" w14:textId="77777777" w:rsidR="00A0794E" w:rsidRDefault="00A0794E" w:rsidP="000511AB">
      <w:pPr>
        <w:rPr>
          <w:rFonts w:cs="Times New Roman"/>
          <w:szCs w:val="24"/>
        </w:rPr>
      </w:pPr>
    </w:p>
    <w:p w14:paraId="6B4AABC7" w14:textId="77777777" w:rsidR="00A0794E" w:rsidRDefault="00A0794E" w:rsidP="000511AB">
      <w:pPr>
        <w:rPr>
          <w:rFonts w:cs="Times New Roman"/>
          <w:szCs w:val="24"/>
        </w:rPr>
      </w:pPr>
    </w:p>
    <w:p w14:paraId="2AACD027" w14:textId="77777777" w:rsidR="00A0794E" w:rsidRDefault="00A0794E" w:rsidP="000511AB">
      <w:pPr>
        <w:rPr>
          <w:rFonts w:cs="Times New Roman"/>
          <w:szCs w:val="24"/>
        </w:rPr>
      </w:pPr>
    </w:p>
    <w:p w14:paraId="42BA4082" w14:textId="77777777" w:rsidR="00A0794E" w:rsidRDefault="00A0794E" w:rsidP="000511AB">
      <w:pPr>
        <w:rPr>
          <w:rFonts w:cs="Times New Roman"/>
          <w:szCs w:val="24"/>
        </w:rPr>
      </w:pPr>
    </w:p>
    <w:p w14:paraId="7E499AFB" w14:textId="4CAA1BFD" w:rsidR="00A0794E" w:rsidRDefault="00A0794E" w:rsidP="000511AB">
      <w:pPr>
        <w:rPr>
          <w:rFonts w:cs="Times New Roman"/>
          <w:szCs w:val="24"/>
        </w:rPr>
      </w:pPr>
    </w:p>
    <w:p w14:paraId="35008C75" w14:textId="296F750D" w:rsidR="00415100" w:rsidRDefault="00415100" w:rsidP="000511AB">
      <w:pPr>
        <w:rPr>
          <w:rFonts w:cs="Times New Roman"/>
          <w:szCs w:val="24"/>
        </w:rPr>
      </w:pPr>
    </w:p>
    <w:p w14:paraId="33EA2A46" w14:textId="39647BE6" w:rsidR="00D7668C" w:rsidRDefault="00D7668C" w:rsidP="000511AB">
      <w:pPr>
        <w:rPr>
          <w:rFonts w:cs="Times New Roman"/>
          <w:szCs w:val="24"/>
        </w:rPr>
      </w:pPr>
    </w:p>
    <w:p w14:paraId="5EF1F06F" w14:textId="02A1AFEA" w:rsidR="00D7668C" w:rsidRDefault="00D7668C" w:rsidP="000511AB">
      <w:pPr>
        <w:rPr>
          <w:rFonts w:cs="Times New Roman"/>
          <w:szCs w:val="24"/>
        </w:rPr>
      </w:pPr>
    </w:p>
    <w:sdt>
      <w:sdtPr>
        <w:rPr>
          <w:rFonts w:eastAsiaTheme="minorHAnsi" w:cstheme="minorBidi"/>
          <w:b w:val="0"/>
          <w:szCs w:val="22"/>
          <w:lang w:val="es-ES" w:eastAsia="en-US"/>
        </w:rPr>
        <w:id w:val="-687217313"/>
        <w:docPartObj>
          <w:docPartGallery w:val="Table of Contents"/>
          <w:docPartUnique/>
        </w:docPartObj>
      </w:sdtPr>
      <w:sdtEndPr>
        <w:rPr>
          <w:bCs/>
        </w:rPr>
      </w:sdtEndPr>
      <w:sdtContent>
        <w:p w14:paraId="05C59441" w14:textId="4BE000A3" w:rsidR="00A27781" w:rsidRDefault="00A27781">
          <w:pPr>
            <w:pStyle w:val="TtuloTDC"/>
          </w:pPr>
          <w:r>
            <w:rPr>
              <w:lang w:val="es-ES"/>
            </w:rPr>
            <w:t>Tabla de contenid</w:t>
          </w:r>
          <w:commentRangeStart w:id="14"/>
          <w:r>
            <w:rPr>
              <w:lang w:val="es-ES"/>
            </w:rPr>
            <w:t>o</w:t>
          </w:r>
          <w:commentRangeEnd w:id="14"/>
          <w:r>
            <w:rPr>
              <w:rStyle w:val="Refdecomentario"/>
              <w:rFonts w:eastAsiaTheme="minorHAnsi" w:cstheme="minorBidi"/>
              <w:b w:val="0"/>
              <w:lang w:eastAsia="en-US"/>
            </w:rPr>
            <w:commentReference w:id="14"/>
          </w:r>
        </w:p>
        <w:p w14:paraId="7BBF1F3B" w14:textId="5AEC7EC0" w:rsidR="00AC431A" w:rsidRDefault="00E8386E">
          <w:pPr>
            <w:pStyle w:val="TDC1"/>
            <w:tabs>
              <w:tab w:val="right" w:leader="dot" w:pos="9394"/>
            </w:tabs>
            <w:rPr>
              <w:rFonts w:asciiTheme="minorHAnsi" w:eastAsiaTheme="minorEastAsia" w:hAnsiTheme="minorHAnsi"/>
              <w:noProof/>
              <w:sz w:val="22"/>
              <w:lang w:eastAsia="es-CO"/>
            </w:rPr>
          </w:pPr>
          <w:r>
            <w:fldChar w:fldCharType="begin"/>
          </w:r>
          <w:r>
            <w:instrText xml:space="preserve"> TOC \o "1-5" \h \z \u </w:instrText>
          </w:r>
          <w:r>
            <w:fldChar w:fldCharType="separate"/>
          </w:r>
          <w:hyperlink w:anchor="_Toc116554489" w:history="1">
            <w:r w:rsidR="00AC431A" w:rsidRPr="00846A74">
              <w:rPr>
                <w:rStyle w:val="Hipervnculo"/>
                <w:noProof/>
              </w:rPr>
              <w:t>Resumen</w:t>
            </w:r>
            <w:r w:rsidR="00AC431A">
              <w:rPr>
                <w:noProof/>
                <w:webHidden/>
              </w:rPr>
              <w:tab/>
            </w:r>
            <w:r w:rsidR="00AC431A">
              <w:rPr>
                <w:noProof/>
                <w:webHidden/>
              </w:rPr>
              <w:fldChar w:fldCharType="begin"/>
            </w:r>
            <w:r w:rsidR="00AC431A">
              <w:rPr>
                <w:noProof/>
                <w:webHidden/>
              </w:rPr>
              <w:instrText xml:space="preserve"> PAGEREF _Toc116554489 \h </w:instrText>
            </w:r>
            <w:r w:rsidR="00AC431A">
              <w:rPr>
                <w:noProof/>
                <w:webHidden/>
              </w:rPr>
            </w:r>
            <w:r w:rsidR="00AC431A">
              <w:rPr>
                <w:noProof/>
                <w:webHidden/>
              </w:rPr>
              <w:fldChar w:fldCharType="separate"/>
            </w:r>
            <w:r w:rsidR="00AC431A">
              <w:rPr>
                <w:noProof/>
                <w:webHidden/>
              </w:rPr>
              <w:t>7</w:t>
            </w:r>
            <w:r w:rsidR="00AC431A">
              <w:rPr>
                <w:noProof/>
                <w:webHidden/>
              </w:rPr>
              <w:fldChar w:fldCharType="end"/>
            </w:r>
          </w:hyperlink>
        </w:p>
        <w:p w14:paraId="6E1E0EA5" w14:textId="33173511" w:rsidR="00AC431A" w:rsidRDefault="00000000">
          <w:pPr>
            <w:pStyle w:val="TDC1"/>
            <w:tabs>
              <w:tab w:val="right" w:leader="dot" w:pos="9394"/>
            </w:tabs>
            <w:rPr>
              <w:rFonts w:asciiTheme="minorHAnsi" w:eastAsiaTheme="minorEastAsia" w:hAnsiTheme="minorHAnsi"/>
              <w:noProof/>
              <w:sz w:val="22"/>
              <w:lang w:eastAsia="es-CO"/>
            </w:rPr>
          </w:pPr>
          <w:hyperlink w:anchor="_Toc116554490" w:history="1">
            <w:r w:rsidR="00AC431A" w:rsidRPr="00846A74">
              <w:rPr>
                <w:rStyle w:val="Hipervnculo"/>
                <w:noProof/>
              </w:rPr>
              <w:t>Abstract</w:t>
            </w:r>
            <w:r w:rsidR="00AC431A">
              <w:rPr>
                <w:noProof/>
                <w:webHidden/>
              </w:rPr>
              <w:tab/>
            </w:r>
            <w:r w:rsidR="00AC431A">
              <w:rPr>
                <w:noProof/>
                <w:webHidden/>
              </w:rPr>
              <w:fldChar w:fldCharType="begin"/>
            </w:r>
            <w:r w:rsidR="00AC431A">
              <w:rPr>
                <w:noProof/>
                <w:webHidden/>
              </w:rPr>
              <w:instrText xml:space="preserve"> PAGEREF _Toc116554490 \h </w:instrText>
            </w:r>
            <w:r w:rsidR="00AC431A">
              <w:rPr>
                <w:noProof/>
                <w:webHidden/>
              </w:rPr>
            </w:r>
            <w:r w:rsidR="00AC431A">
              <w:rPr>
                <w:noProof/>
                <w:webHidden/>
              </w:rPr>
              <w:fldChar w:fldCharType="separate"/>
            </w:r>
            <w:r w:rsidR="00AC431A">
              <w:rPr>
                <w:noProof/>
                <w:webHidden/>
              </w:rPr>
              <w:t>8</w:t>
            </w:r>
            <w:r w:rsidR="00AC431A">
              <w:rPr>
                <w:noProof/>
                <w:webHidden/>
              </w:rPr>
              <w:fldChar w:fldCharType="end"/>
            </w:r>
          </w:hyperlink>
        </w:p>
        <w:p w14:paraId="1224C5A8" w14:textId="657015FB" w:rsidR="00AC431A" w:rsidRDefault="00000000">
          <w:pPr>
            <w:pStyle w:val="TDC1"/>
            <w:tabs>
              <w:tab w:val="right" w:leader="dot" w:pos="9394"/>
            </w:tabs>
            <w:rPr>
              <w:rFonts w:asciiTheme="minorHAnsi" w:eastAsiaTheme="minorEastAsia" w:hAnsiTheme="minorHAnsi"/>
              <w:noProof/>
              <w:sz w:val="22"/>
              <w:lang w:eastAsia="es-CO"/>
            </w:rPr>
          </w:pPr>
          <w:hyperlink w:anchor="_Toc116554491" w:history="1">
            <w:r w:rsidR="00AC431A" w:rsidRPr="00846A74">
              <w:rPr>
                <w:rStyle w:val="Hipervnculo"/>
                <w:noProof/>
              </w:rPr>
              <w:t>Introducción</w:t>
            </w:r>
            <w:r w:rsidR="00AC431A">
              <w:rPr>
                <w:noProof/>
                <w:webHidden/>
              </w:rPr>
              <w:tab/>
            </w:r>
            <w:r w:rsidR="00AC431A">
              <w:rPr>
                <w:noProof/>
                <w:webHidden/>
              </w:rPr>
              <w:fldChar w:fldCharType="begin"/>
            </w:r>
            <w:r w:rsidR="00AC431A">
              <w:rPr>
                <w:noProof/>
                <w:webHidden/>
              </w:rPr>
              <w:instrText xml:space="preserve"> PAGEREF _Toc116554491 \h </w:instrText>
            </w:r>
            <w:r w:rsidR="00AC431A">
              <w:rPr>
                <w:noProof/>
                <w:webHidden/>
              </w:rPr>
            </w:r>
            <w:r w:rsidR="00AC431A">
              <w:rPr>
                <w:noProof/>
                <w:webHidden/>
              </w:rPr>
              <w:fldChar w:fldCharType="separate"/>
            </w:r>
            <w:r w:rsidR="00AC431A">
              <w:rPr>
                <w:noProof/>
                <w:webHidden/>
              </w:rPr>
              <w:t>9</w:t>
            </w:r>
            <w:r w:rsidR="00AC431A">
              <w:rPr>
                <w:noProof/>
                <w:webHidden/>
              </w:rPr>
              <w:fldChar w:fldCharType="end"/>
            </w:r>
          </w:hyperlink>
        </w:p>
        <w:p w14:paraId="27BF7F4C" w14:textId="4144F59D" w:rsidR="00AC431A" w:rsidRDefault="00000000">
          <w:pPr>
            <w:pStyle w:val="TDC1"/>
            <w:tabs>
              <w:tab w:val="right" w:leader="dot" w:pos="9394"/>
            </w:tabs>
            <w:rPr>
              <w:rFonts w:asciiTheme="minorHAnsi" w:eastAsiaTheme="minorEastAsia" w:hAnsiTheme="minorHAnsi"/>
              <w:noProof/>
              <w:sz w:val="22"/>
              <w:lang w:eastAsia="es-CO"/>
            </w:rPr>
          </w:pPr>
          <w:hyperlink w:anchor="_Toc116554492" w:history="1">
            <w:r w:rsidR="00AC431A" w:rsidRPr="00846A74">
              <w:rPr>
                <w:rStyle w:val="Hipervnculo"/>
                <w:noProof/>
              </w:rPr>
              <w:t>Referencias</w:t>
            </w:r>
            <w:r w:rsidR="00AC431A">
              <w:rPr>
                <w:noProof/>
                <w:webHidden/>
              </w:rPr>
              <w:tab/>
            </w:r>
            <w:r w:rsidR="00AC431A">
              <w:rPr>
                <w:noProof/>
                <w:webHidden/>
              </w:rPr>
              <w:fldChar w:fldCharType="begin"/>
            </w:r>
            <w:r w:rsidR="00AC431A">
              <w:rPr>
                <w:noProof/>
                <w:webHidden/>
              </w:rPr>
              <w:instrText xml:space="preserve"> PAGEREF _Toc116554492 \h </w:instrText>
            </w:r>
            <w:r w:rsidR="00AC431A">
              <w:rPr>
                <w:noProof/>
                <w:webHidden/>
              </w:rPr>
            </w:r>
            <w:r w:rsidR="00AC431A">
              <w:rPr>
                <w:noProof/>
                <w:webHidden/>
              </w:rPr>
              <w:fldChar w:fldCharType="separate"/>
            </w:r>
            <w:r w:rsidR="00AC431A">
              <w:rPr>
                <w:noProof/>
                <w:webHidden/>
              </w:rPr>
              <w:t>26</w:t>
            </w:r>
            <w:r w:rsidR="00AC431A">
              <w:rPr>
                <w:noProof/>
                <w:webHidden/>
              </w:rPr>
              <w:fldChar w:fldCharType="end"/>
            </w:r>
          </w:hyperlink>
        </w:p>
        <w:p w14:paraId="07D53611" w14:textId="78834219" w:rsidR="00A27781" w:rsidRDefault="00E8386E">
          <w:r>
            <w:fldChar w:fldCharType="end"/>
          </w:r>
        </w:p>
      </w:sdtContent>
    </w:sdt>
    <w:p w14:paraId="4D1219CE" w14:textId="65C797CE" w:rsidR="006B13CA" w:rsidRDefault="006B13CA" w:rsidP="0003707B">
      <w:pPr>
        <w:jc w:val="center"/>
        <w:rPr>
          <w:rFonts w:cs="Times New Roman"/>
          <w:szCs w:val="24"/>
        </w:rPr>
      </w:pPr>
    </w:p>
    <w:p w14:paraId="4A74E401" w14:textId="77777777" w:rsidR="006B13CA" w:rsidRDefault="006B13CA" w:rsidP="000511AB">
      <w:pPr>
        <w:rPr>
          <w:rFonts w:cs="Times New Roman"/>
          <w:szCs w:val="24"/>
        </w:rPr>
      </w:pPr>
    </w:p>
    <w:p w14:paraId="0E47A3B1" w14:textId="77777777" w:rsidR="0065676B" w:rsidRDefault="0065676B" w:rsidP="000511AB">
      <w:pPr>
        <w:rPr>
          <w:rFonts w:cs="Times New Roman"/>
          <w:szCs w:val="24"/>
        </w:rPr>
      </w:pPr>
    </w:p>
    <w:p w14:paraId="0AD6732A" w14:textId="77777777" w:rsidR="005949E5" w:rsidRDefault="005949E5">
      <w:pPr>
        <w:spacing w:after="160" w:line="259" w:lineRule="auto"/>
        <w:jc w:val="left"/>
        <w:rPr>
          <w:rFonts w:cs="Times New Roman"/>
          <w:b/>
          <w:szCs w:val="24"/>
        </w:rPr>
      </w:pPr>
      <w:r>
        <w:rPr>
          <w:rFonts w:cs="Times New Roman"/>
          <w:b/>
          <w:szCs w:val="24"/>
        </w:rPr>
        <w:br w:type="page"/>
      </w:r>
    </w:p>
    <w:p w14:paraId="13E11880" w14:textId="07EF8538" w:rsidR="006B13CA" w:rsidRPr="00EB62FB" w:rsidRDefault="00CC076C" w:rsidP="00CC076C">
      <w:pPr>
        <w:jc w:val="center"/>
        <w:rPr>
          <w:rFonts w:cs="Times New Roman"/>
          <w:b/>
          <w:szCs w:val="24"/>
        </w:rPr>
      </w:pPr>
      <w:commentRangeStart w:id="15"/>
      <w:r w:rsidRPr="00EB62FB">
        <w:rPr>
          <w:rFonts w:cs="Times New Roman"/>
          <w:b/>
          <w:szCs w:val="24"/>
        </w:rPr>
        <w:lastRenderedPageBreak/>
        <w:t xml:space="preserve">Lista de </w:t>
      </w:r>
      <w:r w:rsidR="001619F7">
        <w:rPr>
          <w:rFonts w:cs="Times New Roman"/>
          <w:b/>
          <w:szCs w:val="24"/>
        </w:rPr>
        <w:t>t</w:t>
      </w:r>
      <w:r w:rsidRPr="00EB62FB">
        <w:rPr>
          <w:rFonts w:cs="Times New Roman"/>
          <w:b/>
          <w:szCs w:val="24"/>
        </w:rPr>
        <w:t>ablas</w:t>
      </w:r>
      <w:commentRangeEnd w:id="15"/>
      <w:r w:rsidRPr="00EB62FB">
        <w:rPr>
          <w:rStyle w:val="Refdecomentario"/>
          <w:b/>
        </w:rPr>
        <w:commentReference w:id="15"/>
      </w:r>
    </w:p>
    <w:p w14:paraId="0BEA2D54" w14:textId="77777777" w:rsidR="00CC076C" w:rsidRDefault="00CC076C" w:rsidP="000511AB">
      <w:pPr>
        <w:rPr>
          <w:rFonts w:cs="Times New Roman"/>
          <w:szCs w:val="24"/>
        </w:rPr>
      </w:pPr>
    </w:p>
    <w:p w14:paraId="24F8E448" w14:textId="6A822740" w:rsidR="00AC431A" w:rsidRDefault="00192722">
      <w:pPr>
        <w:pStyle w:val="Tabladeilustraciones"/>
        <w:tabs>
          <w:tab w:val="right" w:leader="dot" w:pos="9394"/>
        </w:tabs>
        <w:rPr>
          <w:rFonts w:asciiTheme="minorHAnsi" w:eastAsiaTheme="minorEastAsia" w:hAnsiTheme="minorHAnsi"/>
          <w:noProof/>
          <w:sz w:val="22"/>
          <w:lang w:eastAsia="es-CO"/>
        </w:rPr>
      </w:pPr>
      <w:r>
        <w:rPr>
          <w:rFonts w:cs="Times New Roman"/>
          <w:szCs w:val="24"/>
        </w:rPr>
        <w:fldChar w:fldCharType="begin"/>
      </w:r>
      <w:r>
        <w:rPr>
          <w:rFonts w:cs="Times New Roman"/>
          <w:szCs w:val="24"/>
        </w:rPr>
        <w:instrText xml:space="preserve"> TOC \h \z \c "Tabla" </w:instrText>
      </w:r>
      <w:r>
        <w:rPr>
          <w:rFonts w:cs="Times New Roman"/>
          <w:szCs w:val="24"/>
        </w:rPr>
        <w:fldChar w:fldCharType="separate"/>
      </w:r>
      <w:hyperlink w:anchor="_Toc116554495" w:history="1">
        <w:r w:rsidR="00AC431A" w:rsidRPr="00F510E1">
          <w:rPr>
            <w:rStyle w:val="Hipervnculo"/>
            <w:b/>
            <w:bCs/>
            <w:noProof/>
          </w:rPr>
          <w:t xml:space="preserve">Tabla 1 </w:t>
        </w:r>
        <w:r w:rsidR="00AC431A" w:rsidRPr="00F510E1">
          <w:rPr>
            <w:rStyle w:val="Hipervnculo"/>
            <w:noProof/>
          </w:rPr>
          <w:t xml:space="preserve"> Resultados del test PBQ-SF (Personality Belief Questionnaire Short Form)</w:t>
        </w:r>
        <w:r w:rsidR="00AC431A">
          <w:rPr>
            <w:noProof/>
            <w:webHidden/>
          </w:rPr>
          <w:tab/>
        </w:r>
        <w:r w:rsidR="00AC431A">
          <w:rPr>
            <w:noProof/>
            <w:webHidden/>
          </w:rPr>
          <w:fldChar w:fldCharType="begin"/>
        </w:r>
        <w:r w:rsidR="00AC431A">
          <w:rPr>
            <w:noProof/>
            <w:webHidden/>
          </w:rPr>
          <w:instrText xml:space="preserve"> PAGEREF _Toc116554495 \h </w:instrText>
        </w:r>
        <w:r w:rsidR="00AC431A">
          <w:rPr>
            <w:noProof/>
            <w:webHidden/>
          </w:rPr>
        </w:r>
        <w:r w:rsidR="00AC431A">
          <w:rPr>
            <w:noProof/>
            <w:webHidden/>
          </w:rPr>
          <w:fldChar w:fldCharType="separate"/>
        </w:r>
        <w:r w:rsidR="00AC431A">
          <w:rPr>
            <w:noProof/>
            <w:webHidden/>
          </w:rPr>
          <w:t>19</w:t>
        </w:r>
        <w:r w:rsidR="00AC431A">
          <w:rPr>
            <w:noProof/>
            <w:webHidden/>
          </w:rPr>
          <w:fldChar w:fldCharType="end"/>
        </w:r>
      </w:hyperlink>
    </w:p>
    <w:p w14:paraId="7B5A681B" w14:textId="06B1585D" w:rsidR="00AC431A" w:rsidRDefault="00000000">
      <w:pPr>
        <w:pStyle w:val="Tabladeilustraciones"/>
        <w:tabs>
          <w:tab w:val="right" w:leader="dot" w:pos="9394"/>
        </w:tabs>
        <w:rPr>
          <w:rFonts w:asciiTheme="minorHAnsi" w:eastAsiaTheme="minorEastAsia" w:hAnsiTheme="minorHAnsi"/>
          <w:noProof/>
          <w:sz w:val="22"/>
          <w:lang w:eastAsia="es-CO"/>
        </w:rPr>
      </w:pPr>
      <w:hyperlink w:anchor="_Toc116554496" w:history="1">
        <w:r w:rsidR="00AC431A" w:rsidRPr="00F510E1">
          <w:rPr>
            <w:rStyle w:val="Hipervnculo"/>
            <w:b/>
            <w:bCs/>
            <w:noProof/>
          </w:rPr>
          <w:t>Tabla 2</w:t>
        </w:r>
        <w:r w:rsidR="00AC431A" w:rsidRPr="00F510E1">
          <w:rPr>
            <w:rStyle w:val="Hipervnculo"/>
            <w:noProof/>
          </w:rPr>
          <w:t xml:space="preserve"> </w:t>
        </w:r>
        <w:r w:rsidR="00AC431A" w:rsidRPr="00AC431A">
          <w:rPr>
            <w:rStyle w:val="Hipervnculo"/>
            <w:noProof/>
          </w:rPr>
          <w:t xml:space="preserve">Características demográficas y tipo de tratamiento de hemodiálisis y diálisis peritoneal con la adherencia (SMAQ) </w:t>
        </w:r>
        <w:r w:rsidR="00AC431A">
          <w:rPr>
            <w:noProof/>
            <w:webHidden/>
          </w:rPr>
          <w:tab/>
        </w:r>
        <w:r w:rsidR="00AC431A">
          <w:rPr>
            <w:noProof/>
            <w:webHidden/>
          </w:rPr>
          <w:fldChar w:fldCharType="begin"/>
        </w:r>
        <w:r w:rsidR="00AC431A">
          <w:rPr>
            <w:noProof/>
            <w:webHidden/>
          </w:rPr>
          <w:instrText xml:space="preserve"> PAGEREF _Toc116554496 \h </w:instrText>
        </w:r>
        <w:r w:rsidR="00AC431A">
          <w:rPr>
            <w:noProof/>
            <w:webHidden/>
          </w:rPr>
        </w:r>
        <w:r w:rsidR="00AC431A">
          <w:rPr>
            <w:noProof/>
            <w:webHidden/>
          </w:rPr>
          <w:fldChar w:fldCharType="separate"/>
        </w:r>
        <w:r w:rsidR="00AC431A">
          <w:rPr>
            <w:noProof/>
            <w:webHidden/>
          </w:rPr>
          <w:t>20</w:t>
        </w:r>
        <w:r w:rsidR="00AC431A">
          <w:rPr>
            <w:noProof/>
            <w:webHidden/>
          </w:rPr>
          <w:fldChar w:fldCharType="end"/>
        </w:r>
      </w:hyperlink>
    </w:p>
    <w:p w14:paraId="5658DEBA" w14:textId="0D2141FA" w:rsidR="00AC431A" w:rsidRDefault="00000000">
      <w:pPr>
        <w:pStyle w:val="Tabladeilustraciones"/>
        <w:tabs>
          <w:tab w:val="right" w:leader="dot" w:pos="9394"/>
        </w:tabs>
        <w:rPr>
          <w:rFonts w:asciiTheme="minorHAnsi" w:eastAsiaTheme="minorEastAsia" w:hAnsiTheme="minorHAnsi"/>
          <w:noProof/>
          <w:sz w:val="22"/>
          <w:lang w:eastAsia="es-CO"/>
        </w:rPr>
      </w:pPr>
      <w:hyperlink w:anchor="_Toc116554497" w:history="1">
        <w:r w:rsidR="00AC431A" w:rsidRPr="00F510E1">
          <w:rPr>
            <w:rStyle w:val="Hipervnculo"/>
            <w:b/>
            <w:noProof/>
          </w:rPr>
          <w:t xml:space="preserve">Tabla </w:t>
        </w:r>
        <w:r w:rsidR="00AC431A" w:rsidRPr="00F510E1">
          <w:rPr>
            <w:rStyle w:val="Hipervnculo"/>
            <w:b/>
            <w:bCs/>
            <w:noProof/>
          </w:rPr>
          <w:t>3</w:t>
        </w:r>
        <w:r w:rsidR="00AC431A" w:rsidRPr="00F510E1">
          <w:rPr>
            <w:rStyle w:val="Hipervnculo"/>
            <w:noProof/>
          </w:rPr>
          <w:t xml:space="preserve"> Categorías de la investigación</w:t>
        </w:r>
        <w:r w:rsidR="00AC431A">
          <w:rPr>
            <w:noProof/>
            <w:webHidden/>
          </w:rPr>
          <w:tab/>
        </w:r>
        <w:r w:rsidR="00AC431A">
          <w:rPr>
            <w:noProof/>
            <w:webHidden/>
          </w:rPr>
          <w:fldChar w:fldCharType="begin"/>
        </w:r>
        <w:r w:rsidR="00AC431A">
          <w:rPr>
            <w:noProof/>
            <w:webHidden/>
          </w:rPr>
          <w:instrText xml:space="preserve"> PAGEREF _Toc116554497 \h </w:instrText>
        </w:r>
        <w:r w:rsidR="00AC431A">
          <w:rPr>
            <w:noProof/>
            <w:webHidden/>
          </w:rPr>
        </w:r>
        <w:r w:rsidR="00AC431A">
          <w:rPr>
            <w:noProof/>
            <w:webHidden/>
          </w:rPr>
          <w:fldChar w:fldCharType="separate"/>
        </w:r>
        <w:r w:rsidR="00AC431A">
          <w:rPr>
            <w:noProof/>
            <w:webHidden/>
          </w:rPr>
          <w:t>21</w:t>
        </w:r>
        <w:r w:rsidR="00AC431A">
          <w:rPr>
            <w:noProof/>
            <w:webHidden/>
          </w:rPr>
          <w:fldChar w:fldCharType="end"/>
        </w:r>
      </w:hyperlink>
    </w:p>
    <w:p w14:paraId="0565BAEA" w14:textId="2A65566B" w:rsidR="00CC076C" w:rsidRDefault="00192722" w:rsidP="00CC076C">
      <w:pPr>
        <w:jc w:val="center"/>
        <w:rPr>
          <w:rFonts w:cs="Times New Roman"/>
          <w:szCs w:val="24"/>
        </w:rPr>
      </w:pPr>
      <w:r>
        <w:rPr>
          <w:rFonts w:cs="Times New Roman"/>
          <w:szCs w:val="24"/>
        </w:rPr>
        <w:fldChar w:fldCharType="end"/>
      </w:r>
    </w:p>
    <w:p w14:paraId="751EAD2A" w14:textId="77777777" w:rsidR="00CC076C" w:rsidRDefault="00CC076C" w:rsidP="00CC076C">
      <w:pPr>
        <w:jc w:val="center"/>
        <w:rPr>
          <w:rFonts w:cs="Times New Roman"/>
          <w:szCs w:val="24"/>
        </w:rPr>
      </w:pPr>
    </w:p>
    <w:p w14:paraId="34E61434" w14:textId="143ABA55" w:rsidR="00CC076C" w:rsidRDefault="00B156A9" w:rsidP="00B156A9">
      <w:pPr>
        <w:tabs>
          <w:tab w:val="left" w:pos="2842"/>
        </w:tabs>
        <w:rPr>
          <w:rFonts w:cs="Times New Roman"/>
          <w:szCs w:val="24"/>
        </w:rPr>
      </w:pPr>
      <w:r>
        <w:rPr>
          <w:rFonts w:cs="Times New Roman"/>
          <w:szCs w:val="24"/>
        </w:rPr>
        <w:tab/>
      </w:r>
    </w:p>
    <w:p w14:paraId="3A43FCA9" w14:textId="77777777" w:rsidR="00DC3B9A" w:rsidRDefault="00DC3B9A" w:rsidP="00CC076C">
      <w:pPr>
        <w:jc w:val="center"/>
        <w:rPr>
          <w:rFonts w:cs="Times New Roman"/>
          <w:szCs w:val="24"/>
        </w:rPr>
      </w:pPr>
    </w:p>
    <w:p w14:paraId="79A1D0C0" w14:textId="77777777" w:rsidR="00CC076C" w:rsidRDefault="00CC076C" w:rsidP="00CC076C">
      <w:pPr>
        <w:jc w:val="center"/>
        <w:rPr>
          <w:rFonts w:cs="Times New Roman"/>
          <w:szCs w:val="24"/>
        </w:rPr>
      </w:pPr>
    </w:p>
    <w:p w14:paraId="4FD248FD" w14:textId="77777777" w:rsidR="00CC076C" w:rsidRDefault="00CC076C" w:rsidP="00CC076C">
      <w:pPr>
        <w:jc w:val="center"/>
        <w:rPr>
          <w:rFonts w:cs="Times New Roman"/>
          <w:szCs w:val="24"/>
        </w:rPr>
      </w:pPr>
    </w:p>
    <w:p w14:paraId="5146F9D6" w14:textId="5FC95D43" w:rsidR="00CC076C" w:rsidRDefault="00CC076C" w:rsidP="00CC076C">
      <w:pPr>
        <w:jc w:val="center"/>
        <w:rPr>
          <w:rFonts w:cs="Times New Roman"/>
          <w:szCs w:val="24"/>
        </w:rPr>
      </w:pPr>
    </w:p>
    <w:p w14:paraId="2AEB5E1C" w14:textId="77777777" w:rsidR="00CC076C" w:rsidRDefault="00CC076C" w:rsidP="00CC076C">
      <w:pPr>
        <w:jc w:val="center"/>
        <w:rPr>
          <w:rFonts w:cs="Times New Roman"/>
          <w:szCs w:val="24"/>
        </w:rPr>
      </w:pPr>
    </w:p>
    <w:p w14:paraId="22862A12" w14:textId="77777777" w:rsidR="00CC076C" w:rsidRDefault="00CC076C" w:rsidP="00CC076C">
      <w:pPr>
        <w:jc w:val="center"/>
        <w:rPr>
          <w:rFonts w:cs="Times New Roman"/>
          <w:szCs w:val="24"/>
        </w:rPr>
      </w:pPr>
    </w:p>
    <w:p w14:paraId="1008BC79" w14:textId="77777777" w:rsidR="00CC076C" w:rsidRDefault="00CC076C" w:rsidP="00CC076C">
      <w:pPr>
        <w:jc w:val="center"/>
        <w:rPr>
          <w:rFonts w:cs="Times New Roman"/>
          <w:szCs w:val="24"/>
        </w:rPr>
      </w:pPr>
    </w:p>
    <w:p w14:paraId="3A332FD2" w14:textId="77777777" w:rsidR="00CC076C" w:rsidRDefault="00CC076C" w:rsidP="00CC076C">
      <w:pPr>
        <w:jc w:val="center"/>
        <w:rPr>
          <w:rFonts w:cs="Times New Roman"/>
          <w:szCs w:val="24"/>
        </w:rPr>
      </w:pPr>
    </w:p>
    <w:p w14:paraId="58BE582A" w14:textId="77777777" w:rsidR="00CC076C" w:rsidRDefault="00CC076C" w:rsidP="00CC076C">
      <w:pPr>
        <w:jc w:val="center"/>
        <w:rPr>
          <w:rFonts w:cs="Times New Roman"/>
          <w:szCs w:val="24"/>
        </w:rPr>
      </w:pPr>
    </w:p>
    <w:p w14:paraId="19492B09" w14:textId="77777777" w:rsidR="00CC076C" w:rsidRDefault="00CC076C" w:rsidP="00CC076C">
      <w:pPr>
        <w:jc w:val="center"/>
        <w:rPr>
          <w:rFonts w:cs="Times New Roman"/>
          <w:szCs w:val="24"/>
        </w:rPr>
      </w:pPr>
    </w:p>
    <w:p w14:paraId="2704C1B3" w14:textId="77777777" w:rsidR="00CC076C" w:rsidRDefault="00CC076C" w:rsidP="00CC076C">
      <w:pPr>
        <w:jc w:val="center"/>
        <w:rPr>
          <w:rFonts w:cs="Times New Roman"/>
          <w:szCs w:val="24"/>
        </w:rPr>
      </w:pPr>
    </w:p>
    <w:p w14:paraId="7C87CA2A" w14:textId="77777777" w:rsidR="00CC076C" w:rsidRDefault="00CC076C" w:rsidP="00CC076C">
      <w:pPr>
        <w:jc w:val="center"/>
        <w:rPr>
          <w:rFonts w:cs="Times New Roman"/>
          <w:szCs w:val="24"/>
        </w:rPr>
      </w:pPr>
    </w:p>
    <w:p w14:paraId="00639ACF" w14:textId="77777777" w:rsidR="00CC076C" w:rsidRDefault="00CC076C" w:rsidP="00CC076C">
      <w:pPr>
        <w:jc w:val="center"/>
        <w:rPr>
          <w:rFonts w:cs="Times New Roman"/>
          <w:szCs w:val="24"/>
        </w:rPr>
      </w:pPr>
    </w:p>
    <w:p w14:paraId="083699E5" w14:textId="77777777" w:rsidR="00CC076C" w:rsidRDefault="00CC076C" w:rsidP="00CC076C">
      <w:pPr>
        <w:jc w:val="center"/>
        <w:rPr>
          <w:rFonts w:cs="Times New Roman"/>
          <w:szCs w:val="24"/>
        </w:rPr>
      </w:pPr>
    </w:p>
    <w:p w14:paraId="31BA9D7E" w14:textId="77777777" w:rsidR="00CC076C" w:rsidRDefault="00CC076C" w:rsidP="00CC076C">
      <w:pPr>
        <w:jc w:val="center"/>
        <w:rPr>
          <w:rFonts w:cs="Times New Roman"/>
          <w:szCs w:val="24"/>
        </w:rPr>
      </w:pPr>
    </w:p>
    <w:p w14:paraId="5F38AE93" w14:textId="77777777" w:rsidR="00CC076C" w:rsidRDefault="00CC076C" w:rsidP="00CC076C">
      <w:pPr>
        <w:jc w:val="center"/>
        <w:rPr>
          <w:rFonts w:cs="Times New Roman"/>
          <w:szCs w:val="24"/>
        </w:rPr>
      </w:pPr>
    </w:p>
    <w:p w14:paraId="1C8E16C2" w14:textId="77777777" w:rsidR="00CC076C" w:rsidRDefault="00CC076C" w:rsidP="00CC076C">
      <w:pPr>
        <w:jc w:val="center"/>
        <w:rPr>
          <w:rFonts w:cs="Times New Roman"/>
          <w:szCs w:val="24"/>
        </w:rPr>
      </w:pPr>
    </w:p>
    <w:p w14:paraId="120BC814" w14:textId="77777777" w:rsidR="00CC076C" w:rsidRDefault="00CC076C" w:rsidP="00CC076C">
      <w:pPr>
        <w:jc w:val="center"/>
        <w:rPr>
          <w:rFonts w:cs="Times New Roman"/>
          <w:szCs w:val="24"/>
        </w:rPr>
      </w:pPr>
    </w:p>
    <w:p w14:paraId="69075233" w14:textId="77777777" w:rsidR="00CC076C" w:rsidRDefault="00CC076C" w:rsidP="00CC076C">
      <w:pPr>
        <w:jc w:val="center"/>
        <w:rPr>
          <w:rFonts w:cs="Times New Roman"/>
          <w:szCs w:val="24"/>
        </w:rPr>
      </w:pPr>
    </w:p>
    <w:p w14:paraId="08FFEA86" w14:textId="77777777" w:rsidR="00CC076C" w:rsidRDefault="00CC076C" w:rsidP="00CC076C">
      <w:pPr>
        <w:jc w:val="center"/>
        <w:rPr>
          <w:rFonts w:cs="Times New Roman"/>
          <w:szCs w:val="24"/>
        </w:rPr>
      </w:pPr>
    </w:p>
    <w:p w14:paraId="67F7EDBF" w14:textId="2C665EF9" w:rsidR="00CC076C" w:rsidRDefault="00CC076C" w:rsidP="00CC076C">
      <w:pPr>
        <w:jc w:val="center"/>
        <w:rPr>
          <w:rFonts w:cs="Times New Roman"/>
          <w:szCs w:val="24"/>
        </w:rPr>
      </w:pPr>
    </w:p>
    <w:p w14:paraId="2AC05B6E" w14:textId="4775E7F6" w:rsidR="00CC076C" w:rsidRPr="00EB62FB" w:rsidRDefault="00CC076C" w:rsidP="00CC076C">
      <w:pPr>
        <w:jc w:val="center"/>
        <w:rPr>
          <w:rFonts w:cs="Times New Roman"/>
          <w:b/>
          <w:szCs w:val="24"/>
        </w:rPr>
      </w:pPr>
      <w:commentRangeStart w:id="16"/>
      <w:r w:rsidRPr="00EB62FB">
        <w:rPr>
          <w:rFonts w:cs="Times New Roman"/>
          <w:b/>
          <w:szCs w:val="24"/>
        </w:rPr>
        <w:lastRenderedPageBreak/>
        <w:t>L</w:t>
      </w:r>
      <w:commentRangeEnd w:id="16"/>
      <w:r w:rsidR="00671FB5">
        <w:rPr>
          <w:rStyle w:val="Refdecomentario"/>
        </w:rPr>
        <w:commentReference w:id="16"/>
      </w:r>
      <w:r w:rsidRPr="00EB62FB">
        <w:rPr>
          <w:rFonts w:cs="Times New Roman"/>
          <w:b/>
          <w:szCs w:val="24"/>
        </w:rPr>
        <w:t xml:space="preserve">ista de </w:t>
      </w:r>
      <w:r w:rsidR="00892860">
        <w:rPr>
          <w:rFonts w:cs="Times New Roman"/>
          <w:b/>
          <w:szCs w:val="24"/>
        </w:rPr>
        <w:t>f</w:t>
      </w:r>
      <w:r w:rsidRPr="00EB62FB">
        <w:rPr>
          <w:rFonts w:cs="Times New Roman"/>
          <w:b/>
          <w:szCs w:val="24"/>
        </w:rPr>
        <w:t>iguras</w:t>
      </w:r>
    </w:p>
    <w:p w14:paraId="3D75A571" w14:textId="77777777" w:rsidR="006B13CA" w:rsidRDefault="006B13CA" w:rsidP="000511AB">
      <w:pPr>
        <w:rPr>
          <w:rFonts w:cs="Times New Roman"/>
          <w:szCs w:val="24"/>
        </w:rPr>
      </w:pPr>
    </w:p>
    <w:p w14:paraId="364C2904" w14:textId="7D9A61B0" w:rsidR="00AC431A" w:rsidRDefault="00D90CFA">
      <w:pPr>
        <w:pStyle w:val="Tabladeilustraciones"/>
        <w:tabs>
          <w:tab w:val="right" w:leader="dot" w:pos="9394"/>
        </w:tabs>
        <w:rPr>
          <w:rFonts w:asciiTheme="minorHAnsi" w:eastAsiaTheme="minorEastAsia" w:hAnsiTheme="minorHAnsi"/>
          <w:noProof/>
          <w:sz w:val="22"/>
          <w:lang w:eastAsia="es-CO"/>
        </w:rPr>
      </w:pPr>
      <w:r>
        <w:rPr>
          <w:rFonts w:cs="Times New Roman"/>
          <w:szCs w:val="24"/>
        </w:rPr>
        <w:fldChar w:fldCharType="begin"/>
      </w:r>
      <w:r>
        <w:rPr>
          <w:rFonts w:cs="Times New Roman"/>
          <w:szCs w:val="24"/>
        </w:rPr>
        <w:instrText xml:space="preserve"> TOC \h \z \c "Figura" </w:instrText>
      </w:r>
      <w:r>
        <w:rPr>
          <w:rFonts w:cs="Times New Roman"/>
          <w:szCs w:val="24"/>
        </w:rPr>
        <w:fldChar w:fldCharType="separate"/>
      </w:r>
      <w:hyperlink w:anchor="_Toc116554510" w:history="1">
        <w:r w:rsidR="00AC431A" w:rsidRPr="007C3501">
          <w:rPr>
            <w:rStyle w:val="Hipervnculo"/>
            <w:b/>
            <w:bCs/>
            <w:noProof/>
          </w:rPr>
          <w:t>Figura 1</w:t>
        </w:r>
        <w:r w:rsidR="00AC431A" w:rsidRPr="007C3501">
          <w:rPr>
            <w:rStyle w:val="Hipervnculo"/>
            <w:noProof/>
          </w:rPr>
          <w:t xml:space="preserve"> Portada Normas APA séptima edición 2020 en inglés</w:t>
        </w:r>
        <w:r w:rsidR="00AC431A">
          <w:rPr>
            <w:noProof/>
            <w:webHidden/>
          </w:rPr>
          <w:tab/>
        </w:r>
        <w:r w:rsidR="00AC431A">
          <w:rPr>
            <w:noProof/>
            <w:webHidden/>
          </w:rPr>
          <w:fldChar w:fldCharType="begin"/>
        </w:r>
        <w:r w:rsidR="00AC431A">
          <w:rPr>
            <w:noProof/>
            <w:webHidden/>
          </w:rPr>
          <w:instrText xml:space="preserve"> PAGEREF _Toc116554510 \h </w:instrText>
        </w:r>
        <w:r w:rsidR="00AC431A">
          <w:rPr>
            <w:noProof/>
            <w:webHidden/>
          </w:rPr>
        </w:r>
        <w:r w:rsidR="00AC431A">
          <w:rPr>
            <w:noProof/>
            <w:webHidden/>
          </w:rPr>
          <w:fldChar w:fldCharType="separate"/>
        </w:r>
        <w:r w:rsidR="00AC431A">
          <w:rPr>
            <w:noProof/>
            <w:webHidden/>
          </w:rPr>
          <w:t>22</w:t>
        </w:r>
        <w:r w:rsidR="00AC431A">
          <w:rPr>
            <w:noProof/>
            <w:webHidden/>
          </w:rPr>
          <w:fldChar w:fldCharType="end"/>
        </w:r>
      </w:hyperlink>
    </w:p>
    <w:p w14:paraId="22CE5286" w14:textId="71265DCE" w:rsidR="00AC431A" w:rsidRDefault="00000000">
      <w:pPr>
        <w:pStyle w:val="Tabladeilustraciones"/>
        <w:tabs>
          <w:tab w:val="right" w:leader="dot" w:pos="9394"/>
        </w:tabs>
        <w:rPr>
          <w:rFonts w:asciiTheme="minorHAnsi" w:eastAsiaTheme="minorEastAsia" w:hAnsiTheme="minorHAnsi"/>
          <w:noProof/>
          <w:sz w:val="22"/>
          <w:lang w:eastAsia="es-CO"/>
        </w:rPr>
      </w:pPr>
      <w:hyperlink w:anchor="_Toc116554511" w:history="1">
        <w:r w:rsidR="00AC431A" w:rsidRPr="007C3501">
          <w:rPr>
            <w:rStyle w:val="Hipervnculo"/>
            <w:b/>
            <w:bCs/>
            <w:noProof/>
          </w:rPr>
          <w:t>Figura 2</w:t>
        </w:r>
        <w:r w:rsidR="00AC431A" w:rsidRPr="007C3501">
          <w:rPr>
            <w:rStyle w:val="Hipervnculo"/>
            <w:noProof/>
          </w:rPr>
          <w:t xml:space="preserve"> Logo Repositorio Institucional Universidad de San Buenaventura</w:t>
        </w:r>
        <w:r w:rsidR="00AC431A">
          <w:rPr>
            <w:noProof/>
            <w:webHidden/>
          </w:rPr>
          <w:tab/>
        </w:r>
        <w:r w:rsidR="00AC431A">
          <w:rPr>
            <w:noProof/>
            <w:webHidden/>
          </w:rPr>
          <w:fldChar w:fldCharType="begin"/>
        </w:r>
        <w:r w:rsidR="00AC431A">
          <w:rPr>
            <w:noProof/>
            <w:webHidden/>
          </w:rPr>
          <w:instrText xml:space="preserve"> PAGEREF _Toc116554511 \h </w:instrText>
        </w:r>
        <w:r w:rsidR="00AC431A">
          <w:rPr>
            <w:noProof/>
            <w:webHidden/>
          </w:rPr>
        </w:r>
        <w:r w:rsidR="00AC431A">
          <w:rPr>
            <w:noProof/>
            <w:webHidden/>
          </w:rPr>
          <w:fldChar w:fldCharType="separate"/>
        </w:r>
        <w:r w:rsidR="00AC431A">
          <w:rPr>
            <w:noProof/>
            <w:webHidden/>
          </w:rPr>
          <w:t>22</w:t>
        </w:r>
        <w:r w:rsidR="00AC431A">
          <w:rPr>
            <w:noProof/>
            <w:webHidden/>
          </w:rPr>
          <w:fldChar w:fldCharType="end"/>
        </w:r>
      </w:hyperlink>
    </w:p>
    <w:p w14:paraId="036E7C83" w14:textId="6040B0E0" w:rsidR="006B13CA" w:rsidRDefault="00D90CFA" w:rsidP="000511AB">
      <w:pPr>
        <w:rPr>
          <w:rFonts w:cs="Times New Roman"/>
          <w:szCs w:val="24"/>
        </w:rPr>
      </w:pPr>
      <w:r>
        <w:rPr>
          <w:rFonts w:cs="Times New Roman"/>
          <w:szCs w:val="24"/>
        </w:rPr>
        <w:fldChar w:fldCharType="end"/>
      </w:r>
    </w:p>
    <w:p w14:paraId="40AB5142" w14:textId="74FF206F" w:rsidR="006B13CA" w:rsidRDefault="006B13CA" w:rsidP="00EB7465">
      <w:pPr>
        <w:pStyle w:val="PrrIEEE"/>
      </w:pPr>
    </w:p>
    <w:p w14:paraId="07591624" w14:textId="77777777" w:rsidR="006B13CA" w:rsidRDefault="006B13CA" w:rsidP="000511AB">
      <w:pPr>
        <w:rPr>
          <w:rFonts w:cs="Times New Roman"/>
          <w:szCs w:val="24"/>
        </w:rPr>
      </w:pPr>
    </w:p>
    <w:p w14:paraId="7FB3094A" w14:textId="77777777" w:rsidR="006B13CA" w:rsidRDefault="006B13CA" w:rsidP="000511AB">
      <w:pPr>
        <w:rPr>
          <w:rFonts w:cs="Times New Roman"/>
          <w:szCs w:val="24"/>
        </w:rPr>
      </w:pPr>
    </w:p>
    <w:p w14:paraId="12784E27" w14:textId="77777777" w:rsidR="006B13CA" w:rsidRDefault="006B13CA" w:rsidP="000511AB">
      <w:pPr>
        <w:rPr>
          <w:rFonts w:cs="Times New Roman"/>
          <w:szCs w:val="24"/>
        </w:rPr>
      </w:pPr>
    </w:p>
    <w:p w14:paraId="2C5AE1CC" w14:textId="4CF2AB52" w:rsidR="006B13CA" w:rsidRDefault="006B13CA" w:rsidP="000511AB">
      <w:pPr>
        <w:rPr>
          <w:rFonts w:cs="Times New Roman"/>
          <w:szCs w:val="24"/>
        </w:rPr>
      </w:pPr>
    </w:p>
    <w:p w14:paraId="14A34255" w14:textId="0D52EF92" w:rsidR="00892860" w:rsidRDefault="00892860" w:rsidP="000511AB">
      <w:pPr>
        <w:rPr>
          <w:rFonts w:cs="Times New Roman"/>
          <w:szCs w:val="24"/>
        </w:rPr>
      </w:pPr>
    </w:p>
    <w:p w14:paraId="41BD76BA" w14:textId="1C808A60" w:rsidR="00892860" w:rsidRDefault="00892860" w:rsidP="000511AB">
      <w:pPr>
        <w:rPr>
          <w:rFonts w:cs="Times New Roman"/>
          <w:szCs w:val="24"/>
        </w:rPr>
      </w:pPr>
    </w:p>
    <w:p w14:paraId="0A493F53" w14:textId="370EFA57" w:rsidR="00892860" w:rsidRDefault="00892860" w:rsidP="000511AB">
      <w:pPr>
        <w:rPr>
          <w:rFonts w:cs="Times New Roman"/>
          <w:szCs w:val="24"/>
        </w:rPr>
      </w:pPr>
    </w:p>
    <w:p w14:paraId="54A6B55E" w14:textId="1A88C838" w:rsidR="00892860" w:rsidRDefault="00892860" w:rsidP="000511AB">
      <w:pPr>
        <w:rPr>
          <w:rFonts w:cs="Times New Roman"/>
          <w:szCs w:val="24"/>
        </w:rPr>
      </w:pPr>
    </w:p>
    <w:p w14:paraId="0C75C37F" w14:textId="1CD986A0" w:rsidR="00892860" w:rsidRDefault="00892860" w:rsidP="000511AB">
      <w:pPr>
        <w:rPr>
          <w:rFonts w:cs="Times New Roman"/>
          <w:szCs w:val="24"/>
        </w:rPr>
      </w:pPr>
    </w:p>
    <w:p w14:paraId="600E7766" w14:textId="260764A4" w:rsidR="00892860" w:rsidRDefault="00892860" w:rsidP="000511AB">
      <w:pPr>
        <w:rPr>
          <w:rFonts w:cs="Times New Roman"/>
          <w:szCs w:val="24"/>
        </w:rPr>
      </w:pPr>
    </w:p>
    <w:p w14:paraId="04ACA03A" w14:textId="6D8B90D5" w:rsidR="00892860" w:rsidRDefault="00892860" w:rsidP="000511AB">
      <w:pPr>
        <w:rPr>
          <w:rFonts w:cs="Times New Roman"/>
          <w:szCs w:val="24"/>
        </w:rPr>
      </w:pPr>
    </w:p>
    <w:p w14:paraId="1E402B53" w14:textId="57186A6A" w:rsidR="00892860" w:rsidRDefault="00892860" w:rsidP="000511AB">
      <w:pPr>
        <w:rPr>
          <w:rFonts w:cs="Times New Roman"/>
          <w:szCs w:val="24"/>
        </w:rPr>
      </w:pPr>
    </w:p>
    <w:p w14:paraId="5EB73FB2" w14:textId="232F9EFE" w:rsidR="00892860" w:rsidRDefault="00892860" w:rsidP="000511AB">
      <w:pPr>
        <w:rPr>
          <w:rFonts w:cs="Times New Roman"/>
          <w:szCs w:val="24"/>
        </w:rPr>
      </w:pPr>
    </w:p>
    <w:p w14:paraId="74F32926" w14:textId="2F7E7D75" w:rsidR="00892860" w:rsidRDefault="00892860" w:rsidP="000511AB">
      <w:pPr>
        <w:rPr>
          <w:rFonts w:cs="Times New Roman"/>
          <w:szCs w:val="24"/>
        </w:rPr>
      </w:pPr>
    </w:p>
    <w:p w14:paraId="229FC5A7" w14:textId="666E4A78" w:rsidR="00892860" w:rsidRDefault="00892860" w:rsidP="000511AB">
      <w:pPr>
        <w:rPr>
          <w:rFonts w:cs="Times New Roman"/>
          <w:szCs w:val="24"/>
        </w:rPr>
      </w:pPr>
    </w:p>
    <w:p w14:paraId="302BBD47" w14:textId="190924E9" w:rsidR="00892860" w:rsidRDefault="00892860" w:rsidP="000511AB">
      <w:pPr>
        <w:rPr>
          <w:rFonts w:cs="Times New Roman"/>
          <w:szCs w:val="24"/>
        </w:rPr>
      </w:pPr>
    </w:p>
    <w:p w14:paraId="1D34581A" w14:textId="7C24AD77" w:rsidR="00892860" w:rsidRDefault="00892860" w:rsidP="000511AB">
      <w:pPr>
        <w:rPr>
          <w:rFonts w:cs="Times New Roman"/>
          <w:szCs w:val="24"/>
        </w:rPr>
      </w:pPr>
    </w:p>
    <w:p w14:paraId="261FAE23" w14:textId="03060049" w:rsidR="00892860" w:rsidRDefault="00892860" w:rsidP="000511AB">
      <w:pPr>
        <w:rPr>
          <w:rFonts w:cs="Times New Roman"/>
          <w:szCs w:val="24"/>
        </w:rPr>
      </w:pPr>
      <w:commentRangeStart w:id="17"/>
      <w:r>
        <w:rPr>
          <w:rFonts w:cs="Times New Roman"/>
          <w:szCs w:val="24"/>
        </w:rPr>
        <w:t xml:space="preserve"> </w:t>
      </w:r>
      <w:commentRangeEnd w:id="17"/>
      <w:r>
        <w:rPr>
          <w:rStyle w:val="Refdecomentario"/>
        </w:rPr>
        <w:commentReference w:id="17"/>
      </w:r>
    </w:p>
    <w:p w14:paraId="3595085B" w14:textId="77777777" w:rsidR="006B13CA" w:rsidRDefault="006B13CA" w:rsidP="000511AB">
      <w:pPr>
        <w:rPr>
          <w:rFonts w:cs="Times New Roman"/>
          <w:szCs w:val="24"/>
        </w:rPr>
      </w:pPr>
    </w:p>
    <w:p w14:paraId="57BEFED1" w14:textId="77777777" w:rsidR="002421AA" w:rsidRDefault="002421AA" w:rsidP="006B13CA">
      <w:pPr>
        <w:jc w:val="center"/>
        <w:rPr>
          <w:rFonts w:cs="Times New Roman"/>
          <w:b/>
          <w:szCs w:val="24"/>
        </w:rPr>
        <w:sectPr w:rsidR="002421AA" w:rsidSect="007676DC">
          <w:pgSz w:w="12240" w:h="15840"/>
          <w:pgMar w:top="1418" w:right="1418" w:bottom="1418" w:left="1418" w:header="709" w:footer="709" w:gutter="0"/>
          <w:cols w:space="708"/>
          <w:docGrid w:linePitch="360"/>
        </w:sectPr>
      </w:pPr>
    </w:p>
    <w:p w14:paraId="7F268CA5" w14:textId="6FCF95A2" w:rsidR="006B13CA" w:rsidRPr="00E41C47" w:rsidRDefault="006B13CA" w:rsidP="007A1607">
      <w:pPr>
        <w:pStyle w:val="Ttulo1"/>
      </w:pPr>
      <w:bookmarkStart w:id="18" w:name="_Toc440985124"/>
      <w:bookmarkStart w:id="19" w:name="_Toc116554489"/>
      <w:commentRangeStart w:id="20"/>
      <w:r w:rsidRPr="00E41C47">
        <w:lastRenderedPageBreak/>
        <w:t>R</w:t>
      </w:r>
      <w:commentRangeEnd w:id="20"/>
      <w:r w:rsidR="00E02F9F">
        <w:rPr>
          <w:rStyle w:val="Refdecomentario"/>
        </w:rPr>
        <w:commentReference w:id="20"/>
      </w:r>
      <w:r w:rsidRPr="00E41C47">
        <w:t>esumen</w:t>
      </w:r>
      <w:bookmarkEnd w:id="18"/>
      <w:bookmarkEnd w:id="19"/>
    </w:p>
    <w:p w14:paraId="04EE819E" w14:textId="77777777" w:rsidR="006B13CA" w:rsidRDefault="006B13CA" w:rsidP="00026489">
      <w:pPr>
        <w:ind w:firstLine="708"/>
        <w:jc w:val="center"/>
        <w:rPr>
          <w:szCs w:val="24"/>
        </w:rPr>
      </w:pPr>
    </w:p>
    <w:p w14:paraId="4CEF3E9F" w14:textId="075E04D1" w:rsidR="006B13CA" w:rsidRDefault="006B13CA" w:rsidP="00281507">
      <w:pPr>
        <w:rPr>
          <w:szCs w:val="24"/>
        </w:rPr>
      </w:pPr>
      <w:r>
        <w:rPr>
          <w:szCs w:val="24"/>
        </w:rPr>
        <w:t xml:space="preserve">El resumen permite identificar la esencia del escrito, mencionando brevemente el objetivo y la metodología, así como los resultados y las conclusiones </w:t>
      </w:r>
      <w:r w:rsidRPr="008C7984">
        <w:rPr>
          <w:szCs w:val="24"/>
        </w:rPr>
        <w:t>(</w:t>
      </w:r>
      <w:r w:rsidR="005D799B">
        <w:rPr>
          <w:szCs w:val="24"/>
        </w:rPr>
        <w:t xml:space="preserve">mínimo </w:t>
      </w:r>
      <w:r w:rsidRPr="008C7984">
        <w:rPr>
          <w:szCs w:val="24"/>
        </w:rPr>
        <w:t>1</w:t>
      </w:r>
      <w:r w:rsidR="00C4616F">
        <w:rPr>
          <w:szCs w:val="24"/>
        </w:rPr>
        <w:t>5</w:t>
      </w:r>
      <w:r>
        <w:rPr>
          <w:szCs w:val="24"/>
        </w:rPr>
        <w:t>0</w:t>
      </w:r>
      <w:r w:rsidR="005D799B">
        <w:rPr>
          <w:szCs w:val="24"/>
        </w:rPr>
        <w:t xml:space="preserve">, máximo </w:t>
      </w:r>
      <w:r>
        <w:rPr>
          <w:szCs w:val="24"/>
        </w:rPr>
        <w:t>2</w:t>
      </w:r>
      <w:r w:rsidRPr="008C7984">
        <w:rPr>
          <w:szCs w:val="24"/>
        </w:rPr>
        <w:t>50 palabras)</w:t>
      </w:r>
      <w:r>
        <w:rPr>
          <w:szCs w:val="24"/>
        </w:rPr>
        <w:t>.</w:t>
      </w:r>
    </w:p>
    <w:p w14:paraId="6A1F930B" w14:textId="77777777" w:rsidR="002421AA" w:rsidRDefault="002421AA" w:rsidP="006B13CA">
      <w:pPr>
        <w:rPr>
          <w:b/>
          <w:szCs w:val="24"/>
        </w:rPr>
      </w:pPr>
    </w:p>
    <w:p w14:paraId="373AA4A8" w14:textId="4242F02A" w:rsidR="006B13CA" w:rsidRPr="009029BB" w:rsidRDefault="006B13CA" w:rsidP="00CC1A08">
      <w:pPr>
        <w:ind w:left="624"/>
        <w:rPr>
          <w:szCs w:val="24"/>
        </w:rPr>
      </w:pPr>
      <w:commentRangeStart w:id="21"/>
      <w:r w:rsidRPr="008F00A8">
        <w:rPr>
          <w:i/>
          <w:szCs w:val="24"/>
        </w:rPr>
        <w:t>P</w:t>
      </w:r>
      <w:commentRangeEnd w:id="21"/>
      <w:r w:rsidR="002557AD" w:rsidRPr="008F00A8">
        <w:rPr>
          <w:rStyle w:val="Refdecomentario"/>
          <w:bCs/>
          <w:i/>
          <w:iCs/>
        </w:rPr>
        <w:commentReference w:id="21"/>
      </w:r>
      <w:r w:rsidRPr="008F00A8">
        <w:rPr>
          <w:i/>
          <w:szCs w:val="24"/>
        </w:rPr>
        <w:t>alabras clave</w:t>
      </w:r>
      <w:r w:rsidRPr="00E36FC1">
        <w:rPr>
          <w:szCs w:val="24"/>
        </w:rPr>
        <w:t>:</w:t>
      </w:r>
      <w:r>
        <w:rPr>
          <w:szCs w:val="24"/>
        </w:rPr>
        <w:t xml:space="preserve"> </w:t>
      </w:r>
      <w:r w:rsidR="00E36FC1">
        <w:rPr>
          <w:szCs w:val="24"/>
        </w:rPr>
        <w:t>a</w:t>
      </w:r>
      <w:r>
        <w:rPr>
          <w:szCs w:val="24"/>
        </w:rPr>
        <w:t xml:space="preserve">rtículo científico, </w:t>
      </w:r>
      <w:r w:rsidR="00E36FC1">
        <w:rPr>
          <w:szCs w:val="24"/>
        </w:rPr>
        <w:t>a</w:t>
      </w:r>
      <w:r>
        <w:rPr>
          <w:szCs w:val="24"/>
        </w:rPr>
        <w:t xml:space="preserve">rtículo de revisión, </w:t>
      </w:r>
      <w:r w:rsidR="00E36FC1">
        <w:rPr>
          <w:szCs w:val="24"/>
        </w:rPr>
        <w:t>i</w:t>
      </w:r>
      <w:r>
        <w:rPr>
          <w:szCs w:val="24"/>
        </w:rPr>
        <w:t xml:space="preserve">nvestigación, </w:t>
      </w:r>
      <w:r w:rsidR="00E36FC1">
        <w:rPr>
          <w:szCs w:val="24"/>
        </w:rPr>
        <w:t>e</w:t>
      </w:r>
      <w:r>
        <w:rPr>
          <w:szCs w:val="24"/>
        </w:rPr>
        <w:t>stilos de citación</w:t>
      </w:r>
    </w:p>
    <w:p w14:paraId="5FCB9300" w14:textId="77777777" w:rsidR="006B13CA" w:rsidRDefault="006B13CA" w:rsidP="006B13CA">
      <w:pPr>
        <w:jc w:val="center"/>
        <w:rPr>
          <w:rFonts w:cs="Times New Roman"/>
          <w:szCs w:val="24"/>
        </w:rPr>
      </w:pPr>
    </w:p>
    <w:p w14:paraId="4C5B8A96" w14:textId="77777777" w:rsidR="007A1607" w:rsidRDefault="007A1607">
      <w:pPr>
        <w:spacing w:after="160" w:line="259" w:lineRule="auto"/>
        <w:jc w:val="left"/>
        <w:rPr>
          <w:b/>
          <w:szCs w:val="24"/>
        </w:rPr>
      </w:pPr>
      <w:r>
        <w:rPr>
          <w:b/>
          <w:szCs w:val="24"/>
        </w:rPr>
        <w:br w:type="page"/>
      </w:r>
    </w:p>
    <w:p w14:paraId="0A875A73" w14:textId="351A600A" w:rsidR="006B13CA" w:rsidRPr="00FB1F1D" w:rsidRDefault="006B13CA" w:rsidP="007A1607">
      <w:pPr>
        <w:pStyle w:val="Ttulo1"/>
      </w:pPr>
      <w:bookmarkStart w:id="22" w:name="_Toc116554490"/>
      <w:commentRangeStart w:id="23"/>
      <w:proofErr w:type="spellStart"/>
      <w:r w:rsidRPr="00FB1F1D">
        <w:lastRenderedPageBreak/>
        <w:t>Abstract</w:t>
      </w:r>
      <w:commentRangeEnd w:id="23"/>
      <w:proofErr w:type="spellEnd"/>
      <w:r>
        <w:rPr>
          <w:rStyle w:val="Refdecomentario"/>
        </w:rPr>
        <w:commentReference w:id="23"/>
      </w:r>
      <w:bookmarkEnd w:id="22"/>
    </w:p>
    <w:p w14:paraId="03A8524F" w14:textId="77777777" w:rsidR="00883AF0" w:rsidRDefault="00883AF0" w:rsidP="00281507">
      <w:pPr>
        <w:rPr>
          <w:szCs w:val="24"/>
        </w:rPr>
      </w:pPr>
    </w:p>
    <w:p w14:paraId="05A594AB" w14:textId="3A0241EF" w:rsidR="006B13CA" w:rsidRPr="002D7A73" w:rsidRDefault="006F1138" w:rsidP="00281507">
      <w:pPr>
        <w:rPr>
          <w:szCs w:val="24"/>
        </w:rPr>
      </w:pPr>
      <w:r w:rsidRPr="002D7A73">
        <w:rPr>
          <w:szCs w:val="24"/>
        </w:rPr>
        <w:t xml:space="preserve">El </w:t>
      </w:r>
      <w:proofErr w:type="spellStart"/>
      <w:r w:rsidRPr="002D7A73">
        <w:rPr>
          <w:szCs w:val="24"/>
        </w:rPr>
        <w:t>abstract</w:t>
      </w:r>
      <w:proofErr w:type="spellEnd"/>
      <w:r w:rsidRPr="002D7A73">
        <w:rPr>
          <w:szCs w:val="24"/>
        </w:rPr>
        <w:t xml:space="preserve"> es el mismo </w:t>
      </w:r>
      <w:proofErr w:type="gramStart"/>
      <w:r w:rsidRPr="002D7A73">
        <w:rPr>
          <w:szCs w:val="24"/>
        </w:rPr>
        <w:t>resumen</w:t>
      </w:r>
      <w:proofErr w:type="gramEnd"/>
      <w:r w:rsidRPr="002D7A73">
        <w:rPr>
          <w:szCs w:val="24"/>
        </w:rPr>
        <w:t xml:space="preserve"> pero en idioma inglés. Conserva la misma extensión o aproximada, es decir, mínimo 150 y máximo 250 palabras</w:t>
      </w:r>
      <w:r w:rsidR="006B13CA" w:rsidRPr="002D7A73">
        <w:rPr>
          <w:szCs w:val="24"/>
        </w:rPr>
        <w:t>.</w:t>
      </w:r>
    </w:p>
    <w:p w14:paraId="3C452203" w14:textId="77777777" w:rsidR="006B13CA" w:rsidRPr="002D7A73" w:rsidRDefault="006B13CA" w:rsidP="006B13CA">
      <w:pPr>
        <w:ind w:firstLine="708"/>
        <w:rPr>
          <w:color w:val="FF0000"/>
          <w:szCs w:val="24"/>
        </w:rPr>
      </w:pPr>
    </w:p>
    <w:p w14:paraId="22E287CF" w14:textId="1F3D57A1" w:rsidR="006B13CA" w:rsidRPr="002D7A73" w:rsidRDefault="006B13CA" w:rsidP="002D066F">
      <w:pPr>
        <w:ind w:left="624"/>
        <w:rPr>
          <w:szCs w:val="24"/>
          <w:lang w:val="en-US"/>
        </w:rPr>
      </w:pPr>
      <w:commentRangeStart w:id="24"/>
      <w:r w:rsidRPr="008876CF">
        <w:rPr>
          <w:i/>
          <w:szCs w:val="24"/>
          <w:lang w:val="en-US"/>
        </w:rPr>
        <w:t>K</w:t>
      </w:r>
      <w:commentRangeEnd w:id="24"/>
      <w:r w:rsidR="002557AD" w:rsidRPr="008876CF">
        <w:rPr>
          <w:rStyle w:val="Refdecomentario"/>
          <w:i/>
        </w:rPr>
        <w:commentReference w:id="24"/>
      </w:r>
      <w:r w:rsidRPr="008876CF">
        <w:rPr>
          <w:i/>
          <w:szCs w:val="24"/>
          <w:lang w:val="en-US"/>
        </w:rPr>
        <w:t>eywords</w:t>
      </w:r>
      <w:r w:rsidRPr="002D7A73">
        <w:rPr>
          <w:b/>
          <w:szCs w:val="24"/>
          <w:lang w:val="en-US"/>
        </w:rPr>
        <w:t>:</w:t>
      </w:r>
      <w:r w:rsidRPr="002D7A73">
        <w:rPr>
          <w:szCs w:val="24"/>
          <w:lang w:val="en-US"/>
        </w:rPr>
        <w:t xml:space="preserve"> </w:t>
      </w:r>
      <w:r w:rsidR="00E36FC1">
        <w:rPr>
          <w:szCs w:val="24"/>
          <w:lang w:val="en-US"/>
        </w:rPr>
        <w:t>s</w:t>
      </w:r>
      <w:r w:rsidR="00DD27B2" w:rsidRPr="002D7A73">
        <w:rPr>
          <w:szCs w:val="24"/>
          <w:lang w:val="en-US"/>
        </w:rPr>
        <w:t xml:space="preserve">cientific article, </w:t>
      </w:r>
      <w:r w:rsidR="00E36FC1">
        <w:rPr>
          <w:szCs w:val="24"/>
          <w:lang w:val="en-US"/>
        </w:rPr>
        <w:t>r</w:t>
      </w:r>
      <w:r w:rsidR="00DD27B2" w:rsidRPr="002D7A73">
        <w:rPr>
          <w:szCs w:val="24"/>
          <w:lang w:val="en-US"/>
        </w:rPr>
        <w:t xml:space="preserve">eview article, </w:t>
      </w:r>
      <w:r w:rsidR="00E36FC1">
        <w:rPr>
          <w:szCs w:val="24"/>
          <w:lang w:val="en-US"/>
        </w:rPr>
        <w:t>r</w:t>
      </w:r>
      <w:r w:rsidR="00DD27B2" w:rsidRPr="002D7A73">
        <w:rPr>
          <w:szCs w:val="24"/>
          <w:lang w:val="en-US"/>
        </w:rPr>
        <w:t xml:space="preserve">esearch, </w:t>
      </w:r>
      <w:r w:rsidR="00E36FC1">
        <w:rPr>
          <w:szCs w:val="24"/>
          <w:lang w:val="en-US"/>
        </w:rPr>
        <w:t>c</w:t>
      </w:r>
      <w:r w:rsidR="00DD27B2" w:rsidRPr="002D7A73">
        <w:rPr>
          <w:szCs w:val="24"/>
          <w:lang w:val="en-US"/>
        </w:rPr>
        <w:t>itation styles</w:t>
      </w:r>
    </w:p>
    <w:p w14:paraId="67AEC440" w14:textId="77777777" w:rsidR="002421AA" w:rsidRPr="002D7A73" w:rsidRDefault="002421AA" w:rsidP="002421AA">
      <w:pPr>
        <w:rPr>
          <w:szCs w:val="24"/>
          <w:lang w:val="en-US"/>
        </w:rPr>
      </w:pPr>
    </w:p>
    <w:p w14:paraId="578B969F" w14:textId="00E4965F" w:rsidR="002421AA" w:rsidRPr="002D7A73" w:rsidRDefault="00B261A2" w:rsidP="00B261A2">
      <w:pPr>
        <w:tabs>
          <w:tab w:val="left" w:pos="6787"/>
        </w:tabs>
        <w:rPr>
          <w:szCs w:val="24"/>
          <w:lang w:val="en-US"/>
        </w:rPr>
      </w:pPr>
      <w:r>
        <w:rPr>
          <w:szCs w:val="24"/>
          <w:lang w:val="en-US"/>
        </w:rPr>
        <w:tab/>
      </w:r>
    </w:p>
    <w:p w14:paraId="211E3C89" w14:textId="77777777" w:rsidR="002421AA" w:rsidRPr="002D7A73" w:rsidRDefault="002421AA" w:rsidP="002421AA">
      <w:pPr>
        <w:rPr>
          <w:rFonts w:cs="Times New Roman"/>
          <w:szCs w:val="24"/>
          <w:lang w:val="en-US"/>
        </w:rPr>
      </w:pPr>
    </w:p>
    <w:p w14:paraId="7DA0EA49" w14:textId="77777777" w:rsidR="002421AA" w:rsidRPr="002D7A73" w:rsidRDefault="002421AA" w:rsidP="002421AA">
      <w:pPr>
        <w:rPr>
          <w:rFonts w:cs="Times New Roman"/>
          <w:szCs w:val="24"/>
          <w:lang w:val="en-US"/>
        </w:rPr>
      </w:pPr>
    </w:p>
    <w:p w14:paraId="2148EE4E" w14:textId="77777777" w:rsidR="002421AA" w:rsidRPr="002D7A73" w:rsidRDefault="002421AA" w:rsidP="002421AA">
      <w:pPr>
        <w:rPr>
          <w:rFonts w:cs="Times New Roman"/>
          <w:szCs w:val="24"/>
          <w:lang w:val="en-US"/>
        </w:rPr>
      </w:pPr>
    </w:p>
    <w:p w14:paraId="05EADC83" w14:textId="77777777" w:rsidR="002421AA" w:rsidRPr="002D7A73" w:rsidRDefault="002421AA" w:rsidP="002421AA">
      <w:pPr>
        <w:rPr>
          <w:rFonts w:cs="Times New Roman"/>
          <w:szCs w:val="24"/>
          <w:lang w:val="en-US"/>
        </w:rPr>
      </w:pPr>
    </w:p>
    <w:p w14:paraId="1E1A4D95" w14:textId="77777777" w:rsidR="002421AA" w:rsidRPr="002D7A73" w:rsidRDefault="002421AA" w:rsidP="002421AA">
      <w:pPr>
        <w:rPr>
          <w:rFonts w:cs="Times New Roman"/>
          <w:szCs w:val="24"/>
          <w:lang w:val="en-US"/>
        </w:rPr>
      </w:pPr>
    </w:p>
    <w:p w14:paraId="721F053F" w14:textId="77777777" w:rsidR="002421AA" w:rsidRPr="002D7A73" w:rsidRDefault="002421AA" w:rsidP="002421AA">
      <w:pPr>
        <w:rPr>
          <w:rFonts w:cs="Times New Roman"/>
          <w:szCs w:val="24"/>
          <w:lang w:val="en-US"/>
        </w:rPr>
      </w:pPr>
    </w:p>
    <w:p w14:paraId="2B1943F7" w14:textId="77777777" w:rsidR="002421AA" w:rsidRPr="002D7A73" w:rsidRDefault="002421AA" w:rsidP="002421AA">
      <w:pPr>
        <w:rPr>
          <w:rFonts w:cs="Times New Roman"/>
          <w:szCs w:val="24"/>
          <w:lang w:val="en-US"/>
        </w:rPr>
      </w:pPr>
    </w:p>
    <w:p w14:paraId="48B6531F" w14:textId="77777777" w:rsidR="002421AA" w:rsidRPr="002D7A73" w:rsidRDefault="002421AA" w:rsidP="002421AA">
      <w:pPr>
        <w:rPr>
          <w:rFonts w:cs="Times New Roman"/>
          <w:szCs w:val="24"/>
          <w:lang w:val="en-US"/>
        </w:rPr>
      </w:pPr>
    </w:p>
    <w:p w14:paraId="784EB85F" w14:textId="77777777" w:rsidR="002557AD" w:rsidRPr="002D7A73" w:rsidRDefault="002557AD">
      <w:pPr>
        <w:spacing w:after="160" w:line="259" w:lineRule="auto"/>
        <w:jc w:val="left"/>
        <w:rPr>
          <w:b/>
          <w:lang w:val="en-US"/>
        </w:rPr>
      </w:pPr>
      <w:bookmarkStart w:id="25" w:name="_Toc437858002"/>
      <w:bookmarkStart w:id="26" w:name="_Toc437858423"/>
      <w:bookmarkStart w:id="27" w:name="_Toc440985125"/>
      <w:r w:rsidRPr="002D7A73">
        <w:rPr>
          <w:b/>
          <w:lang w:val="en-US"/>
        </w:rPr>
        <w:br w:type="page"/>
      </w:r>
    </w:p>
    <w:p w14:paraId="6780C5C5" w14:textId="02C6084E" w:rsidR="006B13CA" w:rsidRPr="00285913" w:rsidRDefault="006B13CA" w:rsidP="007A1607">
      <w:pPr>
        <w:pStyle w:val="Ttulo1"/>
      </w:pPr>
      <w:bookmarkStart w:id="28" w:name="_Toc116554491"/>
      <w:r w:rsidRPr="00285913">
        <w:lastRenderedPageBreak/>
        <w:t>Introducció</w:t>
      </w:r>
      <w:commentRangeStart w:id="29"/>
      <w:r w:rsidRPr="00285913">
        <w:t>n</w:t>
      </w:r>
      <w:bookmarkEnd w:id="25"/>
      <w:bookmarkEnd w:id="26"/>
      <w:bookmarkEnd w:id="27"/>
      <w:commentRangeEnd w:id="29"/>
      <w:r w:rsidR="00E02F9F">
        <w:rPr>
          <w:rStyle w:val="Refdecomentario"/>
        </w:rPr>
        <w:commentReference w:id="29"/>
      </w:r>
      <w:bookmarkEnd w:id="28"/>
    </w:p>
    <w:p w14:paraId="2BF1E13E" w14:textId="77777777" w:rsidR="006757EB" w:rsidRDefault="006757EB" w:rsidP="006B13CA">
      <w:pPr>
        <w:ind w:firstLine="708"/>
        <w:rPr>
          <w:szCs w:val="24"/>
        </w:rPr>
      </w:pPr>
    </w:p>
    <w:p w14:paraId="61BB168A" w14:textId="77777777" w:rsidR="0008236F" w:rsidRDefault="006B13CA" w:rsidP="006B13CA">
      <w:pPr>
        <w:ind w:firstLine="708"/>
        <w:rPr>
          <w:szCs w:val="24"/>
        </w:rPr>
      </w:pPr>
      <w:commentRangeStart w:id="30"/>
      <w:r>
        <w:rPr>
          <w:szCs w:val="24"/>
        </w:rPr>
        <w:t>En</w:t>
      </w:r>
      <w:commentRangeEnd w:id="30"/>
      <w:r w:rsidR="00C63A60">
        <w:rPr>
          <w:rStyle w:val="Refdecomentario"/>
        </w:rPr>
        <w:commentReference w:id="30"/>
      </w:r>
      <w:r>
        <w:rPr>
          <w:szCs w:val="24"/>
        </w:rPr>
        <w:t xml:space="preserve"> la introducción se menciona claramente el para qué y el porqué del documento, se incluye el planteamiento del problema, el objetivo, preguntas de investigación, la justificación.</w:t>
      </w:r>
      <w:commentRangeStart w:id="31"/>
      <w:r w:rsidR="00DF22A5">
        <w:rPr>
          <w:szCs w:val="24"/>
        </w:rPr>
        <w:t xml:space="preserve"> </w:t>
      </w:r>
    </w:p>
    <w:p w14:paraId="347FFBA8" w14:textId="0D6642FD" w:rsidR="00A0794E" w:rsidRDefault="00F676AE" w:rsidP="007B5A46">
      <w:pPr>
        <w:ind w:firstLine="708"/>
        <w:rPr>
          <w:rFonts w:cs="Times New Roman"/>
          <w:szCs w:val="24"/>
        </w:rPr>
      </w:pPr>
      <w:r>
        <w:rPr>
          <w:szCs w:val="24"/>
        </w:rPr>
        <w:t>S</w:t>
      </w:r>
      <w:commentRangeEnd w:id="31"/>
      <w:r w:rsidR="00670427">
        <w:rPr>
          <w:rStyle w:val="Refdecomentario"/>
        </w:rPr>
        <w:commentReference w:id="31"/>
      </w:r>
      <w:r>
        <w:rPr>
          <w:szCs w:val="24"/>
        </w:rPr>
        <w:t>i bien se prefiere la narración en tercera persona (se realizaron las encuestas, se publicaron resultados, se establecieron parámetros, etc.), en Normas APA también se aprueba el uso de primera persona</w:t>
      </w:r>
      <w:r w:rsidR="00DF22A5">
        <w:rPr>
          <w:szCs w:val="24"/>
        </w:rPr>
        <w:t xml:space="preserve"> singular </w:t>
      </w:r>
      <w:r w:rsidR="00670427">
        <w:rPr>
          <w:szCs w:val="24"/>
        </w:rPr>
        <w:t xml:space="preserve">para un solo autor </w:t>
      </w:r>
      <w:r w:rsidR="00DF22A5">
        <w:rPr>
          <w:szCs w:val="24"/>
        </w:rPr>
        <w:t xml:space="preserve">(realicé las encuestas) </w:t>
      </w:r>
      <w:r>
        <w:rPr>
          <w:szCs w:val="24"/>
        </w:rPr>
        <w:t xml:space="preserve">o </w:t>
      </w:r>
      <w:r w:rsidR="00DF22A5">
        <w:rPr>
          <w:szCs w:val="24"/>
        </w:rPr>
        <w:t xml:space="preserve">primera persona plural </w:t>
      </w:r>
      <w:r w:rsidR="00E830BE">
        <w:rPr>
          <w:szCs w:val="24"/>
        </w:rPr>
        <w:t xml:space="preserve">(o mayestático) </w:t>
      </w:r>
      <w:r w:rsidR="00670427">
        <w:rPr>
          <w:szCs w:val="24"/>
        </w:rPr>
        <w:t xml:space="preserve">para dos o más autores </w:t>
      </w:r>
      <w:r w:rsidR="00DF22A5">
        <w:rPr>
          <w:szCs w:val="24"/>
        </w:rPr>
        <w:t>(realizamos las encuestas)</w:t>
      </w:r>
      <w:r w:rsidR="00670427">
        <w:rPr>
          <w:szCs w:val="24"/>
        </w:rPr>
        <w:t>; en todo caso, consult</w:t>
      </w:r>
      <w:r w:rsidR="00040218">
        <w:rPr>
          <w:szCs w:val="24"/>
        </w:rPr>
        <w:t>a</w:t>
      </w:r>
      <w:r w:rsidR="00670427">
        <w:rPr>
          <w:szCs w:val="24"/>
        </w:rPr>
        <w:t xml:space="preserve"> con </w:t>
      </w:r>
      <w:r w:rsidR="00215AB6">
        <w:rPr>
          <w:szCs w:val="24"/>
        </w:rPr>
        <w:t>t</w:t>
      </w:r>
      <w:r w:rsidR="00670427">
        <w:rPr>
          <w:szCs w:val="24"/>
        </w:rPr>
        <w:t xml:space="preserve">u asesor el estilo a adoptar en </w:t>
      </w:r>
      <w:r w:rsidR="00BD4CE2">
        <w:rPr>
          <w:szCs w:val="24"/>
        </w:rPr>
        <w:t>la</w:t>
      </w:r>
      <w:r w:rsidR="00670427">
        <w:rPr>
          <w:szCs w:val="24"/>
        </w:rPr>
        <w:t xml:space="preserve"> investigación</w:t>
      </w:r>
      <w:r w:rsidR="003D1806">
        <w:rPr>
          <w:szCs w:val="24"/>
        </w:rPr>
        <w:t xml:space="preserve"> </w:t>
      </w:r>
      <w:commentRangeStart w:id="32"/>
      <w:r w:rsidR="003D1806">
        <w:rPr>
          <w:rStyle w:val="Refdenotaalpie"/>
          <w:szCs w:val="24"/>
        </w:rPr>
        <w:footnoteReference w:id="2"/>
      </w:r>
      <w:commentRangeEnd w:id="32"/>
      <w:r w:rsidR="003D1806">
        <w:rPr>
          <w:rStyle w:val="Refdecomentario"/>
        </w:rPr>
        <w:commentReference w:id="32"/>
      </w:r>
      <w:r w:rsidR="00DF22A5">
        <w:rPr>
          <w:szCs w:val="24"/>
        </w:rPr>
        <w:t xml:space="preserve">. </w:t>
      </w:r>
    </w:p>
    <w:p w14:paraId="506F1206" w14:textId="6AAD130B" w:rsidR="00257918" w:rsidRDefault="00D21A39" w:rsidP="000511AB">
      <w:pPr>
        <w:rPr>
          <w:rFonts w:cs="Times New Roman"/>
          <w:szCs w:val="24"/>
        </w:rPr>
      </w:pPr>
      <w:r>
        <w:rPr>
          <w:rFonts w:cs="Times New Roman"/>
          <w:szCs w:val="24"/>
        </w:rPr>
        <w:tab/>
        <w:t xml:space="preserve">No menos importante es la utilización de conectores que unen elementos de una oración, tener una buena variedad de estos enriquecen la estructura y redacción del texto. </w:t>
      </w:r>
      <w:r w:rsidR="00710EB4">
        <w:rPr>
          <w:rFonts w:cs="Times New Roman"/>
          <w:szCs w:val="24"/>
        </w:rPr>
        <w:t>Algunos ejemplos:</w:t>
      </w:r>
    </w:p>
    <w:p w14:paraId="7E89EF48" w14:textId="22EA0C8F" w:rsidR="00D21A39" w:rsidRDefault="00D21A39" w:rsidP="000511AB">
      <w:pPr>
        <w:rPr>
          <w:rFonts w:cs="Times New Roman"/>
          <w:szCs w:val="24"/>
        </w:rPr>
      </w:pPr>
    </w:p>
    <w:p w14:paraId="2EAFCBB7" w14:textId="77777777" w:rsidR="00B830BA" w:rsidRDefault="00B830BA" w:rsidP="000511AB">
      <w:pPr>
        <w:rPr>
          <w:rFonts w:cs="Times New Roman"/>
          <w:szCs w:val="24"/>
        </w:rPr>
        <w:sectPr w:rsidR="00B830BA" w:rsidSect="004B3744">
          <w:headerReference w:type="default" r:id="rId18"/>
          <w:pgSz w:w="12240" w:h="15840"/>
          <w:pgMar w:top="1418" w:right="1418" w:bottom="1418" w:left="1418" w:header="709" w:footer="709" w:gutter="0"/>
          <w:cols w:space="708"/>
          <w:docGrid w:linePitch="360"/>
        </w:sectPr>
      </w:pPr>
    </w:p>
    <w:p w14:paraId="07F09ACD" w14:textId="31694604" w:rsidR="00D21A39" w:rsidRDefault="00B830BA" w:rsidP="000511AB">
      <w:pPr>
        <w:rPr>
          <w:rFonts w:cs="Times New Roman"/>
          <w:szCs w:val="24"/>
        </w:rPr>
      </w:pPr>
      <w:r>
        <w:rPr>
          <w:rFonts w:cs="Times New Roman"/>
          <w:szCs w:val="24"/>
        </w:rPr>
        <w:t>Sin embargo</w:t>
      </w:r>
    </w:p>
    <w:p w14:paraId="1637D104" w14:textId="61CD0E35" w:rsidR="00B830BA" w:rsidRDefault="00B830BA" w:rsidP="000511AB">
      <w:pPr>
        <w:rPr>
          <w:rFonts w:cs="Times New Roman"/>
          <w:szCs w:val="24"/>
        </w:rPr>
      </w:pPr>
      <w:r>
        <w:rPr>
          <w:rFonts w:cs="Times New Roman"/>
          <w:szCs w:val="24"/>
        </w:rPr>
        <w:t>Puesto que</w:t>
      </w:r>
    </w:p>
    <w:p w14:paraId="12A6FE3E" w14:textId="6FFF5841" w:rsidR="00B830BA" w:rsidRDefault="00B830BA" w:rsidP="000511AB">
      <w:pPr>
        <w:rPr>
          <w:rFonts w:cs="Times New Roman"/>
          <w:szCs w:val="24"/>
        </w:rPr>
      </w:pPr>
      <w:r>
        <w:rPr>
          <w:rFonts w:cs="Times New Roman"/>
          <w:szCs w:val="24"/>
        </w:rPr>
        <w:t>Por consiguiente</w:t>
      </w:r>
    </w:p>
    <w:p w14:paraId="31E9AED9" w14:textId="4E0BE466" w:rsidR="00B830BA" w:rsidRDefault="00B830BA" w:rsidP="000511AB">
      <w:pPr>
        <w:rPr>
          <w:rFonts w:cs="Times New Roman"/>
          <w:szCs w:val="24"/>
        </w:rPr>
      </w:pPr>
      <w:r>
        <w:rPr>
          <w:rFonts w:cs="Times New Roman"/>
          <w:szCs w:val="24"/>
        </w:rPr>
        <w:t>Dado que</w:t>
      </w:r>
    </w:p>
    <w:p w14:paraId="7CB85AAF" w14:textId="67B2CF8C" w:rsidR="00B830BA" w:rsidRDefault="00B830BA" w:rsidP="000511AB">
      <w:pPr>
        <w:rPr>
          <w:rFonts w:cs="Times New Roman"/>
          <w:szCs w:val="24"/>
        </w:rPr>
      </w:pPr>
      <w:r>
        <w:rPr>
          <w:rFonts w:cs="Times New Roman"/>
          <w:szCs w:val="24"/>
        </w:rPr>
        <w:t>Teniendo en cuenta</w:t>
      </w:r>
    </w:p>
    <w:p w14:paraId="51D11795" w14:textId="23BFA780" w:rsidR="00B830BA" w:rsidRDefault="00B830BA" w:rsidP="000511AB">
      <w:pPr>
        <w:rPr>
          <w:rFonts w:cs="Times New Roman"/>
          <w:szCs w:val="24"/>
        </w:rPr>
      </w:pPr>
      <w:r>
        <w:rPr>
          <w:rFonts w:cs="Times New Roman"/>
          <w:szCs w:val="24"/>
        </w:rPr>
        <w:t>Entonces</w:t>
      </w:r>
    </w:p>
    <w:p w14:paraId="0A89B1B2" w14:textId="105D875F" w:rsidR="00B830BA" w:rsidRDefault="00B830BA" w:rsidP="000511AB">
      <w:pPr>
        <w:rPr>
          <w:rFonts w:cs="Times New Roman"/>
          <w:szCs w:val="24"/>
        </w:rPr>
      </w:pPr>
      <w:r>
        <w:rPr>
          <w:rFonts w:cs="Times New Roman"/>
          <w:szCs w:val="24"/>
        </w:rPr>
        <w:t>Simultáneamente</w:t>
      </w:r>
    </w:p>
    <w:p w14:paraId="1351EF64" w14:textId="0B4162E8" w:rsidR="00B830BA" w:rsidRDefault="00B830BA" w:rsidP="000511AB">
      <w:pPr>
        <w:rPr>
          <w:rFonts w:cs="Times New Roman"/>
          <w:szCs w:val="24"/>
        </w:rPr>
      </w:pPr>
      <w:r>
        <w:rPr>
          <w:rFonts w:cs="Times New Roman"/>
          <w:szCs w:val="24"/>
        </w:rPr>
        <w:t>Posiblemente</w:t>
      </w:r>
    </w:p>
    <w:p w14:paraId="667C1820" w14:textId="1C7BDB92" w:rsidR="00B830BA" w:rsidRDefault="00B830BA" w:rsidP="000511AB">
      <w:pPr>
        <w:rPr>
          <w:rFonts w:cs="Times New Roman"/>
          <w:szCs w:val="24"/>
        </w:rPr>
      </w:pPr>
      <w:r>
        <w:rPr>
          <w:rFonts w:cs="Times New Roman"/>
          <w:szCs w:val="24"/>
        </w:rPr>
        <w:t>En efecto</w:t>
      </w:r>
    </w:p>
    <w:p w14:paraId="70E74879" w14:textId="77777777" w:rsidR="00B830BA" w:rsidRDefault="00B830BA" w:rsidP="00B830BA">
      <w:pPr>
        <w:rPr>
          <w:rFonts w:cs="Times New Roman"/>
          <w:szCs w:val="24"/>
        </w:rPr>
      </w:pPr>
      <w:r>
        <w:rPr>
          <w:rFonts w:cs="Times New Roman"/>
          <w:szCs w:val="24"/>
        </w:rPr>
        <w:t>Ya que</w:t>
      </w:r>
    </w:p>
    <w:p w14:paraId="04525E3F" w14:textId="6B52EA68" w:rsidR="00B830BA" w:rsidRDefault="00B830BA" w:rsidP="000511AB">
      <w:pPr>
        <w:rPr>
          <w:rFonts w:cs="Times New Roman"/>
          <w:szCs w:val="24"/>
        </w:rPr>
      </w:pPr>
      <w:r>
        <w:rPr>
          <w:rFonts w:cs="Times New Roman"/>
          <w:szCs w:val="24"/>
        </w:rPr>
        <w:t>Ahora bien</w:t>
      </w:r>
    </w:p>
    <w:p w14:paraId="66F790B7" w14:textId="69F3A6D6" w:rsidR="00B830BA" w:rsidRDefault="00B830BA" w:rsidP="000511AB">
      <w:pPr>
        <w:rPr>
          <w:rFonts w:cs="Times New Roman"/>
          <w:szCs w:val="24"/>
        </w:rPr>
      </w:pPr>
      <w:r>
        <w:rPr>
          <w:rFonts w:cs="Times New Roman"/>
          <w:szCs w:val="24"/>
        </w:rPr>
        <w:t>En cambio</w:t>
      </w:r>
    </w:p>
    <w:p w14:paraId="435453E2" w14:textId="61AAD3E2" w:rsidR="00B830BA" w:rsidRDefault="00710EB4" w:rsidP="000511AB">
      <w:pPr>
        <w:rPr>
          <w:rFonts w:cs="Times New Roman"/>
          <w:szCs w:val="24"/>
        </w:rPr>
      </w:pPr>
      <w:r>
        <w:rPr>
          <w:rFonts w:cs="Times New Roman"/>
          <w:szCs w:val="24"/>
        </w:rPr>
        <w:t>En cuanto a</w:t>
      </w:r>
    </w:p>
    <w:p w14:paraId="718F71BF" w14:textId="70F3BB7F" w:rsidR="00710EB4" w:rsidRDefault="00710EB4" w:rsidP="000511AB">
      <w:pPr>
        <w:rPr>
          <w:rFonts w:cs="Times New Roman"/>
          <w:szCs w:val="24"/>
        </w:rPr>
      </w:pPr>
      <w:r>
        <w:rPr>
          <w:rFonts w:cs="Times New Roman"/>
          <w:szCs w:val="24"/>
        </w:rPr>
        <w:t>El siguiente punto es</w:t>
      </w:r>
    </w:p>
    <w:p w14:paraId="026754B4" w14:textId="4A81B97D" w:rsidR="00B830BA" w:rsidRDefault="00B830BA" w:rsidP="000511AB">
      <w:pPr>
        <w:rPr>
          <w:rFonts w:cs="Times New Roman"/>
          <w:szCs w:val="24"/>
        </w:rPr>
      </w:pPr>
      <w:r>
        <w:rPr>
          <w:rFonts w:cs="Times New Roman"/>
          <w:szCs w:val="24"/>
        </w:rPr>
        <w:t>Así pues</w:t>
      </w:r>
    </w:p>
    <w:p w14:paraId="6381D2F6" w14:textId="77777777" w:rsidR="00710EB4" w:rsidRDefault="00710EB4" w:rsidP="00710EB4">
      <w:pPr>
        <w:rPr>
          <w:rFonts w:cs="Times New Roman"/>
          <w:szCs w:val="24"/>
        </w:rPr>
      </w:pPr>
      <w:r>
        <w:rPr>
          <w:rFonts w:cs="Times New Roman"/>
          <w:szCs w:val="24"/>
        </w:rPr>
        <w:t>Recapitulando</w:t>
      </w:r>
    </w:p>
    <w:p w14:paraId="1D34E37D" w14:textId="3FF7A6B8" w:rsidR="00B830BA" w:rsidRDefault="00B830BA" w:rsidP="000511AB">
      <w:pPr>
        <w:rPr>
          <w:rFonts w:cs="Times New Roman"/>
          <w:szCs w:val="24"/>
        </w:rPr>
      </w:pPr>
      <w:r>
        <w:rPr>
          <w:rFonts w:cs="Times New Roman"/>
          <w:szCs w:val="24"/>
        </w:rPr>
        <w:t>En conclusión</w:t>
      </w:r>
    </w:p>
    <w:p w14:paraId="041A6675" w14:textId="616A9E22" w:rsidR="00710EB4" w:rsidRDefault="00710EB4" w:rsidP="00710EB4">
      <w:pPr>
        <w:rPr>
          <w:rFonts w:cs="Times New Roman"/>
          <w:szCs w:val="24"/>
        </w:rPr>
      </w:pPr>
      <w:r>
        <w:rPr>
          <w:rFonts w:cs="Times New Roman"/>
          <w:szCs w:val="24"/>
        </w:rPr>
        <w:t>En pocas palabras</w:t>
      </w:r>
    </w:p>
    <w:p w14:paraId="52416BE5" w14:textId="095F4281" w:rsidR="00710EB4" w:rsidRDefault="00710EB4" w:rsidP="00710EB4">
      <w:pPr>
        <w:rPr>
          <w:rFonts w:cs="Times New Roman"/>
          <w:szCs w:val="24"/>
        </w:rPr>
      </w:pPr>
      <w:r>
        <w:rPr>
          <w:rFonts w:cs="Times New Roman"/>
          <w:szCs w:val="24"/>
        </w:rPr>
        <w:t>A continuación</w:t>
      </w:r>
    </w:p>
    <w:p w14:paraId="268710A7" w14:textId="44EC1AE8" w:rsidR="00710EB4" w:rsidRDefault="00710EB4" w:rsidP="00710EB4">
      <w:pPr>
        <w:rPr>
          <w:rFonts w:cs="Times New Roman"/>
          <w:szCs w:val="24"/>
        </w:rPr>
      </w:pPr>
      <w:r>
        <w:rPr>
          <w:rFonts w:cs="Times New Roman"/>
          <w:szCs w:val="24"/>
        </w:rPr>
        <w:t>Acto seguido</w:t>
      </w:r>
    </w:p>
    <w:p w14:paraId="03D941AB" w14:textId="547E541A" w:rsidR="00710EB4" w:rsidRDefault="00710EB4" w:rsidP="00710EB4">
      <w:pPr>
        <w:rPr>
          <w:rFonts w:cs="Times New Roman"/>
          <w:szCs w:val="24"/>
        </w:rPr>
      </w:pPr>
      <w:r>
        <w:rPr>
          <w:rFonts w:cs="Times New Roman"/>
          <w:szCs w:val="24"/>
        </w:rPr>
        <w:t>Con motivo de</w:t>
      </w:r>
    </w:p>
    <w:p w14:paraId="372D20F5" w14:textId="77777777" w:rsidR="00710EB4" w:rsidRDefault="00710EB4" w:rsidP="00710EB4">
      <w:pPr>
        <w:rPr>
          <w:rFonts w:cs="Times New Roman"/>
          <w:szCs w:val="24"/>
        </w:rPr>
      </w:pPr>
      <w:r>
        <w:rPr>
          <w:rFonts w:cs="Times New Roman"/>
          <w:szCs w:val="24"/>
        </w:rPr>
        <w:t>A saber</w:t>
      </w:r>
    </w:p>
    <w:p w14:paraId="06409AB7" w14:textId="335D7BFC" w:rsidR="00B830BA" w:rsidRDefault="00B830BA" w:rsidP="000511AB">
      <w:pPr>
        <w:rPr>
          <w:rFonts w:cs="Times New Roman"/>
          <w:szCs w:val="24"/>
        </w:rPr>
      </w:pPr>
      <w:r>
        <w:rPr>
          <w:rFonts w:cs="Times New Roman"/>
          <w:szCs w:val="24"/>
        </w:rPr>
        <w:t>De la misma forma</w:t>
      </w:r>
    </w:p>
    <w:p w14:paraId="246A37C8" w14:textId="1080D74D" w:rsidR="00B830BA" w:rsidRDefault="00B830BA" w:rsidP="000511AB">
      <w:pPr>
        <w:rPr>
          <w:rFonts w:cs="Times New Roman"/>
          <w:szCs w:val="24"/>
        </w:rPr>
      </w:pPr>
      <w:r>
        <w:rPr>
          <w:rFonts w:cs="Times New Roman"/>
          <w:szCs w:val="24"/>
        </w:rPr>
        <w:t>En síntesis</w:t>
      </w:r>
    </w:p>
    <w:p w14:paraId="39D054ED" w14:textId="43735131" w:rsidR="00710EB4" w:rsidRDefault="00710EB4" w:rsidP="000511AB">
      <w:pPr>
        <w:rPr>
          <w:rFonts w:cs="Times New Roman"/>
          <w:szCs w:val="24"/>
        </w:rPr>
      </w:pPr>
      <w:r>
        <w:rPr>
          <w:rFonts w:cs="Times New Roman"/>
          <w:szCs w:val="24"/>
        </w:rPr>
        <w:t>Así</w:t>
      </w:r>
    </w:p>
    <w:p w14:paraId="39FE8ADC" w14:textId="1CA97CEE" w:rsidR="00710EB4" w:rsidRDefault="00710EB4" w:rsidP="000511AB">
      <w:pPr>
        <w:rPr>
          <w:rFonts w:cs="Times New Roman"/>
          <w:szCs w:val="24"/>
        </w:rPr>
      </w:pPr>
      <w:r>
        <w:rPr>
          <w:rFonts w:cs="Times New Roman"/>
          <w:szCs w:val="24"/>
        </w:rPr>
        <w:t>Para concluir</w:t>
      </w:r>
    </w:p>
    <w:p w14:paraId="553AC829" w14:textId="1CA97CEE" w:rsidR="00B830BA" w:rsidRDefault="00B830BA" w:rsidP="000511AB">
      <w:pPr>
        <w:rPr>
          <w:rFonts w:cs="Times New Roman"/>
          <w:szCs w:val="24"/>
        </w:rPr>
      </w:pPr>
      <w:r>
        <w:rPr>
          <w:rFonts w:cs="Times New Roman"/>
          <w:szCs w:val="24"/>
        </w:rPr>
        <w:t>Luego</w:t>
      </w:r>
    </w:p>
    <w:p w14:paraId="0BA52521" w14:textId="028E489D" w:rsidR="00B830BA" w:rsidRDefault="00B830BA" w:rsidP="000511AB">
      <w:pPr>
        <w:rPr>
          <w:rFonts w:cs="Times New Roman"/>
          <w:szCs w:val="24"/>
        </w:rPr>
      </w:pPr>
      <w:r>
        <w:rPr>
          <w:rFonts w:cs="Times New Roman"/>
          <w:szCs w:val="24"/>
        </w:rPr>
        <w:t>Resumiendo</w:t>
      </w:r>
    </w:p>
    <w:p w14:paraId="27846E20" w14:textId="1B0BA757" w:rsidR="00B830BA" w:rsidRDefault="00B830BA" w:rsidP="000511AB">
      <w:pPr>
        <w:rPr>
          <w:rFonts w:cs="Times New Roman"/>
          <w:szCs w:val="24"/>
        </w:rPr>
      </w:pPr>
      <w:r>
        <w:rPr>
          <w:rFonts w:cs="Times New Roman"/>
          <w:szCs w:val="24"/>
        </w:rPr>
        <w:t>De igual manera</w:t>
      </w:r>
    </w:p>
    <w:p w14:paraId="5C678082" w14:textId="77777777" w:rsidR="00710EB4" w:rsidRDefault="00710EB4" w:rsidP="00710EB4">
      <w:pPr>
        <w:rPr>
          <w:rFonts w:cs="Times New Roman"/>
          <w:szCs w:val="24"/>
        </w:rPr>
      </w:pPr>
      <w:r>
        <w:rPr>
          <w:rFonts w:cs="Times New Roman"/>
          <w:szCs w:val="24"/>
        </w:rPr>
        <w:t>Al mismo tiempo</w:t>
      </w:r>
    </w:p>
    <w:p w14:paraId="46375B50" w14:textId="77777777" w:rsidR="00710EB4" w:rsidRDefault="00710EB4" w:rsidP="00710EB4">
      <w:pPr>
        <w:rPr>
          <w:rFonts w:cs="Times New Roman"/>
          <w:szCs w:val="24"/>
        </w:rPr>
      </w:pPr>
      <w:r>
        <w:rPr>
          <w:rFonts w:cs="Times New Roman"/>
          <w:szCs w:val="24"/>
        </w:rPr>
        <w:t>Probablemente</w:t>
      </w:r>
    </w:p>
    <w:p w14:paraId="30A157A2" w14:textId="77777777" w:rsidR="00710EB4" w:rsidRDefault="00710EB4" w:rsidP="000511AB">
      <w:pPr>
        <w:rPr>
          <w:rFonts w:cs="Times New Roman"/>
          <w:szCs w:val="24"/>
        </w:rPr>
        <w:sectPr w:rsidR="00710EB4" w:rsidSect="00B830BA">
          <w:type w:val="continuous"/>
          <w:pgSz w:w="12240" w:h="15840"/>
          <w:pgMar w:top="1418" w:right="1418" w:bottom="1418" w:left="1418" w:header="709" w:footer="709" w:gutter="0"/>
          <w:cols w:num="2" w:space="708"/>
          <w:docGrid w:linePitch="360"/>
        </w:sectPr>
      </w:pPr>
    </w:p>
    <w:p w14:paraId="720C733F" w14:textId="71A82869" w:rsidR="00257918" w:rsidRDefault="00B830BA" w:rsidP="000511AB">
      <w:pPr>
        <w:rPr>
          <w:rFonts w:cs="Times New Roman"/>
          <w:szCs w:val="24"/>
        </w:rPr>
      </w:pPr>
      <w:r>
        <w:rPr>
          <w:rFonts w:cs="Times New Roman"/>
          <w:szCs w:val="24"/>
        </w:rPr>
        <w:t>Indiscutiblemente</w:t>
      </w:r>
    </w:p>
    <w:p w14:paraId="2AFBB7EA" w14:textId="7E351452" w:rsidR="00257918" w:rsidRPr="001A5143" w:rsidRDefault="00257918" w:rsidP="001A5143">
      <w:pPr>
        <w:jc w:val="center"/>
        <w:rPr>
          <w:b/>
        </w:rPr>
      </w:pPr>
      <w:bookmarkStart w:id="33" w:name="_Toc440985126"/>
      <w:commentRangeStart w:id="34"/>
      <w:r w:rsidRPr="001A5143">
        <w:rPr>
          <w:b/>
        </w:rPr>
        <w:lastRenderedPageBreak/>
        <w:t>1</w:t>
      </w:r>
      <w:commentRangeEnd w:id="34"/>
      <w:r w:rsidR="00614436" w:rsidRPr="001A5143">
        <w:rPr>
          <w:rStyle w:val="Refdecomentario"/>
          <w:b/>
        </w:rPr>
        <w:commentReference w:id="34"/>
      </w:r>
      <w:r w:rsidRPr="001A5143">
        <w:rPr>
          <w:b/>
        </w:rPr>
        <w:t xml:space="preserve"> </w:t>
      </w:r>
      <w:r w:rsidR="00115036" w:rsidRPr="001A5143">
        <w:rPr>
          <w:b/>
        </w:rPr>
        <w:t xml:space="preserve">Planteamiento del </w:t>
      </w:r>
      <w:r w:rsidR="0023515A" w:rsidRPr="001A5143">
        <w:rPr>
          <w:b/>
        </w:rPr>
        <w:t>p</w:t>
      </w:r>
      <w:r w:rsidR="00115036" w:rsidRPr="001A5143">
        <w:rPr>
          <w:b/>
        </w:rPr>
        <w:t>roblema</w:t>
      </w:r>
      <w:bookmarkEnd w:id="33"/>
    </w:p>
    <w:p w14:paraId="05C19BA6" w14:textId="77777777" w:rsidR="001A5143" w:rsidRDefault="001A5143" w:rsidP="00044AD7">
      <w:pPr>
        <w:ind w:firstLine="708"/>
        <w:rPr>
          <w:rFonts w:cs="Times New Roman"/>
          <w:szCs w:val="24"/>
        </w:rPr>
      </w:pPr>
    </w:p>
    <w:p w14:paraId="32455F7C" w14:textId="4F2BB582" w:rsidR="00044AD7" w:rsidRDefault="00044AD7" w:rsidP="00044AD7">
      <w:pPr>
        <w:ind w:firstLine="708"/>
        <w:rPr>
          <w:rFonts w:cs="Times New Roman"/>
          <w:szCs w:val="24"/>
        </w:rPr>
      </w:pPr>
      <w:r w:rsidRPr="00C35B18">
        <w:rPr>
          <w:rFonts w:cs="Times New Roman"/>
          <w:szCs w:val="24"/>
        </w:rPr>
        <w:t xml:space="preserve">Se refiere </w:t>
      </w:r>
      <w:r>
        <w:rPr>
          <w:rFonts w:cs="Times New Roman"/>
          <w:szCs w:val="24"/>
        </w:rPr>
        <w:t>al interrogante que lleva al investigador a buscar respuestas concretas. Es la definición del problema que aborda con la investigación.</w:t>
      </w:r>
    </w:p>
    <w:p w14:paraId="61289BFA" w14:textId="5ADF0AAD" w:rsidR="00730679" w:rsidRDefault="000121C4" w:rsidP="00044AD7">
      <w:pPr>
        <w:ind w:firstLine="708"/>
        <w:rPr>
          <w:rFonts w:cs="Times New Roman"/>
          <w:szCs w:val="24"/>
        </w:rPr>
      </w:pPr>
      <w:r w:rsidRPr="000121C4">
        <w:rPr>
          <w:rFonts w:cs="Times New Roman"/>
          <w:szCs w:val="24"/>
        </w:rPr>
        <w:t>La numeración de capítulos y subcapítulos puede realizarse de 3 formas</w:t>
      </w:r>
      <w:r w:rsidR="00730679">
        <w:rPr>
          <w:rFonts w:cs="Times New Roman"/>
          <w:szCs w:val="24"/>
        </w:rPr>
        <w:t>, cada una con ventajas y desventajas</w:t>
      </w:r>
      <w:r w:rsidRPr="000121C4">
        <w:rPr>
          <w:rFonts w:cs="Times New Roman"/>
          <w:szCs w:val="24"/>
        </w:rPr>
        <w:t>:</w:t>
      </w:r>
    </w:p>
    <w:p w14:paraId="33D5287F" w14:textId="77777777" w:rsidR="00730679" w:rsidRDefault="00730679" w:rsidP="00044AD7">
      <w:pPr>
        <w:ind w:firstLine="708"/>
        <w:rPr>
          <w:rFonts w:cs="Times New Roman"/>
          <w:szCs w:val="24"/>
        </w:rPr>
      </w:pPr>
    </w:p>
    <w:p w14:paraId="61A022EA" w14:textId="3405A27C" w:rsidR="00730679" w:rsidRDefault="000121C4" w:rsidP="00575CB3">
      <w:pPr>
        <w:pStyle w:val="Prrafodelista"/>
        <w:numPr>
          <w:ilvl w:val="0"/>
          <w:numId w:val="10"/>
        </w:numPr>
        <w:ind w:left="360"/>
        <w:rPr>
          <w:rFonts w:cs="Times New Roman"/>
          <w:szCs w:val="24"/>
        </w:rPr>
      </w:pPr>
      <w:r w:rsidRPr="000121C4">
        <w:rPr>
          <w:rFonts w:cs="Times New Roman"/>
          <w:szCs w:val="24"/>
        </w:rPr>
        <w:t>Manualmente</w:t>
      </w:r>
      <w:r>
        <w:rPr>
          <w:rFonts w:cs="Times New Roman"/>
          <w:szCs w:val="24"/>
        </w:rPr>
        <w:t>,</w:t>
      </w:r>
      <w:r w:rsidRPr="000121C4">
        <w:rPr>
          <w:rFonts w:cs="Times New Roman"/>
          <w:szCs w:val="24"/>
        </w:rPr>
        <w:t xml:space="preserve"> debes escribir cada número y llevar el control </w:t>
      </w:r>
      <w:r w:rsidR="00B8406D" w:rsidRPr="000121C4">
        <w:rPr>
          <w:rFonts w:cs="Times New Roman"/>
          <w:szCs w:val="24"/>
        </w:rPr>
        <w:t>consecutivo,</w:t>
      </w:r>
      <w:r w:rsidR="00730679">
        <w:rPr>
          <w:rFonts w:cs="Times New Roman"/>
          <w:szCs w:val="24"/>
        </w:rPr>
        <w:t xml:space="preserve"> pero no habrá formatos automáticos no solicitados</w:t>
      </w:r>
      <w:r w:rsidR="00B8406D">
        <w:rPr>
          <w:rFonts w:cs="Times New Roman"/>
          <w:szCs w:val="24"/>
        </w:rPr>
        <w:t>.</w:t>
      </w:r>
      <w:r w:rsidRPr="000121C4">
        <w:rPr>
          <w:rFonts w:cs="Times New Roman"/>
          <w:szCs w:val="24"/>
        </w:rPr>
        <w:t xml:space="preserve"> </w:t>
      </w:r>
    </w:p>
    <w:p w14:paraId="1F61BFC7" w14:textId="118B36A0" w:rsidR="00730679" w:rsidRDefault="000121C4" w:rsidP="00575CB3">
      <w:pPr>
        <w:pStyle w:val="Prrafodelista"/>
        <w:numPr>
          <w:ilvl w:val="0"/>
          <w:numId w:val="10"/>
        </w:numPr>
        <w:ind w:left="360"/>
        <w:rPr>
          <w:rFonts w:cs="Times New Roman"/>
          <w:szCs w:val="24"/>
        </w:rPr>
      </w:pPr>
      <w:r w:rsidRPr="000121C4">
        <w:rPr>
          <w:rFonts w:cs="Times New Roman"/>
          <w:szCs w:val="24"/>
        </w:rPr>
        <w:t>Numeración automática de Word</w:t>
      </w:r>
      <w:r>
        <w:rPr>
          <w:rFonts w:cs="Times New Roman"/>
          <w:szCs w:val="24"/>
        </w:rPr>
        <w:t>,</w:t>
      </w:r>
      <w:r w:rsidRPr="000121C4">
        <w:rPr>
          <w:rFonts w:cs="Times New Roman"/>
          <w:szCs w:val="24"/>
        </w:rPr>
        <w:t xml:space="preserve"> se desactivó en esta plantilla pues puede generar </w:t>
      </w:r>
      <w:r w:rsidR="00730679">
        <w:rPr>
          <w:rFonts w:cs="Times New Roman"/>
          <w:szCs w:val="24"/>
        </w:rPr>
        <w:t>asignación de números no esperados</w:t>
      </w:r>
      <w:r>
        <w:rPr>
          <w:rFonts w:cs="Times New Roman"/>
          <w:szCs w:val="24"/>
        </w:rPr>
        <w:t>, para activar: Archivo &gt; Opciones &gt; Revisión &gt; Opciones de autocorrección &gt; Autoformato mientras escribe &gt; Activar casilla “Listas automáticas con números”</w:t>
      </w:r>
      <w:r w:rsidR="00B8406D">
        <w:rPr>
          <w:rFonts w:cs="Times New Roman"/>
          <w:szCs w:val="24"/>
        </w:rPr>
        <w:t>.</w:t>
      </w:r>
    </w:p>
    <w:p w14:paraId="38C083A4" w14:textId="5B36424C" w:rsidR="00B8406D" w:rsidRDefault="000121C4" w:rsidP="00575CB3">
      <w:pPr>
        <w:pStyle w:val="Prrafodelista"/>
        <w:numPr>
          <w:ilvl w:val="0"/>
          <w:numId w:val="10"/>
        </w:numPr>
        <w:ind w:left="360"/>
        <w:rPr>
          <w:rFonts w:cs="Times New Roman"/>
          <w:szCs w:val="24"/>
        </w:rPr>
      </w:pPr>
      <w:r w:rsidRPr="000121C4">
        <w:rPr>
          <w:rFonts w:cs="Times New Roman"/>
          <w:szCs w:val="24"/>
        </w:rPr>
        <w:t xml:space="preserve">Configurando el </w:t>
      </w:r>
      <w:r w:rsidR="00730679">
        <w:rPr>
          <w:rFonts w:cs="Times New Roman"/>
          <w:szCs w:val="24"/>
        </w:rPr>
        <w:t xml:space="preserve">botón del </w:t>
      </w:r>
      <w:r w:rsidRPr="000121C4">
        <w:rPr>
          <w:rFonts w:cs="Times New Roman"/>
          <w:szCs w:val="24"/>
        </w:rPr>
        <w:t>estilo y nivel correspondiente</w:t>
      </w:r>
      <w:r>
        <w:rPr>
          <w:rFonts w:cs="Times New Roman"/>
          <w:szCs w:val="24"/>
        </w:rPr>
        <w:t>, por ejemplo</w:t>
      </w:r>
      <w:r w:rsidR="00730679">
        <w:rPr>
          <w:rFonts w:cs="Times New Roman"/>
          <w:szCs w:val="24"/>
        </w:rPr>
        <w:t>: Inicio &gt;</w:t>
      </w:r>
      <w:r>
        <w:rPr>
          <w:rFonts w:cs="Times New Roman"/>
          <w:szCs w:val="24"/>
        </w:rPr>
        <w:t xml:space="preserve"> “Nivel 1 APA” &gt; Clic derecho &gt; Modificar &gt; Formato &gt; Numeración &gt; Seleccionar de la Biblioteca de numeración</w:t>
      </w:r>
      <w:r w:rsidR="00B8406D">
        <w:rPr>
          <w:rFonts w:cs="Times New Roman"/>
          <w:szCs w:val="24"/>
        </w:rPr>
        <w:t xml:space="preserve"> con número arábigo</w:t>
      </w:r>
      <w:r>
        <w:rPr>
          <w:rFonts w:cs="Times New Roman"/>
          <w:szCs w:val="24"/>
        </w:rPr>
        <w:t>.</w:t>
      </w:r>
      <w:r w:rsidR="00730679">
        <w:rPr>
          <w:rFonts w:cs="Times New Roman"/>
          <w:szCs w:val="24"/>
        </w:rPr>
        <w:t xml:space="preserve"> </w:t>
      </w:r>
    </w:p>
    <w:p w14:paraId="3CC20EFB" w14:textId="77777777" w:rsidR="00B8406D" w:rsidRDefault="00B8406D" w:rsidP="00B8406D">
      <w:pPr>
        <w:rPr>
          <w:rFonts w:cs="Times New Roman"/>
          <w:szCs w:val="24"/>
        </w:rPr>
      </w:pPr>
    </w:p>
    <w:p w14:paraId="5604B6C5" w14:textId="288977B4" w:rsidR="000121C4" w:rsidRPr="00C35B18" w:rsidRDefault="00730679" w:rsidP="00B8406D">
      <w:pPr>
        <w:ind w:firstLine="708"/>
        <w:rPr>
          <w:rFonts w:cs="Times New Roman"/>
          <w:szCs w:val="24"/>
        </w:rPr>
      </w:pPr>
      <w:r>
        <w:rPr>
          <w:rFonts w:cs="Times New Roman"/>
          <w:szCs w:val="24"/>
        </w:rPr>
        <w:t>Las opciones 2 y 3 pueden generar desorganización de la numeración, dificultades de formato si no se configura adecuadamente, y puede ser incómodo para algunas personas.</w:t>
      </w:r>
    </w:p>
    <w:p w14:paraId="49C1FE4B" w14:textId="77777777" w:rsidR="00044AD7" w:rsidRDefault="00044AD7" w:rsidP="00257918">
      <w:pPr>
        <w:rPr>
          <w:rFonts w:cs="Times New Roman"/>
          <w:b/>
          <w:szCs w:val="24"/>
        </w:rPr>
      </w:pPr>
    </w:p>
    <w:p w14:paraId="24EE4024" w14:textId="3676063D" w:rsidR="00257918" w:rsidRPr="001A5143" w:rsidRDefault="00257918" w:rsidP="001A5143">
      <w:pPr>
        <w:rPr>
          <w:b/>
        </w:rPr>
      </w:pPr>
      <w:bookmarkStart w:id="35" w:name="_Toc440985127"/>
      <w:r w:rsidRPr="001A5143">
        <w:rPr>
          <w:b/>
        </w:rPr>
        <w:t xml:space="preserve">1.1 </w:t>
      </w:r>
      <w:r w:rsidR="00115036" w:rsidRPr="001A5143">
        <w:rPr>
          <w:b/>
        </w:rPr>
        <w:t>Antecedentes</w:t>
      </w:r>
      <w:bookmarkEnd w:id="35"/>
    </w:p>
    <w:p w14:paraId="17C62B7A" w14:textId="77777777" w:rsidR="001A5143" w:rsidRDefault="00C12444" w:rsidP="00257918">
      <w:pPr>
        <w:rPr>
          <w:rFonts w:cs="Times New Roman"/>
          <w:b/>
          <w:szCs w:val="24"/>
        </w:rPr>
      </w:pPr>
      <w:r>
        <w:rPr>
          <w:rFonts w:cs="Times New Roman"/>
          <w:b/>
          <w:szCs w:val="24"/>
        </w:rPr>
        <w:tab/>
      </w:r>
    </w:p>
    <w:p w14:paraId="54696D2B" w14:textId="30326129" w:rsidR="00257918" w:rsidRPr="00C12444" w:rsidRDefault="00C12444" w:rsidP="000D6A5F">
      <w:pPr>
        <w:pStyle w:val="PrrAPA"/>
      </w:pPr>
      <w:r w:rsidRPr="00C12444">
        <w:t>L</w:t>
      </w:r>
      <w:r>
        <w:t xml:space="preserve">os antecedentes son las investigaciones que se han realizado previamente y que guardan una relación histórica con el tema de investigación actual. </w:t>
      </w:r>
    </w:p>
    <w:p w14:paraId="2630A1BC" w14:textId="77777777" w:rsidR="000F2962" w:rsidRDefault="000F2962" w:rsidP="00257918">
      <w:pPr>
        <w:rPr>
          <w:rFonts w:cs="Times New Roman"/>
          <w:b/>
          <w:szCs w:val="24"/>
        </w:rPr>
      </w:pPr>
    </w:p>
    <w:p w14:paraId="32B97473" w14:textId="77777777" w:rsidR="000F2962" w:rsidRDefault="000F2962" w:rsidP="00257918">
      <w:pPr>
        <w:rPr>
          <w:rFonts w:cs="Times New Roman"/>
          <w:b/>
          <w:szCs w:val="24"/>
        </w:rPr>
      </w:pPr>
    </w:p>
    <w:p w14:paraId="0FB540BD" w14:textId="77777777" w:rsidR="000F2962" w:rsidRDefault="000F2962" w:rsidP="00257918">
      <w:pPr>
        <w:rPr>
          <w:rFonts w:cs="Times New Roman"/>
          <w:b/>
          <w:szCs w:val="24"/>
        </w:rPr>
      </w:pPr>
    </w:p>
    <w:p w14:paraId="5DB5CEF9" w14:textId="77777777" w:rsidR="00022FF2" w:rsidRDefault="00022FF2" w:rsidP="00285913">
      <w:pPr>
        <w:jc w:val="center"/>
        <w:rPr>
          <w:b/>
        </w:rPr>
      </w:pPr>
      <w:bookmarkStart w:id="36" w:name="_Toc440985128"/>
    </w:p>
    <w:p w14:paraId="462A7E81" w14:textId="77777777" w:rsidR="00022FF2" w:rsidRDefault="00022FF2" w:rsidP="00285913">
      <w:pPr>
        <w:jc w:val="center"/>
        <w:rPr>
          <w:b/>
        </w:rPr>
      </w:pPr>
    </w:p>
    <w:p w14:paraId="2C34B19E" w14:textId="77777777" w:rsidR="00590C39" w:rsidRDefault="00590C39" w:rsidP="00285913">
      <w:pPr>
        <w:jc w:val="center"/>
        <w:rPr>
          <w:b/>
        </w:rPr>
      </w:pPr>
    </w:p>
    <w:p w14:paraId="705B27C0" w14:textId="77777777" w:rsidR="00590C39" w:rsidRDefault="00590C39" w:rsidP="00285913">
      <w:pPr>
        <w:jc w:val="center"/>
        <w:rPr>
          <w:b/>
        </w:rPr>
      </w:pPr>
    </w:p>
    <w:p w14:paraId="60D04780" w14:textId="30CE2B2D" w:rsidR="00115036" w:rsidRPr="001A5143" w:rsidRDefault="00115036" w:rsidP="001A5143">
      <w:pPr>
        <w:jc w:val="center"/>
        <w:rPr>
          <w:b/>
        </w:rPr>
      </w:pPr>
      <w:r w:rsidRPr="001A5143">
        <w:rPr>
          <w:b/>
        </w:rPr>
        <w:lastRenderedPageBreak/>
        <w:t>2 Justificación</w:t>
      </w:r>
      <w:bookmarkEnd w:id="36"/>
    </w:p>
    <w:p w14:paraId="09735E45" w14:textId="77777777" w:rsidR="001A5143" w:rsidRDefault="001A5143" w:rsidP="00D3430F">
      <w:pPr>
        <w:ind w:firstLine="708"/>
        <w:rPr>
          <w:rFonts w:cs="Times New Roman"/>
          <w:szCs w:val="24"/>
        </w:rPr>
      </w:pPr>
    </w:p>
    <w:p w14:paraId="13AA115A" w14:textId="7E5D6093" w:rsidR="002F45F2" w:rsidRPr="002F45F2" w:rsidRDefault="00044AD7" w:rsidP="002F45F2">
      <w:pPr>
        <w:ind w:firstLine="708"/>
        <w:rPr>
          <w:rFonts w:cs="Times New Roman"/>
          <w:szCs w:val="24"/>
        </w:rPr>
      </w:pPr>
      <w:r w:rsidRPr="00712128">
        <w:rPr>
          <w:rFonts w:cs="Times New Roman"/>
          <w:szCs w:val="24"/>
        </w:rPr>
        <w:t>Re</w:t>
      </w:r>
      <w:r>
        <w:rPr>
          <w:rFonts w:cs="Times New Roman"/>
          <w:szCs w:val="24"/>
        </w:rPr>
        <w:t>sponde a los interrogantes del por qué se desea conocer el tema</w:t>
      </w:r>
      <w:r w:rsidR="007B3CE0">
        <w:rPr>
          <w:rFonts w:cs="Times New Roman"/>
          <w:szCs w:val="24"/>
        </w:rPr>
        <w:t>,</w:t>
      </w:r>
      <w:r>
        <w:rPr>
          <w:rFonts w:cs="Times New Roman"/>
          <w:szCs w:val="24"/>
        </w:rPr>
        <w:t xml:space="preserve"> por qué se seleccionó,</w:t>
      </w:r>
      <w:r w:rsidR="00841133">
        <w:rPr>
          <w:rFonts w:cs="Times New Roman"/>
          <w:szCs w:val="24"/>
        </w:rPr>
        <w:t xml:space="preserve"> por qué es significativo</w:t>
      </w:r>
      <w:r w:rsidR="000159F8">
        <w:rPr>
          <w:rFonts w:cs="Times New Roman"/>
          <w:szCs w:val="24"/>
        </w:rPr>
        <w:t>,</w:t>
      </w:r>
      <w:r>
        <w:rPr>
          <w:rFonts w:cs="Times New Roman"/>
          <w:szCs w:val="24"/>
        </w:rPr>
        <w:t xml:space="preserve"> </w:t>
      </w:r>
      <w:r w:rsidR="00974F04">
        <w:rPr>
          <w:rFonts w:cs="Times New Roman"/>
          <w:szCs w:val="24"/>
        </w:rPr>
        <w:t xml:space="preserve">qué reflexiones aportan a su formación, </w:t>
      </w:r>
      <w:r w:rsidR="00741CD1">
        <w:rPr>
          <w:rFonts w:cs="Times New Roman"/>
          <w:szCs w:val="24"/>
        </w:rPr>
        <w:t xml:space="preserve">a quiénes beneficia, </w:t>
      </w:r>
      <w:r>
        <w:rPr>
          <w:rFonts w:cs="Times New Roman"/>
          <w:szCs w:val="24"/>
        </w:rPr>
        <w:t>así como cuál es el aporte que tendrá el texto a la ciencia.</w:t>
      </w:r>
      <w:commentRangeStart w:id="37"/>
      <w:r w:rsidR="00517D23">
        <w:rPr>
          <w:rFonts w:cs="Times New Roman"/>
          <w:szCs w:val="24"/>
        </w:rPr>
        <w:t xml:space="preserve"> </w:t>
      </w:r>
      <w:commentRangeEnd w:id="37"/>
      <w:r w:rsidR="007B5A46">
        <w:rPr>
          <w:rStyle w:val="Refdecomentario"/>
        </w:rPr>
        <w:commentReference w:id="37"/>
      </w:r>
    </w:p>
    <w:p w14:paraId="562E1365" w14:textId="5E51F3AA" w:rsidR="00816368" w:rsidRDefault="00517D23" w:rsidP="00D3430F">
      <w:pPr>
        <w:ind w:firstLine="708"/>
        <w:rPr>
          <w:rFonts w:cs="Times New Roman"/>
          <w:szCs w:val="24"/>
        </w:rPr>
      </w:pPr>
      <w:r>
        <w:rPr>
          <w:rFonts w:cs="Times New Roman"/>
          <w:szCs w:val="24"/>
        </w:rPr>
        <w:t xml:space="preserve">No abuse del uso de </w:t>
      </w:r>
      <w:r w:rsidRPr="00517D23">
        <w:rPr>
          <w:rFonts w:cs="Times New Roman"/>
          <w:i/>
          <w:szCs w:val="24"/>
        </w:rPr>
        <w:t>cursivas</w:t>
      </w:r>
      <w:r w:rsidR="00930D47">
        <w:rPr>
          <w:rFonts w:cs="Times New Roman"/>
          <w:i/>
          <w:szCs w:val="24"/>
        </w:rPr>
        <w:t xml:space="preserve"> </w:t>
      </w:r>
      <w:r>
        <w:rPr>
          <w:rFonts w:cs="Times New Roman"/>
          <w:szCs w:val="24"/>
        </w:rPr>
        <w:t xml:space="preserve">o </w:t>
      </w:r>
      <w:r w:rsidRPr="00517D23">
        <w:rPr>
          <w:rFonts w:cs="Times New Roman"/>
          <w:b/>
          <w:szCs w:val="24"/>
        </w:rPr>
        <w:t>negritas</w:t>
      </w:r>
      <w:r>
        <w:rPr>
          <w:rFonts w:cs="Times New Roman"/>
          <w:szCs w:val="24"/>
        </w:rPr>
        <w:t xml:space="preserve"> dentro del texto</w:t>
      </w:r>
      <w:r w:rsidR="00816368">
        <w:rPr>
          <w:rFonts w:cs="Times New Roman"/>
          <w:szCs w:val="24"/>
        </w:rPr>
        <w:t>,</w:t>
      </w:r>
      <w:r>
        <w:rPr>
          <w:rFonts w:cs="Times New Roman"/>
          <w:szCs w:val="24"/>
        </w:rPr>
        <w:t xml:space="preserve"> úselas </w:t>
      </w:r>
      <w:r w:rsidR="00816368">
        <w:rPr>
          <w:rFonts w:cs="Times New Roman"/>
          <w:szCs w:val="24"/>
        </w:rPr>
        <w:t xml:space="preserve">muy </w:t>
      </w:r>
      <w:r>
        <w:rPr>
          <w:rFonts w:cs="Times New Roman"/>
          <w:szCs w:val="24"/>
        </w:rPr>
        <w:t>moderadamente, por lo genera</w:t>
      </w:r>
      <w:r w:rsidR="005D2AA9">
        <w:rPr>
          <w:rFonts w:cs="Times New Roman"/>
          <w:szCs w:val="24"/>
        </w:rPr>
        <w:t>l</w:t>
      </w:r>
      <w:r>
        <w:rPr>
          <w:rFonts w:cs="Times New Roman"/>
          <w:szCs w:val="24"/>
        </w:rPr>
        <w:t xml:space="preserve"> saturan y dificultan la lectura del documento. Utilice </w:t>
      </w:r>
      <w:r w:rsidRPr="00816368">
        <w:rPr>
          <w:rFonts w:cs="Times New Roman"/>
          <w:i/>
          <w:szCs w:val="24"/>
        </w:rPr>
        <w:t>cursivas</w:t>
      </w:r>
      <w:r>
        <w:rPr>
          <w:rFonts w:cs="Times New Roman"/>
          <w:szCs w:val="24"/>
        </w:rPr>
        <w:t xml:space="preserve"> en casos muy particulares como géneros y especies (</w:t>
      </w:r>
      <w:r w:rsidRPr="00517D23">
        <w:rPr>
          <w:rFonts w:cs="Times New Roman"/>
          <w:i/>
          <w:szCs w:val="24"/>
        </w:rPr>
        <w:t>Tyrannus melancholicus</w:t>
      </w:r>
      <w:r>
        <w:rPr>
          <w:rFonts w:cs="Times New Roman"/>
          <w:szCs w:val="24"/>
        </w:rPr>
        <w:t>), términos químicos (</w:t>
      </w:r>
      <w:r w:rsidRPr="00517D23">
        <w:rPr>
          <w:rFonts w:cs="Times New Roman"/>
          <w:i/>
          <w:szCs w:val="24"/>
        </w:rPr>
        <w:t>Kr</w:t>
      </w:r>
      <w:r>
        <w:rPr>
          <w:rFonts w:cs="Times New Roman"/>
          <w:szCs w:val="24"/>
        </w:rPr>
        <w:t>), letras griegas (</w:t>
      </w:r>
      <w:r w:rsidRPr="00517D23">
        <w:rPr>
          <w:rFonts w:cs="Times New Roman"/>
          <w:i/>
          <w:szCs w:val="24"/>
        </w:rPr>
        <w:t>β</w:t>
      </w:r>
      <w:r>
        <w:rPr>
          <w:rFonts w:cs="Times New Roman"/>
          <w:szCs w:val="24"/>
        </w:rPr>
        <w:t>)</w:t>
      </w:r>
      <w:r w:rsidR="00827623">
        <w:rPr>
          <w:rFonts w:cs="Times New Roman"/>
          <w:szCs w:val="24"/>
        </w:rPr>
        <w:t xml:space="preserve"> y algunos títulos y subtítulos</w:t>
      </w:r>
      <w:r w:rsidR="00816368">
        <w:rPr>
          <w:rFonts w:cs="Times New Roman"/>
          <w:szCs w:val="24"/>
        </w:rPr>
        <w:t xml:space="preserve">. Utilice </w:t>
      </w:r>
      <w:r w:rsidR="00816368" w:rsidRPr="00816368">
        <w:rPr>
          <w:rFonts w:cs="Times New Roman"/>
          <w:b/>
          <w:szCs w:val="24"/>
        </w:rPr>
        <w:t>negritas</w:t>
      </w:r>
      <w:r w:rsidR="00816368">
        <w:rPr>
          <w:rFonts w:cs="Times New Roman"/>
          <w:szCs w:val="24"/>
        </w:rPr>
        <w:t xml:space="preserve"> en algunos títulos de capítulos y subcapítulos</w:t>
      </w:r>
      <w:r w:rsidR="0032640F">
        <w:rPr>
          <w:rFonts w:cs="Times New Roman"/>
          <w:szCs w:val="24"/>
        </w:rPr>
        <w:t>, algunos datos de tablas</w:t>
      </w:r>
      <w:r w:rsidR="00816368">
        <w:rPr>
          <w:rFonts w:cs="Times New Roman"/>
          <w:szCs w:val="24"/>
        </w:rPr>
        <w:t xml:space="preserve"> o enfatizar aspectos muy particulares. </w:t>
      </w:r>
      <w:r w:rsidR="00930D47">
        <w:rPr>
          <w:rFonts w:cs="Times New Roman"/>
          <w:szCs w:val="24"/>
        </w:rPr>
        <w:t xml:space="preserve">El uso de </w:t>
      </w:r>
      <w:r w:rsidR="00930D47" w:rsidRPr="00517D23">
        <w:rPr>
          <w:rFonts w:cs="Times New Roman"/>
          <w:szCs w:val="24"/>
          <w:u w:val="single"/>
        </w:rPr>
        <w:t>texto subrayado</w:t>
      </w:r>
      <w:r w:rsidR="00930D47" w:rsidRPr="00517D23">
        <w:rPr>
          <w:rFonts w:cs="Times New Roman"/>
          <w:szCs w:val="24"/>
        </w:rPr>
        <w:t xml:space="preserve"> </w:t>
      </w:r>
      <w:r w:rsidR="00930D47">
        <w:rPr>
          <w:rFonts w:cs="Times New Roman"/>
          <w:szCs w:val="24"/>
        </w:rPr>
        <w:t>no se recomienda en normas APA.</w:t>
      </w:r>
      <w:r w:rsidR="00816368">
        <w:rPr>
          <w:rFonts w:cs="Times New Roman"/>
          <w:szCs w:val="24"/>
        </w:rPr>
        <w:t xml:space="preserve">   </w:t>
      </w:r>
    </w:p>
    <w:p w14:paraId="27C1F59A" w14:textId="3921CAE4" w:rsidR="0032640F" w:rsidRDefault="00816368" w:rsidP="00D3430F">
      <w:pPr>
        <w:ind w:firstLine="708"/>
        <w:rPr>
          <w:rFonts w:cs="Times New Roman"/>
          <w:szCs w:val="24"/>
        </w:rPr>
      </w:pPr>
      <w:r>
        <w:rPr>
          <w:rFonts w:cs="Times New Roman"/>
          <w:szCs w:val="24"/>
        </w:rPr>
        <w:t>Utilice moderadamente el uso de abreviaturas, se prefiere que el texto sea más largo y claro que corto y confuso para el lector. Por ejemplo, APA puede significar American Psychological Association o</w:t>
      </w:r>
      <w:r w:rsidR="00517D23">
        <w:rPr>
          <w:rFonts w:cs="Times New Roman"/>
          <w:szCs w:val="24"/>
        </w:rPr>
        <w:t xml:space="preserve"> </w:t>
      </w:r>
      <w:r>
        <w:rPr>
          <w:rFonts w:cs="Times New Roman"/>
          <w:szCs w:val="24"/>
        </w:rPr>
        <w:t xml:space="preserve">American Psychiatric Association. Sin embargo, las abreviaturas pueden ser útiles </w:t>
      </w:r>
      <w:r w:rsidR="00930D47">
        <w:rPr>
          <w:rFonts w:cs="Times New Roman"/>
          <w:szCs w:val="24"/>
        </w:rPr>
        <w:t>en casos como la repetición continua en un mismo párrafo.</w:t>
      </w:r>
    </w:p>
    <w:p w14:paraId="6722EAFF" w14:textId="3E38E8CD" w:rsidR="0032640F" w:rsidRPr="00712128" w:rsidRDefault="0032640F" w:rsidP="00D3430F">
      <w:pPr>
        <w:ind w:firstLine="708"/>
        <w:rPr>
          <w:rFonts w:cs="Times New Roman"/>
          <w:szCs w:val="24"/>
        </w:rPr>
      </w:pPr>
      <w:r>
        <w:rPr>
          <w:rFonts w:cs="Times New Roman"/>
          <w:szCs w:val="24"/>
        </w:rPr>
        <w:t xml:space="preserve">Prefiera las comillas “inglesas” </w:t>
      </w:r>
      <w:r w:rsidR="00930D47">
        <w:rPr>
          <w:rFonts w:cs="Times New Roman"/>
          <w:szCs w:val="24"/>
        </w:rPr>
        <w:t>y</w:t>
      </w:r>
      <w:r>
        <w:rPr>
          <w:rFonts w:cs="Times New Roman"/>
          <w:szCs w:val="24"/>
        </w:rPr>
        <w:t xml:space="preserve"> </w:t>
      </w:r>
      <w:r w:rsidRPr="0032640F">
        <w:rPr>
          <w:rFonts w:cs="Times New Roman"/>
          <w:szCs w:val="24"/>
        </w:rPr>
        <w:t>‘</w:t>
      </w:r>
      <w:r>
        <w:rPr>
          <w:rFonts w:cs="Times New Roman"/>
          <w:szCs w:val="24"/>
        </w:rPr>
        <w:t>sencillas</w:t>
      </w:r>
      <w:r w:rsidRPr="0032640F">
        <w:rPr>
          <w:rFonts w:cs="Times New Roman"/>
          <w:szCs w:val="24"/>
        </w:rPr>
        <w:t xml:space="preserve">’ </w:t>
      </w:r>
      <w:r>
        <w:rPr>
          <w:rFonts w:cs="Times New Roman"/>
          <w:szCs w:val="24"/>
        </w:rPr>
        <w:t xml:space="preserve">por sobre las </w:t>
      </w:r>
      <w:r w:rsidRPr="0032640F">
        <w:rPr>
          <w:rFonts w:cs="Times New Roman"/>
          <w:szCs w:val="24"/>
        </w:rPr>
        <w:t>«</w:t>
      </w:r>
      <w:r>
        <w:rPr>
          <w:rFonts w:cs="Times New Roman"/>
          <w:szCs w:val="24"/>
        </w:rPr>
        <w:t>latinas</w:t>
      </w:r>
      <w:r w:rsidRPr="0032640F">
        <w:rPr>
          <w:rFonts w:cs="Times New Roman"/>
          <w:szCs w:val="24"/>
        </w:rPr>
        <w:t xml:space="preserve">» </w:t>
      </w:r>
      <w:r>
        <w:rPr>
          <w:rFonts w:cs="Times New Roman"/>
          <w:szCs w:val="24"/>
        </w:rPr>
        <w:t xml:space="preserve">o </w:t>
      </w:r>
      <w:r w:rsidRPr="0032640F">
        <w:rPr>
          <w:rFonts w:cs="Times New Roman"/>
          <w:szCs w:val="24"/>
        </w:rPr>
        <w:t>«</w:t>
      </w:r>
      <w:r>
        <w:rPr>
          <w:rFonts w:cs="Times New Roman"/>
          <w:szCs w:val="24"/>
        </w:rPr>
        <w:t>españolas</w:t>
      </w:r>
      <w:r w:rsidRPr="0032640F">
        <w:rPr>
          <w:rFonts w:cs="Times New Roman"/>
          <w:szCs w:val="24"/>
        </w:rPr>
        <w:t>»</w:t>
      </w:r>
      <w:r>
        <w:rPr>
          <w:rFonts w:cs="Times New Roman"/>
          <w:szCs w:val="24"/>
        </w:rPr>
        <w:t>.</w:t>
      </w:r>
    </w:p>
    <w:p w14:paraId="05EC7882" w14:textId="77777777" w:rsidR="000F2962" w:rsidRDefault="000F2962" w:rsidP="00D3430F">
      <w:pPr>
        <w:rPr>
          <w:rFonts w:cs="Times New Roman"/>
          <w:b/>
          <w:szCs w:val="24"/>
        </w:rPr>
      </w:pPr>
    </w:p>
    <w:p w14:paraId="7970F926" w14:textId="0DD975CB" w:rsidR="00D3430F" w:rsidRDefault="00D3430F" w:rsidP="00FA709D">
      <w:pPr>
        <w:pStyle w:val="Prrafodelista"/>
        <w:numPr>
          <w:ilvl w:val="0"/>
          <w:numId w:val="3"/>
        </w:numPr>
        <w:ind w:left="360"/>
        <w:rPr>
          <w:rFonts w:cs="Times New Roman"/>
          <w:szCs w:val="24"/>
        </w:rPr>
      </w:pPr>
      <w:commentRangeStart w:id="38"/>
      <w:r w:rsidRPr="00FA709D">
        <w:rPr>
          <w:rFonts w:cs="Times New Roman"/>
          <w:b/>
          <w:szCs w:val="24"/>
        </w:rPr>
        <w:t>C</w:t>
      </w:r>
      <w:commentRangeEnd w:id="38"/>
      <w:r w:rsidRPr="00FA709D">
        <w:rPr>
          <w:rStyle w:val="Refdecomentario"/>
          <w:b/>
        </w:rPr>
        <w:commentReference w:id="38"/>
      </w:r>
      <w:r w:rsidRPr="00FA709D">
        <w:rPr>
          <w:rFonts w:cs="Times New Roman"/>
          <w:b/>
          <w:szCs w:val="24"/>
        </w:rPr>
        <w:t>aracterísticas:</w:t>
      </w:r>
      <w:r w:rsidR="008D1B10">
        <w:rPr>
          <w:rFonts w:cs="Times New Roman"/>
          <w:szCs w:val="24"/>
        </w:rPr>
        <w:t xml:space="preserve"> </w:t>
      </w:r>
      <w:r w:rsidR="00FA709D">
        <w:rPr>
          <w:rFonts w:cs="Times New Roman"/>
          <w:szCs w:val="24"/>
        </w:rPr>
        <w:t>texto descriptivo.</w:t>
      </w:r>
    </w:p>
    <w:p w14:paraId="7E1328A7" w14:textId="7EBD01B9" w:rsidR="00D3430F" w:rsidRDefault="00D3430F" w:rsidP="00FA709D">
      <w:pPr>
        <w:pStyle w:val="Prrafodelista"/>
        <w:numPr>
          <w:ilvl w:val="0"/>
          <w:numId w:val="3"/>
        </w:numPr>
        <w:ind w:left="360"/>
        <w:rPr>
          <w:rFonts w:cs="Times New Roman"/>
          <w:szCs w:val="24"/>
        </w:rPr>
      </w:pPr>
      <w:r w:rsidRPr="00FA709D">
        <w:rPr>
          <w:rFonts w:cs="Times New Roman"/>
          <w:b/>
          <w:szCs w:val="24"/>
        </w:rPr>
        <w:t>Propiedades:</w:t>
      </w:r>
      <w:r w:rsidR="008D1B10">
        <w:rPr>
          <w:rFonts w:cs="Times New Roman"/>
          <w:szCs w:val="24"/>
        </w:rPr>
        <w:t xml:space="preserve"> </w:t>
      </w:r>
      <w:r w:rsidR="00FA709D">
        <w:rPr>
          <w:rFonts w:cs="Times New Roman"/>
          <w:szCs w:val="24"/>
        </w:rPr>
        <w:t>texto descriptivo.</w:t>
      </w:r>
    </w:p>
    <w:p w14:paraId="400B86A1" w14:textId="135CDFCF" w:rsidR="00D3430F" w:rsidRPr="000152D0" w:rsidRDefault="00D3430F" w:rsidP="00FA709D">
      <w:pPr>
        <w:pStyle w:val="Prrafodelista"/>
        <w:numPr>
          <w:ilvl w:val="0"/>
          <w:numId w:val="3"/>
        </w:numPr>
        <w:ind w:left="360"/>
        <w:rPr>
          <w:rFonts w:cs="Times New Roman"/>
          <w:szCs w:val="24"/>
        </w:rPr>
      </w:pPr>
      <w:r w:rsidRPr="00FA709D">
        <w:rPr>
          <w:rFonts w:cs="Times New Roman"/>
          <w:b/>
          <w:szCs w:val="24"/>
        </w:rPr>
        <w:t>Estructura:</w:t>
      </w:r>
      <w:r w:rsidRPr="000152D0">
        <w:rPr>
          <w:rFonts w:cs="Times New Roman"/>
          <w:szCs w:val="24"/>
        </w:rPr>
        <w:t xml:space="preserve"> </w:t>
      </w:r>
      <w:r w:rsidR="00FA709D">
        <w:rPr>
          <w:rFonts w:cs="Times New Roman"/>
          <w:szCs w:val="24"/>
        </w:rPr>
        <w:t>texto descriptivo.</w:t>
      </w:r>
    </w:p>
    <w:p w14:paraId="5BD7DA08" w14:textId="77777777" w:rsidR="000F2962" w:rsidRDefault="000F2962" w:rsidP="00257918">
      <w:pPr>
        <w:rPr>
          <w:rFonts w:cs="Times New Roman"/>
          <w:b/>
          <w:szCs w:val="24"/>
        </w:rPr>
      </w:pPr>
    </w:p>
    <w:p w14:paraId="02D457B3" w14:textId="77777777" w:rsidR="000F2962" w:rsidRDefault="000F2962" w:rsidP="00257918">
      <w:pPr>
        <w:rPr>
          <w:rFonts w:cs="Times New Roman"/>
          <w:b/>
          <w:szCs w:val="24"/>
        </w:rPr>
      </w:pPr>
    </w:p>
    <w:p w14:paraId="27352BFF" w14:textId="77777777" w:rsidR="000F2962" w:rsidRDefault="000F2962" w:rsidP="00257918">
      <w:pPr>
        <w:rPr>
          <w:rFonts w:cs="Times New Roman"/>
          <w:b/>
          <w:szCs w:val="24"/>
        </w:rPr>
      </w:pPr>
    </w:p>
    <w:p w14:paraId="3DE5916F" w14:textId="77777777" w:rsidR="000F2962" w:rsidRDefault="000F2962" w:rsidP="00257918">
      <w:pPr>
        <w:rPr>
          <w:rFonts w:cs="Times New Roman"/>
          <w:b/>
          <w:szCs w:val="24"/>
        </w:rPr>
      </w:pPr>
    </w:p>
    <w:p w14:paraId="2B0917DB" w14:textId="77777777" w:rsidR="000F2962" w:rsidRDefault="000F2962" w:rsidP="00257918">
      <w:pPr>
        <w:rPr>
          <w:rFonts w:cs="Times New Roman"/>
          <w:b/>
          <w:szCs w:val="24"/>
        </w:rPr>
      </w:pPr>
    </w:p>
    <w:p w14:paraId="16E4FFCF" w14:textId="77777777" w:rsidR="000F2962" w:rsidRDefault="000F2962" w:rsidP="00257918">
      <w:pPr>
        <w:rPr>
          <w:rFonts w:cs="Times New Roman"/>
          <w:b/>
          <w:szCs w:val="24"/>
        </w:rPr>
      </w:pPr>
    </w:p>
    <w:p w14:paraId="6A36541B" w14:textId="77777777" w:rsidR="000F2962" w:rsidRDefault="000F2962" w:rsidP="00257918">
      <w:pPr>
        <w:rPr>
          <w:rFonts w:cs="Times New Roman"/>
          <w:b/>
          <w:szCs w:val="24"/>
        </w:rPr>
      </w:pPr>
    </w:p>
    <w:p w14:paraId="2F1EAD8F" w14:textId="77777777" w:rsidR="007B5A46" w:rsidRDefault="007B5A46" w:rsidP="00285913">
      <w:pPr>
        <w:jc w:val="center"/>
        <w:rPr>
          <w:b/>
        </w:rPr>
      </w:pPr>
      <w:bookmarkStart w:id="39" w:name="_Toc440985129"/>
    </w:p>
    <w:p w14:paraId="6780DEB8" w14:textId="77777777" w:rsidR="00022FF2" w:rsidRDefault="00022FF2" w:rsidP="00285913">
      <w:pPr>
        <w:jc w:val="center"/>
        <w:rPr>
          <w:b/>
        </w:rPr>
      </w:pPr>
    </w:p>
    <w:p w14:paraId="4CEDABE2" w14:textId="77777777" w:rsidR="00022FF2" w:rsidRDefault="00022FF2" w:rsidP="00285913">
      <w:pPr>
        <w:jc w:val="center"/>
        <w:rPr>
          <w:b/>
        </w:rPr>
      </w:pPr>
    </w:p>
    <w:p w14:paraId="2F039A55" w14:textId="77777777" w:rsidR="007F0C54" w:rsidRDefault="007F0C54" w:rsidP="00285913">
      <w:pPr>
        <w:jc w:val="center"/>
        <w:rPr>
          <w:b/>
        </w:rPr>
      </w:pPr>
    </w:p>
    <w:p w14:paraId="6B8DF6BE" w14:textId="37DE123B" w:rsidR="00257918" w:rsidRDefault="00115036" w:rsidP="001A5143">
      <w:pPr>
        <w:jc w:val="center"/>
        <w:rPr>
          <w:b/>
        </w:rPr>
      </w:pPr>
      <w:r w:rsidRPr="001A5143">
        <w:rPr>
          <w:b/>
        </w:rPr>
        <w:lastRenderedPageBreak/>
        <w:t>3 Objetivos</w:t>
      </w:r>
      <w:bookmarkEnd w:id="39"/>
    </w:p>
    <w:p w14:paraId="5D6E22EC" w14:textId="77777777" w:rsidR="001A5143" w:rsidRPr="001A5143" w:rsidRDefault="001A5143" w:rsidP="001A5143">
      <w:pPr>
        <w:rPr>
          <w:b/>
        </w:rPr>
      </w:pPr>
    </w:p>
    <w:p w14:paraId="4691D4BB" w14:textId="5B504876" w:rsidR="00115036" w:rsidRPr="001A5143" w:rsidRDefault="00115036" w:rsidP="001A5143">
      <w:pPr>
        <w:rPr>
          <w:b/>
        </w:rPr>
      </w:pPr>
      <w:bookmarkStart w:id="40" w:name="_Toc440985130"/>
      <w:r w:rsidRPr="001A5143">
        <w:rPr>
          <w:b/>
        </w:rPr>
        <w:t xml:space="preserve">3.1 Objetivo </w:t>
      </w:r>
      <w:r w:rsidR="00361755" w:rsidRPr="001A5143">
        <w:rPr>
          <w:b/>
        </w:rPr>
        <w:t>g</w:t>
      </w:r>
      <w:r w:rsidRPr="001A5143">
        <w:rPr>
          <w:b/>
        </w:rPr>
        <w:t>eneral</w:t>
      </w:r>
      <w:bookmarkEnd w:id="40"/>
    </w:p>
    <w:p w14:paraId="76B849EA" w14:textId="77777777" w:rsidR="001A5143" w:rsidRDefault="001A5143" w:rsidP="00F42FE5">
      <w:pPr>
        <w:ind w:firstLine="708"/>
        <w:rPr>
          <w:rFonts w:cs="Times New Roman"/>
          <w:szCs w:val="24"/>
        </w:rPr>
      </w:pPr>
    </w:p>
    <w:p w14:paraId="0A617CD3" w14:textId="124185D7" w:rsidR="00F42FE5" w:rsidRDefault="00F42FE5" w:rsidP="00F42FE5">
      <w:pPr>
        <w:ind w:firstLine="708"/>
        <w:rPr>
          <w:rFonts w:cs="Times New Roman"/>
          <w:szCs w:val="24"/>
        </w:rPr>
      </w:pPr>
      <w:r>
        <w:rPr>
          <w:rFonts w:cs="Times New Roman"/>
          <w:szCs w:val="24"/>
        </w:rPr>
        <w:t>Los objetivos general y específicos describen lo que se pretende con la investigación, cuál es el alcance y cuál es el problema que se desea resolver. Deben iniciarse con verbos que describan claramente lo que se lleva a cabo.</w:t>
      </w:r>
    </w:p>
    <w:p w14:paraId="1BCAE7D5" w14:textId="77777777" w:rsidR="00F42FE5" w:rsidRPr="008F2529" w:rsidRDefault="00F42FE5" w:rsidP="00F42FE5">
      <w:pPr>
        <w:ind w:firstLine="708"/>
        <w:rPr>
          <w:rFonts w:cs="Times New Roman"/>
          <w:szCs w:val="24"/>
        </w:rPr>
      </w:pPr>
    </w:p>
    <w:p w14:paraId="4DE95F03" w14:textId="428C1DDF" w:rsidR="00115036" w:rsidRDefault="00115036" w:rsidP="001A5143">
      <w:pPr>
        <w:rPr>
          <w:b/>
        </w:rPr>
      </w:pPr>
      <w:bookmarkStart w:id="41" w:name="_Toc440985131"/>
      <w:r w:rsidRPr="001A5143">
        <w:rPr>
          <w:b/>
        </w:rPr>
        <w:t xml:space="preserve">3.2 Objetivos </w:t>
      </w:r>
      <w:r w:rsidR="00361755" w:rsidRPr="001A5143">
        <w:rPr>
          <w:b/>
        </w:rPr>
        <w:t>e</w:t>
      </w:r>
      <w:r w:rsidRPr="001A5143">
        <w:rPr>
          <w:b/>
        </w:rPr>
        <w:t>specíficos</w:t>
      </w:r>
      <w:bookmarkEnd w:id="41"/>
    </w:p>
    <w:p w14:paraId="1462D8CB" w14:textId="77777777" w:rsidR="001A5143" w:rsidRPr="001A5143" w:rsidRDefault="001A5143" w:rsidP="001A5143"/>
    <w:p w14:paraId="38DB644B" w14:textId="0F86A063" w:rsidR="00070375" w:rsidRDefault="00070375" w:rsidP="007B5A46">
      <w:pPr>
        <w:ind w:firstLine="360"/>
        <w:rPr>
          <w:rFonts w:cs="Times New Roman"/>
          <w:szCs w:val="24"/>
        </w:rPr>
      </w:pPr>
      <w:r w:rsidRPr="00070375">
        <w:rPr>
          <w:rFonts w:cs="Times New Roman"/>
          <w:szCs w:val="24"/>
        </w:rPr>
        <w:t xml:space="preserve">Se </w:t>
      </w:r>
      <w:r>
        <w:rPr>
          <w:rFonts w:cs="Times New Roman"/>
          <w:szCs w:val="24"/>
        </w:rPr>
        <w:t>describen algunos ejemplos de verbos comunes que se utilizan en el planteamiento de objetivos, los cuales cambiarán dependiendo de su investigación.</w:t>
      </w:r>
    </w:p>
    <w:p w14:paraId="79BD9C29" w14:textId="77777777" w:rsidR="00070375" w:rsidRPr="00070375" w:rsidRDefault="00070375" w:rsidP="00257918">
      <w:pPr>
        <w:rPr>
          <w:rFonts w:cs="Times New Roman"/>
          <w:szCs w:val="24"/>
        </w:rPr>
      </w:pPr>
    </w:p>
    <w:p w14:paraId="4A4FB9C4" w14:textId="19E78364" w:rsidR="008F2529" w:rsidRPr="00070375" w:rsidRDefault="00070375" w:rsidP="00070375">
      <w:pPr>
        <w:pStyle w:val="Prrafodelista"/>
        <w:numPr>
          <w:ilvl w:val="0"/>
          <w:numId w:val="6"/>
        </w:numPr>
        <w:ind w:left="360"/>
        <w:rPr>
          <w:rFonts w:cs="Times New Roman"/>
          <w:b/>
          <w:szCs w:val="24"/>
        </w:rPr>
      </w:pPr>
      <w:r>
        <w:rPr>
          <w:rFonts w:cs="Times New Roman"/>
          <w:szCs w:val="24"/>
        </w:rPr>
        <w:t>Describir.</w:t>
      </w:r>
    </w:p>
    <w:p w14:paraId="6A410116" w14:textId="4A9AF150" w:rsidR="00070375" w:rsidRPr="00070375" w:rsidRDefault="00070375" w:rsidP="00070375">
      <w:pPr>
        <w:pStyle w:val="Prrafodelista"/>
        <w:numPr>
          <w:ilvl w:val="0"/>
          <w:numId w:val="6"/>
        </w:numPr>
        <w:ind w:left="360"/>
        <w:rPr>
          <w:rFonts w:cs="Times New Roman"/>
          <w:b/>
          <w:szCs w:val="24"/>
        </w:rPr>
      </w:pPr>
      <w:r>
        <w:rPr>
          <w:rFonts w:cs="Times New Roman"/>
          <w:szCs w:val="24"/>
        </w:rPr>
        <w:t>Analizar.</w:t>
      </w:r>
    </w:p>
    <w:p w14:paraId="430FE568" w14:textId="0BD32CE7" w:rsidR="00070375" w:rsidRPr="00070375" w:rsidRDefault="00070375" w:rsidP="00070375">
      <w:pPr>
        <w:pStyle w:val="Prrafodelista"/>
        <w:numPr>
          <w:ilvl w:val="0"/>
          <w:numId w:val="6"/>
        </w:numPr>
        <w:ind w:left="360"/>
        <w:rPr>
          <w:rFonts w:cs="Times New Roman"/>
          <w:b/>
          <w:szCs w:val="24"/>
        </w:rPr>
      </w:pPr>
      <w:r>
        <w:rPr>
          <w:rFonts w:cs="Times New Roman"/>
          <w:szCs w:val="24"/>
        </w:rPr>
        <w:t>Demostrar.</w:t>
      </w:r>
    </w:p>
    <w:p w14:paraId="01455925" w14:textId="7217D898" w:rsidR="00070375" w:rsidRPr="00070375" w:rsidRDefault="00070375" w:rsidP="00070375">
      <w:pPr>
        <w:pStyle w:val="Prrafodelista"/>
        <w:numPr>
          <w:ilvl w:val="0"/>
          <w:numId w:val="6"/>
        </w:numPr>
        <w:ind w:left="360"/>
        <w:rPr>
          <w:rFonts w:cs="Times New Roman"/>
          <w:b/>
          <w:szCs w:val="24"/>
        </w:rPr>
      </w:pPr>
      <w:r>
        <w:rPr>
          <w:rFonts w:cs="Times New Roman"/>
          <w:szCs w:val="24"/>
        </w:rPr>
        <w:t>Probar.</w:t>
      </w:r>
    </w:p>
    <w:p w14:paraId="3DEA67F6" w14:textId="264E3993" w:rsidR="00070375" w:rsidRPr="00070375" w:rsidRDefault="00070375" w:rsidP="00070375">
      <w:pPr>
        <w:pStyle w:val="Prrafodelista"/>
        <w:numPr>
          <w:ilvl w:val="0"/>
          <w:numId w:val="6"/>
        </w:numPr>
        <w:ind w:left="360"/>
        <w:rPr>
          <w:rFonts w:cs="Times New Roman"/>
          <w:b/>
          <w:szCs w:val="24"/>
        </w:rPr>
      </w:pPr>
      <w:r>
        <w:rPr>
          <w:rFonts w:cs="Times New Roman"/>
          <w:szCs w:val="24"/>
        </w:rPr>
        <w:t>Comparar.</w:t>
      </w:r>
    </w:p>
    <w:p w14:paraId="409B0673" w14:textId="15114667" w:rsidR="00070375" w:rsidRPr="00070375" w:rsidRDefault="00070375" w:rsidP="00070375">
      <w:pPr>
        <w:pStyle w:val="Prrafodelista"/>
        <w:numPr>
          <w:ilvl w:val="0"/>
          <w:numId w:val="6"/>
        </w:numPr>
        <w:ind w:left="360"/>
        <w:rPr>
          <w:rFonts w:cs="Times New Roman"/>
          <w:b/>
          <w:szCs w:val="24"/>
        </w:rPr>
      </w:pPr>
      <w:r>
        <w:rPr>
          <w:rFonts w:cs="Times New Roman"/>
          <w:szCs w:val="24"/>
        </w:rPr>
        <w:t>Definir.</w:t>
      </w:r>
    </w:p>
    <w:p w14:paraId="3FA7F7B9" w14:textId="15F66A3E" w:rsidR="00070375" w:rsidRPr="00070375" w:rsidRDefault="00070375" w:rsidP="00070375">
      <w:pPr>
        <w:pStyle w:val="Prrafodelista"/>
        <w:numPr>
          <w:ilvl w:val="0"/>
          <w:numId w:val="6"/>
        </w:numPr>
        <w:ind w:left="360"/>
        <w:rPr>
          <w:rFonts w:cs="Times New Roman"/>
          <w:b/>
          <w:szCs w:val="24"/>
        </w:rPr>
      </w:pPr>
      <w:r>
        <w:rPr>
          <w:rFonts w:cs="Times New Roman"/>
          <w:szCs w:val="24"/>
        </w:rPr>
        <w:t>Establecer.</w:t>
      </w:r>
    </w:p>
    <w:p w14:paraId="4C7FA53F" w14:textId="784A02F2" w:rsidR="00070375" w:rsidRPr="00070375" w:rsidRDefault="00070375" w:rsidP="00070375">
      <w:pPr>
        <w:pStyle w:val="Prrafodelista"/>
        <w:numPr>
          <w:ilvl w:val="0"/>
          <w:numId w:val="6"/>
        </w:numPr>
        <w:ind w:left="360"/>
        <w:rPr>
          <w:rFonts w:cs="Times New Roman"/>
          <w:szCs w:val="24"/>
        </w:rPr>
      </w:pPr>
      <w:r w:rsidRPr="00070375">
        <w:rPr>
          <w:rFonts w:cs="Times New Roman"/>
          <w:szCs w:val="24"/>
        </w:rPr>
        <w:t>Interpretar.</w:t>
      </w:r>
    </w:p>
    <w:p w14:paraId="4A061B63" w14:textId="77777777" w:rsidR="000F2962" w:rsidRDefault="000F2962" w:rsidP="00070375">
      <w:pPr>
        <w:jc w:val="center"/>
        <w:rPr>
          <w:rFonts w:cs="Times New Roman"/>
          <w:b/>
          <w:szCs w:val="24"/>
        </w:rPr>
      </w:pPr>
    </w:p>
    <w:p w14:paraId="675583D2" w14:textId="77777777" w:rsidR="000F2962" w:rsidRDefault="000F2962" w:rsidP="000F2962">
      <w:pPr>
        <w:jc w:val="center"/>
        <w:rPr>
          <w:rFonts w:cs="Times New Roman"/>
          <w:b/>
          <w:szCs w:val="24"/>
        </w:rPr>
      </w:pPr>
    </w:p>
    <w:p w14:paraId="3FE123D3" w14:textId="77777777" w:rsidR="007F0C54" w:rsidRDefault="007F0C54">
      <w:pPr>
        <w:spacing w:after="160" w:line="259" w:lineRule="auto"/>
        <w:jc w:val="left"/>
        <w:rPr>
          <w:b/>
        </w:rPr>
      </w:pPr>
      <w:r>
        <w:rPr>
          <w:b/>
        </w:rPr>
        <w:br w:type="page"/>
      </w:r>
    </w:p>
    <w:p w14:paraId="79A814B5" w14:textId="678DA433" w:rsidR="000F2962" w:rsidRPr="001A5143" w:rsidRDefault="002649F5" w:rsidP="001A5143">
      <w:pPr>
        <w:jc w:val="center"/>
        <w:rPr>
          <w:rFonts w:cs="Times New Roman"/>
          <w:b/>
          <w:szCs w:val="24"/>
        </w:rPr>
      </w:pPr>
      <w:r w:rsidRPr="001A5143">
        <w:rPr>
          <w:b/>
        </w:rPr>
        <w:lastRenderedPageBreak/>
        <w:t xml:space="preserve">4 </w:t>
      </w:r>
      <w:r w:rsidR="00DF4B48" w:rsidRPr="001A5143">
        <w:rPr>
          <w:b/>
        </w:rPr>
        <w:t>Problema de investigación</w:t>
      </w:r>
    </w:p>
    <w:p w14:paraId="434FE150" w14:textId="77777777" w:rsidR="001A5143" w:rsidRDefault="001A5143" w:rsidP="003975DF">
      <w:pPr>
        <w:ind w:firstLine="708"/>
        <w:rPr>
          <w:rFonts w:cs="Times New Roman"/>
          <w:szCs w:val="24"/>
        </w:rPr>
      </w:pPr>
    </w:p>
    <w:p w14:paraId="5B6BD368" w14:textId="41A2FD28" w:rsidR="00F42FE5" w:rsidRPr="003975DF" w:rsidRDefault="00F42FE5" w:rsidP="003975DF">
      <w:pPr>
        <w:ind w:firstLine="708"/>
        <w:rPr>
          <w:rFonts w:cs="Times New Roman"/>
          <w:szCs w:val="24"/>
        </w:rPr>
      </w:pPr>
      <w:r w:rsidRPr="003975DF">
        <w:rPr>
          <w:rFonts w:cs="Times New Roman"/>
          <w:szCs w:val="24"/>
        </w:rPr>
        <w:t xml:space="preserve">El problema de investigación es el enunciado de lo que puede </w:t>
      </w:r>
      <w:r w:rsidR="003975DF" w:rsidRPr="003975DF">
        <w:rPr>
          <w:rFonts w:cs="Times New Roman"/>
          <w:szCs w:val="24"/>
        </w:rPr>
        <w:t xml:space="preserve">ser </w:t>
      </w:r>
      <w:r w:rsidRPr="003975DF">
        <w:rPr>
          <w:rFonts w:cs="Times New Roman"/>
          <w:szCs w:val="24"/>
        </w:rPr>
        <w:t xml:space="preserve">demostrado o encontrado, </w:t>
      </w:r>
      <w:r w:rsidR="003975DF" w:rsidRPr="003975DF">
        <w:rPr>
          <w:rFonts w:cs="Times New Roman"/>
          <w:szCs w:val="24"/>
        </w:rPr>
        <w:t xml:space="preserve">y de </w:t>
      </w:r>
      <w:r w:rsidRPr="003975DF">
        <w:rPr>
          <w:rFonts w:cs="Times New Roman"/>
          <w:szCs w:val="24"/>
        </w:rPr>
        <w:t>l</w:t>
      </w:r>
      <w:r w:rsidR="003975DF" w:rsidRPr="003975DF">
        <w:rPr>
          <w:rFonts w:cs="Times New Roman"/>
          <w:szCs w:val="24"/>
        </w:rPr>
        <w:t>o</w:t>
      </w:r>
      <w:r w:rsidRPr="003975DF">
        <w:rPr>
          <w:rFonts w:cs="Times New Roman"/>
          <w:szCs w:val="24"/>
        </w:rPr>
        <w:t xml:space="preserve"> cual</w:t>
      </w:r>
      <w:r w:rsidR="003975DF" w:rsidRPr="003975DF">
        <w:rPr>
          <w:rFonts w:cs="Times New Roman"/>
          <w:szCs w:val="24"/>
        </w:rPr>
        <w:t xml:space="preserve"> se requieren</w:t>
      </w:r>
      <w:r w:rsidRPr="003975DF">
        <w:rPr>
          <w:rFonts w:cs="Times New Roman"/>
          <w:szCs w:val="24"/>
        </w:rPr>
        <w:t xml:space="preserve"> pruebas y evidencias.</w:t>
      </w:r>
    </w:p>
    <w:p w14:paraId="75BB7881" w14:textId="77777777" w:rsidR="000F2962" w:rsidRDefault="000F2962" w:rsidP="000F2962">
      <w:pPr>
        <w:jc w:val="center"/>
        <w:rPr>
          <w:rFonts w:cs="Times New Roman"/>
          <w:b/>
          <w:szCs w:val="24"/>
        </w:rPr>
      </w:pPr>
    </w:p>
    <w:p w14:paraId="340AF2FC" w14:textId="77777777" w:rsidR="000F2962" w:rsidRDefault="000F2962" w:rsidP="000F2962">
      <w:pPr>
        <w:jc w:val="center"/>
        <w:rPr>
          <w:rFonts w:cs="Times New Roman"/>
          <w:b/>
          <w:szCs w:val="24"/>
        </w:rPr>
      </w:pPr>
    </w:p>
    <w:p w14:paraId="23188CC8" w14:textId="77777777" w:rsidR="000F2962" w:rsidRDefault="000F2962" w:rsidP="000F2962">
      <w:pPr>
        <w:jc w:val="center"/>
        <w:rPr>
          <w:rFonts w:cs="Times New Roman"/>
          <w:b/>
          <w:szCs w:val="24"/>
        </w:rPr>
      </w:pPr>
    </w:p>
    <w:p w14:paraId="7FDDA952" w14:textId="77777777" w:rsidR="000F2962" w:rsidRDefault="000F2962" w:rsidP="000F2962">
      <w:pPr>
        <w:jc w:val="center"/>
        <w:rPr>
          <w:rFonts w:cs="Times New Roman"/>
          <w:b/>
          <w:szCs w:val="24"/>
        </w:rPr>
      </w:pPr>
    </w:p>
    <w:p w14:paraId="75B5B8BB" w14:textId="77777777" w:rsidR="000F2962" w:rsidRDefault="000F2962" w:rsidP="000F2962">
      <w:pPr>
        <w:jc w:val="center"/>
        <w:rPr>
          <w:rFonts w:cs="Times New Roman"/>
          <w:b/>
          <w:szCs w:val="24"/>
        </w:rPr>
      </w:pPr>
    </w:p>
    <w:p w14:paraId="577CC735" w14:textId="77777777" w:rsidR="000F2962" w:rsidRDefault="000F2962" w:rsidP="000F2962">
      <w:pPr>
        <w:jc w:val="center"/>
        <w:rPr>
          <w:rFonts w:cs="Times New Roman"/>
          <w:b/>
          <w:szCs w:val="24"/>
        </w:rPr>
      </w:pPr>
    </w:p>
    <w:p w14:paraId="68F31E08" w14:textId="77777777" w:rsidR="000F2962" w:rsidRDefault="000F2962" w:rsidP="000F2962">
      <w:pPr>
        <w:jc w:val="center"/>
        <w:rPr>
          <w:rFonts w:cs="Times New Roman"/>
          <w:b/>
          <w:szCs w:val="24"/>
        </w:rPr>
      </w:pPr>
    </w:p>
    <w:p w14:paraId="51D41AAE" w14:textId="77777777" w:rsidR="000F2962" w:rsidRDefault="000F2962" w:rsidP="000F2962">
      <w:pPr>
        <w:jc w:val="center"/>
        <w:rPr>
          <w:rFonts w:cs="Times New Roman"/>
          <w:b/>
          <w:szCs w:val="24"/>
        </w:rPr>
      </w:pPr>
    </w:p>
    <w:p w14:paraId="51107621" w14:textId="77777777" w:rsidR="000F2962" w:rsidRDefault="000F2962" w:rsidP="000F2962">
      <w:pPr>
        <w:jc w:val="center"/>
        <w:rPr>
          <w:rFonts w:cs="Times New Roman"/>
          <w:b/>
          <w:szCs w:val="24"/>
        </w:rPr>
      </w:pPr>
    </w:p>
    <w:p w14:paraId="7F909F8F" w14:textId="77777777" w:rsidR="000F2962" w:rsidRDefault="000F2962" w:rsidP="000F2962">
      <w:pPr>
        <w:jc w:val="center"/>
        <w:rPr>
          <w:rFonts w:cs="Times New Roman"/>
          <w:b/>
          <w:szCs w:val="24"/>
        </w:rPr>
      </w:pPr>
    </w:p>
    <w:p w14:paraId="6A462D67" w14:textId="77777777" w:rsidR="000F2962" w:rsidRDefault="000F2962" w:rsidP="000F2962">
      <w:pPr>
        <w:jc w:val="center"/>
        <w:rPr>
          <w:rFonts w:cs="Times New Roman"/>
          <w:b/>
          <w:szCs w:val="24"/>
        </w:rPr>
      </w:pPr>
    </w:p>
    <w:p w14:paraId="02D17938" w14:textId="77777777" w:rsidR="002649F5" w:rsidRDefault="002649F5">
      <w:pPr>
        <w:spacing w:after="160" w:line="259" w:lineRule="auto"/>
        <w:jc w:val="left"/>
        <w:rPr>
          <w:b/>
        </w:rPr>
      </w:pPr>
      <w:bookmarkStart w:id="42" w:name="_Toc440985132"/>
      <w:r>
        <w:rPr>
          <w:b/>
        </w:rPr>
        <w:br w:type="page"/>
      </w:r>
    </w:p>
    <w:p w14:paraId="47BE2062" w14:textId="1C2AF1FF" w:rsidR="00115036" w:rsidRPr="00285913" w:rsidRDefault="002649F5" w:rsidP="00285913">
      <w:pPr>
        <w:jc w:val="center"/>
        <w:rPr>
          <w:b/>
        </w:rPr>
      </w:pPr>
      <w:commentRangeStart w:id="43"/>
      <w:r>
        <w:rPr>
          <w:b/>
        </w:rPr>
        <w:lastRenderedPageBreak/>
        <w:t>5</w:t>
      </w:r>
      <w:commentRangeEnd w:id="43"/>
      <w:r w:rsidR="002566B9">
        <w:rPr>
          <w:rStyle w:val="Refdecomentario"/>
        </w:rPr>
        <w:commentReference w:id="43"/>
      </w:r>
      <w:r w:rsidR="00115036" w:rsidRPr="00285913">
        <w:rPr>
          <w:b/>
        </w:rPr>
        <w:t xml:space="preserve"> </w:t>
      </w:r>
      <w:commentRangeStart w:id="44"/>
      <w:r w:rsidR="00115036" w:rsidRPr="00285913">
        <w:rPr>
          <w:b/>
        </w:rPr>
        <w:t>H</w:t>
      </w:r>
      <w:commentRangeEnd w:id="44"/>
      <w:r w:rsidR="00950C28">
        <w:rPr>
          <w:rStyle w:val="Refdecomentario"/>
        </w:rPr>
        <w:commentReference w:id="44"/>
      </w:r>
      <w:r w:rsidR="00115036" w:rsidRPr="00285913">
        <w:rPr>
          <w:b/>
        </w:rPr>
        <w:t>ipótesis</w:t>
      </w:r>
      <w:bookmarkEnd w:id="42"/>
    </w:p>
    <w:p w14:paraId="1AD9436B" w14:textId="1F6E054D" w:rsidR="00115036" w:rsidRPr="003975DF" w:rsidRDefault="00115036" w:rsidP="00257918">
      <w:pPr>
        <w:rPr>
          <w:rFonts w:cs="Times New Roman"/>
          <w:szCs w:val="24"/>
        </w:rPr>
      </w:pPr>
    </w:p>
    <w:p w14:paraId="5ACE145E" w14:textId="2453304F" w:rsidR="003975DF" w:rsidRDefault="003975DF" w:rsidP="003975DF">
      <w:pPr>
        <w:ind w:firstLine="708"/>
        <w:rPr>
          <w:rFonts w:cs="Times New Roman"/>
          <w:szCs w:val="24"/>
        </w:rPr>
      </w:pPr>
      <w:r w:rsidRPr="003975DF">
        <w:rPr>
          <w:rFonts w:cs="Times New Roman"/>
          <w:szCs w:val="24"/>
        </w:rPr>
        <w:t>La</w:t>
      </w:r>
      <w:r>
        <w:rPr>
          <w:rFonts w:cs="Times New Roman"/>
          <w:szCs w:val="24"/>
        </w:rPr>
        <w:t xml:space="preserve"> hipótesis es la creencia, la suposición o la conjetura de un fenómeno posible, es decir, independiente de si es verdadero o no. En la hipótesis se reúnen datos, se comparan y se escogen las explicaciones más probables. Dicho de otra forma, la hipótesis es la explicación probable de la relación entre dos o más variables.</w:t>
      </w:r>
    </w:p>
    <w:p w14:paraId="18D04B3E" w14:textId="77777777" w:rsidR="003975DF" w:rsidRPr="003975DF" w:rsidRDefault="003975DF" w:rsidP="003975DF">
      <w:pPr>
        <w:ind w:firstLine="708"/>
        <w:rPr>
          <w:rFonts w:cs="Times New Roman"/>
          <w:szCs w:val="24"/>
        </w:rPr>
      </w:pPr>
    </w:p>
    <w:p w14:paraId="5D785635" w14:textId="482DD389" w:rsidR="00115036" w:rsidRPr="00285913" w:rsidRDefault="002649F5" w:rsidP="00285913">
      <w:pPr>
        <w:jc w:val="left"/>
        <w:rPr>
          <w:b/>
        </w:rPr>
      </w:pPr>
      <w:bookmarkStart w:id="45" w:name="_Toc440985133"/>
      <w:commentRangeStart w:id="46"/>
      <w:r>
        <w:rPr>
          <w:b/>
        </w:rPr>
        <w:t>5</w:t>
      </w:r>
      <w:r w:rsidR="00115036" w:rsidRPr="00285913">
        <w:rPr>
          <w:b/>
        </w:rPr>
        <w:t>.1</w:t>
      </w:r>
      <w:commentRangeEnd w:id="46"/>
      <w:r w:rsidR="002566B9">
        <w:rPr>
          <w:rStyle w:val="Refdecomentario"/>
        </w:rPr>
        <w:commentReference w:id="46"/>
      </w:r>
      <w:r w:rsidR="00115036" w:rsidRPr="00285913">
        <w:rPr>
          <w:b/>
        </w:rPr>
        <w:t xml:space="preserve"> Hipótesis de </w:t>
      </w:r>
      <w:r w:rsidR="00E55D17">
        <w:rPr>
          <w:b/>
        </w:rPr>
        <w:t>t</w:t>
      </w:r>
      <w:r w:rsidR="00115036" w:rsidRPr="00285913">
        <w:rPr>
          <w:b/>
        </w:rPr>
        <w:t>rabajo</w:t>
      </w:r>
      <w:bookmarkEnd w:id="45"/>
    </w:p>
    <w:p w14:paraId="318D7549" w14:textId="210701F1" w:rsidR="00115036" w:rsidRDefault="00115036" w:rsidP="00257918">
      <w:pPr>
        <w:rPr>
          <w:rFonts w:cs="Times New Roman"/>
          <w:b/>
          <w:szCs w:val="24"/>
        </w:rPr>
      </w:pPr>
    </w:p>
    <w:p w14:paraId="24E2518B" w14:textId="099767F9" w:rsidR="00BE513C" w:rsidRPr="00BE513C" w:rsidRDefault="00BE513C" w:rsidP="00BE513C">
      <w:pPr>
        <w:ind w:firstLine="708"/>
        <w:rPr>
          <w:rFonts w:cs="Times New Roman"/>
          <w:szCs w:val="24"/>
        </w:rPr>
      </w:pPr>
      <w:r w:rsidRPr="00BE513C">
        <w:rPr>
          <w:rFonts w:cs="Times New Roman"/>
          <w:szCs w:val="24"/>
        </w:rPr>
        <w:t>Texto descriptivo</w:t>
      </w:r>
      <w:r>
        <w:rPr>
          <w:rFonts w:cs="Times New Roman"/>
          <w:szCs w:val="24"/>
        </w:rPr>
        <w:t>.</w:t>
      </w:r>
    </w:p>
    <w:p w14:paraId="58575D06" w14:textId="77777777" w:rsidR="00BE513C" w:rsidRDefault="00BE513C" w:rsidP="00257918">
      <w:pPr>
        <w:rPr>
          <w:rFonts w:cs="Times New Roman"/>
          <w:b/>
          <w:szCs w:val="24"/>
        </w:rPr>
      </w:pPr>
    </w:p>
    <w:p w14:paraId="012416F3" w14:textId="315BEAA1" w:rsidR="00115036" w:rsidRPr="00285913" w:rsidRDefault="002649F5" w:rsidP="00285913">
      <w:pPr>
        <w:jc w:val="left"/>
        <w:rPr>
          <w:b/>
        </w:rPr>
      </w:pPr>
      <w:bookmarkStart w:id="47" w:name="_Toc440985134"/>
      <w:r>
        <w:rPr>
          <w:b/>
        </w:rPr>
        <w:t>5</w:t>
      </w:r>
      <w:r w:rsidR="00115036" w:rsidRPr="00285913">
        <w:rPr>
          <w:b/>
        </w:rPr>
        <w:t xml:space="preserve">.2 Hipótesis </w:t>
      </w:r>
      <w:r w:rsidR="00E55D17">
        <w:rPr>
          <w:b/>
        </w:rPr>
        <w:t>e</w:t>
      </w:r>
      <w:r w:rsidR="00115036" w:rsidRPr="00285913">
        <w:rPr>
          <w:b/>
        </w:rPr>
        <w:t>stadística</w:t>
      </w:r>
      <w:bookmarkEnd w:id="47"/>
    </w:p>
    <w:p w14:paraId="34B0DAF5" w14:textId="77777777" w:rsidR="00BE513C" w:rsidRDefault="00BE513C" w:rsidP="00BE513C">
      <w:pPr>
        <w:ind w:firstLine="708"/>
        <w:rPr>
          <w:rFonts w:cs="Times New Roman"/>
          <w:szCs w:val="24"/>
        </w:rPr>
      </w:pPr>
    </w:p>
    <w:p w14:paraId="3CA88DF6" w14:textId="3973D5E6" w:rsidR="00BE513C" w:rsidRPr="00BE513C" w:rsidRDefault="00BE513C" w:rsidP="00BE513C">
      <w:pPr>
        <w:ind w:firstLine="708"/>
        <w:rPr>
          <w:rFonts w:cs="Times New Roman"/>
          <w:szCs w:val="24"/>
        </w:rPr>
      </w:pPr>
      <w:r w:rsidRPr="00BE513C">
        <w:rPr>
          <w:rFonts w:cs="Times New Roman"/>
          <w:szCs w:val="24"/>
        </w:rPr>
        <w:t>Texto descriptivo</w:t>
      </w:r>
      <w:r>
        <w:rPr>
          <w:rFonts w:cs="Times New Roman"/>
          <w:szCs w:val="24"/>
        </w:rPr>
        <w:t>.</w:t>
      </w:r>
    </w:p>
    <w:p w14:paraId="6ACC0FF7" w14:textId="77777777" w:rsidR="00115036" w:rsidRDefault="00115036" w:rsidP="00257918">
      <w:pPr>
        <w:rPr>
          <w:rFonts w:cs="Times New Roman"/>
          <w:b/>
          <w:szCs w:val="24"/>
        </w:rPr>
      </w:pPr>
    </w:p>
    <w:p w14:paraId="49C172EF" w14:textId="4FD15231" w:rsidR="00115036" w:rsidRPr="00A93B5C" w:rsidRDefault="002649F5" w:rsidP="00A93B5C">
      <w:pPr>
        <w:rPr>
          <w:b/>
          <w:i/>
        </w:rPr>
      </w:pPr>
      <w:bookmarkStart w:id="48" w:name="_Toc440985135"/>
      <w:commentRangeStart w:id="49"/>
      <w:r w:rsidRPr="00A93B5C">
        <w:rPr>
          <w:b/>
          <w:i/>
        </w:rPr>
        <w:t>5</w:t>
      </w:r>
      <w:r w:rsidR="00115036" w:rsidRPr="00A93B5C">
        <w:rPr>
          <w:b/>
          <w:i/>
        </w:rPr>
        <w:t xml:space="preserve">.2.1 </w:t>
      </w:r>
      <w:commentRangeEnd w:id="49"/>
      <w:r w:rsidRPr="00A93B5C">
        <w:rPr>
          <w:rStyle w:val="Refdecomentario"/>
          <w:i/>
          <w:iCs/>
        </w:rPr>
        <w:commentReference w:id="49"/>
      </w:r>
      <w:r w:rsidR="00115036" w:rsidRPr="00A93B5C">
        <w:rPr>
          <w:b/>
          <w:i/>
        </w:rPr>
        <w:t xml:space="preserve">Hipótesis </w:t>
      </w:r>
      <w:r w:rsidR="00E55D17" w:rsidRPr="00A93B5C">
        <w:rPr>
          <w:b/>
          <w:i/>
        </w:rPr>
        <w:t>n</w:t>
      </w:r>
      <w:r w:rsidR="00115036" w:rsidRPr="00A93B5C">
        <w:rPr>
          <w:b/>
          <w:i/>
        </w:rPr>
        <w:t>ula</w:t>
      </w:r>
      <w:bookmarkEnd w:id="48"/>
    </w:p>
    <w:p w14:paraId="7E72165F" w14:textId="5C81CF88" w:rsidR="00115036" w:rsidRDefault="00115036" w:rsidP="00257918">
      <w:pPr>
        <w:rPr>
          <w:rFonts w:cs="Times New Roman"/>
          <w:b/>
          <w:szCs w:val="24"/>
        </w:rPr>
      </w:pPr>
    </w:p>
    <w:p w14:paraId="23860390" w14:textId="20E9D00E" w:rsidR="00BE513C" w:rsidRPr="00BE513C" w:rsidRDefault="00BE513C" w:rsidP="00BE513C">
      <w:pPr>
        <w:ind w:firstLine="708"/>
        <w:rPr>
          <w:rFonts w:cs="Times New Roman"/>
          <w:szCs w:val="24"/>
        </w:rPr>
      </w:pPr>
      <w:r w:rsidRPr="00BE513C">
        <w:rPr>
          <w:rFonts w:cs="Times New Roman"/>
          <w:szCs w:val="24"/>
        </w:rPr>
        <w:t>Texto descriptivo</w:t>
      </w:r>
      <w:r>
        <w:rPr>
          <w:rFonts w:cs="Times New Roman"/>
          <w:szCs w:val="24"/>
        </w:rPr>
        <w:t>.</w:t>
      </w:r>
    </w:p>
    <w:p w14:paraId="7B03829F" w14:textId="69F30EA3" w:rsidR="00BE513C" w:rsidRDefault="00026946" w:rsidP="00026946">
      <w:pPr>
        <w:tabs>
          <w:tab w:val="left" w:pos="5330"/>
        </w:tabs>
        <w:rPr>
          <w:rFonts w:cs="Times New Roman"/>
          <w:b/>
          <w:szCs w:val="24"/>
        </w:rPr>
      </w:pPr>
      <w:r>
        <w:rPr>
          <w:rFonts w:cs="Times New Roman"/>
          <w:b/>
          <w:szCs w:val="24"/>
        </w:rPr>
        <w:tab/>
      </w:r>
    </w:p>
    <w:p w14:paraId="1BFC27CE" w14:textId="76A9B36E" w:rsidR="00115036" w:rsidRPr="00026946" w:rsidRDefault="002649F5" w:rsidP="00DE685A">
      <w:pPr>
        <w:ind w:firstLine="709"/>
      </w:pPr>
      <w:bookmarkStart w:id="50" w:name="_Toc440985136"/>
      <w:commentRangeStart w:id="51"/>
      <w:r w:rsidRPr="006759C0">
        <w:rPr>
          <w:b/>
        </w:rPr>
        <w:t>5</w:t>
      </w:r>
      <w:r w:rsidR="00115036" w:rsidRPr="006759C0">
        <w:rPr>
          <w:b/>
        </w:rPr>
        <w:t>.2.</w:t>
      </w:r>
      <w:r w:rsidR="00E55D17" w:rsidRPr="006759C0">
        <w:rPr>
          <w:b/>
        </w:rPr>
        <w:t>1.1</w:t>
      </w:r>
      <w:commentRangeEnd w:id="51"/>
      <w:r w:rsidRPr="006759C0">
        <w:rPr>
          <w:b/>
          <w:bCs/>
        </w:rPr>
        <w:commentReference w:id="51"/>
      </w:r>
      <w:r w:rsidR="00115036" w:rsidRPr="006759C0">
        <w:rPr>
          <w:b/>
        </w:rPr>
        <w:t xml:space="preserve"> Hipótesis </w:t>
      </w:r>
      <w:r w:rsidR="00E55D17" w:rsidRPr="006759C0">
        <w:rPr>
          <w:b/>
        </w:rPr>
        <w:t>a</w:t>
      </w:r>
      <w:r w:rsidR="00115036" w:rsidRPr="006759C0">
        <w:rPr>
          <w:b/>
        </w:rPr>
        <w:t>lterna</w:t>
      </w:r>
      <w:bookmarkEnd w:id="50"/>
      <w:r w:rsidR="00870D81" w:rsidRPr="006759C0">
        <w:rPr>
          <w:b/>
        </w:rPr>
        <w:t>.</w:t>
      </w:r>
      <w:r w:rsidR="00C14C40" w:rsidRPr="00C14C40">
        <w:t xml:space="preserve"> </w:t>
      </w:r>
      <w:r w:rsidR="00B84CDD" w:rsidRPr="00026946">
        <w:t>T</w:t>
      </w:r>
      <w:r w:rsidR="00C14C40" w:rsidRPr="00026946">
        <w:t>exto</w:t>
      </w:r>
      <w:r w:rsidR="00B84CDD" w:rsidRPr="00026946">
        <w:t xml:space="preserve"> descriptivo</w:t>
      </w:r>
      <w:r w:rsidR="00C14C40" w:rsidRPr="00026946">
        <w:t xml:space="preserve"> inicia </w:t>
      </w:r>
      <w:r w:rsidR="0006796E" w:rsidRPr="00026946">
        <w:t>en la misma línea y continúa como párrafo normal APA.</w:t>
      </w:r>
    </w:p>
    <w:p w14:paraId="73F3ABB1" w14:textId="28169A26" w:rsidR="00115036" w:rsidRDefault="00115036" w:rsidP="00257918">
      <w:pPr>
        <w:rPr>
          <w:rFonts w:cs="Times New Roman"/>
          <w:b/>
          <w:szCs w:val="24"/>
        </w:rPr>
      </w:pPr>
    </w:p>
    <w:p w14:paraId="39AB605E" w14:textId="23EF1C52" w:rsidR="000F2962" w:rsidRPr="0083569B" w:rsidRDefault="002649F5" w:rsidP="00DE685A">
      <w:pPr>
        <w:ind w:firstLine="709"/>
      </w:pPr>
      <w:commentRangeStart w:id="52"/>
      <w:r w:rsidRPr="007934CB">
        <w:rPr>
          <w:b/>
          <w:i/>
        </w:rPr>
        <w:t>5</w:t>
      </w:r>
      <w:r w:rsidR="00B77F22" w:rsidRPr="007934CB">
        <w:rPr>
          <w:b/>
          <w:i/>
        </w:rPr>
        <w:t xml:space="preserve">.2.1.1.1 </w:t>
      </w:r>
      <w:commentRangeEnd w:id="52"/>
      <w:r w:rsidRPr="007934CB">
        <w:rPr>
          <w:rStyle w:val="Refdecomentario"/>
          <w:b/>
          <w:bCs/>
          <w:i/>
          <w:iCs/>
          <w:sz w:val="24"/>
          <w:szCs w:val="22"/>
        </w:rPr>
        <w:commentReference w:id="52"/>
      </w:r>
      <w:r w:rsidR="00B77F22" w:rsidRPr="007934CB">
        <w:rPr>
          <w:b/>
          <w:bCs/>
          <w:i/>
          <w:iCs/>
        </w:rPr>
        <w:t>Variables</w:t>
      </w:r>
      <w:r w:rsidR="0064331C" w:rsidRPr="007934CB">
        <w:rPr>
          <w:b/>
          <w:bCs/>
          <w:i/>
          <w:iCs/>
        </w:rPr>
        <w:t>.</w:t>
      </w:r>
      <w:r w:rsidR="0083569B" w:rsidRPr="0083569B">
        <w:t xml:space="preserve"> Texto descriptivo inicia en la misma línea y continúa como párrafo normal APA.</w:t>
      </w:r>
    </w:p>
    <w:p w14:paraId="5A0FC175" w14:textId="77777777" w:rsidR="00BE513C" w:rsidRDefault="00BE513C" w:rsidP="00BE513C">
      <w:pPr>
        <w:ind w:firstLine="708"/>
        <w:rPr>
          <w:rFonts w:cs="Times New Roman"/>
          <w:szCs w:val="24"/>
        </w:rPr>
      </w:pPr>
    </w:p>
    <w:p w14:paraId="7E9CC006" w14:textId="77777777" w:rsidR="000F2962" w:rsidRDefault="000F2962" w:rsidP="000F2962">
      <w:pPr>
        <w:jc w:val="center"/>
        <w:rPr>
          <w:rFonts w:cs="Times New Roman"/>
          <w:b/>
          <w:szCs w:val="24"/>
        </w:rPr>
      </w:pPr>
    </w:p>
    <w:p w14:paraId="2A25D58A" w14:textId="77777777" w:rsidR="007934CB" w:rsidRDefault="007934CB" w:rsidP="000F2962">
      <w:pPr>
        <w:jc w:val="center"/>
        <w:rPr>
          <w:rFonts w:cs="Times New Roman"/>
          <w:b/>
          <w:szCs w:val="24"/>
        </w:rPr>
      </w:pPr>
    </w:p>
    <w:p w14:paraId="5E7FAA20" w14:textId="77777777" w:rsidR="000F2962" w:rsidRDefault="000F2962" w:rsidP="000F2962">
      <w:pPr>
        <w:jc w:val="center"/>
        <w:rPr>
          <w:rFonts w:cs="Times New Roman"/>
          <w:b/>
          <w:szCs w:val="24"/>
        </w:rPr>
      </w:pPr>
    </w:p>
    <w:p w14:paraId="62AE88E1" w14:textId="7F99B185" w:rsidR="000F2962" w:rsidRDefault="007934CB" w:rsidP="007934CB">
      <w:pPr>
        <w:tabs>
          <w:tab w:val="left" w:pos="5384"/>
        </w:tabs>
        <w:jc w:val="left"/>
        <w:rPr>
          <w:rFonts w:cs="Times New Roman"/>
          <w:b/>
          <w:szCs w:val="24"/>
        </w:rPr>
      </w:pPr>
      <w:r>
        <w:rPr>
          <w:rFonts w:cs="Times New Roman"/>
          <w:b/>
          <w:szCs w:val="24"/>
        </w:rPr>
        <w:tab/>
      </w:r>
    </w:p>
    <w:p w14:paraId="5CC61839" w14:textId="77777777" w:rsidR="000F2962" w:rsidRDefault="000F2962" w:rsidP="000F2962">
      <w:pPr>
        <w:jc w:val="center"/>
        <w:rPr>
          <w:rFonts w:cs="Times New Roman"/>
          <w:b/>
          <w:szCs w:val="24"/>
        </w:rPr>
      </w:pPr>
    </w:p>
    <w:p w14:paraId="369C1F8B" w14:textId="77777777" w:rsidR="000F2962" w:rsidRDefault="000F2962" w:rsidP="000F2962">
      <w:pPr>
        <w:jc w:val="center"/>
        <w:rPr>
          <w:rFonts w:cs="Times New Roman"/>
          <w:b/>
          <w:szCs w:val="24"/>
        </w:rPr>
      </w:pPr>
    </w:p>
    <w:p w14:paraId="32CC406C" w14:textId="733F4F11" w:rsidR="00115036" w:rsidRPr="00285913" w:rsidRDefault="002649F5" w:rsidP="00285913">
      <w:pPr>
        <w:jc w:val="center"/>
        <w:rPr>
          <w:b/>
        </w:rPr>
      </w:pPr>
      <w:bookmarkStart w:id="53" w:name="_Toc440985137"/>
      <w:r>
        <w:rPr>
          <w:b/>
        </w:rPr>
        <w:lastRenderedPageBreak/>
        <w:t>6</w:t>
      </w:r>
      <w:r w:rsidR="00115036" w:rsidRPr="00285913">
        <w:rPr>
          <w:b/>
        </w:rPr>
        <w:t xml:space="preserve"> Marco </w:t>
      </w:r>
      <w:r w:rsidR="0064331C">
        <w:rPr>
          <w:b/>
        </w:rPr>
        <w:t>t</w:t>
      </w:r>
      <w:r w:rsidR="00115036" w:rsidRPr="00285913">
        <w:rPr>
          <w:b/>
        </w:rPr>
        <w:t>eórico</w:t>
      </w:r>
      <w:bookmarkEnd w:id="53"/>
    </w:p>
    <w:p w14:paraId="584DF59E" w14:textId="77777777" w:rsidR="00D14161" w:rsidRDefault="00D14161" w:rsidP="004B3744">
      <w:pPr>
        <w:ind w:firstLine="708"/>
        <w:rPr>
          <w:rFonts w:cs="Times New Roman"/>
          <w:szCs w:val="24"/>
        </w:rPr>
      </w:pPr>
    </w:p>
    <w:p w14:paraId="651ACB0A" w14:textId="0E5C4CAE" w:rsidR="00776CBF" w:rsidRDefault="009052C0" w:rsidP="004B3744">
      <w:pPr>
        <w:ind w:firstLine="708"/>
        <w:rPr>
          <w:rFonts w:cs="Times New Roman"/>
          <w:szCs w:val="24"/>
        </w:rPr>
      </w:pPr>
      <w:r w:rsidRPr="009052C0">
        <w:rPr>
          <w:rFonts w:cs="Times New Roman"/>
          <w:szCs w:val="24"/>
        </w:rPr>
        <w:t xml:space="preserve">En esta sección </w:t>
      </w:r>
      <w:commentRangeStart w:id="54"/>
      <w:r w:rsidRPr="009052C0">
        <w:rPr>
          <w:rFonts w:cs="Times New Roman"/>
          <w:szCs w:val="24"/>
        </w:rPr>
        <w:t xml:space="preserve">se citan los autores </w:t>
      </w:r>
      <w:commentRangeEnd w:id="54"/>
      <w:r w:rsidR="004E0AA6">
        <w:rPr>
          <w:rStyle w:val="Refdecomentario"/>
        </w:rPr>
        <w:commentReference w:id="54"/>
      </w:r>
      <w:r w:rsidRPr="009052C0">
        <w:rPr>
          <w:rFonts w:cs="Times New Roman"/>
          <w:szCs w:val="24"/>
        </w:rPr>
        <w:t xml:space="preserve">que han tenido influencia directa en tu investigación. Recuerda, debes escoger solo un método para realizar las citas y referencias, es decir, debes seleccionar entre gestores especializados como Mendeley, Zotero, EndNote, etc., </w:t>
      </w:r>
      <w:commentRangeStart w:id="55"/>
      <w:r w:rsidRPr="009052C0">
        <w:rPr>
          <w:rFonts w:cs="Times New Roman"/>
          <w:szCs w:val="24"/>
        </w:rPr>
        <w:t>Microsoft Word</w:t>
      </w:r>
      <w:commentRangeEnd w:id="55"/>
      <w:r>
        <w:rPr>
          <w:rStyle w:val="Refdecomentario"/>
        </w:rPr>
        <w:commentReference w:id="55"/>
      </w:r>
      <w:r w:rsidRPr="009052C0">
        <w:rPr>
          <w:rFonts w:cs="Times New Roman"/>
          <w:szCs w:val="24"/>
        </w:rPr>
        <w:t>, o “Manuales”; no se deben mezclar entre sí. Nuestra recomendación principal es Mendeley. Evita referenciar sitios como blogs, Wikipedia, Rincón del Vago, Monografías.com y demás portales web que no se consideran fuentes primarias. No limites tu búsqueda a una sola herramienta (por ejemplo, solo www.google.com). Realiza búsquedas en diferentes plataformas académicas, tales como:</w:t>
      </w:r>
    </w:p>
    <w:p w14:paraId="05F65DE5" w14:textId="77777777" w:rsidR="009052C0" w:rsidRDefault="009052C0" w:rsidP="004B3744">
      <w:pPr>
        <w:ind w:firstLine="708"/>
        <w:rPr>
          <w:rFonts w:cs="Times New Roman"/>
          <w:szCs w:val="24"/>
        </w:rPr>
      </w:pPr>
    </w:p>
    <w:p w14:paraId="370520BD" w14:textId="77777777" w:rsidR="00D733C6" w:rsidRDefault="00D733C6" w:rsidP="00D733C6">
      <w:pPr>
        <w:pStyle w:val="Prrafodelista"/>
        <w:numPr>
          <w:ilvl w:val="0"/>
          <w:numId w:val="5"/>
        </w:numPr>
        <w:ind w:left="360"/>
        <w:rPr>
          <w:rFonts w:cs="Times New Roman"/>
          <w:szCs w:val="24"/>
        </w:rPr>
      </w:pPr>
      <w:r w:rsidRPr="00776CBF">
        <w:rPr>
          <w:rFonts w:cs="Times New Roman"/>
          <w:b/>
          <w:szCs w:val="24"/>
        </w:rPr>
        <w:t>Catálogo Opac Biblioteca</w:t>
      </w:r>
      <w:r>
        <w:rPr>
          <w:rFonts w:cs="Times New Roman"/>
          <w:b/>
          <w:szCs w:val="24"/>
        </w:rPr>
        <w:t>s USB</w:t>
      </w:r>
      <w:r w:rsidRPr="00776CBF">
        <w:rPr>
          <w:rFonts w:cs="Times New Roman"/>
          <w:b/>
          <w:szCs w:val="24"/>
        </w:rPr>
        <w:t>:</w:t>
      </w:r>
      <w:r>
        <w:rPr>
          <w:rFonts w:cs="Times New Roman"/>
          <w:szCs w:val="24"/>
        </w:rPr>
        <w:t xml:space="preserve"> material impreso que reposa en nuestras Bibliotecas USB, tales como libros, revistas, tesis, diccionarios, informes, tesis, etc.</w:t>
      </w:r>
    </w:p>
    <w:p w14:paraId="5AC5D471" w14:textId="1B9DDD8F" w:rsidR="00D733C6" w:rsidRPr="005F07C5" w:rsidRDefault="00D733C6" w:rsidP="00D733C6">
      <w:pPr>
        <w:pStyle w:val="Prrafodelista"/>
        <w:numPr>
          <w:ilvl w:val="0"/>
          <w:numId w:val="5"/>
        </w:numPr>
        <w:ind w:left="360"/>
        <w:rPr>
          <w:rFonts w:cs="Times New Roman"/>
          <w:szCs w:val="24"/>
        </w:rPr>
      </w:pPr>
      <w:r w:rsidRPr="005F07C5">
        <w:rPr>
          <w:rFonts w:cs="Times New Roman"/>
          <w:b/>
          <w:szCs w:val="24"/>
        </w:rPr>
        <w:t>Bases de datos suscritas de la Biblioteca:</w:t>
      </w:r>
      <w:r w:rsidRPr="005F07C5">
        <w:rPr>
          <w:rFonts w:cs="Times New Roman"/>
          <w:szCs w:val="24"/>
        </w:rPr>
        <w:t xml:space="preserve"> plataformas digitales con millones de documentos en texto completo</w:t>
      </w:r>
      <w:r>
        <w:rPr>
          <w:rFonts w:cs="Times New Roman"/>
          <w:szCs w:val="24"/>
        </w:rPr>
        <w:t xml:space="preserve">: </w:t>
      </w:r>
      <w:hyperlink r:id="rId19" w:history="1">
        <w:r w:rsidR="004E41EC" w:rsidRPr="002155FB">
          <w:rPr>
            <w:rStyle w:val="Hipervnculo"/>
          </w:rPr>
          <w:t>http://recursosdigitales.usb.edu.co/admin_bd/login/login.php</w:t>
        </w:r>
      </w:hyperlink>
      <w:r w:rsidR="004E41EC">
        <w:t xml:space="preserve"> </w:t>
      </w:r>
    </w:p>
    <w:p w14:paraId="7273CE76" w14:textId="77777777" w:rsidR="00D733C6" w:rsidRPr="005F07C5" w:rsidRDefault="00D733C6" w:rsidP="00D733C6">
      <w:pPr>
        <w:pStyle w:val="Prrafodelista"/>
        <w:numPr>
          <w:ilvl w:val="0"/>
          <w:numId w:val="5"/>
        </w:numPr>
        <w:ind w:left="360"/>
        <w:rPr>
          <w:rFonts w:cs="Times New Roman"/>
          <w:szCs w:val="24"/>
        </w:rPr>
      </w:pPr>
      <w:r w:rsidRPr="005F07C5">
        <w:rPr>
          <w:rFonts w:cs="Times New Roman"/>
          <w:b/>
          <w:szCs w:val="24"/>
        </w:rPr>
        <w:t>Bases de datos de libre acceso:</w:t>
      </w:r>
      <w:r w:rsidRPr="005F07C5">
        <w:rPr>
          <w:rFonts w:cs="Times New Roman"/>
          <w:szCs w:val="24"/>
        </w:rPr>
        <w:t xml:space="preserve"> Google Scholar, Google Books, Redalyc, Scielo, Dialnet, DOAJ, PubMed, Base Search.</w:t>
      </w:r>
    </w:p>
    <w:p w14:paraId="5FC475C8" w14:textId="77777777" w:rsidR="00D733C6" w:rsidRPr="005812BE" w:rsidRDefault="00D733C6" w:rsidP="00D733C6">
      <w:pPr>
        <w:pStyle w:val="Prrafodelista"/>
        <w:numPr>
          <w:ilvl w:val="0"/>
          <w:numId w:val="5"/>
        </w:numPr>
        <w:ind w:left="360"/>
        <w:rPr>
          <w:rFonts w:cs="Times New Roman"/>
          <w:b/>
          <w:szCs w:val="24"/>
        </w:rPr>
      </w:pPr>
      <w:r w:rsidRPr="005812BE">
        <w:rPr>
          <w:rFonts w:cs="Times New Roman"/>
          <w:b/>
          <w:szCs w:val="24"/>
        </w:rPr>
        <w:t>Documentos con acceso restringido</w:t>
      </w:r>
      <w:r w:rsidRPr="005812BE">
        <w:rPr>
          <w:rFonts w:cs="Times New Roman"/>
          <w:szCs w:val="24"/>
        </w:rPr>
        <w:t>: si</w:t>
      </w:r>
      <w:r>
        <w:rPr>
          <w:rFonts w:cs="Times New Roman"/>
          <w:szCs w:val="24"/>
        </w:rPr>
        <w:t xml:space="preserve"> requieres el texto completo de artículos o libros con acceso restringido, que por lo general se encuentran en bases de datos no suscritas por la Universidad de San Buenaventura, solicítalos en tu Biblioteca enviando título exacto, el DOI o la url del documento. Tenemos convenios nacionales e internacionales que nos permiten acceder a esta información.</w:t>
      </w:r>
    </w:p>
    <w:p w14:paraId="31C8C7EE" w14:textId="77777777" w:rsidR="00AA00E1" w:rsidRPr="00776CBF" w:rsidRDefault="00AA00E1" w:rsidP="00AA00E1">
      <w:pPr>
        <w:pStyle w:val="Prrafodelista"/>
        <w:ind w:left="360"/>
        <w:rPr>
          <w:rFonts w:cs="Times New Roman"/>
          <w:szCs w:val="24"/>
        </w:rPr>
      </w:pPr>
    </w:p>
    <w:p w14:paraId="617F2943" w14:textId="55AAC832" w:rsidR="00806D04" w:rsidRPr="00241FB2" w:rsidRDefault="00806D04" w:rsidP="00806D04">
      <w:pPr>
        <w:pStyle w:val="PrrAPA"/>
      </w:pPr>
      <w:bookmarkStart w:id="56" w:name="_Hlk55826362"/>
      <w:r w:rsidRPr="00F5126D">
        <w:rPr>
          <w:bCs/>
        </w:rPr>
        <w:t>E</w:t>
      </w:r>
      <w:r>
        <w:t xml:space="preserve">jemplo de </w:t>
      </w:r>
      <w:commentRangeStart w:id="57"/>
      <w:r>
        <w:t>c</w:t>
      </w:r>
      <w:r w:rsidRPr="00241FB2">
        <w:t>ita</w:t>
      </w:r>
      <w:commentRangeEnd w:id="57"/>
      <w:r>
        <w:rPr>
          <w:rStyle w:val="Refdecomentario"/>
        </w:rPr>
        <w:commentReference w:id="57"/>
      </w:r>
      <w:r w:rsidRPr="00241FB2">
        <w:t xml:space="preserve"> parafraseada, es decir, frase no textual adaptada con las palabras de quien escribe</w:t>
      </w:r>
      <w:r>
        <w:t>; esta forma de citación es la más adecuada en textos académicos, demuestran lectura, análisis y redacción propia</w:t>
      </w:r>
      <w:r w:rsidRPr="00241FB2">
        <w:t xml:space="preserve"> (</w:t>
      </w:r>
      <w:r w:rsidR="00F630C7">
        <w:t xml:space="preserve">Arango, </w:t>
      </w:r>
      <w:r w:rsidR="00D42645">
        <w:t>2000</w:t>
      </w:r>
      <w:r w:rsidRPr="00241FB2">
        <w:t>)</w:t>
      </w:r>
      <w:r>
        <w:t>.</w:t>
      </w:r>
      <w:r w:rsidRPr="00241FB2">
        <w:t xml:space="preserve"> </w:t>
      </w:r>
      <w:r>
        <w:t xml:space="preserve">Ejemplo de </w:t>
      </w:r>
      <w:r w:rsidRPr="00241FB2">
        <w:t>“Cita textual menor a 40 palabras, al interior del párrafo</w:t>
      </w:r>
      <w:r>
        <w:t>. No utilice recurrentemente esta forma de citación, pues demuestra poco análisis y redacción propios</w:t>
      </w:r>
      <w:r w:rsidRPr="00241FB2">
        <w:t>” (</w:t>
      </w:r>
      <w:r w:rsidR="00525649">
        <w:t>Ramírez H</w:t>
      </w:r>
      <w:r w:rsidR="004370FE">
        <w:t>.</w:t>
      </w:r>
      <w:r w:rsidR="00525649">
        <w:t xml:space="preserve"> &amp;</w:t>
      </w:r>
      <w:r w:rsidR="004370FE">
        <w:t xml:space="preserve"> Guzmán</w:t>
      </w:r>
      <w:r w:rsidRPr="00241FB2">
        <w:t xml:space="preserve">, </w:t>
      </w:r>
      <w:r w:rsidR="004370FE">
        <w:t>s.f.</w:t>
      </w:r>
      <w:r w:rsidRPr="00241FB2">
        <w:t>, p. 9). Otros ejemplos</w:t>
      </w:r>
      <w:r>
        <w:t xml:space="preserve"> aceptados en estilo APA 7</w:t>
      </w:r>
      <w:r w:rsidRPr="00241FB2">
        <w:t>:</w:t>
      </w:r>
    </w:p>
    <w:bookmarkEnd w:id="56"/>
    <w:p w14:paraId="665EEB1F" w14:textId="77777777" w:rsidR="00806D04" w:rsidRDefault="00806D04" w:rsidP="00806D04">
      <w:pPr>
        <w:rPr>
          <w:rFonts w:cs="Times New Roman"/>
          <w:szCs w:val="24"/>
        </w:rPr>
      </w:pPr>
    </w:p>
    <w:p w14:paraId="626EE0CC" w14:textId="67FE6BC3" w:rsidR="00806D04" w:rsidRPr="005F635A" w:rsidRDefault="00806D04" w:rsidP="00806D04">
      <w:pPr>
        <w:pStyle w:val="PrrAPA"/>
      </w:pPr>
      <w:r>
        <w:lastRenderedPageBreak/>
        <w:t xml:space="preserve">Un autor en paráfrasis </w:t>
      </w:r>
      <w:r w:rsidRPr="00241FB2">
        <w:t>(Arango, 2000)</w:t>
      </w:r>
      <w:r>
        <w:t xml:space="preserve">, dos autores en paráfrasis </w:t>
      </w:r>
      <w:r w:rsidRPr="00241FB2">
        <w:t xml:space="preserve">(Ramírez </w:t>
      </w:r>
      <w:r w:rsidR="00B65C5E">
        <w:t xml:space="preserve">H. </w:t>
      </w:r>
      <w:r w:rsidRPr="00241FB2">
        <w:t xml:space="preserve">&amp; Guzmán, </w:t>
      </w:r>
      <w:r w:rsidR="00B65C5E">
        <w:t>s.f.</w:t>
      </w:r>
      <w:commentRangeStart w:id="58"/>
      <w:commentRangeEnd w:id="58"/>
      <w:r w:rsidR="00DE6605">
        <w:rPr>
          <w:rStyle w:val="Refdecomentario"/>
          <w:rFonts w:cstheme="minorBidi"/>
        </w:rPr>
        <w:commentReference w:id="58"/>
      </w:r>
      <w:r w:rsidRPr="00241FB2">
        <w:t>)</w:t>
      </w:r>
      <w:r>
        <w:t xml:space="preserve">, tres o más autores en paráfrasis </w:t>
      </w:r>
      <w:r w:rsidRPr="00241FB2">
        <w:t>(Baker et al., 2002)</w:t>
      </w:r>
      <w:r>
        <w:t>, cita en paráfrasis sin fecha (</w:t>
      </w:r>
      <w:r w:rsidR="008B53C1">
        <w:t>Ramírez H. &amp; Guzmán</w:t>
      </w:r>
      <w:r w:rsidR="008B53C1" w:rsidRPr="00241FB2">
        <w:t xml:space="preserve">, </w:t>
      </w:r>
      <w:r w:rsidR="008B53C1">
        <w:t>s.f.</w:t>
      </w:r>
      <w:r>
        <w:t xml:space="preserve">), cita </w:t>
      </w:r>
      <w:r w:rsidR="00B96BF4">
        <w:t xml:space="preserve">en paráfrasis </w:t>
      </w:r>
      <w:r>
        <w:t>con dos o más fuentes en un solo paréntesis</w:t>
      </w:r>
      <w:r w:rsidR="00B96BF4">
        <w:t>,</w:t>
      </w:r>
      <w:r>
        <w:t xml:space="preserve"> en orden alfabético</w:t>
      </w:r>
      <w:r w:rsidR="00B96BF4">
        <w:t>,</w:t>
      </w:r>
      <w:r>
        <w:t xml:space="preserve"> </w:t>
      </w:r>
      <w:r w:rsidR="0037277A">
        <w:t>separados por punto y coma</w:t>
      </w:r>
      <w:r w:rsidR="001F3238">
        <w:t xml:space="preserve"> </w:t>
      </w:r>
      <w:r w:rsidR="00433342">
        <w:t>(</w:t>
      </w:r>
      <w:r w:rsidR="00DA6F10" w:rsidRPr="00DA6F10">
        <w:t>Fundación del Español Urgente [Fundéu]</w:t>
      </w:r>
      <w:r w:rsidR="00DA6F10">
        <w:t>;</w:t>
      </w:r>
      <w:r w:rsidR="0061680E">
        <w:t xml:space="preserve"> Hooper, 2010; </w:t>
      </w:r>
      <w:r w:rsidR="0061680E" w:rsidRPr="0061680E">
        <w:t>Institute of Electrical and Electronics Engineers [IEEE]</w:t>
      </w:r>
      <w:r w:rsidR="0061680E">
        <w:t xml:space="preserve">, </w:t>
      </w:r>
      <w:r w:rsidR="00191941">
        <w:t>2006)</w:t>
      </w:r>
      <w:r w:rsidR="002F552B">
        <w:t>.</w:t>
      </w:r>
    </w:p>
    <w:p w14:paraId="52B2D876" w14:textId="655B1324" w:rsidR="00806D04" w:rsidRDefault="00806D04" w:rsidP="00806D04">
      <w:pPr>
        <w:pStyle w:val="PrrAPA"/>
      </w:pPr>
      <w:r>
        <w:t xml:space="preserve">Un autor en “cita textual menor a 40 palabras” (Arango, 2000, p. 466), dos autores en “cita textual menor a 40 palabras” </w:t>
      </w:r>
      <w:r w:rsidRPr="00241FB2">
        <w:t>(Ramírez</w:t>
      </w:r>
      <w:r w:rsidR="003D3A0C">
        <w:t xml:space="preserve"> H.</w:t>
      </w:r>
      <w:r w:rsidRPr="00241FB2">
        <w:t xml:space="preserve"> &amp; Guzmán, </w:t>
      </w:r>
      <w:r>
        <w:t>2015</w:t>
      </w:r>
      <w:r w:rsidRPr="00241FB2">
        <w:t>, p. 2</w:t>
      </w:r>
      <w:r>
        <w:t xml:space="preserve">), tres o más autores en “cita textual menor a 40 palabras” (Baker et al., 2002, p. 1281), autor corporativo en “cita textual de sitio web con número de párrafo” </w:t>
      </w:r>
      <w:r w:rsidRPr="00241FB2">
        <w:t xml:space="preserve">(El Espectador, 2012, </w:t>
      </w:r>
      <w:commentRangeStart w:id="59"/>
      <w:r w:rsidRPr="00241FB2">
        <w:t>p</w:t>
      </w:r>
      <w:r>
        <w:t>árr</w:t>
      </w:r>
      <w:r w:rsidRPr="00241FB2">
        <w:t>. 9</w:t>
      </w:r>
      <w:commentRangeEnd w:id="59"/>
      <w:r>
        <w:rPr>
          <w:rStyle w:val="Refdecomentario"/>
          <w:iCs/>
        </w:rPr>
        <w:commentReference w:id="59"/>
      </w:r>
      <w:r w:rsidRPr="00241FB2">
        <w:t>)</w:t>
      </w:r>
      <w:r>
        <w:t xml:space="preserve">, cita “textual menor o mayor a 40 palabras omitiendo fragmentos intermedios </w:t>
      </w:r>
      <w:commentRangeStart w:id="60"/>
      <w:r>
        <w:t>(…)</w:t>
      </w:r>
      <w:commentRangeEnd w:id="60"/>
      <w:r>
        <w:rPr>
          <w:rStyle w:val="Refdecomentario"/>
        </w:rPr>
        <w:commentReference w:id="60"/>
      </w:r>
      <w:r>
        <w:t xml:space="preserve"> entre paréntesis y tres puntos” (</w:t>
      </w:r>
      <w:r w:rsidR="00B65C5E">
        <w:t>Ruiz</w:t>
      </w:r>
      <w:r w:rsidR="00092C73">
        <w:t xml:space="preserve"> </w:t>
      </w:r>
      <w:r>
        <w:t>Rojas, 201</w:t>
      </w:r>
      <w:r w:rsidR="00B65C5E">
        <w:t>4</w:t>
      </w:r>
      <w:r>
        <w:t>, p. 45), cita “textual menor a 40 palabras con páginas continuas” (</w:t>
      </w:r>
      <w:r w:rsidR="00092C73">
        <w:t>Rioja</w:t>
      </w:r>
      <w:r>
        <w:t>, 20</w:t>
      </w:r>
      <w:r w:rsidR="0094654F">
        <w:t>0</w:t>
      </w:r>
      <w:r>
        <w:t>8, pp. 15-16), cita “textual menor a 40 palabras con páginas discontinuas” (</w:t>
      </w:r>
      <w:r w:rsidR="0094654F">
        <w:t>González</w:t>
      </w:r>
      <w:r w:rsidR="007C6590">
        <w:t xml:space="preserve"> Pérez</w:t>
      </w:r>
      <w:r w:rsidR="0094654F">
        <w:t xml:space="preserve"> et al.</w:t>
      </w:r>
      <w:r>
        <w:t>, 20</w:t>
      </w:r>
      <w:r w:rsidR="00BC10A9">
        <w:t>06</w:t>
      </w:r>
      <w:r>
        <w:t>, pp. 15, 17).</w:t>
      </w:r>
    </w:p>
    <w:p w14:paraId="3227055A" w14:textId="407FBFA5" w:rsidR="00806D04" w:rsidRDefault="00806D04" w:rsidP="00806D04">
      <w:pPr>
        <w:pStyle w:val="PrrAPA"/>
      </w:pPr>
      <w:r>
        <w:t>Autor corporativo sin siglas reconocibles en paráfrasis (</w:t>
      </w:r>
      <w:r w:rsidRPr="001D2107">
        <w:t>Biblioteca Universidad de San Buenaventura</w:t>
      </w:r>
      <w:r>
        <w:t xml:space="preserve">, 2016), autor corporativo en paráfrasis, nombre completo, con sigla reconocida entre corchetes, primera cita </w:t>
      </w:r>
      <w:r w:rsidRPr="00241FB2">
        <w:t>(Internationa</w:t>
      </w:r>
      <w:r>
        <w:t>l Business Machine [IBM], 2013), las citas subsiguientes solo con la sigla reconocida entre paréntesis (IBM, 2013).</w:t>
      </w:r>
    </w:p>
    <w:p w14:paraId="1E052969" w14:textId="59965FC4" w:rsidR="00806D04" w:rsidRPr="00241FB2" w:rsidRDefault="00806D04" w:rsidP="00806D04">
      <w:pPr>
        <w:pStyle w:val="PrrAPA"/>
      </w:pPr>
      <w:r>
        <w:t xml:space="preserve">Cita de cita en paráfrasis </w:t>
      </w:r>
      <w:commentRangeStart w:id="61"/>
      <w:r w:rsidRPr="00241FB2">
        <w:t>(</w:t>
      </w:r>
      <w:commentRangeEnd w:id="61"/>
      <w:r w:rsidRPr="00241FB2">
        <w:rPr>
          <w:rStyle w:val="Refdecomentario"/>
        </w:rPr>
        <w:commentReference w:id="61"/>
      </w:r>
      <w:r w:rsidRPr="00241FB2">
        <w:t xml:space="preserve">Quintero &amp; González, 1997, citados por </w:t>
      </w:r>
      <w:r w:rsidR="003A48D6">
        <w:t>Rioja</w:t>
      </w:r>
      <w:r w:rsidRPr="00241FB2">
        <w:t>, 20</w:t>
      </w:r>
      <w:r w:rsidR="003A48D6">
        <w:t>08</w:t>
      </w:r>
      <w:r w:rsidRPr="00241FB2">
        <w:t>)</w:t>
      </w:r>
      <w:r>
        <w:t>, cita de cita “textual menor a 40 palabras”</w:t>
      </w:r>
      <w:r w:rsidRPr="00241FB2">
        <w:t xml:space="preserve"> (Quintero &amp; González, 1997, citados </w:t>
      </w:r>
      <w:r w:rsidR="001913F2">
        <w:t>Rioja</w:t>
      </w:r>
      <w:r>
        <w:t>, 20</w:t>
      </w:r>
      <w:r w:rsidR="001913F2">
        <w:t>08</w:t>
      </w:r>
      <w:r>
        <w:t>, p. 36). Cita textual mayor a 40 palabras sin comillas:</w:t>
      </w:r>
    </w:p>
    <w:p w14:paraId="78E4CB19" w14:textId="77777777" w:rsidR="00806D04" w:rsidRPr="001913F2" w:rsidRDefault="00806D04" w:rsidP="001913F2">
      <w:pPr>
        <w:pStyle w:val="PrrAPA"/>
      </w:pPr>
    </w:p>
    <w:p w14:paraId="272813B5" w14:textId="740419B0" w:rsidR="00806D04" w:rsidRDefault="00806D04" w:rsidP="00806D04">
      <w:pPr>
        <w:pStyle w:val="Cita40"/>
        <w:rPr>
          <w:rFonts w:cs="Times New Roman"/>
          <w:szCs w:val="24"/>
        </w:rPr>
      </w:pPr>
      <w:commentRangeStart w:id="62"/>
      <w:r w:rsidRPr="00AC5FC3">
        <w:rPr>
          <w:rStyle w:val="Cita40Car"/>
        </w:rPr>
        <w:t>Por</w:t>
      </w:r>
      <w:commentRangeEnd w:id="62"/>
      <w:r w:rsidRPr="00AC5FC3">
        <w:rPr>
          <w:rStyle w:val="Cita40Car"/>
        </w:rPr>
        <w:commentReference w:id="62"/>
      </w:r>
      <w:r w:rsidRPr="00AC5FC3">
        <w:rPr>
          <w:rStyle w:val="Cita40Car"/>
        </w:rPr>
        <w:t xml:space="preserve"> su parte la necesidad de persuadir conduce a pensar el material probatorio dependiendo del ánimo de quien escucha. En síntesis, el componente lógico se fundamenta en la selección de argumentos verosímiles, lo cual conduce directamente al componente dialéctico de la argumentación en tanto la parte psicológica</w:t>
      </w:r>
      <w:r w:rsidRPr="00241FB2">
        <w:rPr>
          <w:rFonts w:cs="Times New Roman"/>
          <w:szCs w:val="24"/>
        </w:rPr>
        <w:t xml:space="preserve"> remite a un aspecto discursivo</w:t>
      </w:r>
      <w:r w:rsidR="002247C4">
        <w:rPr>
          <w:rFonts w:cs="Times New Roman"/>
          <w:szCs w:val="24"/>
        </w:rPr>
        <w:t>.</w:t>
      </w:r>
      <w:r w:rsidRPr="00241FB2">
        <w:rPr>
          <w:rFonts w:cs="Times New Roman"/>
          <w:szCs w:val="24"/>
        </w:rPr>
        <w:t xml:space="preserve"> (Ruiz</w:t>
      </w:r>
      <w:r w:rsidR="00441F33">
        <w:rPr>
          <w:rFonts w:cs="Times New Roman"/>
          <w:szCs w:val="24"/>
        </w:rPr>
        <w:t xml:space="preserve"> Rojas</w:t>
      </w:r>
      <w:r w:rsidRPr="00241FB2">
        <w:rPr>
          <w:rFonts w:cs="Times New Roman"/>
          <w:szCs w:val="24"/>
        </w:rPr>
        <w:t>, 2014, p. 107)</w:t>
      </w:r>
      <w:commentRangeStart w:id="63"/>
      <w:r w:rsidR="002247C4">
        <w:rPr>
          <w:rFonts w:cs="Times New Roman"/>
          <w:szCs w:val="24"/>
        </w:rPr>
        <w:t xml:space="preserve"> </w:t>
      </w:r>
      <w:commentRangeEnd w:id="63"/>
      <w:r w:rsidR="002247C4">
        <w:rPr>
          <w:rStyle w:val="Refdecomentario"/>
        </w:rPr>
        <w:commentReference w:id="63"/>
      </w:r>
    </w:p>
    <w:p w14:paraId="4788DE58" w14:textId="77777777" w:rsidR="00806D04" w:rsidRDefault="00806D04" w:rsidP="00441F33">
      <w:pPr>
        <w:pStyle w:val="PrrAPA"/>
      </w:pPr>
    </w:p>
    <w:p w14:paraId="68C6BCC5" w14:textId="77777777" w:rsidR="00806D04" w:rsidRDefault="00806D04" w:rsidP="00806D04">
      <w:pPr>
        <w:pStyle w:val="PrrAPA"/>
      </w:pPr>
      <w:r w:rsidRPr="001277A1">
        <w:t xml:space="preserve">Las comunicaciones personales corresponden a cartas, memorandos, correos electrónicos, conversaciones telefónicas, </w:t>
      </w:r>
      <w:r>
        <w:t xml:space="preserve">entrevistas, presentaciones inéditas de clases, </w:t>
      </w:r>
      <w:r w:rsidRPr="001277A1">
        <w:t>entre otras</w:t>
      </w:r>
      <w:r>
        <w:t xml:space="preserve"> fuentes inéditas, que</w:t>
      </w:r>
      <w:r w:rsidRPr="001277A1">
        <w:t xml:space="preserve"> no proporcionan datos recuperables</w:t>
      </w:r>
      <w:r>
        <w:t xml:space="preserve">; se citan, pero </w:t>
      </w:r>
      <w:r w:rsidRPr="001277A1">
        <w:t xml:space="preserve">no se incluyen en el listado de referencias </w:t>
      </w:r>
      <w:r w:rsidRPr="005A5000">
        <w:t>(J. C. Ramírez, comunicación personal, 4 de julio, 2020</w:t>
      </w:r>
      <w:r>
        <w:t>).</w:t>
      </w:r>
    </w:p>
    <w:p w14:paraId="4DACD93E" w14:textId="77777777" w:rsidR="007E58CE" w:rsidRDefault="007E58CE" w:rsidP="002649F5">
      <w:pPr>
        <w:spacing w:after="160" w:line="259" w:lineRule="auto"/>
        <w:jc w:val="left"/>
        <w:rPr>
          <w:rFonts w:cs="Times New Roman"/>
          <w:b/>
          <w:szCs w:val="24"/>
        </w:rPr>
      </w:pPr>
    </w:p>
    <w:p w14:paraId="5076AB9C" w14:textId="3FAE5621" w:rsidR="0090074C" w:rsidRDefault="00840579" w:rsidP="0090074C">
      <w:pPr>
        <w:spacing w:after="160" w:line="259" w:lineRule="auto"/>
        <w:jc w:val="left"/>
        <w:rPr>
          <w:rFonts w:cs="Times New Roman"/>
          <w:szCs w:val="24"/>
        </w:rPr>
      </w:pPr>
      <w:r>
        <w:rPr>
          <w:rFonts w:cs="Times New Roman"/>
          <w:b/>
          <w:szCs w:val="24"/>
        </w:rPr>
        <w:lastRenderedPageBreak/>
        <w:t>Métodos para elaborar citas y referencias</w:t>
      </w:r>
      <w:commentRangeStart w:id="64"/>
      <w:r w:rsidR="00461F23">
        <w:rPr>
          <w:rFonts w:cs="Times New Roman"/>
          <w:b/>
          <w:szCs w:val="24"/>
        </w:rPr>
        <w:t xml:space="preserve"> </w:t>
      </w:r>
      <w:commentRangeEnd w:id="64"/>
      <w:r w:rsidR="00461F23">
        <w:rPr>
          <w:rStyle w:val="Refdecomentario"/>
        </w:rPr>
        <w:commentReference w:id="64"/>
      </w:r>
    </w:p>
    <w:p w14:paraId="7B394002" w14:textId="77777777" w:rsidR="00840579" w:rsidRDefault="00840579" w:rsidP="00F01ADA">
      <w:pPr>
        <w:ind w:firstLine="708"/>
        <w:rPr>
          <w:rFonts w:cs="Times New Roman"/>
          <w:szCs w:val="24"/>
        </w:rPr>
      </w:pPr>
    </w:p>
    <w:p w14:paraId="1C07AD46" w14:textId="4BEDC206" w:rsidR="00F01ADA" w:rsidRDefault="00F01ADA" w:rsidP="00F01ADA">
      <w:pPr>
        <w:ind w:firstLine="708"/>
      </w:pPr>
      <w:r w:rsidRPr="007C3503">
        <w:rPr>
          <w:rFonts w:cs="Times New Roman"/>
          <w:szCs w:val="24"/>
        </w:rPr>
        <w:t xml:space="preserve">Recuerda, debes escoger solo un método para realizar las citas y </w:t>
      </w:r>
      <w:r w:rsidR="00FC19B5">
        <w:rPr>
          <w:rFonts w:cs="Times New Roman"/>
          <w:szCs w:val="24"/>
        </w:rPr>
        <w:t xml:space="preserve">las </w:t>
      </w:r>
      <w:r w:rsidRPr="007C3503">
        <w:rPr>
          <w:rFonts w:cs="Times New Roman"/>
          <w:szCs w:val="24"/>
        </w:rPr>
        <w:t xml:space="preserve">referencias, es decir, debes seleccionar entre </w:t>
      </w:r>
      <w:r w:rsidR="005932BD">
        <w:rPr>
          <w:rFonts w:cs="Times New Roman"/>
          <w:szCs w:val="24"/>
        </w:rPr>
        <w:t xml:space="preserve">un gestor especializado como </w:t>
      </w:r>
      <w:r w:rsidR="005932BD" w:rsidRPr="007C3503">
        <w:rPr>
          <w:rFonts w:cs="Times New Roman"/>
          <w:szCs w:val="24"/>
        </w:rPr>
        <w:t>Mendeley</w:t>
      </w:r>
      <w:r w:rsidR="005932BD">
        <w:rPr>
          <w:rFonts w:cs="Times New Roman"/>
          <w:szCs w:val="24"/>
        </w:rPr>
        <w:t>, Zotero</w:t>
      </w:r>
      <w:r w:rsidR="00FC19B5">
        <w:rPr>
          <w:rFonts w:cs="Times New Roman"/>
          <w:szCs w:val="24"/>
        </w:rPr>
        <w:t xml:space="preserve"> o</w:t>
      </w:r>
      <w:r w:rsidR="005932BD">
        <w:rPr>
          <w:rFonts w:cs="Times New Roman"/>
          <w:szCs w:val="24"/>
        </w:rPr>
        <w:t xml:space="preserve"> EndNote</w:t>
      </w:r>
      <w:r w:rsidR="001535F0">
        <w:rPr>
          <w:rFonts w:cs="Times New Roman"/>
          <w:szCs w:val="24"/>
        </w:rPr>
        <w:t xml:space="preserve"> (confiabilidad</w:t>
      </w:r>
      <w:r w:rsidR="001535F0" w:rsidRPr="001535F0">
        <w:rPr>
          <w:rFonts w:cs="Times New Roman"/>
          <w:szCs w:val="24"/>
        </w:rPr>
        <w:t xml:space="preserve"> </w:t>
      </w:r>
      <w:r w:rsidR="001535F0">
        <w:rPr>
          <w:rFonts w:cs="Times New Roman"/>
          <w:szCs w:val="24"/>
        </w:rPr>
        <w:t>alta), el gestor nativ</w:t>
      </w:r>
      <w:r w:rsidR="00FC19B5">
        <w:rPr>
          <w:rFonts w:cs="Times New Roman"/>
          <w:szCs w:val="24"/>
        </w:rPr>
        <w:t>o</w:t>
      </w:r>
      <w:r w:rsidR="005932BD" w:rsidRPr="007C3503">
        <w:rPr>
          <w:rFonts w:cs="Times New Roman"/>
          <w:szCs w:val="24"/>
        </w:rPr>
        <w:t xml:space="preserve"> </w:t>
      </w:r>
      <w:r w:rsidRPr="007C3503">
        <w:rPr>
          <w:rFonts w:cs="Times New Roman"/>
          <w:szCs w:val="24"/>
        </w:rPr>
        <w:t>Microsoft Word</w:t>
      </w:r>
      <w:r w:rsidR="001535F0">
        <w:rPr>
          <w:rFonts w:cs="Times New Roman"/>
          <w:szCs w:val="24"/>
        </w:rPr>
        <w:t xml:space="preserve"> (</w:t>
      </w:r>
      <w:r w:rsidR="00FC19B5">
        <w:rPr>
          <w:rFonts w:cs="Times New Roman"/>
          <w:szCs w:val="24"/>
        </w:rPr>
        <w:t>confiabilidad media)</w:t>
      </w:r>
      <w:r w:rsidRPr="007C3503">
        <w:rPr>
          <w:rFonts w:cs="Times New Roman"/>
          <w:szCs w:val="24"/>
        </w:rPr>
        <w:t xml:space="preserve"> o “</w:t>
      </w:r>
      <w:r w:rsidR="000300D0">
        <w:rPr>
          <w:rFonts w:cs="Times New Roman"/>
          <w:szCs w:val="24"/>
        </w:rPr>
        <w:t>m</w:t>
      </w:r>
      <w:r w:rsidRPr="007C3503">
        <w:rPr>
          <w:rFonts w:cs="Times New Roman"/>
          <w:szCs w:val="24"/>
        </w:rPr>
        <w:t>anuales”</w:t>
      </w:r>
      <w:r w:rsidR="00FC19B5">
        <w:rPr>
          <w:rFonts w:cs="Times New Roman"/>
          <w:szCs w:val="24"/>
        </w:rPr>
        <w:t xml:space="preserve"> (confiabilidad baja)</w:t>
      </w:r>
      <w:r w:rsidR="000300D0">
        <w:rPr>
          <w:rFonts w:cs="Times New Roman"/>
          <w:szCs w:val="24"/>
        </w:rPr>
        <w:t>;</w:t>
      </w:r>
      <w:r>
        <w:rPr>
          <w:rFonts w:cs="Times New Roman"/>
          <w:szCs w:val="24"/>
        </w:rPr>
        <w:t xml:space="preserve"> no se deben mezclar entre sí, nuestra recomendación principal </w:t>
      </w:r>
      <w:r w:rsidR="000300D0">
        <w:rPr>
          <w:rFonts w:cs="Times New Roman"/>
          <w:szCs w:val="24"/>
        </w:rPr>
        <w:t>es</w:t>
      </w:r>
      <w:r>
        <w:rPr>
          <w:rFonts w:cs="Times New Roman"/>
          <w:szCs w:val="24"/>
        </w:rPr>
        <w:t xml:space="preserve"> Mendeley</w:t>
      </w:r>
      <w:r w:rsidR="000300D0">
        <w:rPr>
          <w:rFonts w:cs="Times New Roman"/>
          <w:szCs w:val="24"/>
        </w:rPr>
        <w:t>, pues</w:t>
      </w:r>
      <w:r w:rsidRPr="00A75CFD">
        <w:t xml:space="preserve"> te permite </w:t>
      </w:r>
      <w:r>
        <w:t>almacenar, subrayar e insertar notas en PDF´s, guardar fichas bibliográficas, elaborar citas y bibliografías en APA, Vancouver, IEEE y más de 1.000 estilos diferentes, exportar registros, compartir documentos, etc. Sigue estos pasos:</w:t>
      </w:r>
    </w:p>
    <w:p w14:paraId="6D8F0D33" w14:textId="77777777" w:rsidR="00F01ADA" w:rsidRDefault="00F01ADA" w:rsidP="00F01ADA">
      <w:pPr>
        <w:ind w:firstLine="708"/>
      </w:pPr>
    </w:p>
    <w:p w14:paraId="23FA5544" w14:textId="012D88F2" w:rsidR="00F01ADA" w:rsidRDefault="00F01ADA" w:rsidP="00F01ADA">
      <w:pPr>
        <w:pStyle w:val="Prrafodelista"/>
        <w:numPr>
          <w:ilvl w:val="0"/>
          <w:numId w:val="8"/>
        </w:numPr>
        <w:ind w:left="360"/>
      </w:pPr>
      <w:r>
        <w:t xml:space="preserve">Crear cuenta en Mendeley: </w:t>
      </w:r>
      <w:hyperlink r:id="rId20" w:history="1">
        <w:r w:rsidRPr="00C27305">
          <w:rPr>
            <w:rStyle w:val="Hipervnculo"/>
          </w:rPr>
          <w:t>https://www.mendeley.com/join/</w:t>
        </w:r>
      </w:hyperlink>
      <w:r w:rsidR="000300D0">
        <w:rPr>
          <w:rStyle w:val="Hipervnculo"/>
        </w:rPr>
        <w:t xml:space="preserve"> </w:t>
      </w:r>
    </w:p>
    <w:p w14:paraId="55A5CF5E" w14:textId="567C00D9" w:rsidR="00F01ADA" w:rsidRDefault="00F01ADA" w:rsidP="00F01ADA">
      <w:pPr>
        <w:pStyle w:val="Prrafodelista"/>
        <w:numPr>
          <w:ilvl w:val="0"/>
          <w:numId w:val="8"/>
        </w:numPr>
        <w:ind w:left="360"/>
      </w:pPr>
      <w:r>
        <w:t>Descargar e instalar Mendeley</w:t>
      </w:r>
      <w:r w:rsidR="000300D0">
        <w:t xml:space="preserve"> (</w:t>
      </w:r>
      <w:r>
        <w:t>Windows, Mac, Linux, iPhone, iPad, Android</w:t>
      </w:r>
      <w:r w:rsidR="000300D0">
        <w:t>)</w:t>
      </w:r>
      <w:r w:rsidR="00CE68C1">
        <w:t>:</w:t>
      </w:r>
      <w:r w:rsidR="00205CF7">
        <w:t xml:space="preserve"> </w:t>
      </w:r>
      <w:hyperlink r:id="rId21" w:history="1">
        <w:r w:rsidR="00205CF7" w:rsidRPr="000C4FBF">
          <w:rPr>
            <w:rStyle w:val="Hipervnculo"/>
          </w:rPr>
          <w:t>https://bit.ly/35BPtVo</w:t>
        </w:r>
      </w:hyperlink>
      <w:r w:rsidR="00205CF7">
        <w:t xml:space="preserve"> </w:t>
      </w:r>
    </w:p>
    <w:p w14:paraId="551135CB" w14:textId="77777777" w:rsidR="00F01ADA" w:rsidRDefault="00F01ADA" w:rsidP="00F01ADA">
      <w:pPr>
        <w:pStyle w:val="Prrafodelista"/>
        <w:numPr>
          <w:ilvl w:val="0"/>
          <w:numId w:val="8"/>
        </w:numPr>
        <w:ind w:left="360"/>
      </w:pPr>
      <w:r>
        <w:t>Ingresar email y clave.</w:t>
      </w:r>
    </w:p>
    <w:p w14:paraId="10499520" w14:textId="4DB09534" w:rsidR="00F01ADA" w:rsidRDefault="00F01ADA" w:rsidP="00F01ADA">
      <w:pPr>
        <w:pStyle w:val="Prrafodelista"/>
        <w:numPr>
          <w:ilvl w:val="0"/>
          <w:numId w:val="8"/>
        </w:numPr>
        <w:ind w:left="360"/>
      </w:pPr>
      <w:r>
        <w:t>Instalar plugin para insertar citas y referencias desde Microsoft Word</w:t>
      </w:r>
      <w:r w:rsidR="00F26F5F">
        <w:t>.</w:t>
      </w:r>
    </w:p>
    <w:p w14:paraId="35279E9E" w14:textId="77777777" w:rsidR="00F01ADA" w:rsidRDefault="00F01ADA" w:rsidP="00F01ADA"/>
    <w:p w14:paraId="0AADDA7D" w14:textId="3C4F3C3A" w:rsidR="0065676B" w:rsidRDefault="0065676B" w:rsidP="000F2962">
      <w:pPr>
        <w:jc w:val="center"/>
        <w:rPr>
          <w:rFonts w:cs="Times New Roman"/>
          <w:b/>
          <w:szCs w:val="24"/>
        </w:rPr>
      </w:pPr>
    </w:p>
    <w:p w14:paraId="06F084DE" w14:textId="4385038A" w:rsidR="00A20FF0" w:rsidRPr="00285913" w:rsidRDefault="00A20FF0" w:rsidP="002F7768">
      <w:pPr>
        <w:spacing w:after="160" w:line="259" w:lineRule="auto"/>
        <w:jc w:val="center"/>
        <w:rPr>
          <w:b/>
        </w:rPr>
      </w:pPr>
      <w:bookmarkStart w:id="65" w:name="_Toc440985138"/>
      <w:r>
        <w:rPr>
          <w:b/>
        </w:rPr>
        <w:br w:type="page"/>
      </w:r>
      <w:r w:rsidR="002649F5">
        <w:rPr>
          <w:b/>
        </w:rPr>
        <w:lastRenderedPageBreak/>
        <w:t>7</w:t>
      </w:r>
      <w:r w:rsidR="000F2962" w:rsidRPr="00285913">
        <w:rPr>
          <w:b/>
        </w:rPr>
        <w:t xml:space="preserve"> </w:t>
      </w:r>
      <w:bookmarkStart w:id="66" w:name="_Toc440985139"/>
      <w:r w:rsidRPr="00285913">
        <w:rPr>
          <w:b/>
        </w:rPr>
        <w:t>Metodología</w:t>
      </w:r>
      <w:bookmarkEnd w:id="66"/>
    </w:p>
    <w:bookmarkEnd w:id="65"/>
    <w:p w14:paraId="468D151A" w14:textId="5268C79B" w:rsidR="00F53A1F" w:rsidRDefault="00F53A1F" w:rsidP="004B3744">
      <w:pPr>
        <w:rPr>
          <w:rFonts w:cs="Times New Roman"/>
          <w:b/>
          <w:sz w:val="20"/>
          <w:szCs w:val="20"/>
        </w:rPr>
      </w:pPr>
    </w:p>
    <w:p w14:paraId="18BE7329" w14:textId="1D784847" w:rsidR="007F6EFB" w:rsidRDefault="007F6EFB" w:rsidP="009A0DE2">
      <w:pPr>
        <w:pStyle w:val="PrrAPA"/>
      </w:pPr>
      <w:r w:rsidRPr="007F6EFB">
        <w:t>En la metodología se establecen los enfoques de investigación, esto es, cuantitativo, cualitativo o mixto.</w:t>
      </w:r>
    </w:p>
    <w:p w14:paraId="0ED3D6E4" w14:textId="77777777" w:rsidR="00BB5313" w:rsidRDefault="00BB5313">
      <w:pPr>
        <w:spacing w:after="160" w:line="259" w:lineRule="auto"/>
        <w:jc w:val="left"/>
        <w:rPr>
          <w:b/>
        </w:rPr>
      </w:pPr>
      <w:r>
        <w:rPr>
          <w:b/>
        </w:rPr>
        <w:br w:type="page"/>
      </w:r>
    </w:p>
    <w:p w14:paraId="560C0229" w14:textId="55F40E42" w:rsidR="000F2962" w:rsidRPr="00285913" w:rsidRDefault="002649F5" w:rsidP="00285913">
      <w:pPr>
        <w:jc w:val="center"/>
        <w:rPr>
          <w:b/>
        </w:rPr>
      </w:pPr>
      <w:bookmarkStart w:id="67" w:name="_Toc440985140"/>
      <w:r>
        <w:rPr>
          <w:b/>
        </w:rPr>
        <w:lastRenderedPageBreak/>
        <w:t>8</w:t>
      </w:r>
      <w:r w:rsidR="000F2962" w:rsidRPr="00285913">
        <w:rPr>
          <w:b/>
        </w:rPr>
        <w:t xml:space="preserve"> Resultados</w:t>
      </w:r>
      <w:bookmarkEnd w:id="67"/>
    </w:p>
    <w:p w14:paraId="738C3F84" w14:textId="69EBE9BA" w:rsidR="004B3744" w:rsidRDefault="004B3744" w:rsidP="004B3744">
      <w:pPr>
        <w:ind w:firstLine="708"/>
        <w:rPr>
          <w:rFonts w:cs="Times New Roman"/>
          <w:szCs w:val="24"/>
        </w:rPr>
      </w:pPr>
    </w:p>
    <w:p w14:paraId="49E4C5C2" w14:textId="674B04CF" w:rsidR="00E93104" w:rsidRPr="00241FB2" w:rsidRDefault="007F6EFB" w:rsidP="004B3744">
      <w:pPr>
        <w:ind w:firstLine="708"/>
        <w:rPr>
          <w:rFonts w:cs="Times New Roman"/>
          <w:szCs w:val="24"/>
        </w:rPr>
      </w:pPr>
      <w:r>
        <w:rPr>
          <w:rFonts w:cs="Times New Roman"/>
          <w:szCs w:val="24"/>
        </w:rPr>
        <w:t xml:space="preserve">En los resultados </w:t>
      </w:r>
      <w:r w:rsidR="00E93104">
        <w:rPr>
          <w:rFonts w:cs="Times New Roman"/>
          <w:szCs w:val="24"/>
        </w:rPr>
        <w:t>se comunican los hallazgos y descubrimientos del estudio. Se incluyen tablas, figuras, diagramas y demás material demostrativo.</w:t>
      </w:r>
      <w:r w:rsidR="002C4C75">
        <w:rPr>
          <w:rFonts w:cs="Times New Roman"/>
          <w:szCs w:val="24"/>
        </w:rPr>
        <w:t xml:space="preserve"> </w:t>
      </w:r>
      <w:r w:rsidR="00D07E35">
        <w:rPr>
          <w:rFonts w:cs="Times New Roman"/>
          <w:szCs w:val="24"/>
        </w:rPr>
        <w:t>Al narrar descriptivamente una figura, tabla, etc.,</w:t>
      </w:r>
      <w:r w:rsidR="00BF1F57">
        <w:rPr>
          <w:rFonts w:cs="Times New Roman"/>
          <w:szCs w:val="24"/>
        </w:rPr>
        <w:t xml:space="preserve"> en un párrafo,</w:t>
      </w:r>
      <w:r w:rsidR="00D07E35">
        <w:rPr>
          <w:rFonts w:cs="Times New Roman"/>
          <w:szCs w:val="24"/>
        </w:rPr>
        <w:t xml:space="preserve"> </w:t>
      </w:r>
      <w:r w:rsidR="00BF1F57">
        <w:rPr>
          <w:rFonts w:cs="Times New Roman"/>
          <w:szCs w:val="24"/>
        </w:rPr>
        <w:t>puedes</w:t>
      </w:r>
      <w:r w:rsidR="00D07E35">
        <w:rPr>
          <w:rFonts w:cs="Times New Roman"/>
          <w:szCs w:val="24"/>
        </w:rPr>
        <w:t xml:space="preserve"> insertar una referencia cruzada,</w:t>
      </w:r>
      <w:r w:rsidR="00BF1F57">
        <w:rPr>
          <w:rFonts w:cs="Times New Roman"/>
          <w:szCs w:val="24"/>
        </w:rPr>
        <w:t xml:space="preserve"> es decir, un hipervínculo al elemento mencionado</w:t>
      </w:r>
      <w:r w:rsidR="00AA1087">
        <w:rPr>
          <w:rFonts w:cs="Times New Roman"/>
          <w:szCs w:val="24"/>
        </w:rPr>
        <w:t xml:space="preserve"> dentro o fuera de paréntesis</w:t>
      </w:r>
      <w:r w:rsidR="00BF1F57">
        <w:rPr>
          <w:rFonts w:cs="Times New Roman"/>
          <w:szCs w:val="24"/>
        </w:rPr>
        <w:t xml:space="preserve">, </w:t>
      </w:r>
      <w:r w:rsidR="00D07E35">
        <w:rPr>
          <w:rFonts w:cs="Times New Roman"/>
          <w:szCs w:val="24"/>
        </w:rPr>
        <w:t>ejemplo</w:t>
      </w:r>
      <w:r w:rsidR="00AA1087">
        <w:rPr>
          <w:rFonts w:cs="Times New Roman"/>
          <w:szCs w:val="24"/>
        </w:rPr>
        <w:t>s</w:t>
      </w:r>
      <w:r w:rsidR="00D07E35">
        <w:rPr>
          <w:rFonts w:cs="Times New Roman"/>
          <w:szCs w:val="24"/>
        </w:rPr>
        <w:t>: estos resultados se muestran en la</w:t>
      </w:r>
      <w:r w:rsidR="00101C37">
        <w:rPr>
          <w:rFonts w:cs="Times New Roman"/>
          <w:szCs w:val="24"/>
        </w:rPr>
        <w:t xml:space="preserve"> </w:t>
      </w:r>
      <w:r w:rsidR="00101C37" w:rsidRPr="00101C37">
        <w:rPr>
          <w:rFonts w:cs="Times New Roman"/>
          <w:szCs w:val="24"/>
        </w:rPr>
        <w:fldChar w:fldCharType="begin"/>
      </w:r>
      <w:r w:rsidR="00101C37" w:rsidRPr="00101C37">
        <w:rPr>
          <w:rFonts w:cs="Times New Roman"/>
          <w:szCs w:val="24"/>
        </w:rPr>
        <w:instrText xml:space="preserve"> REF _Ref57037980 \h  \* MERGEFORMAT </w:instrText>
      </w:r>
      <w:r w:rsidR="00101C37" w:rsidRPr="00101C37">
        <w:rPr>
          <w:rFonts w:cs="Times New Roman"/>
          <w:szCs w:val="24"/>
        </w:rPr>
      </w:r>
      <w:r w:rsidR="00101C37" w:rsidRPr="00101C37">
        <w:rPr>
          <w:rFonts w:cs="Times New Roman"/>
          <w:szCs w:val="24"/>
        </w:rPr>
        <w:fldChar w:fldCharType="separate"/>
      </w:r>
      <w:r w:rsidR="00101C37" w:rsidRPr="00101C37">
        <w:rPr>
          <w:b/>
          <w:bCs/>
        </w:rPr>
        <w:t xml:space="preserve">Tabla </w:t>
      </w:r>
      <w:r w:rsidR="00101C37" w:rsidRPr="00101C37">
        <w:rPr>
          <w:b/>
          <w:bCs/>
          <w:noProof/>
        </w:rPr>
        <w:t>1</w:t>
      </w:r>
      <w:r w:rsidR="00101C37" w:rsidRPr="00101C37">
        <w:rPr>
          <w:rFonts w:cs="Times New Roman"/>
          <w:szCs w:val="24"/>
        </w:rPr>
        <w:fldChar w:fldCharType="end"/>
      </w:r>
      <w:r w:rsidR="00FC2107">
        <w:rPr>
          <w:rFonts w:cs="Times New Roman"/>
          <w:szCs w:val="24"/>
        </w:rPr>
        <w:t xml:space="preserve">. </w:t>
      </w:r>
      <w:r w:rsidR="00D07E35">
        <w:rPr>
          <w:rFonts w:cs="Times New Roman"/>
          <w:szCs w:val="24"/>
        </w:rPr>
        <w:t xml:space="preserve"> </w:t>
      </w:r>
      <w:r w:rsidR="00E2391F">
        <w:rPr>
          <w:rFonts w:cs="Times New Roman"/>
          <w:szCs w:val="24"/>
        </w:rPr>
        <w:t xml:space="preserve">Igualmente, los datos son validados con otros instrumentos </w:t>
      </w:r>
      <w:r w:rsidR="006A4AB2">
        <w:rPr>
          <w:rFonts w:cs="Times New Roman"/>
          <w:szCs w:val="24"/>
        </w:rPr>
        <w:t>(</w:t>
      </w:r>
      <w:r w:rsidR="006A4AB2" w:rsidRPr="00EF3E95">
        <w:rPr>
          <w:rFonts w:cs="Times New Roman"/>
          <w:szCs w:val="24"/>
        </w:rPr>
        <w:fldChar w:fldCharType="begin"/>
      </w:r>
      <w:r w:rsidR="006A4AB2" w:rsidRPr="00EF3E95">
        <w:rPr>
          <w:rFonts w:cs="Times New Roman"/>
          <w:szCs w:val="24"/>
        </w:rPr>
        <w:instrText xml:space="preserve"> REF _Ref57037804 \h </w:instrText>
      </w:r>
      <w:r w:rsidR="00EF3E95" w:rsidRPr="00EF3E95">
        <w:rPr>
          <w:rFonts w:cs="Times New Roman"/>
          <w:szCs w:val="24"/>
        </w:rPr>
        <w:instrText xml:space="preserve"> \* MERGEFORMAT </w:instrText>
      </w:r>
      <w:r w:rsidR="006A4AB2" w:rsidRPr="00EF3E95">
        <w:rPr>
          <w:rFonts w:cs="Times New Roman"/>
          <w:szCs w:val="24"/>
        </w:rPr>
      </w:r>
      <w:r w:rsidR="006A4AB2" w:rsidRPr="00EF3E95">
        <w:rPr>
          <w:rFonts w:cs="Times New Roman"/>
          <w:szCs w:val="24"/>
        </w:rPr>
        <w:fldChar w:fldCharType="separate"/>
      </w:r>
      <w:r w:rsidR="006A4AB2" w:rsidRPr="00EF3E95">
        <w:rPr>
          <w:b/>
          <w:bCs/>
        </w:rPr>
        <w:t xml:space="preserve">Tabla </w:t>
      </w:r>
      <w:r w:rsidR="006A4AB2" w:rsidRPr="00EF3E95">
        <w:rPr>
          <w:b/>
          <w:bCs/>
          <w:noProof/>
        </w:rPr>
        <w:t>2</w:t>
      </w:r>
      <w:r w:rsidR="006A4AB2" w:rsidRPr="00EF3E95">
        <w:rPr>
          <w:rFonts w:cs="Times New Roman"/>
          <w:szCs w:val="24"/>
        </w:rPr>
        <w:fldChar w:fldCharType="end"/>
      </w:r>
      <w:r w:rsidR="006A4AB2" w:rsidRPr="00EF3E95">
        <w:rPr>
          <w:rFonts w:cs="Times New Roman"/>
          <w:szCs w:val="24"/>
        </w:rPr>
        <w:t xml:space="preserve">, </w:t>
      </w:r>
      <w:r w:rsidR="006A4AB2" w:rsidRPr="00EF3E95">
        <w:rPr>
          <w:rFonts w:cs="Times New Roman"/>
          <w:szCs w:val="24"/>
        </w:rPr>
        <w:fldChar w:fldCharType="begin"/>
      </w:r>
      <w:r w:rsidR="006A4AB2" w:rsidRPr="00EF3E95">
        <w:rPr>
          <w:rFonts w:cs="Times New Roman"/>
          <w:szCs w:val="24"/>
        </w:rPr>
        <w:instrText xml:space="preserve"> REF _Ref57038056 \h </w:instrText>
      </w:r>
      <w:r w:rsidR="00EF3E95" w:rsidRPr="00EF3E95">
        <w:rPr>
          <w:rFonts w:cs="Times New Roman"/>
          <w:szCs w:val="24"/>
        </w:rPr>
        <w:instrText xml:space="preserve"> \* MERGEFORMAT </w:instrText>
      </w:r>
      <w:r w:rsidR="006A4AB2" w:rsidRPr="00EF3E95">
        <w:rPr>
          <w:rFonts w:cs="Times New Roman"/>
          <w:szCs w:val="24"/>
        </w:rPr>
      </w:r>
      <w:r w:rsidR="006A4AB2" w:rsidRPr="00EF3E95">
        <w:rPr>
          <w:rFonts w:cs="Times New Roman"/>
          <w:szCs w:val="24"/>
        </w:rPr>
        <w:fldChar w:fldCharType="separate"/>
      </w:r>
      <w:r w:rsidR="006A4AB2" w:rsidRPr="00EF3E95">
        <w:rPr>
          <w:b/>
          <w:bCs/>
        </w:rPr>
        <w:t xml:space="preserve">Tabla </w:t>
      </w:r>
      <w:r w:rsidR="006A4AB2" w:rsidRPr="00EF3E95">
        <w:rPr>
          <w:b/>
          <w:bCs/>
          <w:noProof/>
        </w:rPr>
        <w:t>3</w:t>
      </w:r>
      <w:r w:rsidR="006A4AB2" w:rsidRPr="00EF3E95">
        <w:rPr>
          <w:rFonts w:cs="Times New Roman"/>
          <w:szCs w:val="24"/>
        </w:rPr>
        <w:fldChar w:fldCharType="end"/>
      </w:r>
      <w:r w:rsidR="006A4AB2">
        <w:rPr>
          <w:rFonts w:cs="Times New Roman"/>
          <w:szCs w:val="24"/>
        </w:rPr>
        <w:t>)</w:t>
      </w:r>
      <w:r w:rsidR="00EF3E95">
        <w:rPr>
          <w:rFonts w:cs="Times New Roman"/>
          <w:szCs w:val="24"/>
        </w:rPr>
        <w:t xml:space="preserve">. </w:t>
      </w:r>
      <w:r w:rsidR="00201685">
        <w:rPr>
          <w:rFonts w:cs="Times New Roman"/>
          <w:szCs w:val="24"/>
        </w:rPr>
        <w:t xml:space="preserve">Lineamientos que se establecen en la </w:t>
      </w:r>
      <w:r w:rsidR="00EF3E95">
        <w:rPr>
          <w:rFonts w:cs="Times New Roman"/>
          <w:szCs w:val="24"/>
        </w:rPr>
        <w:t xml:space="preserve">nueva versión de las Normas APA </w:t>
      </w:r>
      <w:r w:rsidR="00201685">
        <w:rPr>
          <w:rFonts w:cs="Times New Roman"/>
          <w:szCs w:val="24"/>
        </w:rPr>
        <w:t>séptima edición (</w:t>
      </w:r>
      <w:r w:rsidR="00201685" w:rsidRPr="00350EA1">
        <w:rPr>
          <w:rFonts w:cs="Times New Roman"/>
          <w:szCs w:val="24"/>
        </w:rPr>
        <w:fldChar w:fldCharType="begin"/>
      </w:r>
      <w:r w:rsidR="00201685" w:rsidRPr="00350EA1">
        <w:rPr>
          <w:rFonts w:cs="Times New Roman"/>
          <w:szCs w:val="24"/>
        </w:rPr>
        <w:instrText xml:space="preserve"> REF _Ref57038153 \h </w:instrText>
      </w:r>
      <w:r w:rsidR="00350EA1" w:rsidRPr="00350EA1">
        <w:rPr>
          <w:rFonts w:cs="Times New Roman"/>
          <w:szCs w:val="24"/>
        </w:rPr>
        <w:instrText xml:space="preserve"> \* MERGEFORMAT </w:instrText>
      </w:r>
      <w:r w:rsidR="00201685" w:rsidRPr="00350EA1">
        <w:rPr>
          <w:rFonts w:cs="Times New Roman"/>
          <w:szCs w:val="24"/>
        </w:rPr>
      </w:r>
      <w:r w:rsidR="00201685" w:rsidRPr="00350EA1">
        <w:rPr>
          <w:rFonts w:cs="Times New Roman"/>
          <w:szCs w:val="24"/>
        </w:rPr>
        <w:fldChar w:fldCharType="separate"/>
      </w:r>
      <w:r w:rsidR="00201685" w:rsidRPr="00350EA1">
        <w:rPr>
          <w:b/>
          <w:bCs/>
        </w:rPr>
        <w:t xml:space="preserve">Figura </w:t>
      </w:r>
      <w:r w:rsidR="00201685" w:rsidRPr="00350EA1">
        <w:rPr>
          <w:b/>
          <w:bCs/>
          <w:noProof/>
        </w:rPr>
        <w:t>1</w:t>
      </w:r>
      <w:r w:rsidR="00201685" w:rsidRPr="00350EA1">
        <w:rPr>
          <w:rFonts w:cs="Times New Roman"/>
          <w:szCs w:val="24"/>
        </w:rPr>
        <w:fldChar w:fldCharType="end"/>
      </w:r>
      <w:r w:rsidR="00350EA1">
        <w:rPr>
          <w:rFonts w:cs="Times New Roman"/>
          <w:szCs w:val="24"/>
        </w:rPr>
        <w:t>). La producción intelectual institucional se publica en el Repositorio (</w:t>
      </w:r>
      <w:r w:rsidR="00350EA1" w:rsidRPr="00350EA1">
        <w:rPr>
          <w:rFonts w:cs="Times New Roman"/>
          <w:szCs w:val="24"/>
        </w:rPr>
        <w:fldChar w:fldCharType="begin"/>
      </w:r>
      <w:r w:rsidR="00350EA1" w:rsidRPr="00350EA1">
        <w:rPr>
          <w:rFonts w:cs="Times New Roman"/>
          <w:szCs w:val="24"/>
        </w:rPr>
        <w:instrText xml:space="preserve"> REF _Ref57038210 \h  \* MERGEFORMAT </w:instrText>
      </w:r>
      <w:r w:rsidR="00350EA1" w:rsidRPr="00350EA1">
        <w:rPr>
          <w:rFonts w:cs="Times New Roman"/>
          <w:szCs w:val="24"/>
        </w:rPr>
      </w:r>
      <w:r w:rsidR="00350EA1" w:rsidRPr="00350EA1">
        <w:rPr>
          <w:rFonts w:cs="Times New Roman"/>
          <w:szCs w:val="24"/>
        </w:rPr>
        <w:fldChar w:fldCharType="separate"/>
      </w:r>
      <w:r w:rsidR="00350EA1" w:rsidRPr="00350EA1">
        <w:rPr>
          <w:b/>
          <w:bCs/>
        </w:rPr>
        <w:t xml:space="preserve">Figura </w:t>
      </w:r>
      <w:r w:rsidR="00350EA1" w:rsidRPr="00350EA1">
        <w:rPr>
          <w:b/>
          <w:bCs/>
          <w:noProof/>
        </w:rPr>
        <w:t>2</w:t>
      </w:r>
      <w:r w:rsidR="00350EA1" w:rsidRPr="00350EA1">
        <w:rPr>
          <w:rFonts w:cs="Times New Roman"/>
          <w:szCs w:val="24"/>
        </w:rPr>
        <w:fldChar w:fldCharType="end"/>
      </w:r>
      <w:r w:rsidR="00350EA1">
        <w:rPr>
          <w:rFonts w:cs="Times New Roman"/>
          <w:szCs w:val="24"/>
        </w:rPr>
        <w:t>)</w:t>
      </w:r>
      <w:commentRangeStart w:id="68"/>
      <w:r w:rsidR="00350EA1">
        <w:rPr>
          <w:rFonts w:cs="Times New Roman"/>
          <w:szCs w:val="24"/>
        </w:rPr>
        <w:t>.</w:t>
      </w:r>
      <w:commentRangeEnd w:id="68"/>
      <w:r w:rsidR="003E02D6">
        <w:rPr>
          <w:rStyle w:val="Refdecomentario"/>
        </w:rPr>
        <w:commentReference w:id="68"/>
      </w:r>
    </w:p>
    <w:p w14:paraId="68C479DF" w14:textId="11546B13" w:rsidR="00A64077" w:rsidRDefault="00A64077" w:rsidP="00A64077">
      <w:pPr>
        <w:pStyle w:val="Sinespaciado"/>
        <w:jc w:val="both"/>
        <w:rPr>
          <w:szCs w:val="24"/>
        </w:rPr>
      </w:pPr>
    </w:p>
    <w:p w14:paraId="160DA006" w14:textId="4BBF8BD9" w:rsidR="002C7088" w:rsidRDefault="001B3AF7" w:rsidP="002022B2">
      <w:pPr>
        <w:pStyle w:val="Descripcin"/>
        <w:rPr>
          <w:b/>
          <w:szCs w:val="24"/>
        </w:rPr>
      </w:pPr>
      <w:bookmarkStart w:id="69" w:name="_Ref57037980"/>
      <w:bookmarkStart w:id="70" w:name="_Toc116554495"/>
      <w:r w:rsidRPr="00716C55">
        <w:rPr>
          <w:b/>
          <w:bCs/>
          <w:i w:val="0"/>
          <w:iCs w:val="0"/>
        </w:rPr>
        <w:t xml:space="preserve">Tabla </w:t>
      </w:r>
      <w:r w:rsidR="006F1659" w:rsidRPr="00716C55">
        <w:rPr>
          <w:b/>
          <w:bCs/>
          <w:i w:val="0"/>
          <w:iCs w:val="0"/>
        </w:rPr>
        <w:fldChar w:fldCharType="begin"/>
      </w:r>
      <w:r w:rsidR="006F1659" w:rsidRPr="00716C55">
        <w:rPr>
          <w:b/>
          <w:bCs/>
          <w:i w:val="0"/>
          <w:iCs w:val="0"/>
        </w:rPr>
        <w:instrText xml:space="preserve"> SEQ Tabla \* ARABIC </w:instrText>
      </w:r>
      <w:r w:rsidR="006F1659" w:rsidRPr="00716C55">
        <w:rPr>
          <w:b/>
          <w:bCs/>
          <w:i w:val="0"/>
          <w:iCs w:val="0"/>
        </w:rPr>
        <w:fldChar w:fldCharType="separate"/>
      </w:r>
      <w:r w:rsidR="0060175E" w:rsidRPr="00716C55">
        <w:rPr>
          <w:b/>
          <w:bCs/>
          <w:i w:val="0"/>
          <w:iCs w:val="0"/>
          <w:noProof/>
        </w:rPr>
        <w:t>1</w:t>
      </w:r>
      <w:r w:rsidR="006F1659" w:rsidRPr="00716C55">
        <w:rPr>
          <w:b/>
          <w:bCs/>
          <w:i w:val="0"/>
          <w:iCs w:val="0"/>
        </w:rPr>
        <w:fldChar w:fldCharType="end"/>
      </w:r>
      <w:bookmarkEnd w:id="69"/>
      <w:commentRangeStart w:id="71"/>
      <w:r w:rsidR="005B177F">
        <w:rPr>
          <w:b/>
          <w:bCs/>
          <w:i w:val="0"/>
          <w:iCs w:val="0"/>
        </w:rPr>
        <w:t xml:space="preserve"> </w:t>
      </w:r>
      <w:commentRangeEnd w:id="71"/>
      <w:r w:rsidR="005B177F">
        <w:rPr>
          <w:rStyle w:val="Refdecomentario"/>
          <w:i w:val="0"/>
          <w:iCs w:val="0"/>
        </w:rPr>
        <w:commentReference w:id="71"/>
      </w:r>
      <w:r>
        <w:br/>
      </w:r>
      <w:r w:rsidRPr="00197E38">
        <w:t>R</w:t>
      </w:r>
      <w:r>
        <w:t xml:space="preserve">esultados del test </w:t>
      </w:r>
      <w:r w:rsidRPr="00197E38">
        <w:t xml:space="preserve">PBQ-SF </w:t>
      </w:r>
      <w:r>
        <w:t>(</w:t>
      </w:r>
      <w:r w:rsidRPr="00197E38">
        <w:t>Personality Belief Questionnaire Short Form</w:t>
      </w:r>
      <w:r>
        <w:t>)</w:t>
      </w:r>
      <w:bookmarkEnd w:id="70"/>
    </w:p>
    <w:tbl>
      <w:tblPr>
        <w:tblW w:w="0" w:type="auto"/>
        <w:tblLook w:val="04A0" w:firstRow="1" w:lastRow="0" w:firstColumn="1" w:lastColumn="0" w:noHBand="0" w:noVBand="1"/>
      </w:tblPr>
      <w:tblGrid>
        <w:gridCol w:w="3964"/>
        <w:gridCol w:w="1985"/>
        <w:gridCol w:w="1559"/>
        <w:gridCol w:w="1843"/>
      </w:tblGrid>
      <w:tr w:rsidR="004418DE" w:rsidRPr="004E41EC" w14:paraId="470790FE" w14:textId="77777777" w:rsidTr="002022B2">
        <w:trPr>
          <w:trHeight w:val="114"/>
        </w:trPr>
        <w:tc>
          <w:tcPr>
            <w:tcW w:w="3964" w:type="dxa"/>
            <w:tcBorders>
              <w:top w:val="single" w:sz="4" w:space="0" w:color="auto"/>
              <w:bottom w:val="single" w:sz="4" w:space="0" w:color="auto"/>
            </w:tcBorders>
            <w:vAlign w:val="center"/>
          </w:tcPr>
          <w:p w14:paraId="5484440A" w14:textId="09FE8D91" w:rsidR="004418DE" w:rsidRPr="004E41EC" w:rsidRDefault="004418DE" w:rsidP="002C7088">
            <w:pPr>
              <w:pStyle w:val="Sinespaciado"/>
              <w:spacing w:line="360" w:lineRule="auto"/>
              <w:jc w:val="center"/>
              <w:rPr>
                <w:rFonts w:ascii="Times New Roman" w:hAnsi="Times New Roman"/>
                <w:bCs/>
                <w:sz w:val="20"/>
                <w:szCs w:val="20"/>
              </w:rPr>
            </w:pPr>
            <w:r w:rsidRPr="004E41EC">
              <w:rPr>
                <w:rFonts w:ascii="Times New Roman" w:hAnsi="Times New Roman"/>
                <w:bCs/>
                <w:sz w:val="20"/>
                <w:szCs w:val="20"/>
              </w:rPr>
              <w:t>Trastornos</w:t>
            </w:r>
          </w:p>
        </w:tc>
        <w:tc>
          <w:tcPr>
            <w:tcW w:w="1985" w:type="dxa"/>
            <w:tcBorders>
              <w:top w:val="single" w:sz="4" w:space="0" w:color="auto"/>
              <w:bottom w:val="single" w:sz="4" w:space="0" w:color="auto"/>
            </w:tcBorders>
            <w:vAlign w:val="center"/>
          </w:tcPr>
          <w:p w14:paraId="71332047" w14:textId="77777777" w:rsidR="004418DE" w:rsidRPr="004E41EC" w:rsidRDefault="004418DE" w:rsidP="002C7088">
            <w:pPr>
              <w:pStyle w:val="Sinespaciado"/>
              <w:spacing w:line="360" w:lineRule="auto"/>
              <w:jc w:val="center"/>
              <w:rPr>
                <w:rFonts w:ascii="Times New Roman" w:hAnsi="Times New Roman"/>
                <w:bCs/>
                <w:sz w:val="20"/>
                <w:szCs w:val="20"/>
              </w:rPr>
            </w:pPr>
            <w:r w:rsidRPr="004E41EC">
              <w:rPr>
                <w:rFonts w:ascii="Times New Roman" w:hAnsi="Times New Roman"/>
                <w:bCs/>
                <w:sz w:val="20"/>
                <w:szCs w:val="20"/>
              </w:rPr>
              <w:t>Puntaje</w:t>
            </w:r>
          </w:p>
        </w:tc>
        <w:tc>
          <w:tcPr>
            <w:tcW w:w="1559" w:type="dxa"/>
            <w:tcBorders>
              <w:top w:val="single" w:sz="4" w:space="0" w:color="auto"/>
              <w:bottom w:val="single" w:sz="4" w:space="0" w:color="auto"/>
            </w:tcBorders>
            <w:vAlign w:val="center"/>
          </w:tcPr>
          <w:p w14:paraId="516A2C2B" w14:textId="77777777" w:rsidR="004418DE" w:rsidRPr="004E41EC" w:rsidRDefault="004418DE" w:rsidP="002C7088">
            <w:pPr>
              <w:pStyle w:val="Sinespaciado"/>
              <w:spacing w:line="360" w:lineRule="auto"/>
              <w:jc w:val="center"/>
              <w:rPr>
                <w:rFonts w:ascii="Times New Roman" w:hAnsi="Times New Roman"/>
                <w:bCs/>
                <w:sz w:val="20"/>
                <w:szCs w:val="20"/>
              </w:rPr>
            </w:pPr>
            <w:r w:rsidRPr="004E41EC">
              <w:rPr>
                <w:rFonts w:ascii="Times New Roman" w:hAnsi="Times New Roman"/>
                <w:bCs/>
                <w:sz w:val="20"/>
                <w:szCs w:val="20"/>
              </w:rPr>
              <w:t>Media *</w:t>
            </w:r>
          </w:p>
        </w:tc>
        <w:tc>
          <w:tcPr>
            <w:tcW w:w="1843" w:type="dxa"/>
            <w:tcBorders>
              <w:top w:val="single" w:sz="4" w:space="0" w:color="auto"/>
              <w:bottom w:val="single" w:sz="4" w:space="0" w:color="auto"/>
            </w:tcBorders>
            <w:vAlign w:val="center"/>
          </w:tcPr>
          <w:p w14:paraId="712D4882" w14:textId="77777777" w:rsidR="004418DE" w:rsidRPr="004E41EC" w:rsidRDefault="004418DE" w:rsidP="002C7088">
            <w:pPr>
              <w:pStyle w:val="Sinespaciado"/>
              <w:spacing w:line="360" w:lineRule="auto"/>
              <w:jc w:val="center"/>
              <w:rPr>
                <w:rFonts w:ascii="Times New Roman" w:hAnsi="Times New Roman"/>
                <w:bCs/>
                <w:sz w:val="20"/>
                <w:szCs w:val="20"/>
              </w:rPr>
            </w:pPr>
            <w:r w:rsidRPr="004E41EC">
              <w:rPr>
                <w:rFonts w:ascii="Times New Roman" w:hAnsi="Times New Roman"/>
                <w:bCs/>
                <w:sz w:val="20"/>
                <w:szCs w:val="20"/>
              </w:rPr>
              <w:t>Desviación *</w:t>
            </w:r>
          </w:p>
        </w:tc>
      </w:tr>
      <w:tr w:rsidR="004418DE" w:rsidRPr="004E41EC" w14:paraId="0F5119B7" w14:textId="77777777" w:rsidTr="002022B2">
        <w:tc>
          <w:tcPr>
            <w:tcW w:w="3964" w:type="dxa"/>
            <w:tcBorders>
              <w:top w:val="single" w:sz="4" w:space="0" w:color="auto"/>
            </w:tcBorders>
            <w:vAlign w:val="center"/>
          </w:tcPr>
          <w:p w14:paraId="085233D2" w14:textId="77777777" w:rsidR="004418DE" w:rsidRPr="004E41EC" w:rsidRDefault="004418DE" w:rsidP="002C7088">
            <w:pPr>
              <w:pStyle w:val="Sinespaciado"/>
              <w:spacing w:before="40" w:after="40" w:line="360" w:lineRule="auto"/>
              <w:rPr>
                <w:rFonts w:ascii="Times New Roman" w:hAnsi="Times New Roman"/>
                <w:sz w:val="20"/>
                <w:szCs w:val="20"/>
              </w:rPr>
            </w:pPr>
            <w:r w:rsidRPr="004E41EC">
              <w:rPr>
                <w:rFonts w:ascii="Times New Roman" w:hAnsi="Times New Roman"/>
                <w:sz w:val="20"/>
                <w:szCs w:val="20"/>
              </w:rPr>
              <w:t>Esquizoide</w:t>
            </w:r>
          </w:p>
        </w:tc>
        <w:tc>
          <w:tcPr>
            <w:tcW w:w="1985" w:type="dxa"/>
            <w:tcBorders>
              <w:top w:val="single" w:sz="4" w:space="0" w:color="auto"/>
            </w:tcBorders>
            <w:vAlign w:val="center"/>
          </w:tcPr>
          <w:p w14:paraId="549AC712" w14:textId="1A324D7D" w:rsidR="004418DE" w:rsidRPr="004E41EC" w:rsidRDefault="002C7088"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2.1</w:t>
            </w:r>
          </w:p>
        </w:tc>
        <w:tc>
          <w:tcPr>
            <w:tcW w:w="1559" w:type="dxa"/>
            <w:tcBorders>
              <w:top w:val="single" w:sz="4" w:space="0" w:color="auto"/>
            </w:tcBorders>
            <w:vAlign w:val="center"/>
          </w:tcPr>
          <w:p w14:paraId="50D3D7D4"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11.8</w:t>
            </w:r>
          </w:p>
        </w:tc>
        <w:tc>
          <w:tcPr>
            <w:tcW w:w="1843" w:type="dxa"/>
            <w:tcBorders>
              <w:top w:val="single" w:sz="4" w:space="0" w:color="auto"/>
            </w:tcBorders>
            <w:vAlign w:val="center"/>
          </w:tcPr>
          <w:p w14:paraId="6A0BB522"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5</w:t>
            </w:r>
          </w:p>
        </w:tc>
      </w:tr>
      <w:tr w:rsidR="004418DE" w:rsidRPr="004E41EC" w14:paraId="15C84BC9" w14:textId="77777777" w:rsidTr="002022B2">
        <w:tc>
          <w:tcPr>
            <w:tcW w:w="3964" w:type="dxa"/>
            <w:vAlign w:val="center"/>
          </w:tcPr>
          <w:p w14:paraId="3554381B" w14:textId="77777777" w:rsidR="004418DE" w:rsidRPr="004E41EC" w:rsidRDefault="004418DE" w:rsidP="002C7088">
            <w:pPr>
              <w:pStyle w:val="Sinespaciado"/>
              <w:spacing w:before="40" w:after="40" w:line="360" w:lineRule="auto"/>
              <w:rPr>
                <w:rFonts w:ascii="Times New Roman" w:hAnsi="Times New Roman"/>
                <w:sz w:val="20"/>
                <w:szCs w:val="20"/>
              </w:rPr>
            </w:pPr>
            <w:r w:rsidRPr="004E41EC">
              <w:rPr>
                <w:rFonts w:ascii="Times New Roman" w:hAnsi="Times New Roman"/>
                <w:sz w:val="20"/>
                <w:szCs w:val="20"/>
              </w:rPr>
              <w:t>Paranoide</w:t>
            </w:r>
          </w:p>
        </w:tc>
        <w:tc>
          <w:tcPr>
            <w:tcW w:w="1985" w:type="dxa"/>
            <w:vAlign w:val="center"/>
          </w:tcPr>
          <w:p w14:paraId="7AF9273E" w14:textId="4B307400" w:rsidR="004418DE" w:rsidRPr="004E41EC" w:rsidRDefault="002C7088"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3.5</w:t>
            </w:r>
          </w:p>
        </w:tc>
        <w:tc>
          <w:tcPr>
            <w:tcW w:w="1559" w:type="dxa"/>
            <w:vAlign w:val="center"/>
          </w:tcPr>
          <w:p w14:paraId="436361A5"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6.9</w:t>
            </w:r>
          </w:p>
        </w:tc>
        <w:tc>
          <w:tcPr>
            <w:tcW w:w="1843" w:type="dxa"/>
            <w:vAlign w:val="center"/>
          </w:tcPr>
          <w:p w14:paraId="56A5D4FA"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5.2</w:t>
            </w:r>
          </w:p>
        </w:tc>
      </w:tr>
      <w:tr w:rsidR="004418DE" w:rsidRPr="004E41EC" w14:paraId="765616E2" w14:textId="77777777" w:rsidTr="002022B2">
        <w:tc>
          <w:tcPr>
            <w:tcW w:w="3964" w:type="dxa"/>
            <w:vAlign w:val="center"/>
          </w:tcPr>
          <w:p w14:paraId="40101ADD" w14:textId="77777777" w:rsidR="004418DE" w:rsidRPr="004E41EC" w:rsidRDefault="004418DE" w:rsidP="002C7088">
            <w:pPr>
              <w:pStyle w:val="Sinespaciado"/>
              <w:spacing w:before="40" w:after="40" w:line="360" w:lineRule="auto"/>
              <w:rPr>
                <w:rFonts w:ascii="Times New Roman" w:hAnsi="Times New Roman"/>
                <w:sz w:val="20"/>
                <w:szCs w:val="20"/>
              </w:rPr>
            </w:pPr>
            <w:r w:rsidRPr="004E41EC">
              <w:rPr>
                <w:rFonts w:ascii="Times New Roman" w:hAnsi="Times New Roman"/>
                <w:sz w:val="20"/>
                <w:szCs w:val="20"/>
              </w:rPr>
              <w:t>Antisocial</w:t>
            </w:r>
          </w:p>
        </w:tc>
        <w:tc>
          <w:tcPr>
            <w:tcW w:w="1985" w:type="dxa"/>
            <w:vAlign w:val="center"/>
          </w:tcPr>
          <w:p w14:paraId="44E356A5" w14:textId="10DE0FCE" w:rsidR="004418DE" w:rsidRPr="004E41EC" w:rsidRDefault="002C7088"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2.2</w:t>
            </w:r>
          </w:p>
        </w:tc>
        <w:tc>
          <w:tcPr>
            <w:tcW w:w="1559" w:type="dxa"/>
            <w:vAlign w:val="center"/>
          </w:tcPr>
          <w:p w14:paraId="607FC0EB"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9.3</w:t>
            </w:r>
          </w:p>
        </w:tc>
        <w:tc>
          <w:tcPr>
            <w:tcW w:w="1843" w:type="dxa"/>
            <w:vAlign w:val="center"/>
          </w:tcPr>
          <w:p w14:paraId="2018F46E"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5.1</w:t>
            </w:r>
          </w:p>
        </w:tc>
      </w:tr>
      <w:tr w:rsidR="004418DE" w:rsidRPr="004E41EC" w14:paraId="5D86E6A3" w14:textId="77777777" w:rsidTr="002022B2">
        <w:tc>
          <w:tcPr>
            <w:tcW w:w="3964" w:type="dxa"/>
            <w:vAlign w:val="center"/>
          </w:tcPr>
          <w:p w14:paraId="5FB8C107" w14:textId="77777777" w:rsidR="004418DE" w:rsidRPr="004E41EC" w:rsidRDefault="004418DE" w:rsidP="002C7088">
            <w:pPr>
              <w:pStyle w:val="Sinespaciado"/>
              <w:spacing w:before="40" w:after="40" w:line="360" w:lineRule="auto"/>
              <w:rPr>
                <w:rFonts w:ascii="Times New Roman" w:hAnsi="Times New Roman"/>
                <w:sz w:val="20"/>
                <w:szCs w:val="20"/>
              </w:rPr>
            </w:pPr>
            <w:r w:rsidRPr="004E41EC">
              <w:rPr>
                <w:rFonts w:ascii="Times New Roman" w:hAnsi="Times New Roman"/>
                <w:sz w:val="20"/>
                <w:szCs w:val="20"/>
              </w:rPr>
              <w:t>Narcisista</w:t>
            </w:r>
          </w:p>
        </w:tc>
        <w:tc>
          <w:tcPr>
            <w:tcW w:w="1985" w:type="dxa"/>
            <w:vAlign w:val="center"/>
          </w:tcPr>
          <w:p w14:paraId="4DD21D28" w14:textId="17357E31" w:rsidR="004418DE" w:rsidRPr="004E41EC" w:rsidRDefault="002C7088"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1.6</w:t>
            </w:r>
          </w:p>
        </w:tc>
        <w:tc>
          <w:tcPr>
            <w:tcW w:w="1559" w:type="dxa"/>
            <w:vAlign w:val="center"/>
          </w:tcPr>
          <w:p w14:paraId="10B56BCA"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7.4</w:t>
            </w:r>
          </w:p>
        </w:tc>
        <w:tc>
          <w:tcPr>
            <w:tcW w:w="1843" w:type="dxa"/>
            <w:vAlign w:val="center"/>
          </w:tcPr>
          <w:p w14:paraId="1AF4D936"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4.3</w:t>
            </w:r>
          </w:p>
        </w:tc>
      </w:tr>
      <w:tr w:rsidR="004418DE" w:rsidRPr="004E41EC" w14:paraId="5E2C4E25" w14:textId="77777777" w:rsidTr="002022B2">
        <w:tc>
          <w:tcPr>
            <w:tcW w:w="3964" w:type="dxa"/>
            <w:vAlign w:val="center"/>
          </w:tcPr>
          <w:p w14:paraId="1B4AF68D" w14:textId="77777777" w:rsidR="004418DE" w:rsidRPr="004E41EC" w:rsidRDefault="004418DE" w:rsidP="002C7088">
            <w:pPr>
              <w:pStyle w:val="Sinespaciado"/>
              <w:spacing w:before="40" w:after="40" w:line="360" w:lineRule="auto"/>
              <w:rPr>
                <w:rFonts w:ascii="Times New Roman" w:hAnsi="Times New Roman"/>
                <w:sz w:val="20"/>
                <w:szCs w:val="20"/>
              </w:rPr>
            </w:pPr>
            <w:r w:rsidRPr="004E41EC">
              <w:rPr>
                <w:rFonts w:ascii="Times New Roman" w:hAnsi="Times New Roman"/>
                <w:sz w:val="20"/>
                <w:szCs w:val="20"/>
              </w:rPr>
              <w:t>Histriónico</w:t>
            </w:r>
          </w:p>
        </w:tc>
        <w:tc>
          <w:tcPr>
            <w:tcW w:w="1985" w:type="dxa"/>
            <w:vAlign w:val="center"/>
          </w:tcPr>
          <w:p w14:paraId="25E131F3" w14:textId="4ECEA665" w:rsidR="004418DE" w:rsidRPr="004E41EC" w:rsidRDefault="002C7088"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2.8</w:t>
            </w:r>
          </w:p>
        </w:tc>
        <w:tc>
          <w:tcPr>
            <w:tcW w:w="1559" w:type="dxa"/>
            <w:vAlign w:val="center"/>
          </w:tcPr>
          <w:p w14:paraId="4B460FFE"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6.3</w:t>
            </w:r>
          </w:p>
        </w:tc>
        <w:tc>
          <w:tcPr>
            <w:tcW w:w="1843" w:type="dxa"/>
            <w:vAlign w:val="center"/>
          </w:tcPr>
          <w:p w14:paraId="59E05F82"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4.5</w:t>
            </w:r>
          </w:p>
        </w:tc>
      </w:tr>
      <w:tr w:rsidR="004418DE" w:rsidRPr="004E41EC" w14:paraId="30678532" w14:textId="77777777" w:rsidTr="002022B2">
        <w:tc>
          <w:tcPr>
            <w:tcW w:w="3964" w:type="dxa"/>
            <w:vAlign w:val="center"/>
          </w:tcPr>
          <w:p w14:paraId="64BEBBA7" w14:textId="77777777" w:rsidR="004418DE" w:rsidRPr="004E41EC" w:rsidRDefault="004418DE" w:rsidP="002C7088">
            <w:pPr>
              <w:pStyle w:val="Sinespaciado"/>
              <w:spacing w:before="40" w:after="40" w:line="360" w:lineRule="auto"/>
              <w:rPr>
                <w:rFonts w:ascii="Times New Roman" w:hAnsi="Times New Roman"/>
                <w:sz w:val="20"/>
                <w:szCs w:val="20"/>
              </w:rPr>
            </w:pPr>
            <w:r w:rsidRPr="004E41EC">
              <w:rPr>
                <w:rFonts w:ascii="Times New Roman" w:hAnsi="Times New Roman"/>
                <w:sz w:val="20"/>
                <w:szCs w:val="20"/>
              </w:rPr>
              <w:t>Límite</w:t>
            </w:r>
          </w:p>
        </w:tc>
        <w:tc>
          <w:tcPr>
            <w:tcW w:w="1985" w:type="dxa"/>
            <w:vAlign w:val="center"/>
          </w:tcPr>
          <w:p w14:paraId="0431EA2F" w14:textId="2AFF0792" w:rsidR="004418DE" w:rsidRPr="004E41EC" w:rsidRDefault="002C7088"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3.1</w:t>
            </w:r>
          </w:p>
        </w:tc>
        <w:tc>
          <w:tcPr>
            <w:tcW w:w="1559" w:type="dxa"/>
            <w:vAlign w:val="center"/>
          </w:tcPr>
          <w:p w14:paraId="09F1D1DD"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5.9</w:t>
            </w:r>
          </w:p>
        </w:tc>
        <w:tc>
          <w:tcPr>
            <w:tcW w:w="1843" w:type="dxa"/>
            <w:vAlign w:val="center"/>
          </w:tcPr>
          <w:p w14:paraId="1D0CB506"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4.4</w:t>
            </w:r>
          </w:p>
        </w:tc>
      </w:tr>
      <w:tr w:rsidR="004418DE" w:rsidRPr="004E41EC" w14:paraId="03A19359" w14:textId="77777777" w:rsidTr="002022B2">
        <w:tc>
          <w:tcPr>
            <w:tcW w:w="3964" w:type="dxa"/>
            <w:vAlign w:val="center"/>
          </w:tcPr>
          <w:p w14:paraId="0E6D930D" w14:textId="77777777" w:rsidR="004418DE" w:rsidRPr="004E41EC" w:rsidRDefault="004418DE" w:rsidP="002C7088">
            <w:pPr>
              <w:pStyle w:val="Sinespaciado"/>
              <w:spacing w:before="40" w:after="40" w:line="360" w:lineRule="auto"/>
              <w:rPr>
                <w:rFonts w:ascii="Times New Roman" w:hAnsi="Times New Roman"/>
                <w:sz w:val="20"/>
                <w:szCs w:val="20"/>
              </w:rPr>
            </w:pPr>
            <w:r w:rsidRPr="004E41EC">
              <w:rPr>
                <w:rFonts w:ascii="Times New Roman" w:hAnsi="Times New Roman"/>
                <w:sz w:val="20"/>
                <w:szCs w:val="20"/>
              </w:rPr>
              <w:t>Por evitación</w:t>
            </w:r>
          </w:p>
        </w:tc>
        <w:tc>
          <w:tcPr>
            <w:tcW w:w="1985" w:type="dxa"/>
            <w:vAlign w:val="center"/>
          </w:tcPr>
          <w:p w14:paraId="1CAF22EE" w14:textId="27E7A004" w:rsidR="004418DE" w:rsidRPr="004E41EC" w:rsidRDefault="002C7088"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2.0</w:t>
            </w:r>
          </w:p>
        </w:tc>
        <w:tc>
          <w:tcPr>
            <w:tcW w:w="1559" w:type="dxa"/>
            <w:vAlign w:val="center"/>
          </w:tcPr>
          <w:p w14:paraId="05DBC9B3"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10.2</w:t>
            </w:r>
          </w:p>
        </w:tc>
        <w:tc>
          <w:tcPr>
            <w:tcW w:w="1843" w:type="dxa"/>
            <w:vAlign w:val="center"/>
          </w:tcPr>
          <w:p w14:paraId="5BD58535"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4.9</w:t>
            </w:r>
          </w:p>
        </w:tc>
      </w:tr>
      <w:tr w:rsidR="004418DE" w:rsidRPr="004E41EC" w14:paraId="7D69F188" w14:textId="77777777" w:rsidTr="002022B2">
        <w:tc>
          <w:tcPr>
            <w:tcW w:w="3964" w:type="dxa"/>
            <w:vAlign w:val="center"/>
          </w:tcPr>
          <w:p w14:paraId="689E6C16" w14:textId="6CBEFA2F" w:rsidR="004418DE" w:rsidRPr="004E41EC" w:rsidRDefault="004418DE" w:rsidP="002C7088">
            <w:pPr>
              <w:pStyle w:val="Sinespaciado"/>
              <w:spacing w:before="40" w:after="40" w:line="360" w:lineRule="auto"/>
              <w:rPr>
                <w:rFonts w:ascii="Times New Roman" w:hAnsi="Times New Roman"/>
                <w:sz w:val="20"/>
                <w:szCs w:val="20"/>
              </w:rPr>
            </w:pPr>
            <w:r w:rsidRPr="004E41EC">
              <w:rPr>
                <w:rFonts w:ascii="Times New Roman" w:hAnsi="Times New Roman"/>
                <w:sz w:val="20"/>
                <w:szCs w:val="20"/>
              </w:rPr>
              <w:t xml:space="preserve">Por </w:t>
            </w:r>
            <w:r w:rsidR="002C7088" w:rsidRPr="004E41EC">
              <w:rPr>
                <w:rFonts w:ascii="Times New Roman" w:hAnsi="Times New Roman"/>
                <w:sz w:val="20"/>
                <w:szCs w:val="20"/>
              </w:rPr>
              <w:t>d</w:t>
            </w:r>
            <w:r w:rsidRPr="004E41EC">
              <w:rPr>
                <w:rFonts w:ascii="Times New Roman" w:hAnsi="Times New Roman"/>
                <w:sz w:val="20"/>
                <w:szCs w:val="20"/>
              </w:rPr>
              <w:t>ependencia</w:t>
            </w:r>
          </w:p>
        </w:tc>
        <w:tc>
          <w:tcPr>
            <w:tcW w:w="1985" w:type="dxa"/>
            <w:vAlign w:val="center"/>
          </w:tcPr>
          <w:p w14:paraId="20A56F05" w14:textId="63C3B744" w:rsidR="004418DE" w:rsidRPr="004E41EC" w:rsidRDefault="002C7088"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3.1</w:t>
            </w:r>
          </w:p>
        </w:tc>
        <w:tc>
          <w:tcPr>
            <w:tcW w:w="1559" w:type="dxa"/>
            <w:vAlign w:val="center"/>
          </w:tcPr>
          <w:p w14:paraId="05A0E34B"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7.3</w:t>
            </w:r>
          </w:p>
        </w:tc>
        <w:tc>
          <w:tcPr>
            <w:tcW w:w="1843" w:type="dxa"/>
            <w:vAlign w:val="center"/>
          </w:tcPr>
          <w:p w14:paraId="083C6ADF"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4.6</w:t>
            </w:r>
          </w:p>
        </w:tc>
      </w:tr>
      <w:tr w:rsidR="004418DE" w:rsidRPr="004E41EC" w14:paraId="165C7A06" w14:textId="77777777" w:rsidTr="002022B2">
        <w:tc>
          <w:tcPr>
            <w:tcW w:w="3964" w:type="dxa"/>
            <w:vAlign w:val="center"/>
          </w:tcPr>
          <w:p w14:paraId="6463F2BA" w14:textId="0C0104F1" w:rsidR="004418DE" w:rsidRPr="004E41EC" w:rsidRDefault="004418DE" w:rsidP="002C7088">
            <w:pPr>
              <w:pStyle w:val="Sinespaciado"/>
              <w:spacing w:before="40" w:after="40" w:line="360" w:lineRule="auto"/>
              <w:rPr>
                <w:rFonts w:ascii="Times New Roman" w:hAnsi="Times New Roman"/>
                <w:sz w:val="20"/>
                <w:szCs w:val="20"/>
              </w:rPr>
            </w:pPr>
            <w:r w:rsidRPr="004E41EC">
              <w:rPr>
                <w:rFonts w:ascii="Times New Roman" w:hAnsi="Times New Roman"/>
                <w:sz w:val="20"/>
                <w:szCs w:val="20"/>
              </w:rPr>
              <w:t>Obsesivo</w:t>
            </w:r>
            <w:r w:rsidR="002C7088" w:rsidRPr="004E41EC">
              <w:rPr>
                <w:rFonts w:ascii="Times New Roman" w:hAnsi="Times New Roman"/>
                <w:sz w:val="20"/>
                <w:szCs w:val="20"/>
              </w:rPr>
              <w:t xml:space="preserve"> c</w:t>
            </w:r>
            <w:r w:rsidRPr="004E41EC">
              <w:rPr>
                <w:rFonts w:ascii="Times New Roman" w:hAnsi="Times New Roman"/>
                <w:sz w:val="20"/>
                <w:szCs w:val="20"/>
              </w:rPr>
              <w:t>ompulsivo</w:t>
            </w:r>
          </w:p>
        </w:tc>
        <w:tc>
          <w:tcPr>
            <w:tcW w:w="1985" w:type="dxa"/>
            <w:vAlign w:val="center"/>
          </w:tcPr>
          <w:p w14:paraId="6963C161" w14:textId="6CBC7B80" w:rsidR="004418DE" w:rsidRPr="004E41EC" w:rsidRDefault="002C7088"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2.9</w:t>
            </w:r>
          </w:p>
        </w:tc>
        <w:tc>
          <w:tcPr>
            <w:tcW w:w="1559" w:type="dxa"/>
            <w:vAlign w:val="center"/>
          </w:tcPr>
          <w:p w14:paraId="32FE9116"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11.6</w:t>
            </w:r>
          </w:p>
        </w:tc>
        <w:tc>
          <w:tcPr>
            <w:tcW w:w="1843" w:type="dxa"/>
            <w:vAlign w:val="center"/>
          </w:tcPr>
          <w:p w14:paraId="6B10D394"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5</w:t>
            </w:r>
          </w:p>
        </w:tc>
      </w:tr>
      <w:tr w:rsidR="004418DE" w:rsidRPr="004E41EC" w14:paraId="4F35B16A" w14:textId="77777777" w:rsidTr="002022B2">
        <w:tc>
          <w:tcPr>
            <w:tcW w:w="3964" w:type="dxa"/>
            <w:tcBorders>
              <w:bottom w:val="single" w:sz="4" w:space="0" w:color="auto"/>
            </w:tcBorders>
            <w:vAlign w:val="center"/>
          </w:tcPr>
          <w:p w14:paraId="74C1E3DC" w14:textId="6215BD5D" w:rsidR="004418DE" w:rsidRPr="004E41EC" w:rsidRDefault="004418DE" w:rsidP="002C7088">
            <w:pPr>
              <w:pStyle w:val="Sinespaciado"/>
              <w:spacing w:before="40" w:after="40" w:line="360" w:lineRule="auto"/>
              <w:rPr>
                <w:rFonts w:ascii="Times New Roman" w:hAnsi="Times New Roman"/>
                <w:sz w:val="20"/>
                <w:szCs w:val="20"/>
              </w:rPr>
            </w:pPr>
            <w:r w:rsidRPr="004E41EC">
              <w:rPr>
                <w:rFonts w:ascii="Times New Roman" w:hAnsi="Times New Roman"/>
                <w:sz w:val="20"/>
                <w:szCs w:val="20"/>
              </w:rPr>
              <w:t>Pasivo</w:t>
            </w:r>
            <w:r w:rsidR="002C7088" w:rsidRPr="004E41EC">
              <w:rPr>
                <w:rFonts w:ascii="Times New Roman" w:hAnsi="Times New Roman"/>
                <w:sz w:val="20"/>
                <w:szCs w:val="20"/>
              </w:rPr>
              <w:t xml:space="preserve"> a</w:t>
            </w:r>
            <w:r w:rsidRPr="004E41EC">
              <w:rPr>
                <w:rFonts w:ascii="Times New Roman" w:hAnsi="Times New Roman"/>
                <w:sz w:val="20"/>
                <w:szCs w:val="20"/>
              </w:rPr>
              <w:t>gresivo</w:t>
            </w:r>
          </w:p>
        </w:tc>
        <w:tc>
          <w:tcPr>
            <w:tcW w:w="1985" w:type="dxa"/>
            <w:tcBorders>
              <w:bottom w:val="single" w:sz="4" w:space="0" w:color="auto"/>
            </w:tcBorders>
            <w:vAlign w:val="center"/>
          </w:tcPr>
          <w:p w14:paraId="4D4F6B27" w14:textId="5D0A016E" w:rsidR="004418DE" w:rsidRPr="004E41EC" w:rsidRDefault="002C7088"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2.7</w:t>
            </w:r>
          </w:p>
        </w:tc>
        <w:tc>
          <w:tcPr>
            <w:tcW w:w="1559" w:type="dxa"/>
            <w:tcBorders>
              <w:bottom w:val="single" w:sz="4" w:space="0" w:color="auto"/>
            </w:tcBorders>
            <w:vAlign w:val="center"/>
          </w:tcPr>
          <w:p w14:paraId="7ACE974C"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9.9</w:t>
            </w:r>
          </w:p>
        </w:tc>
        <w:tc>
          <w:tcPr>
            <w:tcW w:w="1843" w:type="dxa"/>
            <w:tcBorders>
              <w:bottom w:val="single" w:sz="4" w:space="0" w:color="auto"/>
            </w:tcBorders>
            <w:vAlign w:val="center"/>
          </w:tcPr>
          <w:p w14:paraId="628F4089"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4.6</w:t>
            </w:r>
          </w:p>
        </w:tc>
      </w:tr>
    </w:tbl>
    <w:p w14:paraId="0818148E" w14:textId="77777777" w:rsidR="002C7088" w:rsidRPr="002C7088" w:rsidRDefault="00A64077" w:rsidP="002022B2">
      <w:pPr>
        <w:pStyle w:val="Sinespaciado"/>
        <w:spacing w:before="120"/>
        <w:jc w:val="both"/>
        <w:rPr>
          <w:rFonts w:ascii="Times New Roman" w:hAnsi="Times New Roman"/>
          <w:sz w:val="20"/>
          <w:szCs w:val="20"/>
        </w:rPr>
      </w:pPr>
      <w:r w:rsidRPr="002C7088">
        <w:rPr>
          <w:rFonts w:ascii="Times New Roman" w:hAnsi="Times New Roman"/>
          <w:i/>
          <w:iCs/>
          <w:sz w:val="20"/>
          <w:szCs w:val="20"/>
        </w:rPr>
        <w:t>*</w:t>
      </w:r>
      <w:r w:rsidRPr="002C7088">
        <w:rPr>
          <w:rFonts w:ascii="Times New Roman" w:hAnsi="Times New Roman"/>
          <w:sz w:val="20"/>
          <w:szCs w:val="20"/>
        </w:rPr>
        <w:t xml:space="preserve"> Las medias y las desviaciones de esta prueba fueron obtenidas en población normal (no clínica)</w:t>
      </w:r>
      <w:r w:rsidR="002C7088" w:rsidRPr="002C7088">
        <w:rPr>
          <w:rFonts w:ascii="Times New Roman" w:hAnsi="Times New Roman"/>
          <w:sz w:val="20"/>
          <w:szCs w:val="20"/>
        </w:rPr>
        <w:t>.</w:t>
      </w:r>
    </w:p>
    <w:p w14:paraId="59E3FE1B" w14:textId="261A38D2" w:rsidR="00A64077" w:rsidRPr="002C7088" w:rsidRDefault="002C7088" w:rsidP="002022B2">
      <w:pPr>
        <w:pStyle w:val="Sinespaciado"/>
        <w:spacing w:before="120"/>
        <w:jc w:val="both"/>
        <w:rPr>
          <w:rFonts w:ascii="Times New Roman" w:hAnsi="Times New Roman"/>
          <w:sz w:val="20"/>
          <w:szCs w:val="20"/>
        </w:rPr>
      </w:pPr>
      <w:r w:rsidRPr="002C7088">
        <w:rPr>
          <w:rFonts w:ascii="Times New Roman" w:hAnsi="Times New Roman"/>
          <w:i/>
          <w:iCs/>
          <w:sz w:val="20"/>
          <w:szCs w:val="20"/>
        </w:rPr>
        <w:t>Fuente.</w:t>
      </w:r>
      <w:r w:rsidRPr="002C7088">
        <w:rPr>
          <w:rFonts w:ascii="Times New Roman" w:hAnsi="Times New Roman"/>
          <w:sz w:val="20"/>
          <w:szCs w:val="20"/>
        </w:rPr>
        <w:t xml:space="preserve"> (</w:t>
      </w:r>
      <w:r w:rsidR="00AF5A27">
        <w:rPr>
          <w:rFonts w:ascii="Times New Roman" w:hAnsi="Times New Roman"/>
          <w:sz w:val="20"/>
          <w:szCs w:val="20"/>
        </w:rPr>
        <w:t xml:space="preserve">Ramírez H. &amp; </w:t>
      </w:r>
      <w:r w:rsidR="008B7F55">
        <w:rPr>
          <w:rFonts w:ascii="Times New Roman" w:hAnsi="Times New Roman"/>
          <w:sz w:val="20"/>
          <w:szCs w:val="20"/>
        </w:rPr>
        <w:t>Guzmán</w:t>
      </w:r>
      <w:r w:rsidRPr="002C7088">
        <w:rPr>
          <w:rFonts w:ascii="Times New Roman" w:hAnsi="Times New Roman"/>
          <w:sz w:val="20"/>
          <w:szCs w:val="20"/>
        </w:rPr>
        <w:t>, 201</w:t>
      </w:r>
      <w:r w:rsidR="008B7F55">
        <w:rPr>
          <w:rFonts w:ascii="Times New Roman" w:hAnsi="Times New Roman"/>
          <w:sz w:val="20"/>
          <w:szCs w:val="20"/>
        </w:rPr>
        <w:t>1</w:t>
      </w:r>
      <w:r w:rsidRPr="002C7088">
        <w:rPr>
          <w:rFonts w:ascii="Times New Roman" w:hAnsi="Times New Roman"/>
          <w:sz w:val="20"/>
          <w:szCs w:val="20"/>
        </w:rPr>
        <w:t>).</w:t>
      </w:r>
      <w:r w:rsidR="00A64077" w:rsidRPr="002C7088">
        <w:rPr>
          <w:rFonts w:ascii="Times New Roman" w:hAnsi="Times New Roman"/>
          <w:sz w:val="20"/>
          <w:szCs w:val="20"/>
        </w:rPr>
        <w:t xml:space="preserve"> </w:t>
      </w:r>
      <w:commentRangeStart w:id="72"/>
      <w:commentRangeEnd w:id="72"/>
      <w:r w:rsidR="00D43C16">
        <w:rPr>
          <w:rStyle w:val="Refdecomentario"/>
          <w:rFonts w:ascii="Times New Roman" w:eastAsiaTheme="minorHAnsi" w:hAnsi="Times New Roman" w:cstheme="minorBidi"/>
        </w:rPr>
        <w:commentReference w:id="72"/>
      </w:r>
    </w:p>
    <w:p w14:paraId="0DB6D109" w14:textId="1A984068" w:rsidR="00BD38C1" w:rsidRDefault="00BD38C1">
      <w:pPr>
        <w:spacing w:after="160" w:line="259" w:lineRule="auto"/>
        <w:jc w:val="left"/>
        <w:rPr>
          <w:rFonts w:cs="Times New Roman"/>
          <w:szCs w:val="24"/>
        </w:rPr>
      </w:pPr>
    </w:p>
    <w:p w14:paraId="07199274" w14:textId="552F7EC7" w:rsidR="007801F8" w:rsidRDefault="007801F8">
      <w:pPr>
        <w:spacing w:after="160" w:line="259" w:lineRule="auto"/>
        <w:jc w:val="left"/>
        <w:rPr>
          <w:b/>
          <w:bCs/>
          <w:szCs w:val="18"/>
        </w:rPr>
      </w:pPr>
      <w:r>
        <w:rPr>
          <w:b/>
          <w:bCs/>
          <w:i/>
          <w:iCs/>
        </w:rPr>
        <w:br w:type="page"/>
      </w:r>
    </w:p>
    <w:p w14:paraId="14B9955E" w14:textId="34B14475" w:rsidR="00BD38C1" w:rsidRDefault="007774B4" w:rsidP="00243EEE">
      <w:pPr>
        <w:jc w:val="left"/>
        <w:rPr>
          <w:rFonts w:cs="Times New Roman"/>
          <w:szCs w:val="24"/>
        </w:rPr>
      </w:pPr>
      <w:bookmarkStart w:id="73" w:name="_Ref57037804"/>
      <w:bookmarkStart w:id="74" w:name="_Toc116554496"/>
      <w:r w:rsidRPr="00482D21">
        <w:rPr>
          <w:b/>
          <w:bCs/>
        </w:rPr>
        <w:lastRenderedPageBreak/>
        <w:t>Tabla</w:t>
      </w:r>
      <w:r w:rsidR="00716C55" w:rsidRPr="00482D21">
        <w:rPr>
          <w:b/>
          <w:bCs/>
        </w:rPr>
        <w:t xml:space="preserve"> </w:t>
      </w:r>
      <w:r w:rsidR="006F1659" w:rsidRPr="00482D21">
        <w:rPr>
          <w:b/>
          <w:bCs/>
        </w:rPr>
        <w:fldChar w:fldCharType="begin"/>
      </w:r>
      <w:r w:rsidR="006F1659" w:rsidRPr="00482D21">
        <w:rPr>
          <w:b/>
          <w:bCs/>
        </w:rPr>
        <w:instrText xml:space="preserve"> SEQ Tabla \* ARABIC </w:instrText>
      </w:r>
      <w:r w:rsidR="006F1659" w:rsidRPr="00482D21">
        <w:rPr>
          <w:b/>
          <w:bCs/>
        </w:rPr>
        <w:fldChar w:fldCharType="separate"/>
      </w:r>
      <w:r w:rsidR="0060175E" w:rsidRPr="00482D21">
        <w:rPr>
          <w:b/>
          <w:bCs/>
          <w:noProof/>
        </w:rPr>
        <w:t>2</w:t>
      </w:r>
      <w:r w:rsidR="006F1659" w:rsidRPr="00482D21">
        <w:rPr>
          <w:b/>
          <w:bCs/>
        </w:rPr>
        <w:fldChar w:fldCharType="end"/>
      </w:r>
      <w:bookmarkEnd w:id="73"/>
      <w:r>
        <w:br/>
      </w:r>
      <w:r w:rsidRPr="00243EEE">
        <w:rPr>
          <w:i/>
          <w:iCs/>
        </w:rPr>
        <w:t>Características demográficas y tipo de tratamiento de hemodiálisis y diálisis peritoneal con la adherencia (SMAQ)</w:t>
      </w:r>
      <w:commentRangeStart w:id="75"/>
      <w:r w:rsidR="003205EF">
        <w:t xml:space="preserve"> </w:t>
      </w:r>
      <w:commentRangeEnd w:id="75"/>
      <w:r w:rsidR="003205EF">
        <w:rPr>
          <w:rStyle w:val="Refdecomentario"/>
        </w:rPr>
        <w:commentReference w:id="75"/>
      </w:r>
      <w:bookmarkEnd w:id="74"/>
    </w:p>
    <w:tbl>
      <w:tblPr>
        <w:tblW w:w="9356" w:type="dxa"/>
        <w:tblLayout w:type="fixed"/>
        <w:tblCellMar>
          <w:left w:w="70" w:type="dxa"/>
          <w:right w:w="70" w:type="dxa"/>
        </w:tblCellMar>
        <w:tblLook w:val="04A0" w:firstRow="1" w:lastRow="0" w:firstColumn="1" w:lastColumn="0" w:noHBand="0" w:noVBand="1"/>
      </w:tblPr>
      <w:tblGrid>
        <w:gridCol w:w="3544"/>
        <w:gridCol w:w="992"/>
        <w:gridCol w:w="993"/>
        <w:gridCol w:w="1134"/>
        <w:gridCol w:w="992"/>
        <w:gridCol w:w="1701"/>
      </w:tblGrid>
      <w:tr w:rsidR="00BD38C1" w:rsidRPr="00C23A9E" w14:paraId="2B5FF29B" w14:textId="77777777" w:rsidTr="007801F8">
        <w:trPr>
          <w:trHeight w:val="225"/>
        </w:trPr>
        <w:tc>
          <w:tcPr>
            <w:tcW w:w="3544" w:type="dxa"/>
            <w:vMerge w:val="restart"/>
            <w:tcBorders>
              <w:top w:val="single" w:sz="4" w:space="0" w:color="auto"/>
              <w:left w:val="nil"/>
              <w:bottom w:val="single" w:sz="4" w:space="0" w:color="000000"/>
              <w:right w:val="nil"/>
            </w:tcBorders>
            <w:shd w:val="clear" w:color="000000" w:fill="FFFFFF"/>
            <w:vAlign w:val="center"/>
            <w:hideMark/>
          </w:tcPr>
          <w:p w14:paraId="558B309C" w14:textId="77777777" w:rsidR="00BD38C1" w:rsidRPr="00C23A9E" w:rsidRDefault="00BD38C1" w:rsidP="00586020">
            <w:pPr>
              <w:jc w:val="center"/>
              <w:rPr>
                <w:sz w:val="20"/>
                <w:szCs w:val="20"/>
              </w:rPr>
            </w:pPr>
            <w:r w:rsidRPr="00C23A9E">
              <w:rPr>
                <w:sz w:val="20"/>
                <w:szCs w:val="20"/>
              </w:rPr>
              <w:t> </w:t>
            </w:r>
          </w:p>
        </w:tc>
        <w:tc>
          <w:tcPr>
            <w:tcW w:w="4111" w:type="dxa"/>
            <w:gridSpan w:val="4"/>
            <w:tcBorders>
              <w:top w:val="single" w:sz="4" w:space="0" w:color="auto"/>
              <w:left w:val="nil"/>
              <w:bottom w:val="nil"/>
              <w:right w:val="nil"/>
            </w:tcBorders>
            <w:shd w:val="clear" w:color="000000" w:fill="FFFFFF"/>
            <w:vAlign w:val="center"/>
            <w:hideMark/>
          </w:tcPr>
          <w:p w14:paraId="57D4C602" w14:textId="77777777" w:rsidR="00BD38C1" w:rsidRPr="007801F8" w:rsidRDefault="00BD38C1" w:rsidP="00586020">
            <w:pPr>
              <w:jc w:val="center"/>
              <w:rPr>
                <w:sz w:val="20"/>
                <w:szCs w:val="20"/>
              </w:rPr>
            </w:pPr>
            <w:r w:rsidRPr="007801F8">
              <w:rPr>
                <w:sz w:val="20"/>
                <w:szCs w:val="20"/>
              </w:rPr>
              <w:t>Adherencia (SMAQ)</w:t>
            </w:r>
          </w:p>
        </w:tc>
        <w:tc>
          <w:tcPr>
            <w:tcW w:w="1701" w:type="dxa"/>
            <w:tcBorders>
              <w:top w:val="single" w:sz="4" w:space="0" w:color="auto"/>
              <w:left w:val="nil"/>
              <w:bottom w:val="nil"/>
              <w:right w:val="nil"/>
            </w:tcBorders>
            <w:shd w:val="clear" w:color="000000" w:fill="FFFFFF"/>
            <w:noWrap/>
            <w:vAlign w:val="center"/>
            <w:hideMark/>
          </w:tcPr>
          <w:p w14:paraId="18BD25CD" w14:textId="77777777" w:rsidR="00BD38C1" w:rsidRPr="007801F8" w:rsidRDefault="00BD38C1" w:rsidP="00586020">
            <w:pPr>
              <w:jc w:val="center"/>
              <w:rPr>
                <w:sz w:val="20"/>
                <w:szCs w:val="20"/>
              </w:rPr>
            </w:pPr>
            <w:r w:rsidRPr="007801F8">
              <w:rPr>
                <w:sz w:val="20"/>
                <w:szCs w:val="20"/>
              </w:rPr>
              <w:t> </w:t>
            </w:r>
          </w:p>
        </w:tc>
      </w:tr>
      <w:tr w:rsidR="00BD38C1" w:rsidRPr="00C23A9E" w14:paraId="06F97DEF" w14:textId="77777777" w:rsidTr="007801F8">
        <w:trPr>
          <w:trHeight w:val="225"/>
        </w:trPr>
        <w:tc>
          <w:tcPr>
            <w:tcW w:w="3544" w:type="dxa"/>
            <w:vMerge/>
            <w:tcBorders>
              <w:top w:val="single" w:sz="4" w:space="0" w:color="auto"/>
              <w:left w:val="nil"/>
              <w:bottom w:val="single" w:sz="4" w:space="0" w:color="000000"/>
              <w:right w:val="nil"/>
            </w:tcBorders>
            <w:vAlign w:val="center"/>
            <w:hideMark/>
          </w:tcPr>
          <w:p w14:paraId="1AEAE294" w14:textId="77777777" w:rsidR="00BD38C1" w:rsidRPr="00C23A9E" w:rsidRDefault="00BD38C1" w:rsidP="00586020">
            <w:pPr>
              <w:jc w:val="left"/>
              <w:rPr>
                <w:sz w:val="20"/>
                <w:szCs w:val="20"/>
              </w:rPr>
            </w:pPr>
          </w:p>
        </w:tc>
        <w:tc>
          <w:tcPr>
            <w:tcW w:w="1985" w:type="dxa"/>
            <w:gridSpan w:val="2"/>
            <w:tcBorders>
              <w:top w:val="single" w:sz="4" w:space="0" w:color="auto"/>
              <w:left w:val="nil"/>
              <w:bottom w:val="single" w:sz="4" w:space="0" w:color="auto"/>
              <w:right w:val="nil"/>
            </w:tcBorders>
            <w:shd w:val="clear" w:color="000000" w:fill="FFFFFF"/>
            <w:vAlign w:val="center"/>
            <w:hideMark/>
          </w:tcPr>
          <w:p w14:paraId="4002F912" w14:textId="77777777" w:rsidR="00BD38C1" w:rsidRPr="007801F8" w:rsidRDefault="00BD38C1" w:rsidP="00586020">
            <w:pPr>
              <w:jc w:val="center"/>
              <w:rPr>
                <w:sz w:val="20"/>
                <w:szCs w:val="20"/>
              </w:rPr>
            </w:pPr>
            <w:r w:rsidRPr="007801F8">
              <w:rPr>
                <w:sz w:val="20"/>
                <w:szCs w:val="20"/>
              </w:rPr>
              <w:t>No</w:t>
            </w:r>
          </w:p>
        </w:tc>
        <w:tc>
          <w:tcPr>
            <w:tcW w:w="2126" w:type="dxa"/>
            <w:gridSpan w:val="2"/>
            <w:tcBorders>
              <w:top w:val="single" w:sz="4" w:space="0" w:color="auto"/>
              <w:left w:val="nil"/>
              <w:bottom w:val="single" w:sz="4" w:space="0" w:color="auto"/>
              <w:right w:val="nil"/>
            </w:tcBorders>
            <w:shd w:val="clear" w:color="000000" w:fill="FFFFFF"/>
            <w:vAlign w:val="center"/>
            <w:hideMark/>
          </w:tcPr>
          <w:p w14:paraId="4D19EEF2" w14:textId="77777777" w:rsidR="00BD38C1" w:rsidRPr="007801F8" w:rsidRDefault="00BD38C1" w:rsidP="00586020">
            <w:pPr>
              <w:jc w:val="center"/>
              <w:rPr>
                <w:sz w:val="20"/>
                <w:szCs w:val="20"/>
              </w:rPr>
            </w:pPr>
            <w:r w:rsidRPr="007801F8">
              <w:rPr>
                <w:sz w:val="20"/>
                <w:szCs w:val="20"/>
              </w:rPr>
              <w:t>Sí</w:t>
            </w:r>
          </w:p>
        </w:tc>
        <w:tc>
          <w:tcPr>
            <w:tcW w:w="1701" w:type="dxa"/>
            <w:tcBorders>
              <w:top w:val="nil"/>
              <w:left w:val="nil"/>
              <w:bottom w:val="nil"/>
              <w:right w:val="nil"/>
            </w:tcBorders>
            <w:shd w:val="clear" w:color="000000" w:fill="FFFFFF"/>
            <w:noWrap/>
            <w:vAlign w:val="center"/>
            <w:hideMark/>
          </w:tcPr>
          <w:p w14:paraId="76F097B9" w14:textId="77777777" w:rsidR="00BD38C1" w:rsidRPr="007801F8" w:rsidRDefault="00BD38C1" w:rsidP="00586020">
            <w:pPr>
              <w:jc w:val="center"/>
              <w:rPr>
                <w:sz w:val="20"/>
                <w:szCs w:val="20"/>
              </w:rPr>
            </w:pPr>
            <w:r w:rsidRPr="007801F8">
              <w:rPr>
                <w:sz w:val="20"/>
                <w:szCs w:val="20"/>
              </w:rPr>
              <w:t>Valor P</w:t>
            </w:r>
          </w:p>
        </w:tc>
      </w:tr>
      <w:tr w:rsidR="00BD38C1" w:rsidRPr="00C23A9E" w14:paraId="7B6BDC3D" w14:textId="77777777" w:rsidTr="007801F8">
        <w:trPr>
          <w:trHeight w:val="225"/>
        </w:trPr>
        <w:tc>
          <w:tcPr>
            <w:tcW w:w="3544" w:type="dxa"/>
            <w:vMerge/>
            <w:tcBorders>
              <w:top w:val="single" w:sz="4" w:space="0" w:color="auto"/>
              <w:left w:val="nil"/>
              <w:bottom w:val="single" w:sz="4" w:space="0" w:color="000000"/>
              <w:right w:val="nil"/>
            </w:tcBorders>
            <w:vAlign w:val="center"/>
            <w:hideMark/>
          </w:tcPr>
          <w:p w14:paraId="2C60F8B1" w14:textId="77777777" w:rsidR="00BD38C1" w:rsidRPr="00C23A9E" w:rsidRDefault="00BD38C1" w:rsidP="00586020">
            <w:pPr>
              <w:jc w:val="left"/>
              <w:rPr>
                <w:sz w:val="20"/>
                <w:szCs w:val="20"/>
              </w:rPr>
            </w:pPr>
          </w:p>
        </w:tc>
        <w:tc>
          <w:tcPr>
            <w:tcW w:w="992" w:type="dxa"/>
            <w:tcBorders>
              <w:top w:val="nil"/>
              <w:left w:val="nil"/>
              <w:bottom w:val="single" w:sz="4" w:space="0" w:color="auto"/>
              <w:right w:val="nil"/>
            </w:tcBorders>
            <w:shd w:val="clear" w:color="000000" w:fill="FFFFFF"/>
            <w:vAlign w:val="center"/>
            <w:hideMark/>
          </w:tcPr>
          <w:p w14:paraId="1F3160FD" w14:textId="77777777" w:rsidR="00BD38C1" w:rsidRPr="007801F8" w:rsidRDefault="00BD38C1" w:rsidP="00586020">
            <w:pPr>
              <w:jc w:val="center"/>
              <w:rPr>
                <w:sz w:val="20"/>
                <w:szCs w:val="20"/>
              </w:rPr>
            </w:pPr>
            <w:r w:rsidRPr="007801F8">
              <w:rPr>
                <w:sz w:val="20"/>
                <w:szCs w:val="20"/>
              </w:rPr>
              <w:t>N</w:t>
            </w:r>
          </w:p>
        </w:tc>
        <w:tc>
          <w:tcPr>
            <w:tcW w:w="993" w:type="dxa"/>
            <w:tcBorders>
              <w:top w:val="nil"/>
              <w:left w:val="nil"/>
              <w:bottom w:val="single" w:sz="4" w:space="0" w:color="auto"/>
              <w:right w:val="nil"/>
            </w:tcBorders>
            <w:shd w:val="clear" w:color="000000" w:fill="FFFFFF"/>
            <w:vAlign w:val="center"/>
            <w:hideMark/>
          </w:tcPr>
          <w:p w14:paraId="446296B6" w14:textId="77777777" w:rsidR="00BD38C1" w:rsidRPr="007801F8" w:rsidRDefault="00BD38C1" w:rsidP="00586020">
            <w:pPr>
              <w:jc w:val="center"/>
              <w:rPr>
                <w:sz w:val="20"/>
                <w:szCs w:val="20"/>
              </w:rPr>
            </w:pPr>
            <w:r w:rsidRPr="007801F8">
              <w:rPr>
                <w:sz w:val="20"/>
                <w:szCs w:val="20"/>
              </w:rPr>
              <w:t>%</w:t>
            </w:r>
          </w:p>
        </w:tc>
        <w:tc>
          <w:tcPr>
            <w:tcW w:w="1134" w:type="dxa"/>
            <w:tcBorders>
              <w:top w:val="nil"/>
              <w:left w:val="nil"/>
              <w:bottom w:val="single" w:sz="4" w:space="0" w:color="auto"/>
              <w:right w:val="nil"/>
            </w:tcBorders>
            <w:shd w:val="clear" w:color="000000" w:fill="FFFFFF"/>
            <w:vAlign w:val="center"/>
            <w:hideMark/>
          </w:tcPr>
          <w:p w14:paraId="153CA4ED" w14:textId="77777777" w:rsidR="00BD38C1" w:rsidRPr="007801F8" w:rsidRDefault="00BD38C1" w:rsidP="00586020">
            <w:pPr>
              <w:jc w:val="center"/>
              <w:rPr>
                <w:sz w:val="20"/>
                <w:szCs w:val="20"/>
              </w:rPr>
            </w:pPr>
            <w:r w:rsidRPr="007801F8">
              <w:rPr>
                <w:sz w:val="20"/>
                <w:szCs w:val="20"/>
              </w:rPr>
              <w:t>N</w:t>
            </w:r>
          </w:p>
        </w:tc>
        <w:tc>
          <w:tcPr>
            <w:tcW w:w="992" w:type="dxa"/>
            <w:tcBorders>
              <w:top w:val="nil"/>
              <w:left w:val="nil"/>
              <w:bottom w:val="single" w:sz="4" w:space="0" w:color="auto"/>
              <w:right w:val="nil"/>
            </w:tcBorders>
            <w:shd w:val="clear" w:color="000000" w:fill="FFFFFF"/>
            <w:vAlign w:val="center"/>
            <w:hideMark/>
          </w:tcPr>
          <w:p w14:paraId="528FE5A6" w14:textId="77777777" w:rsidR="00BD38C1" w:rsidRPr="007801F8" w:rsidRDefault="00BD38C1" w:rsidP="00586020">
            <w:pPr>
              <w:jc w:val="center"/>
              <w:rPr>
                <w:sz w:val="20"/>
                <w:szCs w:val="20"/>
              </w:rPr>
            </w:pPr>
            <w:r w:rsidRPr="007801F8">
              <w:rPr>
                <w:sz w:val="20"/>
                <w:szCs w:val="20"/>
              </w:rPr>
              <w:t>%</w:t>
            </w:r>
          </w:p>
        </w:tc>
        <w:tc>
          <w:tcPr>
            <w:tcW w:w="1701" w:type="dxa"/>
            <w:tcBorders>
              <w:top w:val="nil"/>
              <w:left w:val="nil"/>
              <w:bottom w:val="single" w:sz="4" w:space="0" w:color="auto"/>
              <w:right w:val="nil"/>
            </w:tcBorders>
            <w:shd w:val="clear" w:color="000000" w:fill="FFFFFF"/>
            <w:noWrap/>
            <w:vAlign w:val="center"/>
            <w:hideMark/>
          </w:tcPr>
          <w:p w14:paraId="7569EB11" w14:textId="77777777" w:rsidR="00BD38C1" w:rsidRPr="007801F8" w:rsidRDefault="00BD38C1" w:rsidP="00586020">
            <w:pPr>
              <w:jc w:val="center"/>
              <w:rPr>
                <w:sz w:val="20"/>
                <w:szCs w:val="20"/>
              </w:rPr>
            </w:pPr>
            <w:r w:rsidRPr="007801F8">
              <w:rPr>
                <w:sz w:val="20"/>
                <w:szCs w:val="20"/>
              </w:rPr>
              <w:t> </w:t>
            </w:r>
          </w:p>
        </w:tc>
      </w:tr>
      <w:tr w:rsidR="00BD38C1" w:rsidRPr="00C23A9E" w14:paraId="10AAD354" w14:textId="77777777" w:rsidTr="007801F8">
        <w:trPr>
          <w:trHeight w:val="225"/>
        </w:trPr>
        <w:tc>
          <w:tcPr>
            <w:tcW w:w="3544" w:type="dxa"/>
            <w:tcBorders>
              <w:top w:val="nil"/>
              <w:left w:val="nil"/>
              <w:bottom w:val="nil"/>
              <w:right w:val="nil"/>
            </w:tcBorders>
            <w:shd w:val="clear" w:color="000000" w:fill="FFFFFF"/>
            <w:vAlign w:val="center"/>
            <w:hideMark/>
          </w:tcPr>
          <w:p w14:paraId="73ED141B" w14:textId="77777777" w:rsidR="00BD38C1" w:rsidRPr="007801F8" w:rsidRDefault="00BD38C1" w:rsidP="00586020">
            <w:pPr>
              <w:jc w:val="left"/>
              <w:rPr>
                <w:sz w:val="20"/>
                <w:szCs w:val="20"/>
              </w:rPr>
            </w:pPr>
            <w:r w:rsidRPr="007801F8">
              <w:rPr>
                <w:sz w:val="20"/>
                <w:szCs w:val="20"/>
              </w:rPr>
              <w:t>Sexo</w:t>
            </w:r>
          </w:p>
        </w:tc>
        <w:tc>
          <w:tcPr>
            <w:tcW w:w="992" w:type="dxa"/>
            <w:tcBorders>
              <w:top w:val="nil"/>
              <w:left w:val="nil"/>
              <w:bottom w:val="nil"/>
              <w:right w:val="nil"/>
            </w:tcBorders>
            <w:shd w:val="clear" w:color="000000" w:fill="FFFFFF"/>
            <w:vAlign w:val="center"/>
            <w:hideMark/>
          </w:tcPr>
          <w:p w14:paraId="69294B10" w14:textId="77777777" w:rsidR="00BD38C1" w:rsidRPr="00C23A9E" w:rsidRDefault="00BD38C1" w:rsidP="00586020">
            <w:pPr>
              <w:jc w:val="center"/>
              <w:rPr>
                <w:sz w:val="20"/>
                <w:szCs w:val="20"/>
              </w:rPr>
            </w:pPr>
            <w:r w:rsidRPr="00C23A9E">
              <w:rPr>
                <w:sz w:val="20"/>
                <w:szCs w:val="20"/>
              </w:rPr>
              <w:t> </w:t>
            </w:r>
          </w:p>
        </w:tc>
        <w:tc>
          <w:tcPr>
            <w:tcW w:w="993" w:type="dxa"/>
            <w:tcBorders>
              <w:top w:val="nil"/>
              <w:left w:val="nil"/>
              <w:bottom w:val="nil"/>
              <w:right w:val="nil"/>
            </w:tcBorders>
            <w:shd w:val="clear" w:color="000000" w:fill="FFFFFF"/>
            <w:vAlign w:val="center"/>
            <w:hideMark/>
          </w:tcPr>
          <w:p w14:paraId="70319D5F" w14:textId="77777777" w:rsidR="00BD38C1" w:rsidRPr="00C23A9E" w:rsidRDefault="00BD38C1" w:rsidP="00586020">
            <w:pPr>
              <w:jc w:val="center"/>
              <w:rPr>
                <w:sz w:val="20"/>
                <w:szCs w:val="20"/>
              </w:rPr>
            </w:pPr>
            <w:r w:rsidRPr="00C23A9E">
              <w:rPr>
                <w:sz w:val="20"/>
                <w:szCs w:val="20"/>
              </w:rPr>
              <w:t> </w:t>
            </w:r>
          </w:p>
        </w:tc>
        <w:tc>
          <w:tcPr>
            <w:tcW w:w="1134" w:type="dxa"/>
            <w:tcBorders>
              <w:top w:val="nil"/>
              <w:left w:val="nil"/>
              <w:bottom w:val="nil"/>
              <w:right w:val="nil"/>
            </w:tcBorders>
            <w:shd w:val="clear" w:color="000000" w:fill="FFFFFF"/>
            <w:vAlign w:val="center"/>
            <w:hideMark/>
          </w:tcPr>
          <w:p w14:paraId="3A6F2951" w14:textId="77777777" w:rsidR="00BD38C1" w:rsidRPr="00C23A9E" w:rsidRDefault="00BD38C1" w:rsidP="00586020">
            <w:pPr>
              <w:jc w:val="center"/>
              <w:rPr>
                <w:sz w:val="20"/>
                <w:szCs w:val="20"/>
              </w:rPr>
            </w:pPr>
            <w:r w:rsidRPr="00C23A9E">
              <w:rPr>
                <w:sz w:val="20"/>
                <w:szCs w:val="20"/>
              </w:rPr>
              <w:t> </w:t>
            </w:r>
          </w:p>
        </w:tc>
        <w:tc>
          <w:tcPr>
            <w:tcW w:w="992" w:type="dxa"/>
            <w:tcBorders>
              <w:top w:val="nil"/>
              <w:left w:val="nil"/>
              <w:bottom w:val="nil"/>
              <w:right w:val="nil"/>
            </w:tcBorders>
            <w:shd w:val="clear" w:color="000000" w:fill="FFFFFF"/>
            <w:vAlign w:val="center"/>
            <w:hideMark/>
          </w:tcPr>
          <w:p w14:paraId="5590E02A" w14:textId="77777777" w:rsidR="00BD38C1" w:rsidRPr="00C23A9E" w:rsidRDefault="00BD38C1" w:rsidP="00586020">
            <w:pPr>
              <w:jc w:val="center"/>
              <w:rPr>
                <w:sz w:val="20"/>
                <w:szCs w:val="20"/>
              </w:rPr>
            </w:pPr>
            <w:r w:rsidRPr="00C23A9E">
              <w:rPr>
                <w:sz w:val="20"/>
                <w:szCs w:val="20"/>
              </w:rPr>
              <w:t> </w:t>
            </w:r>
          </w:p>
        </w:tc>
        <w:tc>
          <w:tcPr>
            <w:tcW w:w="1701" w:type="dxa"/>
            <w:tcBorders>
              <w:top w:val="nil"/>
              <w:left w:val="nil"/>
              <w:bottom w:val="nil"/>
              <w:right w:val="nil"/>
            </w:tcBorders>
            <w:shd w:val="clear" w:color="000000" w:fill="FFFFFF"/>
            <w:noWrap/>
            <w:vAlign w:val="center"/>
            <w:hideMark/>
          </w:tcPr>
          <w:p w14:paraId="31F49FFF" w14:textId="6474A020" w:rsidR="00BD38C1" w:rsidRPr="00C23A9E" w:rsidRDefault="00BD38C1" w:rsidP="00586020">
            <w:pPr>
              <w:jc w:val="center"/>
              <w:rPr>
                <w:sz w:val="20"/>
                <w:szCs w:val="20"/>
              </w:rPr>
            </w:pPr>
            <w:r w:rsidRPr="00C23A9E">
              <w:rPr>
                <w:sz w:val="20"/>
                <w:szCs w:val="20"/>
              </w:rPr>
              <w:t>0</w:t>
            </w:r>
            <w:r w:rsidR="002C7088">
              <w:rPr>
                <w:sz w:val="20"/>
                <w:szCs w:val="20"/>
              </w:rPr>
              <w:t>.</w:t>
            </w:r>
            <w:r w:rsidRPr="00C23A9E">
              <w:rPr>
                <w:sz w:val="20"/>
                <w:szCs w:val="20"/>
              </w:rPr>
              <w:t>13</w:t>
            </w:r>
          </w:p>
        </w:tc>
      </w:tr>
      <w:tr w:rsidR="00BD38C1" w:rsidRPr="00C23A9E" w14:paraId="2016D292" w14:textId="77777777" w:rsidTr="007801F8">
        <w:trPr>
          <w:trHeight w:val="210"/>
        </w:trPr>
        <w:tc>
          <w:tcPr>
            <w:tcW w:w="3544" w:type="dxa"/>
            <w:tcBorders>
              <w:top w:val="nil"/>
              <w:left w:val="nil"/>
              <w:right w:val="nil"/>
            </w:tcBorders>
            <w:shd w:val="clear" w:color="000000" w:fill="FFFFFF"/>
            <w:vAlign w:val="center"/>
            <w:hideMark/>
          </w:tcPr>
          <w:p w14:paraId="047A0141" w14:textId="77777777" w:rsidR="00BD38C1" w:rsidRPr="007801F8" w:rsidRDefault="00BD38C1" w:rsidP="00586020">
            <w:pPr>
              <w:jc w:val="left"/>
              <w:rPr>
                <w:sz w:val="20"/>
                <w:szCs w:val="20"/>
              </w:rPr>
            </w:pPr>
            <w:r w:rsidRPr="007801F8">
              <w:rPr>
                <w:sz w:val="20"/>
                <w:szCs w:val="20"/>
              </w:rPr>
              <w:t>Hombre</w:t>
            </w:r>
          </w:p>
        </w:tc>
        <w:tc>
          <w:tcPr>
            <w:tcW w:w="992" w:type="dxa"/>
            <w:tcBorders>
              <w:top w:val="nil"/>
              <w:left w:val="nil"/>
              <w:bottom w:val="nil"/>
              <w:right w:val="nil"/>
            </w:tcBorders>
            <w:shd w:val="clear" w:color="000000" w:fill="FFFFFF"/>
            <w:noWrap/>
            <w:vAlign w:val="center"/>
            <w:hideMark/>
          </w:tcPr>
          <w:p w14:paraId="578ED5E1" w14:textId="77777777" w:rsidR="00BD38C1" w:rsidRPr="00C23A9E" w:rsidRDefault="00BD38C1" w:rsidP="00586020">
            <w:pPr>
              <w:jc w:val="center"/>
              <w:rPr>
                <w:sz w:val="20"/>
                <w:szCs w:val="20"/>
              </w:rPr>
            </w:pPr>
            <w:r w:rsidRPr="00C23A9E">
              <w:rPr>
                <w:sz w:val="20"/>
                <w:szCs w:val="20"/>
              </w:rPr>
              <w:t>55</w:t>
            </w:r>
          </w:p>
        </w:tc>
        <w:tc>
          <w:tcPr>
            <w:tcW w:w="993" w:type="dxa"/>
            <w:tcBorders>
              <w:top w:val="nil"/>
              <w:left w:val="nil"/>
              <w:bottom w:val="nil"/>
              <w:right w:val="nil"/>
            </w:tcBorders>
            <w:shd w:val="clear" w:color="000000" w:fill="FFFFFF"/>
            <w:noWrap/>
            <w:vAlign w:val="center"/>
            <w:hideMark/>
          </w:tcPr>
          <w:p w14:paraId="1DB00C94" w14:textId="69A2ED4C" w:rsidR="00BD38C1" w:rsidRPr="00C23A9E" w:rsidRDefault="00BD38C1" w:rsidP="00586020">
            <w:pPr>
              <w:jc w:val="center"/>
              <w:rPr>
                <w:sz w:val="20"/>
                <w:szCs w:val="20"/>
              </w:rPr>
            </w:pPr>
            <w:r w:rsidRPr="00C23A9E">
              <w:rPr>
                <w:sz w:val="20"/>
                <w:szCs w:val="20"/>
              </w:rPr>
              <w:t>58</w:t>
            </w:r>
            <w:r w:rsidR="002C7088">
              <w:rPr>
                <w:sz w:val="20"/>
                <w:szCs w:val="20"/>
              </w:rPr>
              <w:t>.</w:t>
            </w:r>
            <w:r w:rsidRPr="00C23A9E">
              <w:rPr>
                <w:sz w:val="20"/>
                <w:szCs w:val="20"/>
              </w:rPr>
              <w:t>5</w:t>
            </w:r>
          </w:p>
        </w:tc>
        <w:tc>
          <w:tcPr>
            <w:tcW w:w="1134" w:type="dxa"/>
            <w:tcBorders>
              <w:top w:val="nil"/>
              <w:left w:val="nil"/>
              <w:bottom w:val="nil"/>
              <w:right w:val="nil"/>
            </w:tcBorders>
            <w:shd w:val="clear" w:color="000000" w:fill="FFFFFF"/>
            <w:noWrap/>
            <w:vAlign w:val="center"/>
            <w:hideMark/>
          </w:tcPr>
          <w:p w14:paraId="05DF5C91" w14:textId="77777777" w:rsidR="00BD38C1" w:rsidRPr="00C23A9E" w:rsidRDefault="00BD38C1" w:rsidP="00586020">
            <w:pPr>
              <w:jc w:val="center"/>
              <w:rPr>
                <w:sz w:val="20"/>
                <w:szCs w:val="20"/>
              </w:rPr>
            </w:pPr>
            <w:r w:rsidRPr="00C23A9E">
              <w:rPr>
                <w:sz w:val="20"/>
                <w:szCs w:val="20"/>
              </w:rPr>
              <w:t>45</w:t>
            </w:r>
          </w:p>
        </w:tc>
        <w:tc>
          <w:tcPr>
            <w:tcW w:w="992" w:type="dxa"/>
            <w:tcBorders>
              <w:top w:val="nil"/>
              <w:left w:val="nil"/>
              <w:bottom w:val="nil"/>
              <w:right w:val="nil"/>
            </w:tcBorders>
            <w:shd w:val="clear" w:color="000000" w:fill="FFFFFF"/>
            <w:noWrap/>
            <w:vAlign w:val="center"/>
            <w:hideMark/>
          </w:tcPr>
          <w:p w14:paraId="64EECF23" w14:textId="19E7BF8E" w:rsidR="00BD38C1" w:rsidRPr="00C23A9E" w:rsidRDefault="00BD38C1" w:rsidP="00586020">
            <w:pPr>
              <w:jc w:val="center"/>
              <w:rPr>
                <w:sz w:val="20"/>
                <w:szCs w:val="20"/>
              </w:rPr>
            </w:pPr>
            <w:r w:rsidRPr="00C23A9E">
              <w:rPr>
                <w:sz w:val="20"/>
                <w:szCs w:val="20"/>
              </w:rPr>
              <w:t>70</w:t>
            </w:r>
            <w:r w:rsidR="002C7088">
              <w:rPr>
                <w:sz w:val="20"/>
                <w:szCs w:val="20"/>
              </w:rPr>
              <w:t>.</w:t>
            </w:r>
            <w:r w:rsidRPr="00C23A9E">
              <w:rPr>
                <w:sz w:val="20"/>
                <w:szCs w:val="20"/>
              </w:rPr>
              <w:t>3</w:t>
            </w:r>
          </w:p>
        </w:tc>
        <w:tc>
          <w:tcPr>
            <w:tcW w:w="1701" w:type="dxa"/>
            <w:tcBorders>
              <w:top w:val="nil"/>
              <w:left w:val="nil"/>
              <w:bottom w:val="nil"/>
              <w:right w:val="nil"/>
            </w:tcBorders>
            <w:shd w:val="clear" w:color="000000" w:fill="FFFFFF"/>
            <w:noWrap/>
            <w:vAlign w:val="center"/>
            <w:hideMark/>
          </w:tcPr>
          <w:p w14:paraId="388D4EDA" w14:textId="77777777" w:rsidR="00BD38C1" w:rsidRPr="00C23A9E" w:rsidRDefault="00BD38C1" w:rsidP="00586020">
            <w:pPr>
              <w:jc w:val="center"/>
              <w:rPr>
                <w:sz w:val="20"/>
                <w:szCs w:val="20"/>
              </w:rPr>
            </w:pPr>
            <w:r w:rsidRPr="00C23A9E">
              <w:rPr>
                <w:sz w:val="20"/>
                <w:szCs w:val="20"/>
              </w:rPr>
              <w:t> </w:t>
            </w:r>
          </w:p>
        </w:tc>
      </w:tr>
      <w:tr w:rsidR="00BD38C1" w:rsidRPr="00C23A9E" w14:paraId="5CFC97D5" w14:textId="77777777" w:rsidTr="007801F8">
        <w:trPr>
          <w:trHeight w:val="225"/>
        </w:trPr>
        <w:tc>
          <w:tcPr>
            <w:tcW w:w="3544" w:type="dxa"/>
            <w:tcBorders>
              <w:top w:val="nil"/>
              <w:left w:val="nil"/>
              <w:bottom w:val="single" w:sz="4" w:space="0" w:color="auto"/>
              <w:right w:val="nil"/>
            </w:tcBorders>
            <w:shd w:val="clear" w:color="000000" w:fill="FFFFFF"/>
            <w:vAlign w:val="center"/>
            <w:hideMark/>
          </w:tcPr>
          <w:p w14:paraId="2698E88F" w14:textId="77777777" w:rsidR="00BD38C1" w:rsidRPr="007801F8" w:rsidRDefault="00BD38C1" w:rsidP="00586020">
            <w:pPr>
              <w:jc w:val="left"/>
              <w:rPr>
                <w:sz w:val="20"/>
                <w:szCs w:val="20"/>
              </w:rPr>
            </w:pPr>
            <w:r w:rsidRPr="007801F8">
              <w:rPr>
                <w:sz w:val="20"/>
                <w:szCs w:val="20"/>
              </w:rPr>
              <w:t>Mujer</w:t>
            </w:r>
          </w:p>
        </w:tc>
        <w:tc>
          <w:tcPr>
            <w:tcW w:w="992" w:type="dxa"/>
            <w:tcBorders>
              <w:top w:val="nil"/>
              <w:left w:val="nil"/>
              <w:bottom w:val="nil"/>
              <w:right w:val="nil"/>
            </w:tcBorders>
            <w:shd w:val="clear" w:color="000000" w:fill="FFFFFF"/>
            <w:noWrap/>
            <w:vAlign w:val="center"/>
            <w:hideMark/>
          </w:tcPr>
          <w:p w14:paraId="531E6E4B" w14:textId="77777777" w:rsidR="00BD38C1" w:rsidRPr="00C23A9E" w:rsidRDefault="00BD38C1" w:rsidP="00586020">
            <w:pPr>
              <w:jc w:val="center"/>
              <w:rPr>
                <w:sz w:val="20"/>
                <w:szCs w:val="20"/>
              </w:rPr>
            </w:pPr>
            <w:r w:rsidRPr="00C23A9E">
              <w:rPr>
                <w:sz w:val="20"/>
                <w:szCs w:val="20"/>
              </w:rPr>
              <w:t>39</w:t>
            </w:r>
          </w:p>
        </w:tc>
        <w:tc>
          <w:tcPr>
            <w:tcW w:w="993" w:type="dxa"/>
            <w:tcBorders>
              <w:top w:val="nil"/>
              <w:left w:val="nil"/>
              <w:bottom w:val="nil"/>
              <w:right w:val="nil"/>
            </w:tcBorders>
            <w:shd w:val="clear" w:color="000000" w:fill="FFFFFF"/>
            <w:noWrap/>
            <w:vAlign w:val="center"/>
            <w:hideMark/>
          </w:tcPr>
          <w:p w14:paraId="517A23DD" w14:textId="723C967F" w:rsidR="00BD38C1" w:rsidRPr="00C23A9E" w:rsidRDefault="00BD38C1" w:rsidP="00586020">
            <w:pPr>
              <w:jc w:val="center"/>
              <w:rPr>
                <w:sz w:val="20"/>
                <w:szCs w:val="20"/>
              </w:rPr>
            </w:pPr>
            <w:r w:rsidRPr="00C23A9E">
              <w:rPr>
                <w:sz w:val="20"/>
                <w:szCs w:val="20"/>
              </w:rPr>
              <w:t>41</w:t>
            </w:r>
            <w:r w:rsidR="002C7088">
              <w:rPr>
                <w:sz w:val="20"/>
                <w:szCs w:val="20"/>
              </w:rPr>
              <w:t>.</w:t>
            </w:r>
            <w:r w:rsidRPr="00C23A9E">
              <w:rPr>
                <w:sz w:val="20"/>
                <w:szCs w:val="20"/>
              </w:rPr>
              <w:t>5</w:t>
            </w:r>
          </w:p>
        </w:tc>
        <w:tc>
          <w:tcPr>
            <w:tcW w:w="1134" w:type="dxa"/>
            <w:tcBorders>
              <w:top w:val="nil"/>
              <w:left w:val="nil"/>
              <w:bottom w:val="nil"/>
              <w:right w:val="nil"/>
            </w:tcBorders>
            <w:shd w:val="clear" w:color="000000" w:fill="FFFFFF"/>
            <w:noWrap/>
            <w:vAlign w:val="center"/>
            <w:hideMark/>
          </w:tcPr>
          <w:p w14:paraId="55BEAF59" w14:textId="77777777" w:rsidR="00BD38C1" w:rsidRPr="00C23A9E" w:rsidRDefault="00BD38C1" w:rsidP="00586020">
            <w:pPr>
              <w:jc w:val="center"/>
              <w:rPr>
                <w:sz w:val="20"/>
                <w:szCs w:val="20"/>
              </w:rPr>
            </w:pPr>
            <w:r w:rsidRPr="00C23A9E">
              <w:rPr>
                <w:sz w:val="20"/>
                <w:szCs w:val="20"/>
              </w:rPr>
              <w:t>19</w:t>
            </w:r>
          </w:p>
        </w:tc>
        <w:tc>
          <w:tcPr>
            <w:tcW w:w="992" w:type="dxa"/>
            <w:tcBorders>
              <w:top w:val="nil"/>
              <w:left w:val="nil"/>
              <w:bottom w:val="nil"/>
              <w:right w:val="nil"/>
            </w:tcBorders>
            <w:shd w:val="clear" w:color="000000" w:fill="FFFFFF"/>
            <w:noWrap/>
            <w:vAlign w:val="center"/>
            <w:hideMark/>
          </w:tcPr>
          <w:p w14:paraId="0F59CFEA" w14:textId="0E507CF1" w:rsidR="00BD38C1" w:rsidRPr="00C23A9E" w:rsidRDefault="00BD38C1" w:rsidP="00586020">
            <w:pPr>
              <w:jc w:val="center"/>
              <w:rPr>
                <w:sz w:val="20"/>
                <w:szCs w:val="20"/>
              </w:rPr>
            </w:pPr>
            <w:r w:rsidRPr="00C23A9E">
              <w:rPr>
                <w:sz w:val="20"/>
                <w:szCs w:val="20"/>
              </w:rPr>
              <w:t>29</w:t>
            </w:r>
            <w:r w:rsidR="002C7088">
              <w:rPr>
                <w:sz w:val="20"/>
                <w:szCs w:val="20"/>
              </w:rPr>
              <w:t>.</w:t>
            </w:r>
            <w:r w:rsidRPr="00C23A9E">
              <w:rPr>
                <w:sz w:val="20"/>
                <w:szCs w:val="20"/>
              </w:rPr>
              <w:t>7</w:t>
            </w:r>
          </w:p>
        </w:tc>
        <w:tc>
          <w:tcPr>
            <w:tcW w:w="1701" w:type="dxa"/>
            <w:tcBorders>
              <w:top w:val="nil"/>
              <w:left w:val="nil"/>
              <w:bottom w:val="nil"/>
              <w:right w:val="nil"/>
            </w:tcBorders>
            <w:shd w:val="clear" w:color="000000" w:fill="FFFFFF"/>
            <w:noWrap/>
            <w:vAlign w:val="center"/>
            <w:hideMark/>
          </w:tcPr>
          <w:p w14:paraId="0389EAAD" w14:textId="77777777" w:rsidR="00BD38C1" w:rsidRPr="00C23A9E" w:rsidRDefault="00BD38C1" w:rsidP="00586020">
            <w:pPr>
              <w:jc w:val="center"/>
              <w:rPr>
                <w:sz w:val="20"/>
                <w:szCs w:val="20"/>
              </w:rPr>
            </w:pPr>
            <w:r w:rsidRPr="00C23A9E">
              <w:rPr>
                <w:sz w:val="20"/>
                <w:szCs w:val="20"/>
              </w:rPr>
              <w:t> </w:t>
            </w:r>
          </w:p>
        </w:tc>
      </w:tr>
      <w:tr w:rsidR="00BD38C1" w:rsidRPr="00C23A9E" w14:paraId="63A8BA54" w14:textId="77777777" w:rsidTr="007801F8">
        <w:trPr>
          <w:trHeight w:val="225"/>
        </w:trPr>
        <w:tc>
          <w:tcPr>
            <w:tcW w:w="3544" w:type="dxa"/>
            <w:tcBorders>
              <w:top w:val="nil"/>
              <w:left w:val="nil"/>
              <w:bottom w:val="nil"/>
              <w:right w:val="nil"/>
            </w:tcBorders>
            <w:shd w:val="clear" w:color="000000" w:fill="FFFFFF"/>
            <w:vAlign w:val="center"/>
            <w:hideMark/>
          </w:tcPr>
          <w:p w14:paraId="3AF036EE" w14:textId="77777777" w:rsidR="00BD38C1" w:rsidRPr="007801F8" w:rsidRDefault="00BD38C1" w:rsidP="00586020">
            <w:pPr>
              <w:jc w:val="left"/>
              <w:rPr>
                <w:sz w:val="20"/>
                <w:szCs w:val="20"/>
              </w:rPr>
            </w:pPr>
            <w:r w:rsidRPr="007801F8">
              <w:rPr>
                <w:sz w:val="20"/>
                <w:szCs w:val="20"/>
              </w:rPr>
              <w:t>Edad</w:t>
            </w:r>
          </w:p>
        </w:tc>
        <w:tc>
          <w:tcPr>
            <w:tcW w:w="992" w:type="dxa"/>
            <w:tcBorders>
              <w:top w:val="nil"/>
              <w:left w:val="nil"/>
              <w:bottom w:val="nil"/>
              <w:right w:val="nil"/>
            </w:tcBorders>
            <w:shd w:val="clear" w:color="000000" w:fill="FFFFFF"/>
            <w:noWrap/>
            <w:vAlign w:val="center"/>
            <w:hideMark/>
          </w:tcPr>
          <w:p w14:paraId="2C780CA6" w14:textId="77777777" w:rsidR="00BD38C1" w:rsidRPr="00C23A9E" w:rsidRDefault="00BD38C1" w:rsidP="00586020">
            <w:pPr>
              <w:jc w:val="center"/>
              <w:rPr>
                <w:sz w:val="20"/>
                <w:szCs w:val="20"/>
              </w:rPr>
            </w:pPr>
            <w:r w:rsidRPr="00C23A9E">
              <w:rPr>
                <w:sz w:val="20"/>
                <w:szCs w:val="20"/>
              </w:rPr>
              <w:t> </w:t>
            </w:r>
          </w:p>
        </w:tc>
        <w:tc>
          <w:tcPr>
            <w:tcW w:w="993" w:type="dxa"/>
            <w:tcBorders>
              <w:top w:val="nil"/>
              <w:left w:val="nil"/>
              <w:bottom w:val="nil"/>
              <w:right w:val="nil"/>
            </w:tcBorders>
            <w:shd w:val="clear" w:color="000000" w:fill="FFFFFF"/>
            <w:noWrap/>
            <w:vAlign w:val="center"/>
            <w:hideMark/>
          </w:tcPr>
          <w:p w14:paraId="1489FB06" w14:textId="77777777" w:rsidR="00BD38C1" w:rsidRPr="00C23A9E" w:rsidRDefault="00BD38C1" w:rsidP="00586020">
            <w:pPr>
              <w:jc w:val="center"/>
              <w:rPr>
                <w:sz w:val="20"/>
                <w:szCs w:val="20"/>
              </w:rPr>
            </w:pPr>
            <w:r w:rsidRPr="00C23A9E">
              <w:rPr>
                <w:sz w:val="20"/>
                <w:szCs w:val="20"/>
              </w:rPr>
              <w:t> </w:t>
            </w:r>
          </w:p>
        </w:tc>
        <w:tc>
          <w:tcPr>
            <w:tcW w:w="1134" w:type="dxa"/>
            <w:tcBorders>
              <w:top w:val="nil"/>
              <w:left w:val="nil"/>
              <w:bottom w:val="nil"/>
              <w:right w:val="nil"/>
            </w:tcBorders>
            <w:shd w:val="clear" w:color="000000" w:fill="FFFFFF"/>
            <w:noWrap/>
            <w:vAlign w:val="center"/>
            <w:hideMark/>
          </w:tcPr>
          <w:p w14:paraId="0C6FC9EF" w14:textId="77777777" w:rsidR="00BD38C1" w:rsidRPr="00C23A9E" w:rsidRDefault="00BD38C1" w:rsidP="00586020">
            <w:pPr>
              <w:jc w:val="center"/>
              <w:rPr>
                <w:sz w:val="20"/>
                <w:szCs w:val="20"/>
              </w:rPr>
            </w:pPr>
            <w:r w:rsidRPr="00C23A9E">
              <w:rPr>
                <w:sz w:val="20"/>
                <w:szCs w:val="20"/>
              </w:rPr>
              <w:t> </w:t>
            </w:r>
          </w:p>
        </w:tc>
        <w:tc>
          <w:tcPr>
            <w:tcW w:w="992" w:type="dxa"/>
            <w:tcBorders>
              <w:top w:val="nil"/>
              <w:left w:val="nil"/>
              <w:bottom w:val="nil"/>
              <w:right w:val="nil"/>
            </w:tcBorders>
            <w:shd w:val="clear" w:color="000000" w:fill="FFFFFF"/>
            <w:noWrap/>
            <w:vAlign w:val="center"/>
            <w:hideMark/>
          </w:tcPr>
          <w:p w14:paraId="37A28481" w14:textId="77777777" w:rsidR="00BD38C1" w:rsidRPr="00C23A9E" w:rsidRDefault="00BD38C1" w:rsidP="00586020">
            <w:pPr>
              <w:jc w:val="center"/>
              <w:rPr>
                <w:sz w:val="20"/>
                <w:szCs w:val="20"/>
              </w:rPr>
            </w:pPr>
            <w:r w:rsidRPr="00C23A9E">
              <w:rPr>
                <w:sz w:val="20"/>
                <w:szCs w:val="20"/>
              </w:rPr>
              <w:t> </w:t>
            </w:r>
          </w:p>
        </w:tc>
        <w:tc>
          <w:tcPr>
            <w:tcW w:w="1701" w:type="dxa"/>
            <w:tcBorders>
              <w:top w:val="nil"/>
              <w:left w:val="nil"/>
              <w:bottom w:val="nil"/>
              <w:right w:val="nil"/>
            </w:tcBorders>
            <w:shd w:val="clear" w:color="000000" w:fill="FFFFFF"/>
            <w:noWrap/>
            <w:vAlign w:val="center"/>
            <w:hideMark/>
          </w:tcPr>
          <w:p w14:paraId="70C228EB" w14:textId="77777777" w:rsidR="00BD38C1" w:rsidRPr="00C23A9E" w:rsidRDefault="00BD38C1" w:rsidP="00586020">
            <w:pPr>
              <w:jc w:val="center"/>
              <w:rPr>
                <w:sz w:val="20"/>
                <w:szCs w:val="20"/>
              </w:rPr>
            </w:pPr>
            <w:r w:rsidRPr="00C23A9E">
              <w:rPr>
                <w:sz w:val="20"/>
                <w:szCs w:val="20"/>
              </w:rPr>
              <w:t> </w:t>
            </w:r>
          </w:p>
        </w:tc>
      </w:tr>
      <w:tr w:rsidR="00BD38C1" w:rsidRPr="00C23A9E" w14:paraId="3FBE8CC9" w14:textId="77777777" w:rsidTr="007801F8">
        <w:trPr>
          <w:trHeight w:val="225"/>
        </w:trPr>
        <w:tc>
          <w:tcPr>
            <w:tcW w:w="3544" w:type="dxa"/>
            <w:tcBorders>
              <w:top w:val="nil"/>
              <w:left w:val="nil"/>
              <w:bottom w:val="nil"/>
              <w:right w:val="nil"/>
            </w:tcBorders>
            <w:shd w:val="clear" w:color="000000" w:fill="FFFFFF"/>
            <w:vAlign w:val="center"/>
            <w:hideMark/>
          </w:tcPr>
          <w:p w14:paraId="5B010533" w14:textId="77777777" w:rsidR="00BD38C1" w:rsidRPr="007801F8" w:rsidRDefault="00BD38C1" w:rsidP="00586020">
            <w:pPr>
              <w:jc w:val="left"/>
              <w:rPr>
                <w:sz w:val="20"/>
                <w:szCs w:val="20"/>
              </w:rPr>
            </w:pPr>
            <w:r w:rsidRPr="007801F8">
              <w:rPr>
                <w:sz w:val="20"/>
                <w:szCs w:val="20"/>
              </w:rPr>
              <w:t>19 a 25</w:t>
            </w:r>
          </w:p>
        </w:tc>
        <w:tc>
          <w:tcPr>
            <w:tcW w:w="992" w:type="dxa"/>
            <w:tcBorders>
              <w:top w:val="nil"/>
              <w:left w:val="nil"/>
              <w:bottom w:val="nil"/>
              <w:right w:val="nil"/>
            </w:tcBorders>
            <w:shd w:val="clear" w:color="000000" w:fill="FFFFFF"/>
            <w:noWrap/>
            <w:vAlign w:val="center"/>
            <w:hideMark/>
          </w:tcPr>
          <w:p w14:paraId="513169D1" w14:textId="77777777" w:rsidR="00BD38C1" w:rsidRPr="00C23A9E" w:rsidRDefault="00BD38C1" w:rsidP="00586020">
            <w:pPr>
              <w:jc w:val="center"/>
              <w:rPr>
                <w:sz w:val="20"/>
                <w:szCs w:val="20"/>
              </w:rPr>
            </w:pPr>
            <w:r w:rsidRPr="00C23A9E">
              <w:rPr>
                <w:sz w:val="20"/>
                <w:szCs w:val="20"/>
              </w:rPr>
              <w:t>7</w:t>
            </w:r>
          </w:p>
        </w:tc>
        <w:tc>
          <w:tcPr>
            <w:tcW w:w="993" w:type="dxa"/>
            <w:tcBorders>
              <w:top w:val="nil"/>
              <w:left w:val="nil"/>
              <w:bottom w:val="nil"/>
              <w:right w:val="nil"/>
            </w:tcBorders>
            <w:shd w:val="clear" w:color="000000" w:fill="FFFFFF"/>
            <w:noWrap/>
            <w:vAlign w:val="center"/>
            <w:hideMark/>
          </w:tcPr>
          <w:p w14:paraId="6FB54D2A" w14:textId="66BB50A7" w:rsidR="00BD38C1" w:rsidRPr="00C23A9E" w:rsidRDefault="00BD38C1" w:rsidP="00586020">
            <w:pPr>
              <w:jc w:val="center"/>
              <w:rPr>
                <w:sz w:val="20"/>
                <w:szCs w:val="20"/>
              </w:rPr>
            </w:pPr>
            <w:r w:rsidRPr="00C23A9E">
              <w:rPr>
                <w:sz w:val="20"/>
                <w:szCs w:val="20"/>
              </w:rPr>
              <w:t>7</w:t>
            </w:r>
            <w:r w:rsidR="002C7088">
              <w:rPr>
                <w:sz w:val="20"/>
                <w:szCs w:val="20"/>
              </w:rPr>
              <w:t>.</w:t>
            </w:r>
            <w:r w:rsidRPr="00C23A9E">
              <w:rPr>
                <w:sz w:val="20"/>
                <w:szCs w:val="20"/>
              </w:rPr>
              <w:t>4</w:t>
            </w:r>
          </w:p>
        </w:tc>
        <w:tc>
          <w:tcPr>
            <w:tcW w:w="1134" w:type="dxa"/>
            <w:tcBorders>
              <w:top w:val="nil"/>
              <w:left w:val="nil"/>
              <w:bottom w:val="nil"/>
              <w:right w:val="nil"/>
            </w:tcBorders>
            <w:shd w:val="clear" w:color="000000" w:fill="FFFFFF"/>
            <w:noWrap/>
            <w:vAlign w:val="center"/>
            <w:hideMark/>
          </w:tcPr>
          <w:p w14:paraId="195E4716" w14:textId="77777777" w:rsidR="00BD38C1" w:rsidRPr="00C23A9E" w:rsidRDefault="00BD38C1" w:rsidP="00586020">
            <w:pPr>
              <w:jc w:val="center"/>
              <w:rPr>
                <w:sz w:val="20"/>
                <w:szCs w:val="20"/>
              </w:rPr>
            </w:pPr>
            <w:r w:rsidRPr="00C23A9E">
              <w:rPr>
                <w:sz w:val="20"/>
                <w:szCs w:val="20"/>
              </w:rPr>
              <w:t>1</w:t>
            </w:r>
          </w:p>
        </w:tc>
        <w:tc>
          <w:tcPr>
            <w:tcW w:w="992" w:type="dxa"/>
            <w:tcBorders>
              <w:top w:val="nil"/>
              <w:left w:val="nil"/>
              <w:bottom w:val="nil"/>
              <w:right w:val="nil"/>
            </w:tcBorders>
            <w:shd w:val="clear" w:color="000000" w:fill="FFFFFF"/>
            <w:noWrap/>
            <w:vAlign w:val="center"/>
            <w:hideMark/>
          </w:tcPr>
          <w:p w14:paraId="50D9D029" w14:textId="3F0A25EF" w:rsidR="00BD38C1" w:rsidRPr="00C23A9E" w:rsidRDefault="00BD38C1" w:rsidP="00586020">
            <w:pPr>
              <w:jc w:val="center"/>
              <w:rPr>
                <w:sz w:val="20"/>
                <w:szCs w:val="20"/>
              </w:rPr>
            </w:pPr>
            <w:r w:rsidRPr="00C23A9E">
              <w:rPr>
                <w:sz w:val="20"/>
                <w:szCs w:val="20"/>
              </w:rPr>
              <w:t>1</w:t>
            </w:r>
            <w:r w:rsidR="002C7088">
              <w:rPr>
                <w:sz w:val="20"/>
                <w:szCs w:val="20"/>
              </w:rPr>
              <w:t>.</w:t>
            </w:r>
            <w:r w:rsidRPr="00C23A9E">
              <w:rPr>
                <w:sz w:val="20"/>
                <w:szCs w:val="20"/>
              </w:rPr>
              <w:t>6</w:t>
            </w:r>
          </w:p>
        </w:tc>
        <w:tc>
          <w:tcPr>
            <w:tcW w:w="1701" w:type="dxa"/>
            <w:tcBorders>
              <w:top w:val="nil"/>
              <w:left w:val="nil"/>
              <w:bottom w:val="nil"/>
              <w:right w:val="nil"/>
            </w:tcBorders>
            <w:shd w:val="clear" w:color="000000" w:fill="FFFFFF"/>
            <w:noWrap/>
            <w:vAlign w:val="center"/>
            <w:hideMark/>
          </w:tcPr>
          <w:p w14:paraId="4F13A570" w14:textId="4E43A450" w:rsidR="00BD38C1" w:rsidRPr="00C23A9E" w:rsidRDefault="00BD38C1" w:rsidP="00586020">
            <w:pPr>
              <w:jc w:val="center"/>
              <w:rPr>
                <w:sz w:val="20"/>
                <w:szCs w:val="20"/>
              </w:rPr>
            </w:pPr>
            <w:r w:rsidRPr="00C23A9E">
              <w:rPr>
                <w:sz w:val="20"/>
                <w:szCs w:val="20"/>
              </w:rPr>
              <w:t>0</w:t>
            </w:r>
            <w:r w:rsidR="002C7088">
              <w:rPr>
                <w:sz w:val="20"/>
                <w:szCs w:val="20"/>
              </w:rPr>
              <w:t>.</w:t>
            </w:r>
            <w:r w:rsidRPr="00C23A9E">
              <w:rPr>
                <w:sz w:val="20"/>
                <w:szCs w:val="20"/>
              </w:rPr>
              <w:t>246</w:t>
            </w:r>
          </w:p>
        </w:tc>
      </w:tr>
      <w:tr w:rsidR="00BD38C1" w:rsidRPr="00C23A9E" w14:paraId="63162579" w14:textId="77777777" w:rsidTr="007801F8">
        <w:trPr>
          <w:trHeight w:val="225"/>
        </w:trPr>
        <w:tc>
          <w:tcPr>
            <w:tcW w:w="3544" w:type="dxa"/>
            <w:tcBorders>
              <w:top w:val="nil"/>
              <w:left w:val="nil"/>
              <w:right w:val="nil"/>
            </w:tcBorders>
            <w:shd w:val="clear" w:color="000000" w:fill="FFFFFF"/>
            <w:vAlign w:val="center"/>
            <w:hideMark/>
          </w:tcPr>
          <w:p w14:paraId="0C2BBF5C" w14:textId="77777777" w:rsidR="00BD38C1" w:rsidRPr="007801F8" w:rsidRDefault="00BD38C1" w:rsidP="00586020">
            <w:pPr>
              <w:jc w:val="left"/>
              <w:rPr>
                <w:sz w:val="20"/>
                <w:szCs w:val="20"/>
              </w:rPr>
            </w:pPr>
            <w:r w:rsidRPr="007801F8">
              <w:rPr>
                <w:sz w:val="20"/>
                <w:szCs w:val="20"/>
              </w:rPr>
              <w:t>27 a 59</w:t>
            </w:r>
          </w:p>
        </w:tc>
        <w:tc>
          <w:tcPr>
            <w:tcW w:w="992" w:type="dxa"/>
            <w:tcBorders>
              <w:top w:val="nil"/>
              <w:left w:val="nil"/>
              <w:bottom w:val="nil"/>
              <w:right w:val="nil"/>
            </w:tcBorders>
            <w:shd w:val="clear" w:color="000000" w:fill="FFFFFF"/>
            <w:noWrap/>
            <w:vAlign w:val="center"/>
            <w:hideMark/>
          </w:tcPr>
          <w:p w14:paraId="0558D2B7" w14:textId="77777777" w:rsidR="00BD38C1" w:rsidRPr="00C23A9E" w:rsidRDefault="00BD38C1" w:rsidP="00586020">
            <w:pPr>
              <w:jc w:val="center"/>
              <w:rPr>
                <w:sz w:val="20"/>
                <w:szCs w:val="20"/>
              </w:rPr>
            </w:pPr>
            <w:r w:rsidRPr="00C23A9E">
              <w:rPr>
                <w:sz w:val="20"/>
                <w:szCs w:val="20"/>
              </w:rPr>
              <w:t>69</w:t>
            </w:r>
          </w:p>
        </w:tc>
        <w:tc>
          <w:tcPr>
            <w:tcW w:w="993" w:type="dxa"/>
            <w:tcBorders>
              <w:top w:val="nil"/>
              <w:left w:val="nil"/>
              <w:bottom w:val="nil"/>
              <w:right w:val="nil"/>
            </w:tcBorders>
            <w:shd w:val="clear" w:color="000000" w:fill="FFFFFF"/>
            <w:noWrap/>
            <w:vAlign w:val="center"/>
            <w:hideMark/>
          </w:tcPr>
          <w:p w14:paraId="3B9862FD" w14:textId="65B82897" w:rsidR="00BD38C1" w:rsidRPr="00C23A9E" w:rsidRDefault="00BD38C1" w:rsidP="00586020">
            <w:pPr>
              <w:jc w:val="center"/>
              <w:rPr>
                <w:sz w:val="20"/>
                <w:szCs w:val="20"/>
              </w:rPr>
            </w:pPr>
            <w:r w:rsidRPr="00C23A9E">
              <w:rPr>
                <w:sz w:val="20"/>
                <w:szCs w:val="20"/>
              </w:rPr>
              <w:t>73</w:t>
            </w:r>
            <w:r w:rsidR="002C7088">
              <w:rPr>
                <w:sz w:val="20"/>
                <w:szCs w:val="20"/>
              </w:rPr>
              <w:t>.</w:t>
            </w:r>
            <w:r w:rsidRPr="00C23A9E">
              <w:rPr>
                <w:sz w:val="20"/>
                <w:szCs w:val="20"/>
              </w:rPr>
              <w:t>4</w:t>
            </w:r>
          </w:p>
        </w:tc>
        <w:tc>
          <w:tcPr>
            <w:tcW w:w="1134" w:type="dxa"/>
            <w:tcBorders>
              <w:top w:val="nil"/>
              <w:left w:val="nil"/>
              <w:bottom w:val="nil"/>
              <w:right w:val="nil"/>
            </w:tcBorders>
            <w:shd w:val="clear" w:color="000000" w:fill="FFFFFF"/>
            <w:noWrap/>
            <w:vAlign w:val="center"/>
            <w:hideMark/>
          </w:tcPr>
          <w:p w14:paraId="601A59B4" w14:textId="77777777" w:rsidR="00BD38C1" w:rsidRPr="00C23A9E" w:rsidRDefault="00BD38C1" w:rsidP="00586020">
            <w:pPr>
              <w:jc w:val="center"/>
              <w:rPr>
                <w:sz w:val="20"/>
                <w:szCs w:val="20"/>
              </w:rPr>
            </w:pPr>
            <w:r w:rsidRPr="00C23A9E">
              <w:rPr>
                <w:sz w:val="20"/>
                <w:szCs w:val="20"/>
              </w:rPr>
              <w:t>51</w:t>
            </w:r>
          </w:p>
        </w:tc>
        <w:tc>
          <w:tcPr>
            <w:tcW w:w="992" w:type="dxa"/>
            <w:tcBorders>
              <w:top w:val="nil"/>
              <w:left w:val="nil"/>
              <w:bottom w:val="nil"/>
              <w:right w:val="nil"/>
            </w:tcBorders>
            <w:shd w:val="clear" w:color="000000" w:fill="FFFFFF"/>
            <w:noWrap/>
            <w:vAlign w:val="center"/>
            <w:hideMark/>
          </w:tcPr>
          <w:p w14:paraId="6DF02767" w14:textId="6BA71A63" w:rsidR="00BD38C1" w:rsidRPr="00C23A9E" w:rsidRDefault="00BD38C1" w:rsidP="00586020">
            <w:pPr>
              <w:jc w:val="center"/>
              <w:rPr>
                <w:sz w:val="20"/>
                <w:szCs w:val="20"/>
              </w:rPr>
            </w:pPr>
            <w:r w:rsidRPr="00C23A9E">
              <w:rPr>
                <w:sz w:val="20"/>
                <w:szCs w:val="20"/>
              </w:rPr>
              <w:t>79</w:t>
            </w:r>
            <w:r w:rsidR="002C7088">
              <w:rPr>
                <w:sz w:val="20"/>
                <w:szCs w:val="20"/>
              </w:rPr>
              <w:t>.</w:t>
            </w:r>
            <w:r w:rsidRPr="00C23A9E">
              <w:rPr>
                <w:sz w:val="20"/>
                <w:szCs w:val="20"/>
              </w:rPr>
              <w:t>7</w:t>
            </w:r>
          </w:p>
        </w:tc>
        <w:tc>
          <w:tcPr>
            <w:tcW w:w="1701" w:type="dxa"/>
            <w:tcBorders>
              <w:top w:val="nil"/>
              <w:left w:val="nil"/>
              <w:bottom w:val="nil"/>
              <w:right w:val="nil"/>
            </w:tcBorders>
            <w:shd w:val="clear" w:color="000000" w:fill="FFFFFF"/>
            <w:noWrap/>
            <w:vAlign w:val="center"/>
            <w:hideMark/>
          </w:tcPr>
          <w:p w14:paraId="31249287" w14:textId="77777777" w:rsidR="00BD38C1" w:rsidRPr="00C23A9E" w:rsidRDefault="00BD38C1" w:rsidP="00586020">
            <w:pPr>
              <w:jc w:val="center"/>
              <w:rPr>
                <w:sz w:val="20"/>
                <w:szCs w:val="20"/>
              </w:rPr>
            </w:pPr>
            <w:r w:rsidRPr="00C23A9E">
              <w:rPr>
                <w:sz w:val="20"/>
                <w:szCs w:val="20"/>
              </w:rPr>
              <w:t> </w:t>
            </w:r>
          </w:p>
        </w:tc>
      </w:tr>
      <w:tr w:rsidR="00BD38C1" w:rsidRPr="00C23A9E" w14:paraId="3EABE52E" w14:textId="77777777" w:rsidTr="007801F8">
        <w:trPr>
          <w:trHeight w:val="225"/>
        </w:trPr>
        <w:tc>
          <w:tcPr>
            <w:tcW w:w="3544" w:type="dxa"/>
            <w:tcBorders>
              <w:top w:val="nil"/>
              <w:left w:val="nil"/>
              <w:bottom w:val="single" w:sz="4" w:space="0" w:color="auto"/>
              <w:right w:val="nil"/>
            </w:tcBorders>
            <w:shd w:val="clear" w:color="000000" w:fill="FFFFFF"/>
            <w:vAlign w:val="center"/>
            <w:hideMark/>
          </w:tcPr>
          <w:p w14:paraId="63A88A64" w14:textId="77777777" w:rsidR="00BD38C1" w:rsidRPr="007801F8" w:rsidRDefault="00BD38C1" w:rsidP="00586020">
            <w:pPr>
              <w:jc w:val="left"/>
              <w:rPr>
                <w:sz w:val="20"/>
                <w:szCs w:val="20"/>
              </w:rPr>
            </w:pPr>
            <w:r w:rsidRPr="007801F8">
              <w:rPr>
                <w:sz w:val="20"/>
                <w:szCs w:val="20"/>
              </w:rPr>
              <w:t>60 años o más</w:t>
            </w:r>
          </w:p>
        </w:tc>
        <w:tc>
          <w:tcPr>
            <w:tcW w:w="992" w:type="dxa"/>
            <w:tcBorders>
              <w:top w:val="nil"/>
              <w:left w:val="nil"/>
              <w:bottom w:val="nil"/>
              <w:right w:val="nil"/>
            </w:tcBorders>
            <w:shd w:val="clear" w:color="000000" w:fill="FFFFFF"/>
            <w:noWrap/>
            <w:vAlign w:val="center"/>
            <w:hideMark/>
          </w:tcPr>
          <w:p w14:paraId="53D20CB2" w14:textId="77777777" w:rsidR="00BD38C1" w:rsidRPr="00C23A9E" w:rsidRDefault="00BD38C1" w:rsidP="00586020">
            <w:pPr>
              <w:jc w:val="center"/>
              <w:rPr>
                <w:sz w:val="20"/>
                <w:szCs w:val="20"/>
              </w:rPr>
            </w:pPr>
            <w:r w:rsidRPr="00C23A9E">
              <w:rPr>
                <w:sz w:val="20"/>
                <w:szCs w:val="20"/>
              </w:rPr>
              <w:t>18</w:t>
            </w:r>
          </w:p>
        </w:tc>
        <w:tc>
          <w:tcPr>
            <w:tcW w:w="993" w:type="dxa"/>
            <w:tcBorders>
              <w:top w:val="nil"/>
              <w:left w:val="nil"/>
              <w:bottom w:val="nil"/>
              <w:right w:val="nil"/>
            </w:tcBorders>
            <w:shd w:val="clear" w:color="000000" w:fill="FFFFFF"/>
            <w:noWrap/>
            <w:vAlign w:val="center"/>
            <w:hideMark/>
          </w:tcPr>
          <w:p w14:paraId="3C3DF7DC" w14:textId="5DAA6A33" w:rsidR="00BD38C1" w:rsidRPr="00C23A9E" w:rsidRDefault="00BD38C1" w:rsidP="00586020">
            <w:pPr>
              <w:jc w:val="center"/>
              <w:rPr>
                <w:sz w:val="20"/>
                <w:szCs w:val="20"/>
              </w:rPr>
            </w:pPr>
            <w:r w:rsidRPr="00C23A9E">
              <w:rPr>
                <w:sz w:val="20"/>
                <w:szCs w:val="20"/>
              </w:rPr>
              <w:t>19</w:t>
            </w:r>
            <w:r w:rsidR="002C7088">
              <w:rPr>
                <w:sz w:val="20"/>
                <w:szCs w:val="20"/>
              </w:rPr>
              <w:t>.</w:t>
            </w:r>
            <w:r w:rsidRPr="00C23A9E">
              <w:rPr>
                <w:sz w:val="20"/>
                <w:szCs w:val="20"/>
              </w:rPr>
              <w:t>1</w:t>
            </w:r>
          </w:p>
        </w:tc>
        <w:tc>
          <w:tcPr>
            <w:tcW w:w="1134" w:type="dxa"/>
            <w:tcBorders>
              <w:top w:val="nil"/>
              <w:left w:val="nil"/>
              <w:bottom w:val="nil"/>
              <w:right w:val="nil"/>
            </w:tcBorders>
            <w:shd w:val="clear" w:color="000000" w:fill="FFFFFF"/>
            <w:noWrap/>
            <w:vAlign w:val="center"/>
            <w:hideMark/>
          </w:tcPr>
          <w:p w14:paraId="305A7BAE" w14:textId="77777777" w:rsidR="00BD38C1" w:rsidRPr="00C23A9E" w:rsidRDefault="00BD38C1" w:rsidP="00586020">
            <w:pPr>
              <w:jc w:val="center"/>
              <w:rPr>
                <w:sz w:val="20"/>
                <w:szCs w:val="20"/>
              </w:rPr>
            </w:pPr>
            <w:r w:rsidRPr="00C23A9E">
              <w:rPr>
                <w:sz w:val="20"/>
                <w:szCs w:val="20"/>
              </w:rPr>
              <w:t>12</w:t>
            </w:r>
          </w:p>
        </w:tc>
        <w:tc>
          <w:tcPr>
            <w:tcW w:w="992" w:type="dxa"/>
            <w:tcBorders>
              <w:top w:val="nil"/>
              <w:left w:val="nil"/>
              <w:bottom w:val="nil"/>
              <w:right w:val="nil"/>
            </w:tcBorders>
            <w:shd w:val="clear" w:color="000000" w:fill="FFFFFF"/>
            <w:noWrap/>
            <w:vAlign w:val="center"/>
            <w:hideMark/>
          </w:tcPr>
          <w:p w14:paraId="1A478400" w14:textId="711E5BFA" w:rsidR="00BD38C1" w:rsidRPr="00C23A9E" w:rsidRDefault="00BD38C1" w:rsidP="00586020">
            <w:pPr>
              <w:jc w:val="center"/>
              <w:rPr>
                <w:sz w:val="20"/>
                <w:szCs w:val="20"/>
              </w:rPr>
            </w:pPr>
            <w:r w:rsidRPr="00C23A9E">
              <w:rPr>
                <w:sz w:val="20"/>
                <w:szCs w:val="20"/>
              </w:rPr>
              <w:t>18</w:t>
            </w:r>
            <w:r w:rsidR="002C7088">
              <w:rPr>
                <w:sz w:val="20"/>
                <w:szCs w:val="20"/>
              </w:rPr>
              <w:t>.</w:t>
            </w:r>
            <w:r w:rsidRPr="00C23A9E">
              <w:rPr>
                <w:sz w:val="20"/>
                <w:szCs w:val="20"/>
              </w:rPr>
              <w:t>8</w:t>
            </w:r>
          </w:p>
        </w:tc>
        <w:tc>
          <w:tcPr>
            <w:tcW w:w="1701" w:type="dxa"/>
            <w:tcBorders>
              <w:top w:val="nil"/>
              <w:left w:val="nil"/>
              <w:bottom w:val="nil"/>
              <w:right w:val="nil"/>
            </w:tcBorders>
            <w:shd w:val="clear" w:color="000000" w:fill="FFFFFF"/>
            <w:noWrap/>
            <w:vAlign w:val="center"/>
            <w:hideMark/>
          </w:tcPr>
          <w:p w14:paraId="449FB9E8" w14:textId="77777777" w:rsidR="00BD38C1" w:rsidRPr="00C23A9E" w:rsidRDefault="00BD38C1" w:rsidP="00586020">
            <w:pPr>
              <w:jc w:val="center"/>
              <w:rPr>
                <w:sz w:val="20"/>
                <w:szCs w:val="20"/>
              </w:rPr>
            </w:pPr>
            <w:r w:rsidRPr="00C23A9E">
              <w:rPr>
                <w:sz w:val="20"/>
                <w:szCs w:val="20"/>
              </w:rPr>
              <w:t> </w:t>
            </w:r>
          </w:p>
        </w:tc>
      </w:tr>
      <w:tr w:rsidR="00BD38C1" w:rsidRPr="00C23A9E" w14:paraId="70659439" w14:textId="77777777" w:rsidTr="007801F8">
        <w:trPr>
          <w:trHeight w:val="225"/>
        </w:trPr>
        <w:tc>
          <w:tcPr>
            <w:tcW w:w="3544" w:type="dxa"/>
            <w:tcBorders>
              <w:top w:val="nil"/>
              <w:left w:val="nil"/>
              <w:bottom w:val="nil"/>
              <w:right w:val="nil"/>
            </w:tcBorders>
            <w:shd w:val="clear" w:color="000000" w:fill="FFFFFF"/>
            <w:vAlign w:val="center"/>
            <w:hideMark/>
          </w:tcPr>
          <w:p w14:paraId="68780832" w14:textId="77777777" w:rsidR="00BD38C1" w:rsidRPr="007801F8" w:rsidRDefault="00BD38C1" w:rsidP="00586020">
            <w:pPr>
              <w:jc w:val="left"/>
              <w:rPr>
                <w:sz w:val="20"/>
                <w:szCs w:val="20"/>
              </w:rPr>
            </w:pPr>
            <w:r w:rsidRPr="007801F8">
              <w:rPr>
                <w:sz w:val="20"/>
                <w:szCs w:val="20"/>
              </w:rPr>
              <w:t>Estado civil</w:t>
            </w:r>
          </w:p>
        </w:tc>
        <w:tc>
          <w:tcPr>
            <w:tcW w:w="992" w:type="dxa"/>
            <w:tcBorders>
              <w:top w:val="nil"/>
              <w:left w:val="nil"/>
              <w:bottom w:val="nil"/>
              <w:right w:val="nil"/>
            </w:tcBorders>
            <w:shd w:val="clear" w:color="000000" w:fill="FFFFFF"/>
            <w:noWrap/>
            <w:vAlign w:val="center"/>
            <w:hideMark/>
          </w:tcPr>
          <w:p w14:paraId="5FDF5163" w14:textId="77777777" w:rsidR="00BD38C1" w:rsidRPr="00C23A9E" w:rsidRDefault="00BD38C1" w:rsidP="00586020">
            <w:pPr>
              <w:jc w:val="center"/>
              <w:rPr>
                <w:sz w:val="20"/>
                <w:szCs w:val="20"/>
              </w:rPr>
            </w:pPr>
            <w:r w:rsidRPr="00C23A9E">
              <w:rPr>
                <w:sz w:val="20"/>
                <w:szCs w:val="20"/>
              </w:rPr>
              <w:t> </w:t>
            </w:r>
          </w:p>
        </w:tc>
        <w:tc>
          <w:tcPr>
            <w:tcW w:w="993" w:type="dxa"/>
            <w:tcBorders>
              <w:top w:val="nil"/>
              <w:left w:val="nil"/>
              <w:bottom w:val="nil"/>
              <w:right w:val="nil"/>
            </w:tcBorders>
            <w:shd w:val="clear" w:color="000000" w:fill="FFFFFF"/>
            <w:noWrap/>
            <w:vAlign w:val="center"/>
            <w:hideMark/>
          </w:tcPr>
          <w:p w14:paraId="15421A09" w14:textId="77777777" w:rsidR="00BD38C1" w:rsidRPr="00C23A9E" w:rsidRDefault="00BD38C1" w:rsidP="00586020">
            <w:pPr>
              <w:jc w:val="center"/>
              <w:rPr>
                <w:sz w:val="20"/>
                <w:szCs w:val="20"/>
              </w:rPr>
            </w:pPr>
            <w:r w:rsidRPr="00C23A9E">
              <w:rPr>
                <w:sz w:val="20"/>
                <w:szCs w:val="20"/>
              </w:rPr>
              <w:t> </w:t>
            </w:r>
          </w:p>
        </w:tc>
        <w:tc>
          <w:tcPr>
            <w:tcW w:w="1134" w:type="dxa"/>
            <w:tcBorders>
              <w:top w:val="nil"/>
              <w:left w:val="nil"/>
              <w:bottom w:val="nil"/>
              <w:right w:val="nil"/>
            </w:tcBorders>
            <w:shd w:val="clear" w:color="000000" w:fill="FFFFFF"/>
            <w:noWrap/>
            <w:vAlign w:val="center"/>
            <w:hideMark/>
          </w:tcPr>
          <w:p w14:paraId="23ED814B" w14:textId="77777777" w:rsidR="00BD38C1" w:rsidRPr="00C23A9E" w:rsidRDefault="00BD38C1" w:rsidP="00586020">
            <w:pPr>
              <w:jc w:val="center"/>
              <w:rPr>
                <w:sz w:val="20"/>
                <w:szCs w:val="20"/>
              </w:rPr>
            </w:pPr>
            <w:r w:rsidRPr="00C23A9E">
              <w:rPr>
                <w:sz w:val="20"/>
                <w:szCs w:val="20"/>
              </w:rPr>
              <w:t> </w:t>
            </w:r>
          </w:p>
        </w:tc>
        <w:tc>
          <w:tcPr>
            <w:tcW w:w="992" w:type="dxa"/>
            <w:tcBorders>
              <w:top w:val="nil"/>
              <w:left w:val="nil"/>
              <w:bottom w:val="nil"/>
              <w:right w:val="nil"/>
            </w:tcBorders>
            <w:shd w:val="clear" w:color="000000" w:fill="FFFFFF"/>
            <w:noWrap/>
            <w:vAlign w:val="center"/>
            <w:hideMark/>
          </w:tcPr>
          <w:p w14:paraId="6985F2A9" w14:textId="77777777" w:rsidR="00BD38C1" w:rsidRPr="00C23A9E" w:rsidRDefault="00BD38C1" w:rsidP="00586020">
            <w:pPr>
              <w:jc w:val="center"/>
              <w:rPr>
                <w:sz w:val="20"/>
                <w:szCs w:val="20"/>
              </w:rPr>
            </w:pPr>
            <w:r w:rsidRPr="00C23A9E">
              <w:rPr>
                <w:sz w:val="20"/>
                <w:szCs w:val="20"/>
              </w:rPr>
              <w:t> </w:t>
            </w:r>
          </w:p>
        </w:tc>
        <w:tc>
          <w:tcPr>
            <w:tcW w:w="1701" w:type="dxa"/>
            <w:tcBorders>
              <w:top w:val="nil"/>
              <w:left w:val="nil"/>
              <w:bottom w:val="nil"/>
              <w:right w:val="nil"/>
            </w:tcBorders>
            <w:shd w:val="clear" w:color="000000" w:fill="FFFFFF"/>
            <w:noWrap/>
            <w:vAlign w:val="center"/>
            <w:hideMark/>
          </w:tcPr>
          <w:p w14:paraId="52BB241F" w14:textId="169EC21F" w:rsidR="00BD38C1" w:rsidRPr="00C23A9E" w:rsidRDefault="00BD38C1" w:rsidP="00586020">
            <w:pPr>
              <w:jc w:val="center"/>
              <w:rPr>
                <w:sz w:val="20"/>
                <w:szCs w:val="20"/>
              </w:rPr>
            </w:pPr>
            <w:r w:rsidRPr="00C23A9E">
              <w:rPr>
                <w:sz w:val="20"/>
                <w:szCs w:val="20"/>
              </w:rPr>
              <w:t>0</w:t>
            </w:r>
            <w:r w:rsidR="002C7088">
              <w:rPr>
                <w:sz w:val="20"/>
                <w:szCs w:val="20"/>
              </w:rPr>
              <w:t>.</w:t>
            </w:r>
            <w:r w:rsidRPr="00C23A9E">
              <w:rPr>
                <w:sz w:val="20"/>
                <w:szCs w:val="20"/>
              </w:rPr>
              <w:t>036*</w:t>
            </w:r>
          </w:p>
        </w:tc>
      </w:tr>
      <w:tr w:rsidR="00BD38C1" w:rsidRPr="00C23A9E" w14:paraId="50016908" w14:textId="77777777" w:rsidTr="007801F8">
        <w:trPr>
          <w:trHeight w:val="225"/>
        </w:trPr>
        <w:tc>
          <w:tcPr>
            <w:tcW w:w="3544" w:type="dxa"/>
            <w:tcBorders>
              <w:top w:val="nil"/>
              <w:left w:val="nil"/>
              <w:bottom w:val="nil"/>
              <w:right w:val="nil"/>
            </w:tcBorders>
            <w:shd w:val="clear" w:color="000000" w:fill="FFFFFF"/>
            <w:vAlign w:val="center"/>
            <w:hideMark/>
          </w:tcPr>
          <w:p w14:paraId="03F43C2E" w14:textId="77777777" w:rsidR="00BD38C1" w:rsidRPr="007801F8" w:rsidRDefault="00BD38C1" w:rsidP="00586020">
            <w:pPr>
              <w:jc w:val="left"/>
              <w:rPr>
                <w:sz w:val="20"/>
                <w:szCs w:val="20"/>
              </w:rPr>
            </w:pPr>
            <w:r w:rsidRPr="007801F8">
              <w:rPr>
                <w:sz w:val="20"/>
                <w:szCs w:val="20"/>
              </w:rPr>
              <w:t>Soltero</w:t>
            </w:r>
          </w:p>
        </w:tc>
        <w:tc>
          <w:tcPr>
            <w:tcW w:w="992" w:type="dxa"/>
            <w:tcBorders>
              <w:top w:val="nil"/>
              <w:left w:val="nil"/>
              <w:bottom w:val="nil"/>
              <w:right w:val="nil"/>
            </w:tcBorders>
            <w:shd w:val="clear" w:color="000000" w:fill="FFFFFF"/>
            <w:noWrap/>
            <w:vAlign w:val="center"/>
            <w:hideMark/>
          </w:tcPr>
          <w:p w14:paraId="4BB572B9" w14:textId="77777777" w:rsidR="00BD38C1" w:rsidRPr="00C23A9E" w:rsidRDefault="00BD38C1" w:rsidP="00586020">
            <w:pPr>
              <w:jc w:val="center"/>
              <w:rPr>
                <w:sz w:val="20"/>
                <w:szCs w:val="20"/>
              </w:rPr>
            </w:pPr>
            <w:r w:rsidRPr="00C23A9E">
              <w:rPr>
                <w:sz w:val="20"/>
                <w:szCs w:val="20"/>
              </w:rPr>
              <w:t>26</w:t>
            </w:r>
          </w:p>
        </w:tc>
        <w:tc>
          <w:tcPr>
            <w:tcW w:w="993" w:type="dxa"/>
            <w:tcBorders>
              <w:top w:val="nil"/>
              <w:left w:val="nil"/>
              <w:bottom w:val="nil"/>
              <w:right w:val="nil"/>
            </w:tcBorders>
            <w:shd w:val="clear" w:color="000000" w:fill="FFFFFF"/>
            <w:noWrap/>
            <w:vAlign w:val="center"/>
            <w:hideMark/>
          </w:tcPr>
          <w:p w14:paraId="0AFEFE06" w14:textId="3CC7A768" w:rsidR="00BD38C1" w:rsidRPr="00C23A9E" w:rsidRDefault="00BD38C1" w:rsidP="00586020">
            <w:pPr>
              <w:jc w:val="center"/>
              <w:rPr>
                <w:sz w:val="20"/>
                <w:szCs w:val="20"/>
              </w:rPr>
            </w:pPr>
            <w:r w:rsidRPr="00C23A9E">
              <w:rPr>
                <w:sz w:val="20"/>
                <w:szCs w:val="20"/>
              </w:rPr>
              <w:t>27</w:t>
            </w:r>
            <w:r w:rsidR="002C7088">
              <w:rPr>
                <w:sz w:val="20"/>
                <w:szCs w:val="20"/>
              </w:rPr>
              <w:t>.</w:t>
            </w:r>
            <w:r w:rsidRPr="00C23A9E">
              <w:rPr>
                <w:sz w:val="20"/>
                <w:szCs w:val="20"/>
              </w:rPr>
              <w:t>7</w:t>
            </w:r>
          </w:p>
        </w:tc>
        <w:tc>
          <w:tcPr>
            <w:tcW w:w="1134" w:type="dxa"/>
            <w:tcBorders>
              <w:top w:val="nil"/>
              <w:left w:val="nil"/>
              <w:bottom w:val="nil"/>
              <w:right w:val="nil"/>
            </w:tcBorders>
            <w:shd w:val="clear" w:color="000000" w:fill="FFFFFF"/>
            <w:noWrap/>
            <w:vAlign w:val="center"/>
            <w:hideMark/>
          </w:tcPr>
          <w:p w14:paraId="7363E559" w14:textId="77777777" w:rsidR="00BD38C1" w:rsidRPr="00C23A9E" w:rsidRDefault="00BD38C1" w:rsidP="00586020">
            <w:pPr>
              <w:jc w:val="center"/>
              <w:rPr>
                <w:sz w:val="20"/>
                <w:szCs w:val="20"/>
              </w:rPr>
            </w:pPr>
            <w:r w:rsidRPr="00C23A9E">
              <w:rPr>
                <w:sz w:val="20"/>
                <w:szCs w:val="20"/>
              </w:rPr>
              <w:t>11</w:t>
            </w:r>
          </w:p>
        </w:tc>
        <w:tc>
          <w:tcPr>
            <w:tcW w:w="992" w:type="dxa"/>
            <w:tcBorders>
              <w:top w:val="nil"/>
              <w:left w:val="nil"/>
              <w:bottom w:val="nil"/>
              <w:right w:val="nil"/>
            </w:tcBorders>
            <w:shd w:val="clear" w:color="000000" w:fill="FFFFFF"/>
            <w:noWrap/>
            <w:vAlign w:val="center"/>
            <w:hideMark/>
          </w:tcPr>
          <w:p w14:paraId="5A6277E0" w14:textId="63034E53" w:rsidR="00BD38C1" w:rsidRPr="00C23A9E" w:rsidRDefault="00BD38C1" w:rsidP="00586020">
            <w:pPr>
              <w:jc w:val="center"/>
              <w:rPr>
                <w:sz w:val="20"/>
                <w:szCs w:val="20"/>
              </w:rPr>
            </w:pPr>
            <w:r w:rsidRPr="00C23A9E">
              <w:rPr>
                <w:sz w:val="20"/>
                <w:szCs w:val="20"/>
              </w:rPr>
              <w:t>17</w:t>
            </w:r>
            <w:r w:rsidR="002C7088">
              <w:rPr>
                <w:sz w:val="20"/>
                <w:szCs w:val="20"/>
              </w:rPr>
              <w:t>.</w:t>
            </w:r>
            <w:r w:rsidRPr="00C23A9E">
              <w:rPr>
                <w:sz w:val="20"/>
                <w:szCs w:val="20"/>
              </w:rPr>
              <w:t>2</w:t>
            </w:r>
          </w:p>
        </w:tc>
        <w:tc>
          <w:tcPr>
            <w:tcW w:w="1701" w:type="dxa"/>
            <w:tcBorders>
              <w:top w:val="nil"/>
              <w:left w:val="nil"/>
              <w:bottom w:val="nil"/>
              <w:right w:val="nil"/>
            </w:tcBorders>
            <w:shd w:val="clear" w:color="000000" w:fill="FFFFFF"/>
            <w:noWrap/>
            <w:vAlign w:val="center"/>
            <w:hideMark/>
          </w:tcPr>
          <w:p w14:paraId="0E9D9FA0" w14:textId="77777777" w:rsidR="00BD38C1" w:rsidRPr="00C23A9E" w:rsidRDefault="00BD38C1" w:rsidP="00586020">
            <w:pPr>
              <w:jc w:val="center"/>
              <w:rPr>
                <w:sz w:val="20"/>
                <w:szCs w:val="20"/>
              </w:rPr>
            </w:pPr>
            <w:r w:rsidRPr="00C23A9E">
              <w:rPr>
                <w:sz w:val="20"/>
                <w:szCs w:val="20"/>
              </w:rPr>
              <w:t> </w:t>
            </w:r>
          </w:p>
        </w:tc>
      </w:tr>
      <w:tr w:rsidR="00BD38C1" w:rsidRPr="00C23A9E" w14:paraId="359EB6CE" w14:textId="77777777" w:rsidTr="007801F8">
        <w:trPr>
          <w:trHeight w:val="225"/>
        </w:trPr>
        <w:tc>
          <w:tcPr>
            <w:tcW w:w="3544" w:type="dxa"/>
            <w:tcBorders>
              <w:top w:val="nil"/>
              <w:left w:val="nil"/>
              <w:right w:val="nil"/>
            </w:tcBorders>
            <w:shd w:val="clear" w:color="000000" w:fill="FFFFFF"/>
            <w:vAlign w:val="center"/>
            <w:hideMark/>
          </w:tcPr>
          <w:p w14:paraId="612742AD" w14:textId="77777777" w:rsidR="00BD38C1" w:rsidRPr="007801F8" w:rsidRDefault="00BD38C1" w:rsidP="00586020">
            <w:pPr>
              <w:jc w:val="left"/>
              <w:rPr>
                <w:sz w:val="20"/>
                <w:szCs w:val="20"/>
              </w:rPr>
            </w:pPr>
            <w:r w:rsidRPr="007801F8">
              <w:rPr>
                <w:sz w:val="20"/>
                <w:szCs w:val="20"/>
              </w:rPr>
              <w:t>Casado / unión libre</w:t>
            </w:r>
          </w:p>
        </w:tc>
        <w:tc>
          <w:tcPr>
            <w:tcW w:w="992" w:type="dxa"/>
            <w:tcBorders>
              <w:top w:val="nil"/>
              <w:left w:val="nil"/>
              <w:bottom w:val="nil"/>
              <w:right w:val="nil"/>
            </w:tcBorders>
            <w:shd w:val="clear" w:color="000000" w:fill="FFFFFF"/>
            <w:noWrap/>
            <w:vAlign w:val="center"/>
            <w:hideMark/>
          </w:tcPr>
          <w:p w14:paraId="3A35E0D5" w14:textId="77777777" w:rsidR="00BD38C1" w:rsidRPr="00C23A9E" w:rsidRDefault="00BD38C1" w:rsidP="00586020">
            <w:pPr>
              <w:jc w:val="center"/>
              <w:rPr>
                <w:sz w:val="20"/>
                <w:szCs w:val="20"/>
              </w:rPr>
            </w:pPr>
            <w:r w:rsidRPr="00C23A9E">
              <w:rPr>
                <w:sz w:val="20"/>
                <w:szCs w:val="20"/>
              </w:rPr>
              <w:t>57</w:t>
            </w:r>
          </w:p>
        </w:tc>
        <w:tc>
          <w:tcPr>
            <w:tcW w:w="993" w:type="dxa"/>
            <w:tcBorders>
              <w:top w:val="nil"/>
              <w:left w:val="nil"/>
              <w:bottom w:val="nil"/>
              <w:right w:val="nil"/>
            </w:tcBorders>
            <w:shd w:val="clear" w:color="000000" w:fill="FFFFFF"/>
            <w:noWrap/>
            <w:vAlign w:val="center"/>
            <w:hideMark/>
          </w:tcPr>
          <w:p w14:paraId="3FFF1A21" w14:textId="146984D2" w:rsidR="00BD38C1" w:rsidRPr="00C23A9E" w:rsidRDefault="00BD38C1" w:rsidP="00586020">
            <w:pPr>
              <w:jc w:val="center"/>
              <w:rPr>
                <w:sz w:val="20"/>
                <w:szCs w:val="20"/>
              </w:rPr>
            </w:pPr>
            <w:r w:rsidRPr="00C23A9E">
              <w:rPr>
                <w:sz w:val="20"/>
                <w:szCs w:val="20"/>
              </w:rPr>
              <w:t>60</w:t>
            </w:r>
            <w:r w:rsidR="002C7088">
              <w:rPr>
                <w:sz w:val="20"/>
                <w:szCs w:val="20"/>
              </w:rPr>
              <w:t>.</w:t>
            </w:r>
            <w:r w:rsidRPr="00C23A9E">
              <w:rPr>
                <w:sz w:val="20"/>
                <w:szCs w:val="20"/>
              </w:rPr>
              <w:t>6</w:t>
            </w:r>
          </w:p>
        </w:tc>
        <w:tc>
          <w:tcPr>
            <w:tcW w:w="1134" w:type="dxa"/>
            <w:tcBorders>
              <w:top w:val="nil"/>
              <w:left w:val="nil"/>
              <w:bottom w:val="nil"/>
              <w:right w:val="nil"/>
            </w:tcBorders>
            <w:shd w:val="clear" w:color="000000" w:fill="FFFFFF"/>
            <w:noWrap/>
            <w:vAlign w:val="center"/>
            <w:hideMark/>
          </w:tcPr>
          <w:p w14:paraId="389A3A28" w14:textId="77777777" w:rsidR="00BD38C1" w:rsidRPr="00C23A9E" w:rsidRDefault="00BD38C1" w:rsidP="00586020">
            <w:pPr>
              <w:jc w:val="center"/>
              <w:rPr>
                <w:sz w:val="20"/>
                <w:szCs w:val="20"/>
              </w:rPr>
            </w:pPr>
            <w:r w:rsidRPr="00C23A9E">
              <w:rPr>
                <w:sz w:val="20"/>
                <w:szCs w:val="20"/>
              </w:rPr>
              <w:t>36</w:t>
            </w:r>
          </w:p>
        </w:tc>
        <w:tc>
          <w:tcPr>
            <w:tcW w:w="992" w:type="dxa"/>
            <w:tcBorders>
              <w:top w:val="nil"/>
              <w:left w:val="nil"/>
              <w:bottom w:val="nil"/>
              <w:right w:val="nil"/>
            </w:tcBorders>
            <w:shd w:val="clear" w:color="000000" w:fill="FFFFFF"/>
            <w:noWrap/>
            <w:vAlign w:val="center"/>
            <w:hideMark/>
          </w:tcPr>
          <w:p w14:paraId="0FB5E607" w14:textId="71351BC3" w:rsidR="00BD38C1" w:rsidRPr="00C23A9E" w:rsidRDefault="00BD38C1" w:rsidP="00586020">
            <w:pPr>
              <w:jc w:val="center"/>
              <w:rPr>
                <w:sz w:val="20"/>
                <w:szCs w:val="20"/>
              </w:rPr>
            </w:pPr>
            <w:r w:rsidRPr="00C23A9E">
              <w:rPr>
                <w:sz w:val="20"/>
                <w:szCs w:val="20"/>
              </w:rPr>
              <w:t>56</w:t>
            </w:r>
            <w:r w:rsidR="002C7088">
              <w:rPr>
                <w:sz w:val="20"/>
                <w:szCs w:val="20"/>
              </w:rPr>
              <w:t>.</w:t>
            </w:r>
            <w:r w:rsidRPr="00C23A9E">
              <w:rPr>
                <w:sz w:val="20"/>
                <w:szCs w:val="20"/>
              </w:rPr>
              <w:t>3</w:t>
            </w:r>
          </w:p>
        </w:tc>
        <w:tc>
          <w:tcPr>
            <w:tcW w:w="1701" w:type="dxa"/>
            <w:tcBorders>
              <w:top w:val="nil"/>
              <w:left w:val="nil"/>
              <w:bottom w:val="nil"/>
              <w:right w:val="nil"/>
            </w:tcBorders>
            <w:shd w:val="clear" w:color="000000" w:fill="FFFFFF"/>
            <w:noWrap/>
            <w:vAlign w:val="center"/>
            <w:hideMark/>
          </w:tcPr>
          <w:p w14:paraId="504657AF" w14:textId="77777777" w:rsidR="00BD38C1" w:rsidRPr="00C23A9E" w:rsidRDefault="00BD38C1" w:rsidP="00586020">
            <w:pPr>
              <w:jc w:val="center"/>
              <w:rPr>
                <w:sz w:val="20"/>
                <w:szCs w:val="20"/>
              </w:rPr>
            </w:pPr>
            <w:r w:rsidRPr="00C23A9E">
              <w:rPr>
                <w:sz w:val="20"/>
                <w:szCs w:val="20"/>
              </w:rPr>
              <w:t> </w:t>
            </w:r>
          </w:p>
        </w:tc>
      </w:tr>
      <w:tr w:rsidR="00BD38C1" w:rsidRPr="00C23A9E" w14:paraId="3DA2D97D" w14:textId="77777777" w:rsidTr="007801F8">
        <w:trPr>
          <w:trHeight w:val="225"/>
        </w:trPr>
        <w:tc>
          <w:tcPr>
            <w:tcW w:w="3544" w:type="dxa"/>
            <w:tcBorders>
              <w:top w:val="nil"/>
              <w:left w:val="nil"/>
              <w:bottom w:val="single" w:sz="4" w:space="0" w:color="auto"/>
              <w:right w:val="nil"/>
            </w:tcBorders>
            <w:shd w:val="clear" w:color="000000" w:fill="FFFFFF"/>
            <w:vAlign w:val="center"/>
            <w:hideMark/>
          </w:tcPr>
          <w:p w14:paraId="24D7DBB2" w14:textId="77777777" w:rsidR="00BD38C1" w:rsidRPr="007801F8" w:rsidRDefault="00BD38C1" w:rsidP="00586020">
            <w:pPr>
              <w:jc w:val="left"/>
              <w:rPr>
                <w:sz w:val="20"/>
                <w:szCs w:val="20"/>
              </w:rPr>
            </w:pPr>
            <w:r w:rsidRPr="007801F8">
              <w:rPr>
                <w:sz w:val="20"/>
                <w:szCs w:val="20"/>
              </w:rPr>
              <w:t>Viudo / divorciado</w:t>
            </w:r>
          </w:p>
        </w:tc>
        <w:tc>
          <w:tcPr>
            <w:tcW w:w="992" w:type="dxa"/>
            <w:tcBorders>
              <w:top w:val="nil"/>
              <w:left w:val="nil"/>
              <w:bottom w:val="nil"/>
              <w:right w:val="nil"/>
            </w:tcBorders>
            <w:shd w:val="clear" w:color="000000" w:fill="FFFFFF"/>
            <w:noWrap/>
            <w:vAlign w:val="center"/>
            <w:hideMark/>
          </w:tcPr>
          <w:p w14:paraId="081413DC" w14:textId="77777777" w:rsidR="00BD38C1" w:rsidRPr="00C23A9E" w:rsidRDefault="00BD38C1" w:rsidP="00586020">
            <w:pPr>
              <w:jc w:val="center"/>
              <w:rPr>
                <w:sz w:val="20"/>
                <w:szCs w:val="20"/>
              </w:rPr>
            </w:pPr>
            <w:r w:rsidRPr="00C23A9E">
              <w:rPr>
                <w:sz w:val="20"/>
                <w:szCs w:val="20"/>
              </w:rPr>
              <w:t>11</w:t>
            </w:r>
          </w:p>
        </w:tc>
        <w:tc>
          <w:tcPr>
            <w:tcW w:w="993" w:type="dxa"/>
            <w:tcBorders>
              <w:top w:val="nil"/>
              <w:left w:val="nil"/>
              <w:bottom w:val="nil"/>
              <w:right w:val="nil"/>
            </w:tcBorders>
            <w:shd w:val="clear" w:color="000000" w:fill="FFFFFF"/>
            <w:noWrap/>
            <w:vAlign w:val="center"/>
            <w:hideMark/>
          </w:tcPr>
          <w:p w14:paraId="054A8A62" w14:textId="77D8DE0E" w:rsidR="00BD38C1" w:rsidRPr="00C23A9E" w:rsidRDefault="00BD38C1" w:rsidP="00586020">
            <w:pPr>
              <w:jc w:val="center"/>
              <w:rPr>
                <w:sz w:val="20"/>
                <w:szCs w:val="20"/>
              </w:rPr>
            </w:pPr>
            <w:r w:rsidRPr="00C23A9E">
              <w:rPr>
                <w:sz w:val="20"/>
                <w:szCs w:val="20"/>
              </w:rPr>
              <w:t>11</w:t>
            </w:r>
            <w:r w:rsidR="002C7088">
              <w:rPr>
                <w:sz w:val="20"/>
                <w:szCs w:val="20"/>
              </w:rPr>
              <w:t>.</w:t>
            </w:r>
            <w:r w:rsidRPr="00C23A9E">
              <w:rPr>
                <w:sz w:val="20"/>
                <w:szCs w:val="20"/>
              </w:rPr>
              <w:t>7</w:t>
            </w:r>
          </w:p>
        </w:tc>
        <w:tc>
          <w:tcPr>
            <w:tcW w:w="1134" w:type="dxa"/>
            <w:tcBorders>
              <w:top w:val="nil"/>
              <w:left w:val="nil"/>
              <w:bottom w:val="nil"/>
              <w:right w:val="nil"/>
            </w:tcBorders>
            <w:shd w:val="clear" w:color="000000" w:fill="FFFFFF"/>
            <w:noWrap/>
            <w:vAlign w:val="center"/>
            <w:hideMark/>
          </w:tcPr>
          <w:p w14:paraId="17AB9291" w14:textId="77777777" w:rsidR="00BD38C1" w:rsidRPr="00C23A9E" w:rsidRDefault="00BD38C1" w:rsidP="00586020">
            <w:pPr>
              <w:jc w:val="center"/>
              <w:rPr>
                <w:sz w:val="20"/>
                <w:szCs w:val="20"/>
              </w:rPr>
            </w:pPr>
            <w:r w:rsidRPr="00C23A9E">
              <w:rPr>
                <w:sz w:val="20"/>
                <w:szCs w:val="20"/>
              </w:rPr>
              <w:t>17</w:t>
            </w:r>
          </w:p>
        </w:tc>
        <w:tc>
          <w:tcPr>
            <w:tcW w:w="992" w:type="dxa"/>
            <w:tcBorders>
              <w:top w:val="nil"/>
              <w:left w:val="nil"/>
              <w:bottom w:val="nil"/>
              <w:right w:val="nil"/>
            </w:tcBorders>
            <w:shd w:val="clear" w:color="000000" w:fill="FFFFFF"/>
            <w:noWrap/>
            <w:vAlign w:val="center"/>
            <w:hideMark/>
          </w:tcPr>
          <w:p w14:paraId="2C228AA9" w14:textId="05CC5C52" w:rsidR="00BD38C1" w:rsidRPr="00C23A9E" w:rsidRDefault="00BD38C1" w:rsidP="00586020">
            <w:pPr>
              <w:jc w:val="center"/>
              <w:rPr>
                <w:sz w:val="20"/>
                <w:szCs w:val="20"/>
              </w:rPr>
            </w:pPr>
            <w:r w:rsidRPr="00C23A9E">
              <w:rPr>
                <w:sz w:val="20"/>
                <w:szCs w:val="20"/>
              </w:rPr>
              <w:t>26</w:t>
            </w:r>
            <w:r w:rsidR="002C7088">
              <w:rPr>
                <w:sz w:val="20"/>
                <w:szCs w:val="20"/>
              </w:rPr>
              <w:t>.</w:t>
            </w:r>
            <w:r w:rsidRPr="00C23A9E">
              <w:rPr>
                <w:sz w:val="20"/>
                <w:szCs w:val="20"/>
              </w:rPr>
              <w:t>6</w:t>
            </w:r>
          </w:p>
        </w:tc>
        <w:tc>
          <w:tcPr>
            <w:tcW w:w="1701" w:type="dxa"/>
            <w:tcBorders>
              <w:top w:val="nil"/>
              <w:left w:val="nil"/>
              <w:bottom w:val="nil"/>
              <w:right w:val="nil"/>
            </w:tcBorders>
            <w:shd w:val="clear" w:color="000000" w:fill="FFFFFF"/>
            <w:noWrap/>
            <w:vAlign w:val="center"/>
            <w:hideMark/>
          </w:tcPr>
          <w:p w14:paraId="442E41E5" w14:textId="77777777" w:rsidR="00BD38C1" w:rsidRPr="00C23A9E" w:rsidRDefault="00BD38C1" w:rsidP="00586020">
            <w:pPr>
              <w:jc w:val="center"/>
              <w:rPr>
                <w:sz w:val="20"/>
                <w:szCs w:val="20"/>
              </w:rPr>
            </w:pPr>
            <w:r w:rsidRPr="00C23A9E">
              <w:rPr>
                <w:sz w:val="20"/>
                <w:szCs w:val="20"/>
              </w:rPr>
              <w:t> </w:t>
            </w:r>
          </w:p>
        </w:tc>
      </w:tr>
      <w:tr w:rsidR="00BD38C1" w:rsidRPr="00C23A9E" w14:paraId="3E601E45" w14:textId="77777777" w:rsidTr="007801F8">
        <w:trPr>
          <w:trHeight w:val="225"/>
        </w:trPr>
        <w:tc>
          <w:tcPr>
            <w:tcW w:w="3544" w:type="dxa"/>
            <w:tcBorders>
              <w:top w:val="nil"/>
              <w:left w:val="nil"/>
              <w:bottom w:val="nil"/>
              <w:right w:val="nil"/>
            </w:tcBorders>
            <w:shd w:val="clear" w:color="000000" w:fill="FFFFFF"/>
            <w:vAlign w:val="center"/>
            <w:hideMark/>
          </w:tcPr>
          <w:p w14:paraId="3986785A" w14:textId="77777777" w:rsidR="00BD38C1" w:rsidRPr="007801F8" w:rsidRDefault="00BD38C1" w:rsidP="00586020">
            <w:pPr>
              <w:jc w:val="left"/>
              <w:rPr>
                <w:sz w:val="20"/>
                <w:szCs w:val="20"/>
              </w:rPr>
            </w:pPr>
            <w:r w:rsidRPr="007801F8">
              <w:rPr>
                <w:sz w:val="20"/>
                <w:szCs w:val="20"/>
              </w:rPr>
              <w:t xml:space="preserve">Ocupación </w:t>
            </w:r>
          </w:p>
        </w:tc>
        <w:tc>
          <w:tcPr>
            <w:tcW w:w="992" w:type="dxa"/>
            <w:tcBorders>
              <w:top w:val="nil"/>
              <w:left w:val="nil"/>
              <w:bottom w:val="nil"/>
              <w:right w:val="nil"/>
            </w:tcBorders>
            <w:shd w:val="clear" w:color="000000" w:fill="FFFFFF"/>
            <w:noWrap/>
            <w:vAlign w:val="center"/>
            <w:hideMark/>
          </w:tcPr>
          <w:p w14:paraId="76C3DB5A" w14:textId="77777777" w:rsidR="00BD38C1" w:rsidRPr="00C23A9E" w:rsidRDefault="00BD38C1" w:rsidP="00586020">
            <w:pPr>
              <w:jc w:val="center"/>
              <w:rPr>
                <w:sz w:val="20"/>
                <w:szCs w:val="20"/>
              </w:rPr>
            </w:pPr>
            <w:r w:rsidRPr="00C23A9E">
              <w:rPr>
                <w:sz w:val="20"/>
                <w:szCs w:val="20"/>
              </w:rPr>
              <w:t> </w:t>
            </w:r>
          </w:p>
        </w:tc>
        <w:tc>
          <w:tcPr>
            <w:tcW w:w="993" w:type="dxa"/>
            <w:tcBorders>
              <w:top w:val="nil"/>
              <w:left w:val="nil"/>
              <w:bottom w:val="nil"/>
              <w:right w:val="nil"/>
            </w:tcBorders>
            <w:shd w:val="clear" w:color="000000" w:fill="FFFFFF"/>
            <w:noWrap/>
            <w:vAlign w:val="center"/>
            <w:hideMark/>
          </w:tcPr>
          <w:p w14:paraId="52C2F08C" w14:textId="77777777" w:rsidR="00BD38C1" w:rsidRPr="00C23A9E" w:rsidRDefault="00BD38C1" w:rsidP="00586020">
            <w:pPr>
              <w:jc w:val="center"/>
              <w:rPr>
                <w:sz w:val="20"/>
                <w:szCs w:val="20"/>
              </w:rPr>
            </w:pPr>
            <w:r w:rsidRPr="00C23A9E">
              <w:rPr>
                <w:sz w:val="20"/>
                <w:szCs w:val="20"/>
              </w:rPr>
              <w:t> </w:t>
            </w:r>
          </w:p>
        </w:tc>
        <w:tc>
          <w:tcPr>
            <w:tcW w:w="1134" w:type="dxa"/>
            <w:tcBorders>
              <w:top w:val="nil"/>
              <w:left w:val="nil"/>
              <w:bottom w:val="nil"/>
              <w:right w:val="nil"/>
            </w:tcBorders>
            <w:shd w:val="clear" w:color="000000" w:fill="FFFFFF"/>
            <w:noWrap/>
            <w:vAlign w:val="center"/>
            <w:hideMark/>
          </w:tcPr>
          <w:p w14:paraId="1B931795" w14:textId="77777777" w:rsidR="00BD38C1" w:rsidRPr="00C23A9E" w:rsidRDefault="00BD38C1" w:rsidP="00586020">
            <w:pPr>
              <w:jc w:val="center"/>
              <w:rPr>
                <w:sz w:val="20"/>
                <w:szCs w:val="20"/>
              </w:rPr>
            </w:pPr>
            <w:r w:rsidRPr="00C23A9E">
              <w:rPr>
                <w:sz w:val="20"/>
                <w:szCs w:val="20"/>
              </w:rPr>
              <w:t> </w:t>
            </w:r>
          </w:p>
        </w:tc>
        <w:tc>
          <w:tcPr>
            <w:tcW w:w="992" w:type="dxa"/>
            <w:tcBorders>
              <w:top w:val="nil"/>
              <w:left w:val="nil"/>
              <w:bottom w:val="nil"/>
              <w:right w:val="nil"/>
            </w:tcBorders>
            <w:shd w:val="clear" w:color="000000" w:fill="FFFFFF"/>
            <w:noWrap/>
            <w:vAlign w:val="center"/>
            <w:hideMark/>
          </w:tcPr>
          <w:p w14:paraId="74FC781B" w14:textId="77777777" w:rsidR="00BD38C1" w:rsidRPr="00C23A9E" w:rsidRDefault="00BD38C1" w:rsidP="00586020">
            <w:pPr>
              <w:jc w:val="center"/>
              <w:rPr>
                <w:sz w:val="20"/>
                <w:szCs w:val="20"/>
              </w:rPr>
            </w:pPr>
            <w:r w:rsidRPr="00C23A9E">
              <w:rPr>
                <w:sz w:val="20"/>
                <w:szCs w:val="20"/>
              </w:rPr>
              <w:t> </w:t>
            </w:r>
          </w:p>
        </w:tc>
        <w:tc>
          <w:tcPr>
            <w:tcW w:w="1701" w:type="dxa"/>
            <w:tcBorders>
              <w:top w:val="nil"/>
              <w:left w:val="nil"/>
              <w:bottom w:val="nil"/>
              <w:right w:val="nil"/>
            </w:tcBorders>
            <w:shd w:val="clear" w:color="000000" w:fill="FFFFFF"/>
            <w:noWrap/>
            <w:vAlign w:val="center"/>
            <w:hideMark/>
          </w:tcPr>
          <w:p w14:paraId="1498A0DE" w14:textId="379DE3F5" w:rsidR="00BD38C1" w:rsidRPr="00C23A9E" w:rsidRDefault="00BD38C1" w:rsidP="00586020">
            <w:pPr>
              <w:jc w:val="center"/>
              <w:rPr>
                <w:sz w:val="20"/>
                <w:szCs w:val="20"/>
              </w:rPr>
            </w:pPr>
            <w:r w:rsidRPr="00C23A9E">
              <w:rPr>
                <w:sz w:val="20"/>
                <w:szCs w:val="20"/>
              </w:rPr>
              <w:t>0</w:t>
            </w:r>
            <w:r w:rsidR="002C7088">
              <w:rPr>
                <w:sz w:val="20"/>
                <w:szCs w:val="20"/>
              </w:rPr>
              <w:t>.</w:t>
            </w:r>
            <w:r w:rsidRPr="00C23A9E">
              <w:rPr>
                <w:sz w:val="20"/>
                <w:szCs w:val="20"/>
              </w:rPr>
              <w:t>045*</w:t>
            </w:r>
          </w:p>
        </w:tc>
      </w:tr>
      <w:tr w:rsidR="00BD38C1" w:rsidRPr="00C23A9E" w14:paraId="5A496BB9" w14:textId="77777777" w:rsidTr="007801F8">
        <w:trPr>
          <w:trHeight w:val="225"/>
        </w:trPr>
        <w:tc>
          <w:tcPr>
            <w:tcW w:w="3544" w:type="dxa"/>
            <w:tcBorders>
              <w:top w:val="nil"/>
              <w:left w:val="nil"/>
              <w:bottom w:val="nil"/>
              <w:right w:val="nil"/>
            </w:tcBorders>
            <w:shd w:val="clear" w:color="000000" w:fill="FFFFFF"/>
            <w:vAlign w:val="center"/>
            <w:hideMark/>
          </w:tcPr>
          <w:p w14:paraId="08760AB2" w14:textId="77777777" w:rsidR="00BD38C1" w:rsidRPr="007801F8" w:rsidRDefault="00BD38C1" w:rsidP="00586020">
            <w:pPr>
              <w:jc w:val="left"/>
              <w:rPr>
                <w:sz w:val="20"/>
                <w:szCs w:val="20"/>
              </w:rPr>
            </w:pPr>
            <w:r w:rsidRPr="007801F8">
              <w:rPr>
                <w:sz w:val="20"/>
                <w:szCs w:val="20"/>
              </w:rPr>
              <w:t>Hogar</w:t>
            </w:r>
          </w:p>
        </w:tc>
        <w:tc>
          <w:tcPr>
            <w:tcW w:w="992" w:type="dxa"/>
            <w:tcBorders>
              <w:top w:val="nil"/>
              <w:left w:val="nil"/>
              <w:bottom w:val="nil"/>
              <w:right w:val="nil"/>
            </w:tcBorders>
            <w:shd w:val="clear" w:color="000000" w:fill="FFFFFF"/>
            <w:noWrap/>
            <w:vAlign w:val="center"/>
            <w:hideMark/>
          </w:tcPr>
          <w:p w14:paraId="33850909" w14:textId="77777777" w:rsidR="00BD38C1" w:rsidRPr="00C23A9E" w:rsidRDefault="00BD38C1" w:rsidP="00586020">
            <w:pPr>
              <w:jc w:val="center"/>
              <w:rPr>
                <w:sz w:val="20"/>
                <w:szCs w:val="20"/>
              </w:rPr>
            </w:pPr>
            <w:r w:rsidRPr="00C23A9E">
              <w:rPr>
                <w:sz w:val="20"/>
                <w:szCs w:val="20"/>
              </w:rPr>
              <w:t>37</w:t>
            </w:r>
          </w:p>
        </w:tc>
        <w:tc>
          <w:tcPr>
            <w:tcW w:w="993" w:type="dxa"/>
            <w:tcBorders>
              <w:top w:val="nil"/>
              <w:left w:val="nil"/>
              <w:bottom w:val="nil"/>
              <w:right w:val="nil"/>
            </w:tcBorders>
            <w:shd w:val="clear" w:color="000000" w:fill="FFFFFF"/>
            <w:noWrap/>
            <w:vAlign w:val="center"/>
            <w:hideMark/>
          </w:tcPr>
          <w:p w14:paraId="11B864DB" w14:textId="6E8D2D1D" w:rsidR="00BD38C1" w:rsidRPr="00C23A9E" w:rsidRDefault="00BD38C1" w:rsidP="00586020">
            <w:pPr>
              <w:jc w:val="center"/>
              <w:rPr>
                <w:sz w:val="20"/>
                <w:szCs w:val="20"/>
              </w:rPr>
            </w:pPr>
            <w:r w:rsidRPr="00C23A9E">
              <w:rPr>
                <w:sz w:val="20"/>
                <w:szCs w:val="20"/>
              </w:rPr>
              <w:t>39</w:t>
            </w:r>
            <w:r w:rsidR="002C7088">
              <w:rPr>
                <w:sz w:val="20"/>
                <w:szCs w:val="20"/>
              </w:rPr>
              <w:t>.</w:t>
            </w:r>
            <w:r w:rsidRPr="00C23A9E">
              <w:rPr>
                <w:sz w:val="20"/>
                <w:szCs w:val="20"/>
              </w:rPr>
              <w:t>4</w:t>
            </w:r>
          </w:p>
        </w:tc>
        <w:tc>
          <w:tcPr>
            <w:tcW w:w="1134" w:type="dxa"/>
            <w:tcBorders>
              <w:top w:val="nil"/>
              <w:left w:val="nil"/>
              <w:bottom w:val="nil"/>
              <w:right w:val="nil"/>
            </w:tcBorders>
            <w:shd w:val="clear" w:color="000000" w:fill="FFFFFF"/>
            <w:noWrap/>
            <w:vAlign w:val="center"/>
            <w:hideMark/>
          </w:tcPr>
          <w:p w14:paraId="6A01DD14" w14:textId="77777777" w:rsidR="00BD38C1" w:rsidRPr="00C23A9E" w:rsidRDefault="00BD38C1" w:rsidP="00586020">
            <w:pPr>
              <w:jc w:val="center"/>
              <w:rPr>
                <w:sz w:val="20"/>
                <w:szCs w:val="20"/>
              </w:rPr>
            </w:pPr>
            <w:r w:rsidRPr="00C23A9E">
              <w:rPr>
                <w:sz w:val="20"/>
                <w:szCs w:val="20"/>
              </w:rPr>
              <w:t>15</w:t>
            </w:r>
          </w:p>
        </w:tc>
        <w:tc>
          <w:tcPr>
            <w:tcW w:w="992" w:type="dxa"/>
            <w:tcBorders>
              <w:top w:val="nil"/>
              <w:left w:val="nil"/>
              <w:bottom w:val="nil"/>
              <w:right w:val="nil"/>
            </w:tcBorders>
            <w:shd w:val="clear" w:color="000000" w:fill="FFFFFF"/>
            <w:noWrap/>
            <w:vAlign w:val="center"/>
            <w:hideMark/>
          </w:tcPr>
          <w:p w14:paraId="648B38F5" w14:textId="1D2196C9" w:rsidR="00BD38C1" w:rsidRPr="00C23A9E" w:rsidRDefault="00BD38C1" w:rsidP="00586020">
            <w:pPr>
              <w:jc w:val="center"/>
              <w:rPr>
                <w:sz w:val="20"/>
                <w:szCs w:val="20"/>
              </w:rPr>
            </w:pPr>
            <w:r w:rsidRPr="00C23A9E">
              <w:rPr>
                <w:sz w:val="20"/>
                <w:szCs w:val="20"/>
              </w:rPr>
              <w:t>23</w:t>
            </w:r>
            <w:r w:rsidR="002C7088">
              <w:rPr>
                <w:sz w:val="20"/>
                <w:szCs w:val="20"/>
              </w:rPr>
              <w:t>.</w:t>
            </w:r>
            <w:r w:rsidRPr="00C23A9E">
              <w:rPr>
                <w:sz w:val="20"/>
                <w:szCs w:val="20"/>
              </w:rPr>
              <w:t>4</w:t>
            </w:r>
          </w:p>
        </w:tc>
        <w:tc>
          <w:tcPr>
            <w:tcW w:w="1701" w:type="dxa"/>
            <w:tcBorders>
              <w:top w:val="nil"/>
              <w:left w:val="nil"/>
              <w:bottom w:val="nil"/>
              <w:right w:val="nil"/>
            </w:tcBorders>
            <w:shd w:val="clear" w:color="000000" w:fill="FFFFFF"/>
            <w:noWrap/>
            <w:vAlign w:val="center"/>
            <w:hideMark/>
          </w:tcPr>
          <w:p w14:paraId="4C14F009" w14:textId="77777777" w:rsidR="00BD38C1" w:rsidRPr="00C23A9E" w:rsidRDefault="00BD38C1" w:rsidP="00586020">
            <w:pPr>
              <w:jc w:val="center"/>
              <w:rPr>
                <w:sz w:val="20"/>
                <w:szCs w:val="20"/>
              </w:rPr>
            </w:pPr>
            <w:r w:rsidRPr="00C23A9E">
              <w:rPr>
                <w:sz w:val="20"/>
                <w:szCs w:val="20"/>
              </w:rPr>
              <w:t> </w:t>
            </w:r>
          </w:p>
        </w:tc>
      </w:tr>
      <w:tr w:rsidR="00BD38C1" w:rsidRPr="00C23A9E" w14:paraId="2CE1F110" w14:textId="77777777" w:rsidTr="007801F8">
        <w:trPr>
          <w:trHeight w:val="225"/>
        </w:trPr>
        <w:tc>
          <w:tcPr>
            <w:tcW w:w="3544" w:type="dxa"/>
            <w:tcBorders>
              <w:top w:val="nil"/>
              <w:left w:val="nil"/>
              <w:right w:val="nil"/>
            </w:tcBorders>
            <w:shd w:val="clear" w:color="000000" w:fill="FFFFFF"/>
            <w:vAlign w:val="center"/>
            <w:hideMark/>
          </w:tcPr>
          <w:p w14:paraId="4DB68BF9" w14:textId="77777777" w:rsidR="00BD38C1" w:rsidRPr="007801F8" w:rsidRDefault="00BD38C1" w:rsidP="00586020">
            <w:pPr>
              <w:jc w:val="left"/>
              <w:rPr>
                <w:sz w:val="20"/>
                <w:szCs w:val="20"/>
              </w:rPr>
            </w:pPr>
            <w:r w:rsidRPr="007801F8">
              <w:rPr>
                <w:sz w:val="20"/>
                <w:szCs w:val="20"/>
              </w:rPr>
              <w:t>Empleado</w:t>
            </w:r>
          </w:p>
        </w:tc>
        <w:tc>
          <w:tcPr>
            <w:tcW w:w="992" w:type="dxa"/>
            <w:tcBorders>
              <w:top w:val="nil"/>
              <w:left w:val="nil"/>
              <w:right w:val="nil"/>
            </w:tcBorders>
            <w:shd w:val="clear" w:color="000000" w:fill="FFFFFF"/>
            <w:noWrap/>
            <w:vAlign w:val="center"/>
            <w:hideMark/>
          </w:tcPr>
          <w:p w14:paraId="6F249B48" w14:textId="77777777" w:rsidR="00BD38C1" w:rsidRPr="00C23A9E" w:rsidRDefault="00BD38C1" w:rsidP="00586020">
            <w:pPr>
              <w:jc w:val="center"/>
              <w:rPr>
                <w:sz w:val="20"/>
                <w:szCs w:val="20"/>
              </w:rPr>
            </w:pPr>
            <w:r w:rsidRPr="00C23A9E">
              <w:rPr>
                <w:sz w:val="20"/>
                <w:szCs w:val="20"/>
              </w:rPr>
              <w:t>8</w:t>
            </w:r>
          </w:p>
        </w:tc>
        <w:tc>
          <w:tcPr>
            <w:tcW w:w="993" w:type="dxa"/>
            <w:tcBorders>
              <w:top w:val="nil"/>
              <w:left w:val="nil"/>
              <w:right w:val="nil"/>
            </w:tcBorders>
            <w:shd w:val="clear" w:color="000000" w:fill="FFFFFF"/>
            <w:noWrap/>
            <w:vAlign w:val="center"/>
            <w:hideMark/>
          </w:tcPr>
          <w:p w14:paraId="6A661277" w14:textId="6E4F57C2" w:rsidR="00BD38C1" w:rsidRPr="00C23A9E" w:rsidRDefault="00BD38C1" w:rsidP="00586020">
            <w:pPr>
              <w:jc w:val="center"/>
              <w:rPr>
                <w:sz w:val="20"/>
                <w:szCs w:val="20"/>
              </w:rPr>
            </w:pPr>
            <w:r w:rsidRPr="00C23A9E">
              <w:rPr>
                <w:sz w:val="20"/>
                <w:szCs w:val="20"/>
              </w:rPr>
              <w:t>8</w:t>
            </w:r>
            <w:r w:rsidR="002C7088">
              <w:rPr>
                <w:sz w:val="20"/>
                <w:szCs w:val="20"/>
              </w:rPr>
              <w:t>.</w:t>
            </w:r>
            <w:r w:rsidRPr="00C23A9E">
              <w:rPr>
                <w:sz w:val="20"/>
                <w:szCs w:val="20"/>
              </w:rPr>
              <w:t>5</w:t>
            </w:r>
          </w:p>
        </w:tc>
        <w:tc>
          <w:tcPr>
            <w:tcW w:w="1134" w:type="dxa"/>
            <w:tcBorders>
              <w:top w:val="nil"/>
              <w:left w:val="nil"/>
              <w:right w:val="nil"/>
            </w:tcBorders>
            <w:shd w:val="clear" w:color="000000" w:fill="FFFFFF"/>
            <w:noWrap/>
            <w:vAlign w:val="center"/>
            <w:hideMark/>
          </w:tcPr>
          <w:p w14:paraId="68DF3C11" w14:textId="77777777" w:rsidR="00BD38C1" w:rsidRPr="00C23A9E" w:rsidRDefault="00BD38C1" w:rsidP="00586020">
            <w:pPr>
              <w:jc w:val="center"/>
              <w:rPr>
                <w:sz w:val="20"/>
                <w:szCs w:val="20"/>
              </w:rPr>
            </w:pPr>
            <w:r w:rsidRPr="00C23A9E">
              <w:rPr>
                <w:sz w:val="20"/>
                <w:szCs w:val="20"/>
              </w:rPr>
              <w:t>3</w:t>
            </w:r>
          </w:p>
        </w:tc>
        <w:tc>
          <w:tcPr>
            <w:tcW w:w="992" w:type="dxa"/>
            <w:tcBorders>
              <w:top w:val="nil"/>
              <w:left w:val="nil"/>
              <w:right w:val="nil"/>
            </w:tcBorders>
            <w:shd w:val="clear" w:color="000000" w:fill="FFFFFF"/>
            <w:noWrap/>
            <w:vAlign w:val="center"/>
            <w:hideMark/>
          </w:tcPr>
          <w:p w14:paraId="57103409" w14:textId="4D46448D" w:rsidR="00BD38C1" w:rsidRPr="00C23A9E" w:rsidRDefault="00BD38C1" w:rsidP="00586020">
            <w:pPr>
              <w:jc w:val="center"/>
              <w:rPr>
                <w:sz w:val="20"/>
                <w:szCs w:val="20"/>
              </w:rPr>
            </w:pPr>
            <w:r w:rsidRPr="00C23A9E">
              <w:rPr>
                <w:sz w:val="20"/>
                <w:szCs w:val="20"/>
              </w:rPr>
              <w:t>4</w:t>
            </w:r>
            <w:r w:rsidR="002C7088">
              <w:rPr>
                <w:sz w:val="20"/>
                <w:szCs w:val="20"/>
              </w:rPr>
              <w:t>.</w:t>
            </w:r>
            <w:r w:rsidRPr="00C23A9E">
              <w:rPr>
                <w:sz w:val="20"/>
                <w:szCs w:val="20"/>
              </w:rPr>
              <w:t>7</w:t>
            </w:r>
          </w:p>
        </w:tc>
        <w:tc>
          <w:tcPr>
            <w:tcW w:w="1701" w:type="dxa"/>
            <w:tcBorders>
              <w:top w:val="nil"/>
              <w:left w:val="nil"/>
              <w:right w:val="nil"/>
            </w:tcBorders>
            <w:shd w:val="clear" w:color="000000" w:fill="FFFFFF"/>
            <w:noWrap/>
            <w:vAlign w:val="center"/>
            <w:hideMark/>
          </w:tcPr>
          <w:p w14:paraId="23A931A3" w14:textId="77777777" w:rsidR="00BD38C1" w:rsidRPr="00C23A9E" w:rsidRDefault="00BD38C1" w:rsidP="00586020">
            <w:pPr>
              <w:jc w:val="center"/>
              <w:rPr>
                <w:sz w:val="20"/>
                <w:szCs w:val="20"/>
              </w:rPr>
            </w:pPr>
            <w:r w:rsidRPr="00C23A9E">
              <w:rPr>
                <w:sz w:val="20"/>
                <w:szCs w:val="20"/>
              </w:rPr>
              <w:t> </w:t>
            </w:r>
          </w:p>
        </w:tc>
      </w:tr>
      <w:tr w:rsidR="00BD38C1" w:rsidRPr="00C23A9E" w14:paraId="3312EC3C" w14:textId="77777777" w:rsidTr="007801F8">
        <w:trPr>
          <w:trHeight w:val="225"/>
        </w:trPr>
        <w:tc>
          <w:tcPr>
            <w:tcW w:w="3544" w:type="dxa"/>
            <w:tcBorders>
              <w:top w:val="nil"/>
              <w:left w:val="nil"/>
              <w:bottom w:val="single" w:sz="4" w:space="0" w:color="auto"/>
              <w:right w:val="nil"/>
            </w:tcBorders>
            <w:shd w:val="clear" w:color="000000" w:fill="FFFFFF"/>
            <w:vAlign w:val="center"/>
            <w:hideMark/>
          </w:tcPr>
          <w:p w14:paraId="72E9CB26" w14:textId="77777777" w:rsidR="00BD38C1" w:rsidRPr="007801F8" w:rsidRDefault="00BD38C1" w:rsidP="00586020">
            <w:pPr>
              <w:jc w:val="left"/>
              <w:rPr>
                <w:sz w:val="20"/>
                <w:szCs w:val="20"/>
              </w:rPr>
            </w:pPr>
            <w:r w:rsidRPr="007801F8">
              <w:rPr>
                <w:sz w:val="20"/>
                <w:szCs w:val="20"/>
              </w:rPr>
              <w:t>Otro</w:t>
            </w:r>
          </w:p>
        </w:tc>
        <w:tc>
          <w:tcPr>
            <w:tcW w:w="992" w:type="dxa"/>
            <w:tcBorders>
              <w:top w:val="nil"/>
              <w:left w:val="nil"/>
              <w:bottom w:val="single" w:sz="4" w:space="0" w:color="auto"/>
              <w:right w:val="nil"/>
            </w:tcBorders>
            <w:shd w:val="clear" w:color="000000" w:fill="FFFFFF"/>
            <w:noWrap/>
            <w:vAlign w:val="center"/>
            <w:hideMark/>
          </w:tcPr>
          <w:p w14:paraId="0E2376EE" w14:textId="77777777" w:rsidR="00BD38C1" w:rsidRPr="00C23A9E" w:rsidRDefault="00BD38C1" w:rsidP="00586020">
            <w:pPr>
              <w:jc w:val="center"/>
              <w:rPr>
                <w:sz w:val="20"/>
                <w:szCs w:val="20"/>
              </w:rPr>
            </w:pPr>
            <w:r w:rsidRPr="00C23A9E">
              <w:rPr>
                <w:sz w:val="20"/>
                <w:szCs w:val="20"/>
              </w:rPr>
              <w:t>49</w:t>
            </w:r>
          </w:p>
        </w:tc>
        <w:tc>
          <w:tcPr>
            <w:tcW w:w="993" w:type="dxa"/>
            <w:tcBorders>
              <w:top w:val="nil"/>
              <w:left w:val="nil"/>
              <w:bottom w:val="single" w:sz="4" w:space="0" w:color="auto"/>
              <w:right w:val="nil"/>
            </w:tcBorders>
            <w:shd w:val="clear" w:color="000000" w:fill="FFFFFF"/>
            <w:noWrap/>
            <w:vAlign w:val="center"/>
            <w:hideMark/>
          </w:tcPr>
          <w:p w14:paraId="01964156" w14:textId="4AA9C33E" w:rsidR="00BD38C1" w:rsidRPr="00C23A9E" w:rsidRDefault="00BD38C1" w:rsidP="00586020">
            <w:pPr>
              <w:jc w:val="center"/>
              <w:rPr>
                <w:sz w:val="20"/>
                <w:szCs w:val="20"/>
              </w:rPr>
            </w:pPr>
            <w:r w:rsidRPr="00C23A9E">
              <w:rPr>
                <w:sz w:val="20"/>
                <w:szCs w:val="20"/>
              </w:rPr>
              <w:t>52</w:t>
            </w:r>
            <w:r w:rsidR="002C7088">
              <w:rPr>
                <w:sz w:val="20"/>
                <w:szCs w:val="20"/>
              </w:rPr>
              <w:t>.</w:t>
            </w:r>
            <w:r w:rsidRPr="00C23A9E">
              <w:rPr>
                <w:sz w:val="20"/>
                <w:szCs w:val="20"/>
              </w:rPr>
              <w:t>1</w:t>
            </w:r>
          </w:p>
        </w:tc>
        <w:tc>
          <w:tcPr>
            <w:tcW w:w="1134" w:type="dxa"/>
            <w:tcBorders>
              <w:top w:val="nil"/>
              <w:left w:val="nil"/>
              <w:bottom w:val="single" w:sz="4" w:space="0" w:color="auto"/>
              <w:right w:val="nil"/>
            </w:tcBorders>
            <w:shd w:val="clear" w:color="000000" w:fill="FFFFFF"/>
            <w:noWrap/>
            <w:vAlign w:val="center"/>
            <w:hideMark/>
          </w:tcPr>
          <w:p w14:paraId="7C552E8B" w14:textId="77777777" w:rsidR="00BD38C1" w:rsidRPr="00C23A9E" w:rsidRDefault="00BD38C1" w:rsidP="00586020">
            <w:pPr>
              <w:jc w:val="center"/>
              <w:rPr>
                <w:sz w:val="20"/>
                <w:szCs w:val="20"/>
              </w:rPr>
            </w:pPr>
            <w:r w:rsidRPr="00C23A9E">
              <w:rPr>
                <w:sz w:val="20"/>
                <w:szCs w:val="20"/>
              </w:rPr>
              <w:t>46</w:t>
            </w:r>
          </w:p>
        </w:tc>
        <w:tc>
          <w:tcPr>
            <w:tcW w:w="992" w:type="dxa"/>
            <w:tcBorders>
              <w:top w:val="nil"/>
              <w:left w:val="nil"/>
              <w:bottom w:val="single" w:sz="4" w:space="0" w:color="auto"/>
              <w:right w:val="nil"/>
            </w:tcBorders>
            <w:shd w:val="clear" w:color="000000" w:fill="FFFFFF"/>
            <w:noWrap/>
            <w:vAlign w:val="center"/>
            <w:hideMark/>
          </w:tcPr>
          <w:p w14:paraId="6AE79470" w14:textId="2C96B245" w:rsidR="00BD38C1" w:rsidRPr="00C23A9E" w:rsidRDefault="00BD38C1" w:rsidP="00586020">
            <w:pPr>
              <w:jc w:val="center"/>
              <w:rPr>
                <w:sz w:val="20"/>
                <w:szCs w:val="20"/>
              </w:rPr>
            </w:pPr>
            <w:r w:rsidRPr="00C23A9E">
              <w:rPr>
                <w:sz w:val="20"/>
                <w:szCs w:val="20"/>
              </w:rPr>
              <w:t>71</w:t>
            </w:r>
            <w:r w:rsidR="002C7088">
              <w:rPr>
                <w:sz w:val="20"/>
                <w:szCs w:val="20"/>
              </w:rPr>
              <w:t>.</w:t>
            </w:r>
            <w:r w:rsidRPr="00C23A9E">
              <w:rPr>
                <w:sz w:val="20"/>
                <w:szCs w:val="20"/>
              </w:rPr>
              <w:t>9</w:t>
            </w:r>
          </w:p>
        </w:tc>
        <w:tc>
          <w:tcPr>
            <w:tcW w:w="1701" w:type="dxa"/>
            <w:tcBorders>
              <w:top w:val="nil"/>
              <w:left w:val="nil"/>
              <w:bottom w:val="single" w:sz="4" w:space="0" w:color="auto"/>
              <w:right w:val="nil"/>
            </w:tcBorders>
            <w:shd w:val="clear" w:color="000000" w:fill="FFFFFF"/>
            <w:noWrap/>
            <w:vAlign w:val="center"/>
            <w:hideMark/>
          </w:tcPr>
          <w:p w14:paraId="51368180" w14:textId="77777777" w:rsidR="00BD38C1" w:rsidRPr="00C23A9E" w:rsidRDefault="00BD38C1" w:rsidP="00586020">
            <w:pPr>
              <w:jc w:val="center"/>
              <w:rPr>
                <w:sz w:val="20"/>
                <w:szCs w:val="20"/>
              </w:rPr>
            </w:pPr>
            <w:r w:rsidRPr="00C23A9E">
              <w:rPr>
                <w:sz w:val="20"/>
                <w:szCs w:val="20"/>
              </w:rPr>
              <w:t> </w:t>
            </w:r>
          </w:p>
        </w:tc>
      </w:tr>
      <w:tr w:rsidR="00BD38C1" w:rsidRPr="00C23A9E" w14:paraId="0A47AE4F" w14:textId="77777777" w:rsidTr="007801F8">
        <w:trPr>
          <w:trHeight w:val="225"/>
        </w:trPr>
        <w:tc>
          <w:tcPr>
            <w:tcW w:w="4536" w:type="dxa"/>
            <w:gridSpan w:val="2"/>
            <w:tcBorders>
              <w:top w:val="nil"/>
              <w:left w:val="nil"/>
              <w:bottom w:val="nil"/>
              <w:right w:val="nil"/>
            </w:tcBorders>
            <w:shd w:val="clear" w:color="000000" w:fill="FFFFFF"/>
            <w:vAlign w:val="center"/>
            <w:hideMark/>
          </w:tcPr>
          <w:p w14:paraId="7E9097B2" w14:textId="728C6993" w:rsidR="00BD38C1" w:rsidRPr="00C23A9E" w:rsidRDefault="00BD38C1" w:rsidP="00586020">
            <w:pPr>
              <w:spacing w:before="120"/>
              <w:jc w:val="left"/>
              <w:rPr>
                <w:sz w:val="20"/>
                <w:szCs w:val="20"/>
              </w:rPr>
            </w:pPr>
            <w:r w:rsidRPr="00C23A9E">
              <w:rPr>
                <w:sz w:val="20"/>
                <w:szCs w:val="20"/>
              </w:rPr>
              <w:t>*Valor p &lt; 0</w:t>
            </w:r>
            <w:r w:rsidR="002C7088">
              <w:rPr>
                <w:sz w:val="20"/>
                <w:szCs w:val="20"/>
              </w:rPr>
              <w:t>.</w:t>
            </w:r>
            <w:r w:rsidRPr="00C23A9E">
              <w:rPr>
                <w:sz w:val="20"/>
                <w:szCs w:val="20"/>
              </w:rPr>
              <w:t xml:space="preserve">05 </w:t>
            </w:r>
          </w:p>
        </w:tc>
        <w:tc>
          <w:tcPr>
            <w:tcW w:w="993" w:type="dxa"/>
            <w:tcBorders>
              <w:top w:val="nil"/>
              <w:left w:val="nil"/>
              <w:bottom w:val="nil"/>
              <w:right w:val="nil"/>
            </w:tcBorders>
            <w:shd w:val="clear" w:color="000000" w:fill="FFFFFF"/>
            <w:noWrap/>
            <w:vAlign w:val="center"/>
            <w:hideMark/>
          </w:tcPr>
          <w:p w14:paraId="0C1871EA" w14:textId="77777777" w:rsidR="00BD38C1" w:rsidRPr="00C23A9E" w:rsidRDefault="00BD38C1" w:rsidP="00586020">
            <w:pPr>
              <w:jc w:val="center"/>
              <w:rPr>
                <w:sz w:val="20"/>
                <w:szCs w:val="20"/>
              </w:rPr>
            </w:pPr>
            <w:r w:rsidRPr="00C23A9E">
              <w:rPr>
                <w:sz w:val="20"/>
                <w:szCs w:val="20"/>
              </w:rPr>
              <w:t> </w:t>
            </w:r>
          </w:p>
        </w:tc>
        <w:tc>
          <w:tcPr>
            <w:tcW w:w="1134" w:type="dxa"/>
            <w:tcBorders>
              <w:top w:val="nil"/>
              <w:left w:val="nil"/>
              <w:bottom w:val="nil"/>
              <w:right w:val="nil"/>
            </w:tcBorders>
            <w:shd w:val="clear" w:color="000000" w:fill="FFFFFF"/>
            <w:noWrap/>
            <w:vAlign w:val="center"/>
            <w:hideMark/>
          </w:tcPr>
          <w:p w14:paraId="20D6E75D" w14:textId="77777777" w:rsidR="00BD38C1" w:rsidRPr="00C23A9E" w:rsidRDefault="00BD38C1" w:rsidP="00586020">
            <w:pPr>
              <w:jc w:val="center"/>
              <w:rPr>
                <w:sz w:val="20"/>
                <w:szCs w:val="20"/>
              </w:rPr>
            </w:pPr>
            <w:r w:rsidRPr="00C23A9E">
              <w:rPr>
                <w:sz w:val="20"/>
                <w:szCs w:val="20"/>
              </w:rPr>
              <w:t> </w:t>
            </w:r>
          </w:p>
        </w:tc>
        <w:tc>
          <w:tcPr>
            <w:tcW w:w="992" w:type="dxa"/>
            <w:tcBorders>
              <w:top w:val="nil"/>
              <w:left w:val="nil"/>
              <w:bottom w:val="nil"/>
              <w:right w:val="nil"/>
            </w:tcBorders>
            <w:shd w:val="clear" w:color="000000" w:fill="FFFFFF"/>
            <w:noWrap/>
            <w:vAlign w:val="center"/>
            <w:hideMark/>
          </w:tcPr>
          <w:p w14:paraId="6F76ADF4" w14:textId="77777777" w:rsidR="00BD38C1" w:rsidRPr="00C23A9E" w:rsidRDefault="00BD38C1" w:rsidP="00586020">
            <w:pPr>
              <w:jc w:val="center"/>
              <w:rPr>
                <w:sz w:val="20"/>
                <w:szCs w:val="20"/>
              </w:rPr>
            </w:pPr>
            <w:r w:rsidRPr="00C23A9E">
              <w:rPr>
                <w:sz w:val="20"/>
                <w:szCs w:val="20"/>
              </w:rPr>
              <w:t> </w:t>
            </w:r>
          </w:p>
        </w:tc>
        <w:tc>
          <w:tcPr>
            <w:tcW w:w="1701" w:type="dxa"/>
            <w:tcBorders>
              <w:top w:val="nil"/>
              <w:left w:val="nil"/>
              <w:bottom w:val="nil"/>
              <w:right w:val="nil"/>
            </w:tcBorders>
            <w:shd w:val="clear" w:color="000000" w:fill="FFFFFF"/>
            <w:noWrap/>
            <w:vAlign w:val="center"/>
            <w:hideMark/>
          </w:tcPr>
          <w:p w14:paraId="36FC5B4F" w14:textId="77777777" w:rsidR="00BD38C1" w:rsidRPr="00C23A9E" w:rsidRDefault="00BD38C1" w:rsidP="00586020">
            <w:pPr>
              <w:jc w:val="center"/>
              <w:rPr>
                <w:sz w:val="20"/>
                <w:szCs w:val="20"/>
              </w:rPr>
            </w:pPr>
            <w:r w:rsidRPr="00C23A9E">
              <w:rPr>
                <w:sz w:val="20"/>
                <w:szCs w:val="20"/>
              </w:rPr>
              <w:t> </w:t>
            </w:r>
          </w:p>
        </w:tc>
      </w:tr>
    </w:tbl>
    <w:p w14:paraId="7FBADA06" w14:textId="766925D9" w:rsidR="00B46ECA" w:rsidRDefault="00B46ECA" w:rsidP="004B3744">
      <w:pPr>
        <w:ind w:firstLine="708"/>
        <w:rPr>
          <w:rFonts w:cs="Times New Roman"/>
          <w:szCs w:val="24"/>
        </w:rPr>
      </w:pPr>
    </w:p>
    <w:p w14:paraId="3ADDEF11" w14:textId="77777777" w:rsidR="00B46ECA" w:rsidRDefault="00B46ECA">
      <w:pPr>
        <w:spacing w:after="160" w:line="259" w:lineRule="auto"/>
        <w:jc w:val="left"/>
        <w:rPr>
          <w:rFonts w:cs="Times New Roman"/>
          <w:szCs w:val="24"/>
        </w:rPr>
      </w:pPr>
      <w:r>
        <w:rPr>
          <w:rFonts w:cs="Times New Roman"/>
          <w:szCs w:val="24"/>
        </w:rPr>
        <w:br w:type="page"/>
      </w:r>
    </w:p>
    <w:p w14:paraId="52485D67" w14:textId="5A409E86" w:rsidR="004B3744" w:rsidRDefault="00B46ECA" w:rsidP="006771CD">
      <w:pPr>
        <w:spacing w:after="160" w:line="259" w:lineRule="auto"/>
        <w:jc w:val="left"/>
        <w:rPr>
          <w:rFonts w:cs="Times New Roman"/>
          <w:b/>
          <w:szCs w:val="20"/>
        </w:rPr>
      </w:pPr>
      <w:bookmarkStart w:id="76" w:name="_Ref57038056"/>
      <w:bookmarkStart w:id="77" w:name="_Toc116554497"/>
      <w:r w:rsidRPr="00B46ECA">
        <w:rPr>
          <w:b/>
        </w:rPr>
        <w:lastRenderedPageBreak/>
        <w:t xml:space="preserve">Tabla </w:t>
      </w:r>
      <w:r w:rsidRPr="00B46ECA">
        <w:rPr>
          <w:b/>
          <w:bCs/>
          <w:i/>
          <w:iCs/>
        </w:rPr>
        <w:fldChar w:fldCharType="begin"/>
      </w:r>
      <w:r w:rsidRPr="00B46ECA">
        <w:rPr>
          <w:b/>
          <w:bCs/>
        </w:rPr>
        <w:instrText xml:space="preserve"> SEQ Tabla \* ARABIC </w:instrText>
      </w:r>
      <w:r w:rsidRPr="00B46ECA">
        <w:rPr>
          <w:b/>
          <w:bCs/>
          <w:i/>
          <w:iCs/>
        </w:rPr>
        <w:fldChar w:fldCharType="separate"/>
      </w:r>
      <w:r w:rsidRPr="00B46ECA">
        <w:rPr>
          <w:b/>
          <w:bCs/>
          <w:noProof/>
        </w:rPr>
        <w:t>3</w:t>
      </w:r>
      <w:r w:rsidRPr="00B46ECA">
        <w:rPr>
          <w:b/>
          <w:bCs/>
          <w:i/>
          <w:iCs/>
        </w:rPr>
        <w:fldChar w:fldCharType="end"/>
      </w:r>
      <w:bookmarkEnd w:id="76"/>
      <w:r>
        <w:br/>
      </w:r>
      <w:r w:rsidRPr="00363641">
        <w:t>Categorías de la investigación</w:t>
      </w:r>
      <w:bookmarkEnd w:id="77"/>
    </w:p>
    <w:tbl>
      <w:tblPr>
        <w:tblStyle w:val="Tablaconcuadrcula"/>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560"/>
        <w:gridCol w:w="2126"/>
        <w:gridCol w:w="5528"/>
      </w:tblGrid>
      <w:tr w:rsidR="00DC752B" w:rsidRPr="00A51A1D" w14:paraId="02D4227E" w14:textId="77777777" w:rsidTr="00B46ECA">
        <w:trPr>
          <w:trHeight w:val="274"/>
        </w:trPr>
        <w:tc>
          <w:tcPr>
            <w:tcW w:w="1560" w:type="dxa"/>
            <w:vAlign w:val="center"/>
          </w:tcPr>
          <w:p w14:paraId="198FBA24" w14:textId="77777777" w:rsidR="00DC752B" w:rsidRPr="00A51A1D" w:rsidRDefault="00DC752B" w:rsidP="00BE4112">
            <w:pPr>
              <w:pStyle w:val="Normal1"/>
              <w:spacing w:before="60" w:after="60"/>
              <w:jc w:val="center"/>
              <w:rPr>
                <w:b/>
                <w:bCs/>
                <w:sz w:val="20"/>
                <w:szCs w:val="20"/>
              </w:rPr>
            </w:pPr>
            <w:bookmarkStart w:id="78" w:name="_Toc45492021"/>
            <w:bookmarkStart w:id="79" w:name="_Toc46658162"/>
            <w:r w:rsidRPr="00A51A1D">
              <w:rPr>
                <w:b/>
                <w:bCs/>
                <w:sz w:val="20"/>
                <w:szCs w:val="20"/>
              </w:rPr>
              <w:t>Categoría</w:t>
            </w:r>
            <w:bookmarkEnd w:id="78"/>
            <w:bookmarkEnd w:id="79"/>
          </w:p>
        </w:tc>
        <w:tc>
          <w:tcPr>
            <w:tcW w:w="2126" w:type="dxa"/>
            <w:vAlign w:val="center"/>
          </w:tcPr>
          <w:p w14:paraId="39E4A65C" w14:textId="77777777" w:rsidR="00DC752B" w:rsidRPr="00A51A1D" w:rsidRDefault="00DC752B" w:rsidP="00BE4112">
            <w:pPr>
              <w:pStyle w:val="Normal1"/>
              <w:spacing w:before="60" w:after="60"/>
              <w:jc w:val="center"/>
              <w:rPr>
                <w:b/>
                <w:bCs/>
                <w:sz w:val="20"/>
                <w:szCs w:val="20"/>
              </w:rPr>
            </w:pPr>
            <w:bookmarkStart w:id="80" w:name="_Toc45492022"/>
            <w:bookmarkStart w:id="81" w:name="_Toc46658163"/>
            <w:r w:rsidRPr="00A51A1D">
              <w:rPr>
                <w:b/>
                <w:bCs/>
                <w:sz w:val="20"/>
                <w:szCs w:val="20"/>
              </w:rPr>
              <w:t>Subtemas</w:t>
            </w:r>
            <w:bookmarkEnd w:id="80"/>
            <w:bookmarkEnd w:id="81"/>
          </w:p>
        </w:tc>
        <w:tc>
          <w:tcPr>
            <w:tcW w:w="5528" w:type="dxa"/>
            <w:vAlign w:val="center"/>
          </w:tcPr>
          <w:p w14:paraId="13CEE281" w14:textId="77777777" w:rsidR="00DC752B" w:rsidRPr="00A51A1D" w:rsidRDefault="00DC752B" w:rsidP="00BE4112">
            <w:pPr>
              <w:pStyle w:val="Normal1"/>
              <w:spacing w:before="60" w:after="60"/>
              <w:jc w:val="center"/>
              <w:rPr>
                <w:b/>
                <w:bCs/>
                <w:sz w:val="20"/>
                <w:szCs w:val="20"/>
              </w:rPr>
            </w:pPr>
            <w:bookmarkStart w:id="82" w:name="_Toc44798570"/>
            <w:bookmarkStart w:id="83" w:name="_Toc44799823"/>
            <w:bookmarkStart w:id="84" w:name="_Toc45492023"/>
            <w:bookmarkStart w:id="85" w:name="_Toc46658164"/>
            <w:r w:rsidRPr="00A51A1D">
              <w:rPr>
                <w:b/>
                <w:bCs/>
                <w:sz w:val="20"/>
                <w:szCs w:val="20"/>
              </w:rPr>
              <w:t>Definiciones</w:t>
            </w:r>
            <w:bookmarkEnd w:id="82"/>
            <w:bookmarkEnd w:id="83"/>
            <w:bookmarkEnd w:id="84"/>
            <w:bookmarkEnd w:id="85"/>
          </w:p>
        </w:tc>
      </w:tr>
      <w:tr w:rsidR="00DC752B" w:rsidRPr="00A51A1D" w14:paraId="025725CC" w14:textId="77777777" w:rsidTr="00B46ECA">
        <w:tc>
          <w:tcPr>
            <w:tcW w:w="1560" w:type="dxa"/>
            <w:vMerge w:val="restart"/>
            <w:vAlign w:val="center"/>
          </w:tcPr>
          <w:p w14:paraId="1F3BF505" w14:textId="33280372" w:rsidR="00DC752B" w:rsidRPr="00A51A1D" w:rsidRDefault="00DC752B" w:rsidP="00BE4112">
            <w:pPr>
              <w:pStyle w:val="Normal1"/>
              <w:spacing w:before="60" w:after="60"/>
              <w:rPr>
                <w:b/>
                <w:bCs/>
                <w:sz w:val="20"/>
                <w:szCs w:val="20"/>
              </w:rPr>
            </w:pPr>
            <w:bookmarkStart w:id="86" w:name="_Toc46658165"/>
            <w:r w:rsidRPr="00A51A1D">
              <w:rPr>
                <w:b/>
                <w:bCs/>
                <w:sz w:val="20"/>
                <w:szCs w:val="20"/>
              </w:rPr>
              <w:t>Memoria</w:t>
            </w:r>
            <w:bookmarkEnd w:id="86"/>
            <w:r w:rsidRPr="00A51A1D">
              <w:rPr>
                <w:b/>
                <w:bCs/>
                <w:sz w:val="20"/>
                <w:szCs w:val="20"/>
              </w:rPr>
              <w:t xml:space="preserve"> </w:t>
            </w:r>
            <w:bookmarkStart w:id="87" w:name="_Toc44798572"/>
            <w:bookmarkStart w:id="88" w:name="_Toc44799825"/>
            <w:bookmarkStart w:id="89" w:name="_Toc45492025"/>
          </w:p>
          <w:bookmarkEnd w:id="87"/>
          <w:bookmarkEnd w:id="88"/>
          <w:bookmarkEnd w:id="89"/>
          <w:p w14:paraId="5A3391F7" w14:textId="77777777" w:rsidR="00DC752B" w:rsidRPr="00A51A1D" w:rsidRDefault="00DC752B" w:rsidP="00BE4112">
            <w:pPr>
              <w:pStyle w:val="Normal1"/>
              <w:spacing w:before="60" w:after="60"/>
              <w:rPr>
                <w:sz w:val="20"/>
                <w:szCs w:val="20"/>
              </w:rPr>
            </w:pPr>
          </w:p>
        </w:tc>
        <w:tc>
          <w:tcPr>
            <w:tcW w:w="2126" w:type="dxa"/>
            <w:vAlign w:val="center"/>
          </w:tcPr>
          <w:p w14:paraId="077396B6" w14:textId="77777777" w:rsidR="00DC752B" w:rsidRPr="00A51A1D" w:rsidRDefault="00DC752B" w:rsidP="00BE4112">
            <w:pPr>
              <w:pStyle w:val="Normal1"/>
              <w:spacing w:before="60" w:after="60"/>
              <w:rPr>
                <w:sz w:val="20"/>
                <w:szCs w:val="20"/>
              </w:rPr>
            </w:pPr>
            <w:bookmarkStart w:id="90" w:name="_Toc45492026"/>
            <w:bookmarkStart w:id="91" w:name="_Toc46658166"/>
            <w:r w:rsidRPr="00A51A1D">
              <w:rPr>
                <w:sz w:val="20"/>
                <w:szCs w:val="20"/>
              </w:rPr>
              <w:t>Memoria</w:t>
            </w:r>
            <w:bookmarkEnd w:id="90"/>
            <w:r w:rsidRPr="00A51A1D">
              <w:rPr>
                <w:sz w:val="20"/>
                <w:szCs w:val="20"/>
              </w:rPr>
              <w:t xml:space="preserve"> de trabajo</w:t>
            </w:r>
            <w:bookmarkEnd w:id="91"/>
          </w:p>
        </w:tc>
        <w:tc>
          <w:tcPr>
            <w:tcW w:w="5528" w:type="dxa"/>
            <w:vAlign w:val="center"/>
          </w:tcPr>
          <w:p w14:paraId="78697FC2" w14:textId="77777777" w:rsidR="00DC752B" w:rsidRPr="00A51A1D" w:rsidRDefault="00DC752B" w:rsidP="00BE4112">
            <w:pPr>
              <w:pStyle w:val="Normal1"/>
              <w:spacing w:before="60" w:after="60" w:line="276" w:lineRule="auto"/>
              <w:rPr>
                <w:sz w:val="20"/>
                <w:szCs w:val="20"/>
              </w:rPr>
            </w:pPr>
            <w:bookmarkStart w:id="92" w:name="_Toc44798574"/>
            <w:bookmarkStart w:id="93" w:name="_Toc44799827"/>
            <w:bookmarkStart w:id="94" w:name="_Toc45492027"/>
            <w:bookmarkStart w:id="95" w:name="_Toc46658167"/>
            <w:r w:rsidRPr="00A51A1D">
              <w:rPr>
                <w:sz w:val="20"/>
                <w:szCs w:val="20"/>
              </w:rPr>
              <w:t>Es una función ejecutiva cerebral que se encarga del almacenamiento de la información que llega del exterior, con la cual se construyen los conocimientos.</w:t>
            </w:r>
            <w:bookmarkEnd w:id="92"/>
            <w:bookmarkEnd w:id="93"/>
            <w:bookmarkEnd w:id="94"/>
            <w:bookmarkEnd w:id="95"/>
            <w:r w:rsidRPr="00A51A1D">
              <w:rPr>
                <w:sz w:val="20"/>
                <w:szCs w:val="20"/>
              </w:rPr>
              <w:t xml:space="preserve"> </w:t>
            </w:r>
          </w:p>
        </w:tc>
      </w:tr>
      <w:tr w:rsidR="00DC752B" w:rsidRPr="00A51A1D" w14:paraId="066C9207" w14:textId="77777777" w:rsidTr="00B46ECA">
        <w:tc>
          <w:tcPr>
            <w:tcW w:w="1560" w:type="dxa"/>
            <w:vMerge/>
            <w:vAlign w:val="center"/>
          </w:tcPr>
          <w:p w14:paraId="6451C15F" w14:textId="77777777" w:rsidR="00DC752B" w:rsidRPr="00A51A1D" w:rsidRDefault="00DC752B" w:rsidP="00BE4112">
            <w:pPr>
              <w:pStyle w:val="Normal1"/>
              <w:spacing w:before="60" w:after="60"/>
              <w:rPr>
                <w:sz w:val="20"/>
                <w:szCs w:val="20"/>
              </w:rPr>
            </w:pPr>
          </w:p>
        </w:tc>
        <w:tc>
          <w:tcPr>
            <w:tcW w:w="2126" w:type="dxa"/>
            <w:vAlign w:val="center"/>
          </w:tcPr>
          <w:p w14:paraId="2F74578B" w14:textId="77777777" w:rsidR="00DC752B" w:rsidRPr="00A51A1D" w:rsidRDefault="00DC752B" w:rsidP="00BE4112">
            <w:pPr>
              <w:pStyle w:val="Normal1"/>
              <w:spacing w:before="60" w:after="60"/>
              <w:rPr>
                <w:sz w:val="20"/>
                <w:szCs w:val="20"/>
              </w:rPr>
            </w:pPr>
            <w:bookmarkStart w:id="96" w:name="_Toc45492028"/>
            <w:bookmarkStart w:id="97" w:name="_Toc46658168"/>
            <w:r w:rsidRPr="00A51A1D">
              <w:rPr>
                <w:sz w:val="20"/>
                <w:szCs w:val="20"/>
              </w:rPr>
              <w:t>Bases neurológicas</w:t>
            </w:r>
            <w:bookmarkEnd w:id="96"/>
            <w:bookmarkEnd w:id="97"/>
            <w:r w:rsidRPr="00A51A1D">
              <w:rPr>
                <w:sz w:val="20"/>
                <w:szCs w:val="20"/>
              </w:rPr>
              <w:t xml:space="preserve"> </w:t>
            </w:r>
          </w:p>
        </w:tc>
        <w:tc>
          <w:tcPr>
            <w:tcW w:w="5528" w:type="dxa"/>
            <w:vAlign w:val="center"/>
          </w:tcPr>
          <w:p w14:paraId="1D4F4DE8" w14:textId="77777777" w:rsidR="00DC752B" w:rsidRPr="00A51A1D" w:rsidRDefault="00DC752B" w:rsidP="00BE4112">
            <w:pPr>
              <w:pStyle w:val="Normal1"/>
              <w:spacing w:before="60" w:after="60" w:line="276" w:lineRule="auto"/>
              <w:rPr>
                <w:sz w:val="20"/>
                <w:szCs w:val="20"/>
              </w:rPr>
            </w:pPr>
            <w:bookmarkStart w:id="98" w:name="_Toc44798576"/>
            <w:bookmarkStart w:id="99" w:name="_Toc44799829"/>
            <w:bookmarkStart w:id="100" w:name="_Toc45492029"/>
            <w:bookmarkStart w:id="101" w:name="_Toc46658169"/>
            <w:r w:rsidRPr="00A51A1D">
              <w:rPr>
                <w:sz w:val="20"/>
                <w:szCs w:val="20"/>
              </w:rPr>
              <w:t>Las bases neurológicas de la memoria se relacionan con el lóbulo prefrontal.</w:t>
            </w:r>
            <w:bookmarkEnd w:id="98"/>
            <w:bookmarkEnd w:id="99"/>
            <w:bookmarkEnd w:id="100"/>
            <w:bookmarkEnd w:id="101"/>
          </w:p>
        </w:tc>
      </w:tr>
      <w:tr w:rsidR="00DC752B" w:rsidRPr="00A51A1D" w14:paraId="69C6DB23" w14:textId="77777777" w:rsidTr="00B46ECA">
        <w:tc>
          <w:tcPr>
            <w:tcW w:w="1560" w:type="dxa"/>
            <w:vMerge w:val="restart"/>
            <w:vAlign w:val="center"/>
          </w:tcPr>
          <w:p w14:paraId="0E2ADABB" w14:textId="6A4C85B5" w:rsidR="00DC752B" w:rsidRPr="00A51A1D" w:rsidRDefault="00DC752B" w:rsidP="00BE4112">
            <w:pPr>
              <w:pStyle w:val="Normal1"/>
              <w:spacing w:before="60" w:after="60"/>
              <w:rPr>
                <w:b/>
                <w:bCs/>
                <w:sz w:val="20"/>
                <w:szCs w:val="20"/>
              </w:rPr>
            </w:pPr>
            <w:bookmarkStart w:id="102" w:name="_Toc45492030"/>
            <w:bookmarkStart w:id="103" w:name="_Toc46658170"/>
            <w:r w:rsidRPr="00A51A1D">
              <w:rPr>
                <w:b/>
                <w:bCs/>
                <w:sz w:val="20"/>
                <w:szCs w:val="20"/>
              </w:rPr>
              <w:t>Estrategias</w:t>
            </w:r>
            <w:bookmarkEnd w:id="102"/>
            <w:bookmarkEnd w:id="103"/>
            <w:r w:rsidRPr="00A51A1D">
              <w:rPr>
                <w:b/>
                <w:bCs/>
                <w:sz w:val="20"/>
                <w:szCs w:val="20"/>
              </w:rPr>
              <w:t xml:space="preserve"> </w:t>
            </w:r>
          </w:p>
          <w:p w14:paraId="1D15F6A7" w14:textId="77777777" w:rsidR="00DC752B" w:rsidRPr="00A51A1D" w:rsidRDefault="00DC752B" w:rsidP="00BE4112">
            <w:pPr>
              <w:pStyle w:val="Normal1"/>
              <w:spacing w:before="60" w:after="60"/>
              <w:rPr>
                <w:sz w:val="20"/>
                <w:szCs w:val="20"/>
              </w:rPr>
            </w:pPr>
            <w:r w:rsidRPr="00A51A1D">
              <w:rPr>
                <w:sz w:val="20"/>
                <w:szCs w:val="20"/>
              </w:rPr>
              <w:t xml:space="preserve"> </w:t>
            </w:r>
          </w:p>
        </w:tc>
        <w:tc>
          <w:tcPr>
            <w:tcW w:w="2126" w:type="dxa"/>
            <w:vAlign w:val="center"/>
          </w:tcPr>
          <w:p w14:paraId="6EA4196A" w14:textId="77777777" w:rsidR="00DC752B" w:rsidRPr="00A51A1D" w:rsidRDefault="00DC752B" w:rsidP="00BE4112">
            <w:pPr>
              <w:pStyle w:val="Normal1"/>
              <w:spacing w:before="60" w:after="60"/>
              <w:rPr>
                <w:sz w:val="20"/>
                <w:szCs w:val="20"/>
              </w:rPr>
            </w:pPr>
            <w:bookmarkStart w:id="104" w:name="_Toc45492032"/>
            <w:bookmarkStart w:id="105" w:name="_Toc46658171"/>
            <w:r w:rsidRPr="00A51A1D">
              <w:rPr>
                <w:sz w:val="20"/>
                <w:szCs w:val="20"/>
              </w:rPr>
              <w:t>Estrategias lúdicas</w:t>
            </w:r>
            <w:bookmarkEnd w:id="104"/>
            <w:bookmarkEnd w:id="105"/>
            <w:r w:rsidRPr="00A51A1D">
              <w:rPr>
                <w:sz w:val="20"/>
                <w:szCs w:val="20"/>
              </w:rPr>
              <w:t xml:space="preserve"> </w:t>
            </w:r>
          </w:p>
        </w:tc>
        <w:tc>
          <w:tcPr>
            <w:tcW w:w="5528" w:type="dxa"/>
            <w:vAlign w:val="center"/>
          </w:tcPr>
          <w:p w14:paraId="286FF2EB" w14:textId="77777777" w:rsidR="00DC752B" w:rsidRPr="00A51A1D" w:rsidRDefault="00DC752B" w:rsidP="00BE4112">
            <w:pPr>
              <w:pStyle w:val="Normal1"/>
              <w:spacing w:before="60" w:after="60" w:line="276" w:lineRule="auto"/>
              <w:rPr>
                <w:sz w:val="20"/>
                <w:szCs w:val="20"/>
              </w:rPr>
            </w:pPr>
            <w:bookmarkStart w:id="106" w:name="_Toc44798580"/>
            <w:bookmarkStart w:id="107" w:name="_Toc44799833"/>
            <w:bookmarkStart w:id="108" w:name="_Toc45492033"/>
            <w:bookmarkStart w:id="109" w:name="_Toc46658172"/>
            <w:r w:rsidRPr="00A51A1D">
              <w:rPr>
                <w:sz w:val="20"/>
                <w:szCs w:val="20"/>
              </w:rPr>
              <w:t>Las estrategias lúdicas son las acciones que planean los docentes, donde intervienen el disfrute, el goce y el placer en la construcción de los conocimientos.</w:t>
            </w:r>
            <w:bookmarkEnd w:id="106"/>
            <w:bookmarkEnd w:id="107"/>
            <w:bookmarkEnd w:id="108"/>
            <w:bookmarkEnd w:id="109"/>
            <w:r w:rsidRPr="00A51A1D">
              <w:rPr>
                <w:sz w:val="20"/>
                <w:szCs w:val="20"/>
              </w:rPr>
              <w:t xml:space="preserve"> </w:t>
            </w:r>
          </w:p>
        </w:tc>
      </w:tr>
      <w:tr w:rsidR="00DC752B" w:rsidRPr="00A51A1D" w14:paraId="07B20DDB" w14:textId="77777777" w:rsidTr="00B46ECA">
        <w:tc>
          <w:tcPr>
            <w:tcW w:w="1560" w:type="dxa"/>
            <w:vMerge/>
            <w:vAlign w:val="center"/>
          </w:tcPr>
          <w:p w14:paraId="0CD1CFA5" w14:textId="77777777" w:rsidR="00DC752B" w:rsidRPr="00A51A1D" w:rsidRDefault="00DC752B" w:rsidP="00BE4112">
            <w:pPr>
              <w:pStyle w:val="Normal1"/>
              <w:spacing w:before="60" w:after="60"/>
              <w:rPr>
                <w:sz w:val="20"/>
                <w:szCs w:val="20"/>
              </w:rPr>
            </w:pPr>
          </w:p>
        </w:tc>
        <w:tc>
          <w:tcPr>
            <w:tcW w:w="2126" w:type="dxa"/>
            <w:vAlign w:val="center"/>
          </w:tcPr>
          <w:p w14:paraId="68179F11" w14:textId="77777777" w:rsidR="00DC752B" w:rsidRPr="00A51A1D" w:rsidRDefault="00DC752B" w:rsidP="00BE4112">
            <w:pPr>
              <w:pStyle w:val="Normal1"/>
              <w:spacing w:before="60" w:after="60"/>
              <w:rPr>
                <w:sz w:val="20"/>
                <w:szCs w:val="20"/>
              </w:rPr>
            </w:pPr>
            <w:bookmarkStart w:id="110" w:name="_Toc45492034"/>
            <w:bookmarkStart w:id="111" w:name="_Toc46658173"/>
            <w:r w:rsidRPr="00A51A1D">
              <w:rPr>
                <w:sz w:val="20"/>
                <w:szCs w:val="20"/>
              </w:rPr>
              <w:t>Estrategias didácticas</w:t>
            </w:r>
            <w:bookmarkEnd w:id="110"/>
            <w:bookmarkEnd w:id="111"/>
            <w:r w:rsidRPr="00A51A1D">
              <w:rPr>
                <w:sz w:val="20"/>
                <w:szCs w:val="20"/>
              </w:rPr>
              <w:t xml:space="preserve"> </w:t>
            </w:r>
          </w:p>
        </w:tc>
        <w:tc>
          <w:tcPr>
            <w:tcW w:w="5528" w:type="dxa"/>
            <w:vAlign w:val="center"/>
          </w:tcPr>
          <w:p w14:paraId="6D3E3CDE" w14:textId="77777777" w:rsidR="00DC752B" w:rsidRPr="00A51A1D" w:rsidRDefault="00DC752B" w:rsidP="00BE4112">
            <w:pPr>
              <w:pStyle w:val="Normal1"/>
              <w:spacing w:before="60" w:after="60" w:line="276" w:lineRule="auto"/>
              <w:rPr>
                <w:sz w:val="20"/>
                <w:szCs w:val="20"/>
              </w:rPr>
            </w:pPr>
            <w:bookmarkStart w:id="112" w:name="_Toc44798582"/>
            <w:bookmarkStart w:id="113" w:name="_Toc44799835"/>
            <w:bookmarkStart w:id="114" w:name="_Toc45492035"/>
            <w:bookmarkStart w:id="115" w:name="_Toc46658174"/>
            <w:r w:rsidRPr="00A51A1D">
              <w:rPr>
                <w:sz w:val="20"/>
                <w:szCs w:val="20"/>
              </w:rPr>
              <w:t>Las estrategias didácticas son las acciones de los maestros a partir de las cuales los estudiantes construyen los conocimientos; pueden ser estrategias de aprendizaje o de enseñanza.</w:t>
            </w:r>
            <w:bookmarkEnd w:id="112"/>
            <w:bookmarkEnd w:id="113"/>
            <w:bookmarkEnd w:id="114"/>
            <w:bookmarkEnd w:id="115"/>
            <w:r w:rsidRPr="00A51A1D">
              <w:rPr>
                <w:sz w:val="20"/>
                <w:szCs w:val="20"/>
              </w:rPr>
              <w:t xml:space="preserve"> </w:t>
            </w:r>
          </w:p>
        </w:tc>
      </w:tr>
      <w:tr w:rsidR="00DC752B" w:rsidRPr="00A51A1D" w14:paraId="466AE9CF" w14:textId="77777777" w:rsidTr="00B46ECA">
        <w:tc>
          <w:tcPr>
            <w:tcW w:w="1560" w:type="dxa"/>
            <w:vMerge w:val="restart"/>
            <w:vAlign w:val="center"/>
          </w:tcPr>
          <w:p w14:paraId="54CA521D" w14:textId="6E4734A9" w:rsidR="00DC752B" w:rsidRPr="00A51A1D" w:rsidRDefault="00DC752B" w:rsidP="00BE4112">
            <w:pPr>
              <w:pStyle w:val="Normal1"/>
              <w:spacing w:before="60" w:after="60"/>
              <w:rPr>
                <w:b/>
                <w:bCs/>
                <w:sz w:val="20"/>
                <w:szCs w:val="20"/>
              </w:rPr>
            </w:pPr>
            <w:bookmarkStart w:id="116" w:name="_Toc45492036"/>
            <w:bookmarkStart w:id="117" w:name="_Toc46658175"/>
            <w:r w:rsidRPr="00A51A1D">
              <w:rPr>
                <w:b/>
                <w:bCs/>
                <w:sz w:val="20"/>
                <w:szCs w:val="20"/>
              </w:rPr>
              <w:t>Proceso de aprendizaje</w:t>
            </w:r>
            <w:bookmarkEnd w:id="116"/>
            <w:r w:rsidRPr="00A51A1D">
              <w:rPr>
                <w:b/>
                <w:bCs/>
                <w:sz w:val="20"/>
                <w:szCs w:val="20"/>
              </w:rPr>
              <w:t xml:space="preserve"> del idioma inglés</w:t>
            </w:r>
            <w:bookmarkEnd w:id="117"/>
          </w:p>
          <w:p w14:paraId="70BD0E48" w14:textId="77777777" w:rsidR="00DC752B" w:rsidRPr="00A51A1D" w:rsidRDefault="00DC752B" w:rsidP="00BE4112">
            <w:pPr>
              <w:pStyle w:val="Normal1"/>
              <w:spacing w:before="60" w:after="60"/>
              <w:rPr>
                <w:sz w:val="20"/>
                <w:szCs w:val="20"/>
              </w:rPr>
            </w:pPr>
          </w:p>
        </w:tc>
        <w:tc>
          <w:tcPr>
            <w:tcW w:w="2126" w:type="dxa"/>
            <w:vAlign w:val="center"/>
          </w:tcPr>
          <w:p w14:paraId="1FD9C1A4" w14:textId="77777777" w:rsidR="00DC752B" w:rsidRPr="00A51A1D" w:rsidRDefault="00DC752B" w:rsidP="00BE4112">
            <w:pPr>
              <w:pStyle w:val="Normal1"/>
              <w:spacing w:before="60" w:after="60"/>
              <w:rPr>
                <w:sz w:val="20"/>
                <w:szCs w:val="20"/>
              </w:rPr>
            </w:pPr>
            <w:bookmarkStart w:id="118" w:name="_Toc46658176"/>
            <w:r w:rsidRPr="00A51A1D">
              <w:rPr>
                <w:sz w:val="20"/>
                <w:szCs w:val="20"/>
              </w:rPr>
              <w:t>Aprendizaje</w:t>
            </w:r>
            <w:bookmarkEnd w:id="118"/>
            <w:r w:rsidRPr="00A51A1D">
              <w:rPr>
                <w:sz w:val="20"/>
                <w:szCs w:val="20"/>
              </w:rPr>
              <w:t xml:space="preserve"> </w:t>
            </w:r>
          </w:p>
        </w:tc>
        <w:tc>
          <w:tcPr>
            <w:tcW w:w="5528" w:type="dxa"/>
            <w:vAlign w:val="center"/>
          </w:tcPr>
          <w:p w14:paraId="7FE67030" w14:textId="77777777" w:rsidR="00DC752B" w:rsidRPr="00A51A1D" w:rsidRDefault="00DC752B" w:rsidP="00BE4112">
            <w:pPr>
              <w:pStyle w:val="Normal1"/>
              <w:spacing w:before="60" w:after="60" w:line="276" w:lineRule="auto"/>
              <w:rPr>
                <w:sz w:val="20"/>
                <w:szCs w:val="20"/>
              </w:rPr>
            </w:pPr>
            <w:bookmarkStart w:id="119" w:name="_Toc44798584"/>
            <w:bookmarkStart w:id="120" w:name="_Toc44799837"/>
            <w:bookmarkStart w:id="121" w:name="_Toc45492037"/>
            <w:bookmarkStart w:id="122" w:name="_Toc46658177"/>
            <w:r w:rsidRPr="00A51A1D">
              <w:rPr>
                <w:sz w:val="20"/>
                <w:szCs w:val="20"/>
              </w:rPr>
              <w:t>Es un proceso cognitivo de asimilación, donde los estudiantes unen las nuevas informaciones con saberes previos, a través de un proceso cognitivo.</w:t>
            </w:r>
            <w:bookmarkEnd w:id="119"/>
            <w:bookmarkEnd w:id="120"/>
            <w:bookmarkEnd w:id="121"/>
            <w:bookmarkEnd w:id="122"/>
          </w:p>
        </w:tc>
      </w:tr>
      <w:tr w:rsidR="00DC752B" w:rsidRPr="00A51A1D" w14:paraId="575B34CF" w14:textId="77777777" w:rsidTr="00B46ECA">
        <w:tc>
          <w:tcPr>
            <w:tcW w:w="1560" w:type="dxa"/>
            <w:vMerge/>
            <w:vAlign w:val="center"/>
          </w:tcPr>
          <w:p w14:paraId="0E987428" w14:textId="77777777" w:rsidR="00DC752B" w:rsidRPr="00A51A1D" w:rsidRDefault="00DC752B" w:rsidP="00BE4112">
            <w:pPr>
              <w:pStyle w:val="Normal1"/>
              <w:spacing w:before="60" w:after="60"/>
              <w:rPr>
                <w:i/>
                <w:iCs/>
                <w:sz w:val="20"/>
                <w:szCs w:val="20"/>
              </w:rPr>
            </w:pPr>
          </w:p>
        </w:tc>
        <w:tc>
          <w:tcPr>
            <w:tcW w:w="2126" w:type="dxa"/>
            <w:vAlign w:val="center"/>
          </w:tcPr>
          <w:p w14:paraId="09ACE0BA" w14:textId="77777777" w:rsidR="00DC752B" w:rsidRPr="00A51A1D" w:rsidRDefault="00DC752B" w:rsidP="00BE4112">
            <w:pPr>
              <w:pStyle w:val="Normal1"/>
              <w:spacing w:before="60" w:after="60"/>
              <w:rPr>
                <w:sz w:val="20"/>
                <w:szCs w:val="20"/>
              </w:rPr>
            </w:pPr>
            <w:bookmarkStart w:id="123" w:name="_Toc45492038"/>
            <w:bookmarkStart w:id="124" w:name="_Toc46658178"/>
            <w:r w:rsidRPr="00A51A1D">
              <w:rPr>
                <w:sz w:val="20"/>
                <w:szCs w:val="20"/>
              </w:rPr>
              <w:t>Estilos de aprendizaje</w:t>
            </w:r>
            <w:bookmarkEnd w:id="123"/>
            <w:bookmarkEnd w:id="124"/>
            <w:r w:rsidRPr="00A51A1D">
              <w:rPr>
                <w:sz w:val="20"/>
                <w:szCs w:val="20"/>
              </w:rPr>
              <w:t xml:space="preserve"> </w:t>
            </w:r>
          </w:p>
        </w:tc>
        <w:tc>
          <w:tcPr>
            <w:tcW w:w="5528" w:type="dxa"/>
            <w:vAlign w:val="center"/>
          </w:tcPr>
          <w:p w14:paraId="4835E9E8" w14:textId="77777777" w:rsidR="00DC752B" w:rsidRPr="00A51A1D" w:rsidRDefault="00DC752B" w:rsidP="00BE4112">
            <w:pPr>
              <w:pStyle w:val="Normal1"/>
              <w:spacing w:before="60" w:after="60" w:line="276" w:lineRule="auto"/>
              <w:rPr>
                <w:sz w:val="20"/>
                <w:szCs w:val="20"/>
              </w:rPr>
            </w:pPr>
            <w:bookmarkStart w:id="125" w:name="_Toc44798586"/>
            <w:bookmarkStart w:id="126" w:name="_Toc44799839"/>
            <w:bookmarkStart w:id="127" w:name="_Toc45492039"/>
            <w:bookmarkStart w:id="128" w:name="_Toc46658179"/>
            <w:r w:rsidRPr="00A51A1D">
              <w:rPr>
                <w:sz w:val="20"/>
                <w:szCs w:val="20"/>
              </w:rPr>
              <w:t>El aprendizaje se puede dar a través de los sentidos. Es así como existen, básicamente, tres estilos o formas de adquirir los conocimientos: el visual, el auditivo y el kinestésico.</w:t>
            </w:r>
            <w:bookmarkEnd w:id="125"/>
            <w:bookmarkEnd w:id="126"/>
            <w:bookmarkEnd w:id="127"/>
            <w:bookmarkEnd w:id="128"/>
            <w:r w:rsidRPr="00A51A1D">
              <w:rPr>
                <w:sz w:val="20"/>
                <w:szCs w:val="20"/>
              </w:rPr>
              <w:t xml:space="preserve"> </w:t>
            </w:r>
          </w:p>
        </w:tc>
      </w:tr>
    </w:tbl>
    <w:p w14:paraId="1D5D2636" w14:textId="5AC709BA" w:rsidR="00DC752B" w:rsidRPr="00F27019" w:rsidRDefault="00F27019" w:rsidP="00F27019">
      <w:pPr>
        <w:spacing w:before="120"/>
        <w:rPr>
          <w:rFonts w:cs="Times New Roman"/>
          <w:bCs/>
          <w:i/>
          <w:iCs/>
          <w:sz w:val="20"/>
          <w:szCs w:val="20"/>
        </w:rPr>
      </w:pPr>
      <w:r w:rsidRPr="00F27019">
        <w:rPr>
          <w:rFonts w:cs="Times New Roman"/>
          <w:bCs/>
          <w:i/>
          <w:iCs/>
          <w:sz w:val="20"/>
          <w:szCs w:val="20"/>
        </w:rPr>
        <w:t xml:space="preserve">Nota. </w:t>
      </w:r>
      <w:r w:rsidR="00EE023B" w:rsidRPr="00524D3C">
        <w:rPr>
          <w:rFonts w:cs="Times New Roman"/>
          <w:bCs/>
          <w:sz w:val="20"/>
          <w:szCs w:val="20"/>
        </w:rPr>
        <w:t xml:space="preserve">Adaptado de </w:t>
      </w:r>
      <w:r w:rsidR="00524D3C" w:rsidRPr="00524D3C">
        <w:rPr>
          <w:rFonts w:cs="Times New Roman"/>
          <w:bCs/>
          <w:sz w:val="20"/>
          <w:szCs w:val="20"/>
        </w:rPr>
        <w:t>R</w:t>
      </w:r>
      <w:r w:rsidR="00657226">
        <w:rPr>
          <w:rFonts w:cs="Times New Roman"/>
          <w:bCs/>
          <w:sz w:val="20"/>
          <w:szCs w:val="20"/>
        </w:rPr>
        <w:t>uiz Rojas</w:t>
      </w:r>
      <w:r w:rsidR="00524D3C" w:rsidRPr="00524D3C">
        <w:rPr>
          <w:rFonts w:cs="Times New Roman"/>
          <w:bCs/>
          <w:sz w:val="20"/>
          <w:szCs w:val="20"/>
        </w:rPr>
        <w:t xml:space="preserve"> (201</w:t>
      </w:r>
      <w:r w:rsidR="00964D1E">
        <w:rPr>
          <w:rFonts w:cs="Times New Roman"/>
          <w:bCs/>
          <w:sz w:val="20"/>
          <w:szCs w:val="20"/>
        </w:rPr>
        <w:t>4</w:t>
      </w:r>
      <w:r w:rsidR="00524D3C" w:rsidRPr="00524D3C">
        <w:rPr>
          <w:rFonts w:cs="Times New Roman"/>
          <w:bCs/>
          <w:sz w:val="20"/>
          <w:szCs w:val="20"/>
        </w:rPr>
        <w:t>).</w:t>
      </w:r>
    </w:p>
    <w:p w14:paraId="301D6A85" w14:textId="77777777" w:rsidR="004B3744" w:rsidRDefault="004B3744" w:rsidP="00257918">
      <w:pPr>
        <w:rPr>
          <w:rFonts w:cs="Times New Roman"/>
          <w:b/>
          <w:szCs w:val="24"/>
        </w:rPr>
      </w:pPr>
    </w:p>
    <w:p w14:paraId="119E2826" w14:textId="77777777" w:rsidR="000F2962" w:rsidRPr="007F6EFB" w:rsidRDefault="000F2962" w:rsidP="00174CC9">
      <w:pPr>
        <w:pStyle w:val="PrrAPA"/>
      </w:pPr>
    </w:p>
    <w:p w14:paraId="14B7A586" w14:textId="77777777" w:rsidR="009759E3" w:rsidRDefault="009759E3">
      <w:pPr>
        <w:spacing w:after="160" w:line="259" w:lineRule="auto"/>
        <w:jc w:val="left"/>
        <w:rPr>
          <w:b/>
          <w:bCs/>
          <w:szCs w:val="18"/>
        </w:rPr>
      </w:pPr>
      <w:bookmarkStart w:id="129" w:name="_Ref57038153"/>
      <w:r>
        <w:rPr>
          <w:b/>
          <w:bCs/>
          <w:i/>
          <w:iCs/>
        </w:rPr>
        <w:br w:type="page"/>
      </w:r>
    </w:p>
    <w:p w14:paraId="7B76FBD0" w14:textId="3530303F" w:rsidR="00174CC9" w:rsidRPr="009144AD" w:rsidRDefault="00174CC9" w:rsidP="00174CC9">
      <w:pPr>
        <w:pStyle w:val="Descripcin"/>
        <w:rPr>
          <w:b/>
          <w:bCs/>
          <w:i w:val="0"/>
          <w:iCs w:val="0"/>
        </w:rPr>
      </w:pPr>
      <w:bookmarkStart w:id="130" w:name="_Toc116554510"/>
      <w:r w:rsidRPr="007C1F6F">
        <w:rPr>
          <w:b/>
          <w:bCs/>
          <w:i w:val="0"/>
          <w:iCs w:val="0"/>
        </w:rPr>
        <w:lastRenderedPageBreak/>
        <w:t xml:space="preserve">Figura </w:t>
      </w:r>
      <w:r w:rsidRPr="007C1F6F">
        <w:rPr>
          <w:b/>
          <w:bCs/>
          <w:i w:val="0"/>
          <w:iCs w:val="0"/>
        </w:rPr>
        <w:fldChar w:fldCharType="begin"/>
      </w:r>
      <w:r w:rsidRPr="007C1F6F">
        <w:rPr>
          <w:b/>
          <w:bCs/>
          <w:i w:val="0"/>
          <w:iCs w:val="0"/>
        </w:rPr>
        <w:instrText xml:space="preserve"> SEQ Figura \* ARABIC </w:instrText>
      </w:r>
      <w:r w:rsidRPr="007C1F6F">
        <w:rPr>
          <w:b/>
          <w:bCs/>
          <w:i w:val="0"/>
          <w:iCs w:val="0"/>
        </w:rPr>
        <w:fldChar w:fldCharType="separate"/>
      </w:r>
      <w:r w:rsidRPr="007C1F6F">
        <w:rPr>
          <w:b/>
          <w:bCs/>
          <w:i w:val="0"/>
          <w:iCs w:val="0"/>
          <w:noProof/>
        </w:rPr>
        <w:t>1</w:t>
      </w:r>
      <w:r w:rsidRPr="007C1F6F">
        <w:rPr>
          <w:b/>
          <w:bCs/>
          <w:i w:val="0"/>
          <w:iCs w:val="0"/>
        </w:rPr>
        <w:fldChar w:fldCharType="end"/>
      </w:r>
      <w:bookmarkEnd w:id="129"/>
      <w:r>
        <w:br/>
      </w:r>
      <w:r w:rsidRPr="00524D31">
        <w:t>Portada Normas APA séptima edición 2020 en inglés</w:t>
      </w:r>
      <w:bookmarkEnd w:id="130"/>
    </w:p>
    <w:p w14:paraId="1EA75BBE" w14:textId="77777777" w:rsidR="00174CC9" w:rsidRDefault="00174CC9" w:rsidP="00174CC9">
      <w:pPr>
        <w:jc w:val="center"/>
        <w:rPr>
          <w:rFonts w:cs="Times New Roman"/>
          <w:b/>
          <w:szCs w:val="24"/>
        </w:rPr>
      </w:pPr>
      <w:commentRangeStart w:id="131"/>
      <w:r>
        <w:rPr>
          <w:noProof/>
        </w:rPr>
        <w:drawing>
          <wp:inline distT="0" distB="0" distL="0" distR="0" wp14:anchorId="7DA8DFC9" wp14:editId="529E2B96">
            <wp:extent cx="3124486" cy="4059936"/>
            <wp:effectExtent l="0" t="0" r="0" b="0"/>
            <wp:docPr id="3" name="Imagen 3" descr="Amazon.com: Publication Manual of the American Psychological Association:  7th Edition, 2020 Copyright (9781433832178): American Psychological  Association: 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mazon.com: Publication Manual of the American Psychological Association:  7th Edition, 2020 Copyright (9781433832178): American Psychological  Association: Book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27218" cy="4063486"/>
                    </a:xfrm>
                    <a:prstGeom prst="rect">
                      <a:avLst/>
                    </a:prstGeom>
                    <a:noFill/>
                    <a:ln>
                      <a:noFill/>
                    </a:ln>
                  </pic:spPr>
                </pic:pic>
              </a:graphicData>
            </a:graphic>
          </wp:inline>
        </w:drawing>
      </w:r>
      <w:r>
        <w:rPr>
          <w:rFonts w:cs="Times New Roman"/>
          <w:b/>
          <w:szCs w:val="24"/>
        </w:rPr>
        <w:t xml:space="preserve"> </w:t>
      </w:r>
      <w:commentRangeEnd w:id="131"/>
      <w:r>
        <w:rPr>
          <w:rStyle w:val="Refdecomentario"/>
        </w:rPr>
        <w:commentReference w:id="131"/>
      </w:r>
    </w:p>
    <w:p w14:paraId="15774132" w14:textId="77777777" w:rsidR="00174CC9" w:rsidRDefault="00174CC9" w:rsidP="00174CC9">
      <w:pPr>
        <w:spacing w:line="276" w:lineRule="auto"/>
      </w:pPr>
      <w:r>
        <w:rPr>
          <w:rFonts w:cs="Times New Roman"/>
          <w:i/>
          <w:sz w:val="20"/>
          <w:szCs w:val="20"/>
        </w:rPr>
        <w:t xml:space="preserve">Nota. </w:t>
      </w:r>
      <w:r w:rsidRPr="00C44C0E">
        <w:rPr>
          <w:rFonts w:cs="Times New Roman"/>
          <w:sz w:val="20"/>
          <w:szCs w:val="20"/>
        </w:rPr>
        <w:t>Fuente</w:t>
      </w:r>
      <w:r>
        <w:rPr>
          <w:rFonts w:cs="Times New Roman"/>
          <w:sz w:val="20"/>
          <w:szCs w:val="20"/>
        </w:rPr>
        <w:t xml:space="preserve"> </w:t>
      </w:r>
      <w:r w:rsidRPr="007C0912">
        <w:rPr>
          <w:rFonts w:cs="Times New Roman"/>
          <w:sz w:val="20"/>
          <w:szCs w:val="20"/>
        </w:rPr>
        <w:t>https://bit.ly/2IyrZao</w:t>
      </w:r>
      <w:r w:rsidRPr="001A3EC0">
        <w:rPr>
          <w:rFonts w:cs="Times New Roman"/>
          <w:sz w:val="20"/>
          <w:szCs w:val="20"/>
        </w:rPr>
        <w:t xml:space="preserve"> </w:t>
      </w:r>
      <w:r w:rsidRPr="00C44C0E">
        <w:rPr>
          <w:rStyle w:val="Refdecomentario"/>
          <w:sz w:val="20"/>
          <w:szCs w:val="20"/>
        </w:rPr>
        <w:annotationRef/>
      </w:r>
      <w:r w:rsidRPr="00C44C0E">
        <w:rPr>
          <w:rFonts w:cs="Times New Roman"/>
          <w:sz w:val="20"/>
          <w:szCs w:val="20"/>
        </w:rPr>
        <w:t>(American Psychological Association, 20</w:t>
      </w:r>
      <w:r>
        <w:rPr>
          <w:rFonts w:cs="Times New Roman"/>
          <w:sz w:val="20"/>
          <w:szCs w:val="20"/>
        </w:rPr>
        <w:t>2</w:t>
      </w:r>
      <w:r w:rsidRPr="00C44C0E">
        <w:rPr>
          <w:rFonts w:cs="Times New Roman"/>
          <w:sz w:val="20"/>
          <w:szCs w:val="20"/>
        </w:rPr>
        <w:t>0)</w:t>
      </w:r>
      <w:commentRangeStart w:id="132"/>
      <w:r>
        <w:rPr>
          <w:rFonts w:cs="Times New Roman"/>
          <w:sz w:val="20"/>
          <w:szCs w:val="20"/>
        </w:rPr>
        <w:t>.</w:t>
      </w:r>
      <w:commentRangeEnd w:id="132"/>
      <w:r>
        <w:rPr>
          <w:rStyle w:val="Refdecomentario"/>
        </w:rPr>
        <w:commentReference w:id="132"/>
      </w:r>
    </w:p>
    <w:p w14:paraId="1B0CE558" w14:textId="77777777" w:rsidR="00174CC9" w:rsidRDefault="00174CC9" w:rsidP="00174CC9">
      <w:pPr>
        <w:jc w:val="center"/>
        <w:rPr>
          <w:rFonts w:cs="Times New Roman"/>
          <w:b/>
          <w:szCs w:val="24"/>
        </w:rPr>
      </w:pPr>
    </w:p>
    <w:p w14:paraId="4F0BEDAD" w14:textId="5E4A245E" w:rsidR="00174CC9" w:rsidRDefault="00174CC9" w:rsidP="00174CC9">
      <w:pPr>
        <w:pStyle w:val="Descripcin"/>
        <w:rPr>
          <w:rFonts w:cs="Times New Roman"/>
          <w:b/>
          <w:szCs w:val="24"/>
        </w:rPr>
      </w:pPr>
      <w:bookmarkStart w:id="133" w:name="_Ref57038210"/>
      <w:bookmarkStart w:id="134" w:name="_Toc116554511"/>
      <w:r w:rsidRPr="0056100C">
        <w:rPr>
          <w:b/>
          <w:bCs/>
          <w:i w:val="0"/>
          <w:iCs w:val="0"/>
        </w:rPr>
        <w:t xml:space="preserve">Figura </w:t>
      </w:r>
      <w:r w:rsidRPr="0056100C">
        <w:rPr>
          <w:b/>
          <w:bCs/>
          <w:i w:val="0"/>
          <w:iCs w:val="0"/>
        </w:rPr>
        <w:fldChar w:fldCharType="begin"/>
      </w:r>
      <w:r w:rsidRPr="0056100C">
        <w:rPr>
          <w:b/>
          <w:bCs/>
          <w:i w:val="0"/>
          <w:iCs w:val="0"/>
        </w:rPr>
        <w:instrText xml:space="preserve"> SEQ Figura \* ARABIC </w:instrText>
      </w:r>
      <w:r w:rsidRPr="0056100C">
        <w:rPr>
          <w:b/>
          <w:bCs/>
          <w:i w:val="0"/>
          <w:iCs w:val="0"/>
        </w:rPr>
        <w:fldChar w:fldCharType="separate"/>
      </w:r>
      <w:r>
        <w:rPr>
          <w:b/>
          <w:bCs/>
          <w:i w:val="0"/>
          <w:iCs w:val="0"/>
          <w:noProof/>
        </w:rPr>
        <w:t>2</w:t>
      </w:r>
      <w:r w:rsidRPr="0056100C">
        <w:rPr>
          <w:b/>
          <w:bCs/>
          <w:i w:val="0"/>
          <w:iCs w:val="0"/>
          <w:noProof/>
        </w:rPr>
        <w:fldChar w:fldCharType="end"/>
      </w:r>
      <w:bookmarkEnd w:id="133"/>
      <w:r>
        <w:rPr>
          <w:noProof/>
        </w:rPr>
        <w:br/>
      </w:r>
      <w:r w:rsidR="006431E1" w:rsidRPr="00CE356D">
        <w:t xml:space="preserve">Logo </w:t>
      </w:r>
      <w:r w:rsidR="006431E1">
        <w:t>Repositorio Institucional</w:t>
      </w:r>
      <w:r w:rsidR="006431E1" w:rsidRPr="00CE356D">
        <w:t xml:space="preserve"> Universidad de San Buenaventura</w:t>
      </w:r>
      <w:bookmarkEnd w:id="134"/>
    </w:p>
    <w:p w14:paraId="17A9E1CA" w14:textId="77777777" w:rsidR="00174CC9" w:rsidRDefault="00174CC9" w:rsidP="00174CC9">
      <w:pPr>
        <w:jc w:val="center"/>
        <w:rPr>
          <w:rFonts w:cs="Times New Roman"/>
          <w:b/>
          <w:szCs w:val="24"/>
        </w:rPr>
      </w:pPr>
      <w:r>
        <w:rPr>
          <w:rFonts w:cs="Times New Roman"/>
          <w:b/>
          <w:noProof/>
          <w:szCs w:val="24"/>
          <w:lang w:eastAsia="es-CO"/>
        </w:rPr>
        <w:drawing>
          <wp:inline distT="0" distB="0" distL="0" distR="0" wp14:anchorId="18FB0637" wp14:editId="2E59DA47">
            <wp:extent cx="3393195" cy="1256334"/>
            <wp:effectExtent l="0" t="0" r="0" b="127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93195" cy="1256334"/>
                    </a:xfrm>
                    <a:prstGeom prst="rect">
                      <a:avLst/>
                    </a:prstGeom>
                  </pic:spPr>
                </pic:pic>
              </a:graphicData>
            </a:graphic>
          </wp:inline>
        </w:drawing>
      </w:r>
      <w:commentRangeStart w:id="135"/>
      <w:r>
        <w:rPr>
          <w:rFonts w:cs="Times New Roman"/>
          <w:b/>
          <w:szCs w:val="24"/>
        </w:rPr>
        <w:t xml:space="preserve"> </w:t>
      </w:r>
      <w:commentRangeEnd w:id="135"/>
      <w:r>
        <w:rPr>
          <w:rStyle w:val="Refdecomentario"/>
        </w:rPr>
        <w:commentReference w:id="135"/>
      </w:r>
    </w:p>
    <w:p w14:paraId="6B47B0FC" w14:textId="77777777" w:rsidR="00174CC9" w:rsidRDefault="00174CC9" w:rsidP="00174CC9">
      <w:pPr>
        <w:rPr>
          <w:rFonts w:cs="Times New Roman"/>
          <w:b/>
          <w:szCs w:val="24"/>
        </w:rPr>
      </w:pPr>
      <w:r>
        <w:rPr>
          <w:rFonts w:cs="Times New Roman"/>
          <w:i/>
          <w:sz w:val="20"/>
          <w:szCs w:val="20"/>
        </w:rPr>
        <w:t>Nota.</w:t>
      </w:r>
      <w:r w:rsidRPr="00611D76">
        <w:rPr>
          <w:rFonts w:cs="Times New Roman"/>
          <w:sz w:val="20"/>
          <w:szCs w:val="20"/>
        </w:rPr>
        <w:t xml:space="preserve"> Fuente http://bibliotecadigital.usb.edu.co/</w:t>
      </w:r>
      <w:r>
        <w:rPr>
          <w:rFonts w:cs="Times New Roman"/>
          <w:sz w:val="20"/>
          <w:szCs w:val="20"/>
        </w:rPr>
        <w:t xml:space="preserve">. </w:t>
      </w:r>
      <w:r w:rsidRPr="00611D76">
        <w:rPr>
          <w:rFonts w:cs="Times New Roman"/>
          <w:sz w:val="20"/>
          <w:szCs w:val="20"/>
        </w:rPr>
        <w:t>Plataforma de acceso abierto en la que se preservan, recuperan y difunden los documentos en texto completo de la producción académica e</w:t>
      </w:r>
      <w:r>
        <w:rPr>
          <w:rFonts w:cs="Times New Roman"/>
          <w:sz w:val="20"/>
          <w:szCs w:val="20"/>
        </w:rPr>
        <w:t xml:space="preserve"> intelectual Bonaventuriana.</w:t>
      </w:r>
    </w:p>
    <w:p w14:paraId="7B27E923" w14:textId="16BD2D75" w:rsidR="00174CC9" w:rsidRDefault="004331E4">
      <w:pPr>
        <w:spacing w:after="160" w:line="259" w:lineRule="auto"/>
        <w:jc w:val="left"/>
        <w:rPr>
          <w:rFonts w:cs="Times New Roman"/>
          <w:b/>
          <w:szCs w:val="24"/>
        </w:rPr>
      </w:pPr>
      <w:r>
        <w:rPr>
          <w:rFonts w:cs="Times New Roman"/>
          <w:b/>
          <w:szCs w:val="24"/>
        </w:rPr>
        <w:br w:type="page"/>
      </w:r>
    </w:p>
    <w:p w14:paraId="2D5E926F" w14:textId="76716D11" w:rsidR="000F2962" w:rsidRPr="00285913" w:rsidRDefault="002649F5" w:rsidP="00285913">
      <w:pPr>
        <w:jc w:val="center"/>
        <w:rPr>
          <w:b/>
        </w:rPr>
      </w:pPr>
      <w:bookmarkStart w:id="136" w:name="_Toc440985141"/>
      <w:r>
        <w:rPr>
          <w:b/>
        </w:rPr>
        <w:lastRenderedPageBreak/>
        <w:t>9</w:t>
      </w:r>
      <w:r w:rsidR="000F2962" w:rsidRPr="00285913">
        <w:rPr>
          <w:b/>
        </w:rPr>
        <w:t xml:space="preserve"> Discusión</w:t>
      </w:r>
      <w:bookmarkEnd w:id="136"/>
    </w:p>
    <w:p w14:paraId="48115CD7" w14:textId="77777777" w:rsidR="000F2962" w:rsidRDefault="000F2962" w:rsidP="00257918">
      <w:pPr>
        <w:rPr>
          <w:rFonts w:cs="Times New Roman"/>
          <w:b/>
          <w:szCs w:val="24"/>
        </w:rPr>
      </w:pPr>
    </w:p>
    <w:p w14:paraId="7878E892" w14:textId="1F5B06D3" w:rsidR="000F2962" w:rsidRPr="00E871E7" w:rsidRDefault="00E871E7" w:rsidP="002649F5">
      <w:pPr>
        <w:rPr>
          <w:rFonts w:cs="Times New Roman"/>
          <w:szCs w:val="24"/>
        </w:rPr>
      </w:pPr>
      <w:r>
        <w:rPr>
          <w:rFonts w:cs="Times New Roman"/>
          <w:b/>
          <w:szCs w:val="24"/>
        </w:rPr>
        <w:tab/>
      </w:r>
      <w:r w:rsidRPr="00E871E7">
        <w:rPr>
          <w:rFonts w:cs="Times New Roman"/>
          <w:szCs w:val="24"/>
        </w:rPr>
        <w:t>L</w:t>
      </w:r>
      <w:r>
        <w:rPr>
          <w:rFonts w:cs="Times New Roman"/>
          <w:szCs w:val="24"/>
        </w:rPr>
        <w:t>a discusión es la interpretación crítica y el análisis de los resultados, que surgen de las preguntas de investigación.</w:t>
      </w:r>
    </w:p>
    <w:p w14:paraId="0221945D" w14:textId="5D4560BE" w:rsidR="00EB464A" w:rsidRDefault="00EB464A">
      <w:pPr>
        <w:spacing w:after="160" w:line="259" w:lineRule="auto"/>
        <w:jc w:val="left"/>
        <w:rPr>
          <w:rFonts w:cs="Times New Roman"/>
          <w:szCs w:val="24"/>
        </w:rPr>
      </w:pPr>
      <w:r>
        <w:rPr>
          <w:rFonts w:cs="Times New Roman"/>
          <w:szCs w:val="24"/>
        </w:rPr>
        <w:br w:type="page"/>
      </w:r>
    </w:p>
    <w:p w14:paraId="05704370" w14:textId="56EAAEFA" w:rsidR="000F2962" w:rsidRPr="001A5143" w:rsidRDefault="002649F5" w:rsidP="001A5143">
      <w:pPr>
        <w:jc w:val="center"/>
        <w:rPr>
          <w:b/>
        </w:rPr>
      </w:pPr>
      <w:bookmarkStart w:id="137" w:name="_Toc440985142"/>
      <w:r w:rsidRPr="001A5143">
        <w:rPr>
          <w:b/>
        </w:rPr>
        <w:lastRenderedPageBreak/>
        <w:t>10</w:t>
      </w:r>
      <w:r w:rsidR="000F2962" w:rsidRPr="001A5143">
        <w:rPr>
          <w:b/>
        </w:rPr>
        <w:t xml:space="preserve"> Conclusiones</w:t>
      </w:r>
      <w:bookmarkEnd w:id="137"/>
    </w:p>
    <w:p w14:paraId="22C543E4" w14:textId="77777777" w:rsidR="001A5143" w:rsidRDefault="001A5143" w:rsidP="00E93104">
      <w:pPr>
        <w:ind w:firstLine="708"/>
      </w:pPr>
    </w:p>
    <w:p w14:paraId="7CA65FB4" w14:textId="4E67DB17" w:rsidR="00E93104" w:rsidRDefault="00E93104" w:rsidP="000A24C4">
      <w:pPr>
        <w:ind w:firstLine="708"/>
      </w:pPr>
      <w:r>
        <w:t>Son las interpretaciones finales que recopilan los datos de la investigación</w:t>
      </w:r>
      <w:r w:rsidR="0042048F">
        <w:t xml:space="preserve">, describe lo que se obtuvo, qué se logró y cuáles son los resultados. Guardan relación directa con lo que se mencionó en el planteamiento del problema. Pueden confirmar las hipótesis. </w:t>
      </w:r>
      <w:r w:rsidR="00D3480E">
        <w:t>L</w:t>
      </w:r>
      <w:r w:rsidR="000A24C4">
        <w:t xml:space="preserve">a conclusión debe resumir el contenido y objetivos de la actividad académica o investigativa. </w:t>
      </w:r>
      <w:r w:rsidR="00D3480E">
        <w:t>H</w:t>
      </w:r>
      <w:r w:rsidR="000A24C4">
        <w:t xml:space="preserve">ay tantas conclusiones como objetivos. Las conclusiones se redactan de forma lógica y coherente como respuesta a los objetivos específicos. </w:t>
      </w:r>
      <w:r w:rsidR="001730D4">
        <w:t>S</w:t>
      </w:r>
      <w:r w:rsidR="000A24C4">
        <w:t>e recomienda que sean presentadas como párrafos breves, los cuales pueden estar acompañados por números o viñetas.</w:t>
      </w:r>
      <w:r w:rsidR="00C552A3">
        <w:t xml:space="preserve"> </w:t>
      </w:r>
      <w:r w:rsidR="000A24C4">
        <w:t>La redacción se realiza en tiempo presente, en tercera persona impersonal, en forma clara, objetiva y con sintaxis correcta. Se permite la incorporación de opiniones propias</w:t>
      </w:r>
      <w:r w:rsidR="00F7098F">
        <w:t>,</w:t>
      </w:r>
      <w:r w:rsidR="000A24C4">
        <w:t xml:space="preserve"> siempre y cuando estén fundamentadas en la indagación.</w:t>
      </w:r>
    </w:p>
    <w:p w14:paraId="4C313D54" w14:textId="7E921F80" w:rsidR="00E93104" w:rsidRDefault="00E93104" w:rsidP="00E93104"/>
    <w:p w14:paraId="46CF65DD" w14:textId="0273137B" w:rsidR="00E93104" w:rsidRDefault="00E93104" w:rsidP="00E93104"/>
    <w:p w14:paraId="13BEFF92" w14:textId="3C773FFF" w:rsidR="00E93104" w:rsidRDefault="00E93104" w:rsidP="00E93104"/>
    <w:p w14:paraId="45DEF1C1" w14:textId="5C86FD46" w:rsidR="00E93104" w:rsidRDefault="00E93104" w:rsidP="00E93104"/>
    <w:p w14:paraId="41AF565F" w14:textId="00B60263" w:rsidR="00E93104" w:rsidRDefault="00E93104" w:rsidP="00E93104"/>
    <w:p w14:paraId="618641AE" w14:textId="57D7E495" w:rsidR="00E93104" w:rsidRDefault="00E93104" w:rsidP="00E93104"/>
    <w:p w14:paraId="10691082" w14:textId="55AE377A" w:rsidR="00E93104" w:rsidRDefault="00E93104" w:rsidP="00E93104"/>
    <w:p w14:paraId="17931D89" w14:textId="4053C7A2" w:rsidR="00E93104" w:rsidRDefault="00E93104" w:rsidP="00E93104"/>
    <w:p w14:paraId="691E767A" w14:textId="77777777" w:rsidR="00E93104" w:rsidRPr="00E93104" w:rsidRDefault="00E93104" w:rsidP="00E93104"/>
    <w:p w14:paraId="30EAC3E9" w14:textId="20C1936F" w:rsidR="00E93104" w:rsidRPr="00E93104" w:rsidRDefault="002649F5">
      <w:pPr>
        <w:spacing w:after="160" w:line="259" w:lineRule="auto"/>
        <w:jc w:val="left"/>
        <w:rPr>
          <w:rFonts w:cs="Times New Roman"/>
          <w:szCs w:val="24"/>
        </w:rPr>
      </w:pPr>
      <w:r>
        <w:rPr>
          <w:rFonts w:cs="Times New Roman"/>
          <w:b/>
          <w:szCs w:val="24"/>
        </w:rPr>
        <w:br w:type="page"/>
      </w:r>
    </w:p>
    <w:p w14:paraId="5D237D92" w14:textId="5DE29E32" w:rsidR="000F2962" w:rsidRDefault="00DF4B48" w:rsidP="002649F5">
      <w:pPr>
        <w:jc w:val="center"/>
        <w:rPr>
          <w:rFonts w:cs="Times New Roman"/>
          <w:b/>
          <w:szCs w:val="24"/>
        </w:rPr>
      </w:pPr>
      <w:r>
        <w:rPr>
          <w:rFonts w:cs="Times New Roman"/>
          <w:b/>
          <w:szCs w:val="24"/>
        </w:rPr>
        <w:lastRenderedPageBreak/>
        <w:t>11 Recomendaciones</w:t>
      </w:r>
    </w:p>
    <w:p w14:paraId="72FCD7C0" w14:textId="77777777" w:rsidR="000F2962" w:rsidRDefault="000F2962" w:rsidP="00257918">
      <w:pPr>
        <w:rPr>
          <w:rFonts w:cs="Times New Roman"/>
          <w:b/>
          <w:szCs w:val="24"/>
        </w:rPr>
      </w:pPr>
    </w:p>
    <w:p w14:paraId="68EDE2D3" w14:textId="7A9F9960" w:rsidR="000F2962" w:rsidRPr="0042048F" w:rsidRDefault="0042048F" w:rsidP="00257918">
      <w:pPr>
        <w:rPr>
          <w:rFonts w:cs="Times New Roman"/>
          <w:szCs w:val="24"/>
        </w:rPr>
      </w:pPr>
      <w:r w:rsidRPr="0042048F">
        <w:rPr>
          <w:rFonts w:cs="Times New Roman"/>
          <w:szCs w:val="24"/>
        </w:rPr>
        <w:tab/>
        <w:t>Las rec</w:t>
      </w:r>
      <w:r>
        <w:rPr>
          <w:rFonts w:cs="Times New Roman"/>
          <w:szCs w:val="24"/>
        </w:rPr>
        <w:t xml:space="preserve">omendaciones son las futuras y posibles líneas de investigación que llevarán a resolver problemas relacionados con la presente investigación. </w:t>
      </w:r>
    </w:p>
    <w:p w14:paraId="09239F15" w14:textId="77777777" w:rsidR="000F2962" w:rsidRDefault="000F2962" w:rsidP="00257918">
      <w:pPr>
        <w:rPr>
          <w:rFonts w:cs="Times New Roman"/>
          <w:b/>
          <w:szCs w:val="24"/>
        </w:rPr>
      </w:pPr>
    </w:p>
    <w:p w14:paraId="369AA7B8" w14:textId="77777777" w:rsidR="000F2962" w:rsidRDefault="000F2962" w:rsidP="00257918">
      <w:pPr>
        <w:rPr>
          <w:rFonts w:cs="Times New Roman"/>
          <w:b/>
          <w:szCs w:val="24"/>
        </w:rPr>
      </w:pPr>
    </w:p>
    <w:p w14:paraId="6621156F" w14:textId="77777777" w:rsidR="000F2962" w:rsidRDefault="000F2962" w:rsidP="00257918">
      <w:pPr>
        <w:rPr>
          <w:rFonts w:cs="Times New Roman"/>
          <w:b/>
          <w:szCs w:val="24"/>
        </w:rPr>
      </w:pPr>
    </w:p>
    <w:p w14:paraId="1E402A21" w14:textId="77777777" w:rsidR="000F2962" w:rsidRDefault="000F2962" w:rsidP="00257918">
      <w:pPr>
        <w:rPr>
          <w:rFonts w:cs="Times New Roman"/>
          <w:b/>
          <w:szCs w:val="24"/>
        </w:rPr>
      </w:pPr>
    </w:p>
    <w:p w14:paraId="1E9CEF8F" w14:textId="77777777" w:rsidR="000F2962" w:rsidRDefault="000F2962" w:rsidP="00257918">
      <w:pPr>
        <w:rPr>
          <w:rFonts w:cs="Times New Roman"/>
          <w:b/>
          <w:szCs w:val="24"/>
        </w:rPr>
      </w:pPr>
    </w:p>
    <w:p w14:paraId="059F03F0" w14:textId="77777777" w:rsidR="000F2962" w:rsidRDefault="000F2962" w:rsidP="00257918">
      <w:pPr>
        <w:rPr>
          <w:rFonts w:cs="Times New Roman"/>
          <w:b/>
          <w:szCs w:val="24"/>
        </w:rPr>
      </w:pPr>
    </w:p>
    <w:p w14:paraId="4066D080" w14:textId="77777777" w:rsidR="000F2962" w:rsidRDefault="000F2962" w:rsidP="00257918">
      <w:pPr>
        <w:rPr>
          <w:rFonts w:cs="Times New Roman"/>
          <w:b/>
          <w:szCs w:val="24"/>
        </w:rPr>
      </w:pPr>
    </w:p>
    <w:p w14:paraId="43598ED3" w14:textId="77777777" w:rsidR="000F2962" w:rsidRDefault="000F2962" w:rsidP="00257918">
      <w:pPr>
        <w:rPr>
          <w:rFonts w:cs="Times New Roman"/>
          <w:b/>
          <w:szCs w:val="24"/>
        </w:rPr>
      </w:pPr>
    </w:p>
    <w:p w14:paraId="5DC903B3" w14:textId="77777777" w:rsidR="000F2962" w:rsidRDefault="000F2962" w:rsidP="00257918">
      <w:pPr>
        <w:rPr>
          <w:rFonts w:cs="Times New Roman"/>
          <w:b/>
          <w:szCs w:val="24"/>
        </w:rPr>
      </w:pPr>
    </w:p>
    <w:p w14:paraId="039FDC12" w14:textId="77777777" w:rsidR="000F2962" w:rsidRDefault="000F2962" w:rsidP="00257918">
      <w:pPr>
        <w:rPr>
          <w:rFonts w:cs="Times New Roman"/>
          <w:b/>
          <w:szCs w:val="24"/>
        </w:rPr>
      </w:pPr>
    </w:p>
    <w:p w14:paraId="26CA638D" w14:textId="77777777" w:rsidR="000F2962" w:rsidRDefault="000F2962" w:rsidP="00257918">
      <w:pPr>
        <w:rPr>
          <w:rFonts w:cs="Times New Roman"/>
          <w:b/>
          <w:szCs w:val="24"/>
        </w:rPr>
      </w:pPr>
    </w:p>
    <w:p w14:paraId="3D59D6DD" w14:textId="77777777" w:rsidR="000F2962" w:rsidRDefault="000F2962" w:rsidP="00257918">
      <w:pPr>
        <w:rPr>
          <w:rFonts w:cs="Times New Roman"/>
          <w:b/>
          <w:szCs w:val="24"/>
        </w:rPr>
      </w:pPr>
    </w:p>
    <w:p w14:paraId="3A94B06E" w14:textId="77777777" w:rsidR="000F2962" w:rsidRDefault="000F2962" w:rsidP="00257918">
      <w:pPr>
        <w:rPr>
          <w:rFonts w:cs="Times New Roman"/>
          <w:b/>
          <w:szCs w:val="24"/>
        </w:rPr>
      </w:pPr>
    </w:p>
    <w:p w14:paraId="7541451F" w14:textId="77777777" w:rsidR="000F2962" w:rsidRDefault="000F2962" w:rsidP="00257918">
      <w:pPr>
        <w:rPr>
          <w:rFonts w:cs="Times New Roman"/>
          <w:b/>
          <w:szCs w:val="24"/>
        </w:rPr>
      </w:pPr>
    </w:p>
    <w:p w14:paraId="6405BC4E" w14:textId="77777777" w:rsidR="000F2962" w:rsidRDefault="000F2962" w:rsidP="00257918">
      <w:pPr>
        <w:rPr>
          <w:rFonts w:cs="Times New Roman"/>
          <w:b/>
          <w:szCs w:val="24"/>
        </w:rPr>
      </w:pPr>
    </w:p>
    <w:p w14:paraId="4B15FAE4" w14:textId="77777777" w:rsidR="000F2962" w:rsidRDefault="000F2962" w:rsidP="00257918">
      <w:pPr>
        <w:rPr>
          <w:rFonts w:cs="Times New Roman"/>
          <w:b/>
          <w:szCs w:val="24"/>
        </w:rPr>
      </w:pPr>
    </w:p>
    <w:p w14:paraId="2546CEA7" w14:textId="77777777" w:rsidR="000F2962" w:rsidRDefault="000F2962" w:rsidP="00257918">
      <w:pPr>
        <w:rPr>
          <w:rFonts w:cs="Times New Roman"/>
          <w:b/>
          <w:szCs w:val="24"/>
        </w:rPr>
      </w:pPr>
    </w:p>
    <w:p w14:paraId="28729DA2" w14:textId="77777777" w:rsidR="000F2962" w:rsidRDefault="000F2962" w:rsidP="00257918">
      <w:pPr>
        <w:rPr>
          <w:rFonts w:cs="Times New Roman"/>
          <w:b/>
          <w:szCs w:val="24"/>
        </w:rPr>
      </w:pPr>
    </w:p>
    <w:p w14:paraId="501615D5" w14:textId="77777777" w:rsidR="000F2962" w:rsidRDefault="000F2962" w:rsidP="00257918">
      <w:pPr>
        <w:rPr>
          <w:rFonts w:cs="Times New Roman"/>
          <w:b/>
          <w:szCs w:val="24"/>
        </w:rPr>
      </w:pPr>
    </w:p>
    <w:p w14:paraId="42F466E9" w14:textId="77777777" w:rsidR="00044AD7" w:rsidRDefault="00044AD7" w:rsidP="00257918">
      <w:pPr>
        <w:rPr>
          <w:rFonts w:cs="Times New Roman"/>
          <w:b/>
          <w:szCs w:val="24"/>
        </w:rPr>
      </w:pPr>
    </w:p>
    <w:p w14:paraId="351CD2C9" w14:textId="77777777" w:rsidR="00044AD7" w:rsidRDefault="00044AD7" w:rsidP="00257918">
      <w:pPr>
        <w:rPr>
          <w:rFonts w:cs="Times New Roman"/>
          <w:b/>
          <w:szCs w:val="24"/>
        </w:rPr>
      </w:pPr>
    </w:p>
    <w:p w14:paraId="2DCF3034" w14:textId="77777777" w:rsidR="00044AD7" w:rsidRDefault="00044AD7" w:rsidP="00257918">
      <w:pPr>
        <w:rPr>
          <w:rFonts w:cs="Times New Roman"/>
          <w:b/>
          <w:szCs w:val="24"/>
        </w:rPr>
      </w:pPr>
    </w:p>
    <w:p w14:paraId="007903CD" w14:textId="23ED69E3" w:rsidR="00044AD7" w:rsidRDefault="00044AD7" w:rsidP="00257918">
      <w:pPr>
        <w:rPr>
          <w:rFonts w:cs="Times New Roman"/>
          <w:b/>
          <w:szCs w:val="24"/>
        </w:rPr>
      </w:pPr>
    </w:p>
    <w:p w14:paraId="6603E94D" w14:textId="2BE79BAF" w:rsidR="008949AF" w:rsidRDefault="008949AF" w:rsidP="00257918">
      <w:pPr>
        <w:rPr>
          <w:rFonts w:cs="Times New Roman"/>
          <w:b/>
          <w:szCs w:val="24"/>
        </w:rPr>
      </w:pPr>
    </w:p>
    <w:p w14:paraId="6F4C4557" w14:textId="776FAA11" w:rsidR="008949AF" w:rsidRDefault="008949AF" w:rsidP="00257918">
      <w:pPr>
        <w:rPr>
          <w:rFonts w:cs="Times New Roman"/>
          <w:b/>
          <w:szCs w:val="24"/>
        </w:rPr>
      </w:pPr>
    </w:p>
    <w:p w14:paraId="11DC519A" w14:textId="359F5762" w:rsidR="008949AF" w:rsidRDefault="008949AF" w:rsidP="00257918">
      <w:pPr>
        <w:rPr>
          <w:rFonts w:cs="Times New Roman"/>
          <w:b/>
          <w:szCs w:val="24"/>
        </w:rPr>
      </w:pPr>
    </w:p>
    <w:p w14:paraId="3CE80918" w14:textId="72B9A3F2" w:rsidR="007E2424" w:rsidRDefault="007E2424" w:rsidP="009C6E32">
      <w:pPr>
        <w:pStyle w:val="PrrAPA"/>
      </w:pPr>
    </w:p>
    <w:p w14:paraId="3FF641C5" w14:textId="218AFF39" w:rsidR="0065676B" w:rsidRPr="00285913" w:rsidRDefault="002649F5" w:rsidP="007A1607">
      <w:pPr>
        <w:pStyle w:val="Ttulo1"/>
      </w:pPr>
      <w:bookmarkStart w:id="138" w:name="_Toc440985143"/>
      <w:r>
        <w:br w:type="page"/>
      </w:r>
      <w:bookmarkStart w:id="139" w:name="_Toc116554492"/>
      <w:commentRangeStart w:id="140"/>
      <w:r w:rsidR="0065676B" w:rsidRPr="00285913">
        <w:lastRenderedPageBreak/>
        <w:t>R</w:t>
      </w:r>
      <w:commentRangeEnd w:id="140"/>
      <w:r w:rsidR="0065676B" w:rsidRPr="00285913">
        <w:rPr>
          <w:rStyle w:val="Refdecomentario"/>
          <w:rFonts w:cs="Times New Roman"/>
          <w:szCs w:val="24"/>
        </w:rPr>
        <w:commentReference w:id="140"/>
      </w:r>
      <w:r w:rsidR="0065676B" w:rsidRPr="00285913">
        <w:t>eferencias</w:t>
      </w:r>
      <w:bookmarkEnd w:id="138"/>
      <w:bookmarkEnd w:id="139"/>
    </w:p>
    <w:p w14:paraId="4F58EEC1" w14:textId="611C0293" w:rsidR="00FA49E5" w:rsidRDefault="00FA49E5" w:rsidP="00FA49E5">
      <w:pPr>
        <w:pStyle w:val="NormalWeb"/>
        <w:spacing w:before="160" w:beforeAutospacing="0" w:after="160" w:afterAutospacing="0"/>
        <w:ind w:left="480" w:hanging="480"/>
        <w:jc w:val="both"/>
      </w:pPr>
      <w:commentRangeStart w:id="141"/>
      <w:r>
        <w:t>A</w:t>
      </w:r>
      <w:commentRangeEnd w:id="141"/>
      <w:r w:rsidR="00622CC4">
        <w:rPr>
          <w:rStyle w:val="Refdecomentario"/>
          <w:rFonts w:eastAsiaTheme="minorHAnsi" w:cstheme="minorBidi"/>
          <w:lang w:eastAsia="en-US"/>
        </w:rPr>
        <w:commentReference w:id="141"/>
      </w:r>
      <w:r>
        <w:t xml:space="preserve">merican Psychological Association. (2020). </w:t>
      </w:r>
      <w:r>
        <w:rPr>
          <w:i/>
          <w:iCs/>
        </w:rPr>
        <w:t>Publication Manual of the American Psychological Association</w:t>
      </w:r>
      <w:r>
        <w:t xml:space="preserve"> (7</w:t>
      </w:r>
      <w:r>
        <w:rPr>
          <w:vertAlign w:val="superscript"/>
        </w:rPr>
        <w:t>a</w:t>
      </w:r>
      <w:r>
        <w:t xml:space="preserve"> ed.). American Psychological Association.</w:t>
      </w:r>
    </w:p>
    <w:p w14:paraId="21CC368F" w14:textId="77777777" w:rsidR="00FA49E5" w:rsidRDefault="00FA49E5" w:rsidP="00FA49E5">
      <w:pPr>
        <w:pStyle w:val="NormalWeb"/>
        <w:spacing w:before="160" w:beforeAutospacing="0" w:after="160" w:afterAutospacing="0"/>
        <w:ind w:left="480" w:hanging="480"/>
        <w:jc w:val="both"/>
      </w:pPr>
      <w:commentRangeStart w:id="142"/>
      <w:r>
        <w:t>A</w:t>
      </w:r>
      <w:commentRangeEnd w:id="142"/>
      <w:r w:rsidR="00801362">
        <w:rPr>
          <w:rStyle w:val="Refdecomentario"/>
          <w:rFonts w:eastAsiaTheme="minorHAnsi" w:cstheme="minorBidi"/>
          <w:lang w:eastAsia="en-US"/>
        </w:rPr>
        <w:commentReference w:id="142"/>
      </w:r>
      <w:r>
        <w:t xml:space="preserve">rango, J. L. (2000). Enfermedades respiratorias del recién nacido. En J. A. Correa, J. F. Gómez, &amp; R. Posada (Eds.), </w:t>
      </w:r>
      <w:r>
        <w:rPr>
          <w:i/>
          <w:iCs/>
        </w:rPr>
        <w:t>Fundamentos de pediatría: generalidades y neonatología</w:t>
      </w:r>
      <w:r>
        <w:t xml:space="preserve"> (pp. 463–467). Fondo Editorial CIB.</w:t>
      </w:r>
    </w:p>
    <w:p w14:paraId="3255DAA0" w14:textId="77777777" w:rsidR="00FA49E5" w:rsidRDefault="00FA49E5" w:rsidP="00FA49E5">
      <w:pPr>
        <w:pStyle w:val="NormalWeb"/>
        <w:spacing w:before="160" w:beforeAutospacing="0" w:after="160" w:afterAutospacing="0"/>
        <w:ind w:left="480" w:hanging="480"/>
        <w:jc w:val="both"/>
      </w:pPr>
      <w:commentRangeStart w:id="143"/>
      <w:r>
        <w:t>B</w:t>
      </w:r>
      <w:commentRangeEnd w:id="143"/>
      <w:r w:rsidR="009818F7">
        <w:rPr>
          <w:rStyle w:val="Refdecomentario"/>
          <w:rFonts w:eastAsiaTheme="minorHAnsi" w:cstheme="minorBidi"/>
          <w:lang w:eastAsia="en-US"/>
        </w:rPr>
        <w:commentReference w:id="143"/>
      </w:r>
      <w:r>
        <w:t xml:space="preserve">aker, D. W., Gazmararian, J. A., Williams, M. V, Scott, T., Parker, R. M., Green, D., Ren, J., &amp; Peel, J. (2002). Functional Health Literacy and the Risk of Hospital Admission Among Medicare Managed Care Enrollees. </w:t>
      </w:r>
      <w:r>
        <w:rPr>
          <w:i/>
          <w:iCs/>
        </w:rPr>
        <w:t>American Journal of Public Health</w:t>
      </w:r>
      <w:r>
        <w:t xml:space="preserve">, </w:t>
      </w:r>
      <w:r>
        <w:rPr>
          <w:i/>
          <w:iCs/>
        </w:rPr>
        <w:t>92</w:t>
      </w:r>
      <w:r>
        <w:t>(8), 1278–1283. https://doi.org/c7fvj5</w:t>
      </w:r>
    </w:p>
    <w:p w14:paraId="22B0FB54" w14:textId="187BCC60" w:rsidR="00FA49E5" w:rsidRDefault="00FA49E5" w:rsidP="00FA49E5">
      <w:pPr>
        <w:pStyle w:val="NormalWeb"/>
        <w:spacing w:before="160" w:beforeAutospacing="0" w:after="160" w:afterAutospacing="0"/>
        <w:ind w:left="480" w:hanging="480"/>
        <w:jc w:val="both"/>
      </w:pPr>
      <w:commentRangeStart w:id="144"/>
      <w:r>
        <w:t>B</w:t>
      </w:r>
      <w:commentRangeEnd w:id="144"/>
      <w:r w:rsidR="005D7A8D">
        <w:rPr>
          <w:rStyle w:val="Refdecomentario"/>
          <w:rFonts w:eastAsiaTheme="minorHAnsi" w:cstheme="minorBidi"/>
          <w:lang w:eastAsia="en-US"/>
        </w:rPr>
        <w:commentReference w:id="144"/>
      </w:r>
      <w:r>
        <w:t xml:space="preserve">iblioteca Universidad de San Buenaventura [@BiblioUSB]. (2016, mayo 3). </w:t>
      </w:r>
      <w:r>
        <w:rPr>
          <w:i/>
          <w:iCs/>
        </w:rPr>
        <w:t xml:space="preserve">Consulta Biblioteca Digital USB Colombia http://bibliotecadigital.usb.edu.co/ acceso a más de 2.600 documentos en texto completo. #Biblioteca #USBMed </w:t>
      </w:r>
      <w:r w:rsidRPr="00E81A78">
        <w:t>[</w:t>
      </w:r>
      <w:r w:rsidR="00272CC8">
        <w:t>t</w:t>
      </w:r>
      <w:r w:rsidRPr="00E81A78">
        <w:t>weet]</w:t>
      </w:r>
      <w:r>
        <w:t xml:space="preserve">. Twitter. </w:t>
      </w:r>
      <w:r w:rsidRPr="00E81A78">
        <w:t>http://bit.ly/2MmUp88</w:t>
      </w:r>
    </w:p>
    <w:p w14:paraId="7AA678C3" w14:textId="419FA742" w:rsidR="00FA49E5" w:rsidRDefault="00FA49E5" w:rsidP="00FA49E5">
      <w:pPr>
        <w:pStyle w:val="NormalWeb"/>
        <w:spacing w:before="160" w:beforeAutospacing="0" w:after="160" w:afterAutospacing="0"/>
        <w:ind w:left="480" w:hanging="480"/>
        <w:jc w:val="both"/>
      </w:pPr>
      <w:commentRangeStart w:id="145"/>
      <w:r>
        <w:t>E</w:t>
      </w:r>
      <w:commentRangeEnd w:id="145"/>
      <w:r w:rsidR="00C9341D">
        <w:rPr>
          <w:rStyle w:val="Refdecomentario"/>
          <w:rFonts w:eastAsiaTheme="minorHAnsi" w:cstheme="minorBidi"/>
          <w:lang w:eastAsia="en-US"/>
        </w:rPr>
        <w:commentReference w:id="145"/>
      </w:r>
      <w:r>
        <w:t xml:space="preserve">l Espectador. (2012). Tutelas por un acetaminofén: </w:t>
      </w:r>
      <w:r w:rsidR="00391D38">
        <w:t>t</w:t>
      </w:r>
      <w:r>
        <w:t xml:space="preserve">ratamientos, medicamentos y cirugías, las mayores causas de reclamo. El 67,81% de los casos correspondían a servicios incluidos en el plan de beneficios. </w:t>
      </w:r>
      <w:r>
        <w:rPr>
          <w:i/>
          <w:iCs/>
        </w:rPr>
        <w:t>El Espectador</w:t>
      </w:r>
      <w:r>
        <w:t>. https://bit.ly/3mr4I8Q</w:t>
      </w:r>
    </w:p>
    <w:p w14:paraId="5F73DA55" w14:textId="5E4E438D" w:rsidR="00FA49E5" w:rsidRDefault="00FA49E5" w:rsidP="00FA49E5">
      <w:pPr>
        <w:pStyle w:val="NormalWeb"/>
        <w:spacing w:before="160" w:beforeAutospacing="0" w:after="160" w:afterAutospacing="0"/>
        <w:ind w:left="480" w:hanging="480"/>
        <w:jc w:val="both"/>
      </w:pPr>
      <w:commentRangeStart w:id="146"/>
      <w:r>
        <w:t>F</w:t>
      </w:r>
      <w:commentRangeEnd w:id="146"/>
      <w:r w:rsidR="00F66546">
        <w:rPr>
          <w:rStyle w:val="Refdecomentario"/>
          <w:rFonts w:eastAsiaTheme="minorHAnsi" w:cstheme="minorBidi"/>
          <w:lang w:eastAsia="en-US"/>
        </w:rPr>
        <w:commentReference w:id="146"/>
      </w:r>
      <w:r>
        <w:t xml:space="preserve">undación del Español Urgente. (2012). </w:t>
      </w:r>
      <w:r>
        <w:rPr>
          <w:i/>
          <w:iCs/>
        </w:rPr>
        <w:t>Fundéu BBVA: cómo diferenciar «si no» y «sino»</w:t>
      </w:r>
      <w:r>
        <w:t xml:space="preserve">. </w:t>
      </w:r>
      <w:r w:rsidR="002A0F02" w:rsidRPr="002A0F02">
        <w:t>https://bit.ly/3oBTGP9</w:t>
      </w:r>
    </w:p>
    <w:p w14:paraId="7A8BD4B4" w14:textId="77777777" w:rsidR="00FA49E5" w:rsidRDefault="00FA49E5" w:rsidP="00FA49E5">
      <w:pPr>
        <w:pStyle w:val="NormalWeb"/>
        <w:spacing w:before="160" w:beforeAutospacing="0" w:after="160" w:afterAutospacing="0"/>
        <w:ind w:left="480" w:hanging="480"/>
        <w:jc w:val="both"/>
      </w:pPr>
      <w:commentRangeStart w:id="147"/>
      <w:r>
        <w:t>G</w:t>
      </w:r>
      <w:commentRangeEnd w:id="147"/>
      <w:r w:rsidR="00940DEB">
        <w:rPr>
          <w:rStyle w:val="Refdecomentario"/>
          <w:rFonts w:eastAsiaTheme="minorHAnsi" w:cstheme="minorBidi"/>
          <w:lang w:eastAsia="en-US"/>
        </w:rPr>
        <w:commentReference w:id="147"/>
      </w:r>
      <w:r>
        <w:t xml:space="preserve">onzález Pérez, Y., Rosell León, Y., Piedra Salomón, Y., Leal Labrada, O., &amp; Marín Milanés, F. (2006). Los valores del profesional de la información ante el reto de la introducción de las nuevas tecnologías de la información y la comunicación. </w:t>
      </w:r>
      <w:r>
        <w:rPr>
          <w:i/>
          <w:iCs/>
        </w:rPr>
        <w:t>ACIMED</w:t>
      </w:r>
      <w:r>
        <w:t xml:space="preserve">, </w:t>
      </w:r>
      <w:r>
        <w:rPr>
          <w:i/>
          <w:iCs/>
        </w:rPr>
        <w:t>14</w:t>
      </w:r>
      <w:r>
        <w:t>(5). https://bit.ly/2VgAbP7</w:t>
      </w:r>
    </w:p>
    <w:p w14:paraId="616BF7D2" w14:textId="77777777" w:rsidR="00FA49E5" w:rsidRDefault="00FA49E5" w:rsidP="00FA49E5">
      <w:pPr>
        <w:pStyle w:val="NormalWeb"/>
        <w:spacing w:before="160" w:beforeAutospacing="0" w:after="160" w:afterAutospacing="0"/>
        <w:ind w:left="480" w:hanging="480"/>
        <w:jc w:val="both"/>
      </w:pPr>
      <w:commentRangeStart w:id="148"/>
      <w:r>
        <w:t>H</w:t>
      </w:r>
      <w:commentRangeEnd w:id="148"/>
      <w:r w:rsidR="00C1715D">
        <w:rPr>
          <w:rStyle w:val="Refdecomentario"/>
          <w:rFonts w:eastAsiaTheme="minorHAnsi" w:cstheme="minorBidi"/>
          <w:lang w:eastAsia="en-US"/>
        </w:rPr>
        <w:commentReference w:id="148"/>
      </w:r>
      <w:r>
        <w:t xml:space="preserve">ooper, T. (2010). </w:t>
      </w:r>
      <w:r>
        <w:rPr>
          <w:i/>
          <w:iCs/>
        </w:rPr>
        <w:t>El Discurso del Rey [The King´s Speech]</w:t>
      </w:r>
      <w:r>
        <w:t>. UK Film Council; See Saw Films; Bedlam Productions.</w:t>
      </w:r>
    </w:p>
    <w:p w14:paraId="060F2C01" w14:textId="0139EC59" w:rsidR="00FA49E5" w:rsidRDefault="00FA49E5" w:rsidP="00FA49E5">
      <w:pPr>
        <w:pStyle w:val="NormalWeb"/>
        <w:spacing w:before="160" w:beforeAutospacing="0" w:after="160" w:afterAutospacing="0"/>
        <w:ind w:left="480" w:hanging="480"/>
        <w:jc w:val="both"/>
      </w:pPr>
      <w:commentRangeStart w:id="149"/>
      <w:r>
        <w:t>I</w:t>
      </w:r>
      <w:commentRangeEnd w:id="149"/>
      <w:r w:rsidR="00C52751">
        <w:rPr>
          <w:rStyle w:val="Refdecomentario"/>
          <w:rFonts w:eastAsiaTheme="minorHAnsi" w:cstheme="minorBidi"/>
          <w:lang w:eastAsia="en-US"/>
        </w:rPr>
        <w:commentReference w:id="149"/>
      </w:r>
      <w:r>
        <w:t xml:space="preserve">nstitute of Electrical and Electronics Engineers. (2006). </w:t>
      </w:r>
      <w:r>
        <w:rPr>
          <w:i/>
          <w:iCs/>
        </w:rPr>
        <w:t>IEEE Std P802.15.4/D6: Approved Draft Revision for IEEE Standard for Information technology-Telecommunications and information exchange between systems-Local and metropolitan area networks-Specific requirements-Part 15.4b: Wireless Medium Access Control</w:t>
      </w:r>
      <w:r>
        <w:t>. IEEE.</w:t>
      </w:r>
    </w:p>
    <w:p w14:paraId="0F17C762" w14:textId="147BF580" w:rsidR="00FA49E5" w:rsidRDefault="00FA49E5" w:rsidP="00FA49E5">
      <w:pPr>
        <w:pStyle w:val="NormalWeb"/>
        <w:spacing w:before="160" w:beforeAutospacing="0" w:after="160" w:afterAutospacing="0"/>
        <w:ind w:left="480" w:hanging="480"/>
        <w:jc w:val="both"/>
      </w:pPr>
      <w:commentRangeStart w:id="150"/>
      <w:r>
        <w:t>I</w:t>
      </w:r>
      <w:commentRangeEnd w:id="150"/>
      <w:r w:rsidR="00C52751">
        <w:rPr>
          <w:rStyle w:val="Refdecomentario"/>
          <w:rFonts w:eastAsiaTheme="minorHAnsi" w:cstheme="minorBidi"/>
          <w:lang w:eastAsia="en-US"/>
        </w:rPr>
        <w:commentReference w:id="150"/>
      </w:r>
      <w:r>
        <w:t xml:space="preserve">nternational Business Machine. (2020). </w:t>
      </w:r>
      <w:r>
        <w:rPr>
          <w:i/>
          <w:iCs/>
        </w:rPr>
        <w:t xml:space="preserve">SPSS (Versión 27.0) </w:t>
      </w:r>
      <w:r w:rsidRPr="00E81A78">
        <w:t>[</w:t>
      </w:r>
      <w:r w:rsidR="00272CC8">
        <w:t>s</w:t>
      </w:r>
      <w:r w:rsidRPr="00E81A78">
        <w:t>oftware]</w:t>
      </w:r>
      <w:r>
        <w:t>. IBM.</w:t>
      </w:r>
    </w:p>
    <w:p w14:paraId="1E48A3BD" w14:textId="0EC7D970" w:rsidR="00FA49E5" w:rsidRDefault="00FA49E5" w:rsidP="00FA49E5">
      <w:pPr>
        <w:pStyle w:val="NormalWeb"/>
        <w:spacing w:before="160" w:beforeAutospacing="0" w:after="160" w:afterAutospacing="0"/>
        <w:ind w:left="480" w:hanging="480"/>
        <w:jc w:val="both"/>
      </w:pPr>
      <w:commentRangeStart w:id="151"/>
      <w:r>
        <w:t>R</w:t>
      </w:r>
      <w:commentRangeEnd w:id="151"/>
      <w:r w:rsidR="00D47B7F">
        <w:rPr>
          <w:rStyle w:val="Refdecomentario"/>
          <w:rFonts w:eastAsiaTheme="minorHAnsi" w:cstheme="minorBidi"/>
          <w:lang w:eastAsia="en-US"/>
        </w:rPr>
        <w:commentReference w:id="151"/>
      </w:r>
      <w:r>
        <w:t>amírez H., A., &amp; Guzmán, P. (</w:t>
      </w:r>
      <w:r w:rsidR="009E7ABC">
        <w:t>s.f.</w:t>
      </w:r>
      <w:r>
        <w:t xml:space="preserve">). </w:t>
      </w:r>
      <w:r>
        <w:rPr>
          <w:i/>
          <w:iCs/>
        </w:rPr>
        <w:t>Sistemas participativos de garantía SPG en Bogotá: la apuesta del proceso organizativo Familia de la Tierra</w:t>
      </w:r>
      <w:r>
        <w:t>. https://bit.ly/3mfvktD</w:t>
      </w:r>
    </w:p>
    <w:p w14:paraId="63BE58C8" w14:textId="77777777" w:rsidR="00FA49E5" w:rsidRDefault="00FA49E5" w:rsidP="00FA49E5">
      <w:pPr>
        <w:pStyle w:val="NormalWeb"/>
        <w:spacing w:before="160" w:beforeAutospacing="0" w:after="160" w:afterAutospacing="0"/>
        <w:ind w:left="480" w:hanging="480"/>
        <w:jc w:val="both"/>
      </w:pPr>
      <w:commentRangeStart w:id="152"/>
      <w:r>
        <w:t>R</w:t>
      </w:r>
      <w:commentRangeEnd w:id="152"/>
      <w:r w:rsidR="0019002D">
        <w:rPr>
          <w:rStyle w:val="Refdecomentario"/>
          <w:rFonts w:eastAsiaTheme="minorHAnsi" w:cstheme="minorBidi"/>
          <w:lang w:eastAsia="en-US"/>
        </w:rPr>
        <w:commentReference w:id="152"/>
      </w:r>
      <w:r>
        <w:t xml:space="preserve">ioja, G. (2008). </w:t>
      </w:r>
      <w:r>
        <w:rPr>
          <w:i/>
          <w:iCs/>
        </w:rPr>
        <w:t xml:space="preserve">¿Judicialización de la salud? el caso de las personas sordas </w:t>
      </w:r>
      <w:r w:rsidRPr="00AE26B9">
        <w:t>[conferencia]</w:t>
      </w:r>
      <w:r>
        <w:t>. XIII Congreso de la Caja de Abogados de la Provincia de Buenos Aires, Buenos Aires, Argentina.</w:t>
      </w:r>
    </w:p>
    <w:p w14:paraId="6C6DE78D" w14:textId="749E0F98" w:rsidR="00FA49E5" w:rsidRPr="00FA49E5" w:rsidRDefault="00FA49E5" w:rsidP="000C7C3E">
      <w:pPr>
        <w:pStyle w:val="NormalWeb"/>
        <w:spacing w:before="160" w:beforeAutospacing="0" w:after="160" w:afterAutospacing="0"/>
        <w:ind w:left="480" w:hanging="480"/>
        <w:jc w:val="both"/>
      </w:pPr>
      <w:commentRangeStart w:id="153"/>
      <w:r>
        <w:t>R</w:t>
      </w:r>
      <w:commentRangeEnd w:id="153"/>
      <w:r w:rsidR="005760E5">
        <w:rPr>
          <w:rStyle w:val="Refdecomentario"/>
          <w:rFonts w:eastAsiaTheme="minorHAnsi" w:cstheme="minorBidi"/>
          <w:lang w:eastAsia="en-US"/>
        </w:rPr>
        <w:commentReference w:id="153"/>
      </w:r>
      <w:r>
        <w:t xml:space="preserve">uiz Rojas, G. A. (2014). </w:t>
      </w:r>
      <w:r>
        <w:rPr>
          <w:i/>
          <w:iCs/>
        </w:rPr>
        <w:t xml:space="preserve">Hacia la comprensión de la retórica como contenido formativo para la configuración de un sujeto deliberativo </w:t>
      </w:r>
      <w:r w:rsidRPr="00AE26B9">
        <w:t>[tesis de maestría, Universidad de San Buenaventura Medellín]</w:t>
      </w:r>
      <w:r>
        <w:t xml:space="preserve">. </w:t>
      </w:r>
      <w:r w:rsidR="00D276A0">
        <w:t>Repositorio Institucional</w:t>
      </w:r>
      <w:r>
        <w:t xml:space="preserve"> Universidad de San Buenaventura.</w:t>
      </w:r>
    </w:p>
    <w:p w14:paraId="1E447C4A" w14:textId="77777777" w:rsidR="000F2962" w:rsidRDefault="000F2962" w:rsidP="00257918">
      <w:pPr>
        <w:rPr>
          <w:rFonts w:cs="Times New Roman"/>
          <w:b/>
          <w:szCs w:val="24"/>
        </w:rPr>
      </w:pPr>
    </w:p>
    <w:p w14:paraId="17379819" w14:textId="77777777" w:rsidR="00743E36" w:rsidRPr="00285913" w:rsidRDefault="00743E36" w:rsidP="00743E36">
      <w:pPr>
        <w:jc w:val="center"/>
        <w:rPr>
          <w:b/>
        </w:rPr>
      </w:pPr>
      <w:bookmarkStart w:id="154" w:name="_Toc440985144"/>
      <w:commentRangeStart w:id="155"/>
      <w:r w:rsidRPr="00285913">
        <w:rPr>
          <w:b/>
        </w:rPr>
        <w:lastRenderedPageBreak/>
        <w:t>A</w:t>
      </w:r>
      <w:commentRangeEnd w:id="155"/>
      <w:r>
        <w:rPr>
          <w:rStyle w:val="Refdecomentario"/>
        </w:rPr>
        <w:commentReference w:id="155"/>
      </w:r>
      <w:r w:rsidRPr="00285913">
        <w:rPr>
          <w:b/>
        </w:rPr>
        <w:t>nexos</w:t>
      </w:r>
      <w:bookmarkEnd w:id="154"/>
    </w:p>
    <w:p w14:paraId="4AD2C349" w14:textId="77777777" w:rsidR="00743E36" w:rsidRDefault="00743E36" w:rsidP="00743E36">
      <w:pPr>
        <w:rPr>
          <w:rFonts w:cs="Times New Roman"/>
          <w:b/>
          <w:szCs w:val="24"/>
        </w:rPr>
      </w:pPr>
    </w:p>
    <w:p w14:paraId="129A96F2" w14:textId="77777777" w:rsidR="00743E36" w:rsidRDefault="00743E36" w:rsidP="00743E36">
      <w:pPr>
        <w:ind w:firstLine="708"/>
      </w:pPr>
      <w:r>
        <w:t xml:space="preserve">En los anexos se incluye material complementario que apoya la documentación investigativa, tales como consentimientos informados, entrevistas, material fotográfico, etc. Evite incluir material que puede estar protegido por derechos de autor, tales como pruebas psicológicas, fragmentos de libros, artículos de revistas, patentes, etc. </w:t>
      </w:r>
      <w:r w:rsidRPr="00DC6876">
        <w:t>Recuerda no incluir en tu documento datos de personas o entidades objetos de la investigación, tales como nombres, apellidos, cédulas, números telefónicos, consentimientos informados con datos personales (Resolución 8430 de 1993), nombres de empresas sin el consentimiento escrito del representante legal, fotografías en primer plano de personas (especialmente de menores de edad) y demás información que pueda contravenir los principios emitidos en la Ley Estatutaria 1581 de 2012 (Ley de protección de datos personales) y en los lineamientos del Comité de Bioética del Centro Interdisciplinario de Estudios Humanísticos (CIDEH).</w:t>
      </w:r>
      <w:r>
        <w:t xml:space="preserve"> </w:t>
      </w:r>
    </w:p>
    <w:p w14:paraId="4F9D8A12" w14:textId="77777777" w:rsidR="00743E36" w:rsidRDefault="00743E36" w:rsidP="00743E36">
      <w:pPr>
        <w:ind w:firstLine="708"/>
      </w:pPr>
      <w:r>
        <w:t>Los siguientes anexos son trucos y recomendaciones que surgen constantemente en la elaboración de un documento en Word.</w:t>
      </w:r>
    </w:p>
    <w:p w14:paraId="69C6AB4E" w14:textId="77777777" w:rsidR="00743E36" w:rsidRDefault="00743E36" w:rsidP="00743E36"/>
    <w:p w14:paraId="05A6B637" w14:textId="77777777" w:rsidR="00743E36" w:rsidRPr="00DB2BFA" w:rsidRDefault="00743E36" w:rsidP="00743E36">
      <w:pPr>
        <w:rPr>
          <w:b/>
          <w:bCs/>
        </w:rPr>
      </w:pPr>
      <w:r w:rsidRPr="00DB2BFA">
        <w:rPr>
          <w:b/>
          <w:bCs/>
        </w:rPr>
        <w:t>Anexo 1. Gestor de citas y referencias de Microsoft Word</w:t>
      </w:r>
      <w:r>
        <w:rPr>
          <w:b/>
          <w:bCs/>
        </w:rPr>
        <w:t xml:space="preserve"> </w:t>
      </w:r>
      <w:r>
        <w:rPr>
          <w:noProof/>
        </w:rPr>
        <w:drawing>
          <wp:inline distT="0" distB="0" distL="0" distR="0" wp14:anchorId="61AB9F3E" wp14:editId="100907A9">
            <wp:extent cx="239442" cy="222637"/>
            <wp:effectExtent l="0" t="0" r="8255" b="6350"/>
            <wp:docPr id="6" name="Imagen 6" descr="Microsoft Wor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icrosoft Word - Wikipedia"/>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6450" cy="229153"/>
                    </a:xfrm>
                    <a:prstGeom prst="rect">
                      <a:avLst/>
                    </a:prstGeom>
                    <a:noFill/>
                    <a:ln>
                      <a:noFill/>
                    </a:ln>
                  </pic:spPr>
                </pic:pic>
              </a:graphicData>
            </a:graphic>
          </wp:inline>
        </w:drawing>
      </w:r>
    </w:p>
    <w:p w14:paraId="67A91E84" w14:textId="77777777" w:rsidR="00743E36" w:rsidRDefault="00743E36" w:rsidP="00743E36">
      <w:pPr>
        <w:jc w:val="left"/>
        <w:rPr>
          <w:rFonts w:cs="Times New Roman"/>
          <w:b/>
          <w:szCs w:val="24"/>
        </w:rPr>
      </w:pPr>
    </w:p>
    <w:p w14:paraId="5E04932E" w14:textId="77777777" w:rsidR="00743E36" w:rsidRDefault="00743E36" w:rsidP="00743E36">
      <w:pPr>
        <w:jc w:val="center"/>
        <w:rPr>
          <w:rFonts w:cs="Times New Roman"/>
          <w:b/>
          <w:szCs w:val="24"/>
        </w:rPr>
      </w:pPr>
      <w:r w:rsidRPr="00BA4117">
        <w:rPr>
          <w:rFonts w:cs="Times New Roman"/>
          <w:szCs w:val="24"/>
        </w:rPr>
        <w:t>Ingresar las fuentes: Referencias &gt; Administrar fuentes &gt; Nuevo:</w:t>
      </w:r>
      <w:r>
        <w:rPr>
          <w:noProof/>
          <w:lang w:eastAsia="es-CO"/>
        </w:rPr>
        <w:drawing>
          <wp:inline distT="0" distB="0" distL="0" distR="0" wp14:anchorId="457794B8" wp14:editId="179124C6">
            <wp:extent cx="3717985" cy="2327892"/>
            <wp:effectExtent l="152400" t="152400" r="358775" b="3587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50860" cy="2348475"/>
                    </a:xfrm>
                    <a:prstGeom prst="rect">
                      <a:avLst/>
                    </a:prstGeom>
                    <a:ln>
                      <a:noFill/>
                    </a:ln>
                    <a:effectLst>
                      <a:outerShdw blurRad="292100" dist="139700" dir="2700000" algn="tl" rotWithShape="0">
                        <a:srgbClr val="333333">
                          <a:alpha val="65000"/>
                        </a:srgbClr>
                      </a:outerShdw>
                    </a:effectLst>
                  </pic:spPr>
                </pic:pic>
              </a:graphicData>
            </a:graphic>
          </wp:inline>
        </w:drawing>
      </w:r>
    </w:p>
    <w:p w14:paraId="708F34C2" w14:textId="77777777" w:rsidR="00743E36" w:rsidRDefault="00743E36" w:rsidP="00743E36">
      <w:pPr>
        <w:spacing w:after="120"/>
        <w:jc w:val="center"/>
        <w:rPr>
          <w:rFonts w:cs="Times New Roman"/>
          <w:b/>
          <w:szCs w:val="24"/>
        </w:rPr>
      </w:pPr>
      <w:r w:rsidRPr="00BA4117">
        <w:rPr>
          <w:rFonts w:cs="Times New Roman"/>
          <w:szCs w:val="24"/>
        </w:rPr>
        <w:lastRenderedPageBreak/>
        <w:t>Insertar cita en el texto: Referencias &gt; Insertar cita &gt; Clic en fuente seleccionada:</w:t>
      </w:r>
      <w:r>
        <w:rPr>
          <w:noProof/>
          <w:lang w:eastAsia="es-CO"/>
        </w:rPr>
        <w:drawing>
          <wp:inline distT="0" distB="0" distL="0" distR="0" wp14:anchorId="363C6FCF" wp14:editId="479A34A9">
            <wp:extent cx="2595626" cy="2180407"/>
            <wp:effectExtent l="171450" t="171450" r="357505" b="35369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0091" t="7843" r="49281" b="46419"/>
                    <a:stretch/>
                  </pic:blipFill>
                  <pic:spPr bwMode="auto">
                    <a:xfrm>
                      <a:off x="0" y="0"/>
                      <a:ext cx="2605065" cy="2188336"/>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40E7E9A4" w14:textId="77777777" w:rsidR="00743E36" w:rsidRDefault="00743E36" w:rsidP="00743E36">
      <w:pPr>
        <w:jc w:val="center"/>
        <w:rPr>
          <w:rFonts w:cs="Times New Roman"/>
          <w:szCs w:val="24"/>
        </w:rPr>
      </w:pPr>
      <w:r w:rsidRPr="00BA4117">
        <w:rPr>
          <w:rFonts w:cs="Times New Roman"/>
          <w:szCs w:val="24"/>
        </w:rPr>
        <w:t>Cita insertada dentro del texto:</w:t>
      </w:r>
    </w:p>
    <w:p w14:paraId="1BFB1977" w14:textId="77777777" w:rsidR="00743E36" w:rsidRDefault="00743E36" w:rsidP="00743E36">
      <w:pPr>
        <w:jc w:val="center"/>
        <w:rPr>
          <w:rFonts w:cs="Times New Roman"/>
          <w:szCs w:val="24"/>
        </w:rPr>
      </w:pPr>
    </w:p>
    <w:p w14:paraId="0B0C9864" w14:textId="77777777" w:rsidR="00743E36" w:rsidRPr="00BA4117" w:rsidRDefault="00743E36" w:rsidP="00743E36">
      <w:pPr>
        <w:pStyle w:val="PrrAPA"/>
      </w:pPr>
      <w:r>
        <w:t>Algunas experiencias significativas se han descrito mediante la pedagogía en hospitales con niños en edad preescolar (Alonso et al., 2006).</w:t>
      </w:r>
    </w:p>
    <w:p w14:paraId="7D3EE39B" w14:textId="77777777" w:rsidR="00743E36" w:rsidRDefault="00743E36" w:rsidP="00743E36">
      <w:pPr>
        <w:jc w:val="center"/>
        <w:rPr>
          <w:rFonts w:cs="Times New Roman"/>
          <w:b/>
          <w:szCs w:val="24"/>
        </w:rPr>
      </w:pPr>
    </w:p>
    <w:p w14:paraId="70AEA2BF" w14:textId="77777777" w:rsidR="00743E36" w:rsidRDefault="00743E36" w:rsidP="00743E36">
      <w:pPr>
        <w:spacing w:after="120"/>
        <w:jc w:val="center"/>
        <w:rPr>
          <w:rFonts w:cs="Times New Roman"/>
          <w:b/>
          <w:szCs w:val="24"/>
        </w:rPr>
      </w:pPr>
      <w:r w:rsidRPr="00BA4117">
        <w:rPr>
          <w:rFonts w:cs="Times New Roman"/>
          <w:szCs w:val="24"/>
        </w:rPr>
        <w:t>Insertar referencias (bibliografía): Referencias &gt; Bibliografía &gt; Referencias</w:t>
      </w:r>
      <w:r>
        <w:rPr>
          <w:noProof/>
          <w:lang w:eastAsia="es-CO"/>
        </w:rPr>
        <w:drawing>
          <wp:inline distT="0" distB="0" distL="0" distR="0" wp14:anchorId="01E316C8" wp14:editId="7FEDB2E5">
            <wp:extent cx="2735249" cy="2699408"/>
            <wp:effectExtent l="171450" t="171450" r="370205" b="36766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20213" t="7842" r="43526" b="28541"/>
                    <a:stretch/>
                  </pic:blipFill>
                  <pic:spPr bwMode="auto">
                    <a:xfrm>
                      <a:off x="0" y="0"/>
                      <a:ext cx="2751987" cy="2715927"/>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76A679E3" w14:textId="77777777" w:rsidR="00743E36" w:rsidRPr="00BA4117" w:rsidRDefault="00743E36" w:rsidP="00743E36">
      <w:pPr>
        <w:jc w:val="center"/>
        <w:rPr>
          <w:rFonts w:cs="Times New Roman"/>
          <w:szCs w:val="24"/>
        </w:rPr>
      </w:pPr>
      <w:r w:rsidRPr="00BA4117">
        <w:rPr>
          <w:rFonts w:cs="Times New Roman"/>
          <w:szCs w:val="24"/>
        </w:rPr>
        <w:lastRenderedPageBreak/>
        <w:t>Sección Referencias insertada:</w:t>
      </w:r>
    </w:p>
    <w:p w14:paraId="6B9EE715" w14:textId="77777777" w:rsidR="00743E36" w:rsidRDefault="00743E36" w:rsidP="00743E36">
      <w:pPr>
        <w:jc w:val="center"/>
        <w:rPr>
          <w:rFonts w:cs="Times New Roman"/>
          <w:b/>
          <w:szCs w:val="24"/>
        </w:rPr>
      </w:pPr>
      <w:r>
        <w:rPr>
          <w:noProof/>
          <w:lang w:eastAsia="es-CO"/>
        </w:rPr>
        <w:drawing>
          <wp:inline distT="0" distB="0" distL="0" distR="0" wp14:anchorId="5CF4FCE5" wp14:editId="3D96B7C8">
            <wp:extent cx="4715124" cy="2387646"/>
            <wp:effectExtent l="152400" t="152400" r="371475" b="35560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27723" cy="2394026"/>
                    </a:xfrm>
                    <a:prstGeom prst="rect">
                      <a:avLst/>
                    </a:prstGeom>
                    <a:ln>
                      <a:noFill/>
                    </a:ln>
                    <a:effectLst>
                      <a:outerShdw blurRad="292100" dist="139700" dir="2700000" algn="tl" rotWithShape="0">
                        <a:srgbClr val="333333">
                          <a:alpha val="65000"/>
                        </a:srgbClr>
                      </a:outerShdw>
                    </a:effectLst>
                  </pic:spPr>
                </pic:pic>
              </a:graphicData>
            </a:graphic>
          </wp:inline>
        </w:drawing>
      </w:r>
    </w:p>
    <w:p w14:paraId="4A1406F1" w14:textId="77777777" w:rsidR="00743E36" w:rsidRDefault="00743E36" w:rsidP="00743E36">
      <w:pPr>
        <w:ind w:firstLine="708"/>
      </w:pPr>
    </w:p>
    <w:p w14:paraId="7D5B1E31" w14:textId="77777777" w:rsidR="00743E36" w:rsidRDefault="00743E36" w:rsidP="00743E36"/>
    <w:p w14:paraId="2BA24B6B" w14:textId="77777777" w:rsidR="00743E36" w:rsidRDefault="00743E36" w:rsidP="00743E36"/>
    <w:p w14:paraId="0C34070A" w14:textId="77777777" w:rsidR="00743E36" w:rsidRPr="00A75CFD" w:rsidRDefault="00743E36" w:rsidP="00743E36"/>
    <w:p w14:paraId="42FEC2D4" w14:textId="77777777" w:rsidR="00743E36" w:rsidRDefault="00743E36" w:rsidP="00743E36">
      <w:pPr>
        <w:rPr>
          <w:rFonts w:cs="Times New Roman"/>
          <w:b/>
          <w:szCs w:val="24"/>
        </w:rPr>
        <w:sectPr w:rsidR="00743E36" w:rsidSect="00B830BA">
          <w:type w:val="continuous"/>
          <w:pgSz w:w="12240" w:h="15840"/>
          <w:pgMar w:top="1418" w:right="1418" w:bottom="1418" w:left="1418" w:header="709" w:footer="709" w:gutter="0"/>
          <w:cols w:space="708"/>
          <w:docGrid w:linePitch="360"/>
        </w:sectPr>
      </w:pPr>
    </w:p>
    <w:p w14:paraId="428521B2" w14:textId="77777777" w:rsidR="00743E36" w:rsidRPr="002F4089" w:rsidRDefault="00743E36" w:rsidP="00743E36">
      <w:pPr>
        <w:rPr>
          <w:rFonts w:cs="Times New Roman"/>
          <w:b/>
          <w:szCs w:val="24"/>
        </w:rPr>
      </w:pPr>
      <w:r w:rsidRPr="002F4089">
        <w:rPr>
          <w:rFonts w:cs="Times New Roman"/>
          <w:b/>
          <w:szCs w:val="24"/>
        </w:rPr>
        <w:lastRenderedPageBreak/>
        <w:t xml:space="preserve">Anexo </w:t>
      </w:r>
      <w:r>
        <w:rPr>
          <w:rFonts w:cs="Times New Roman"/>
          <w:b/>
          <w:szCs w:val="24"/>
        </w:rPr>
        <w:t>2</w:t>
      </w:r>
      <w:r w:rsidRPr="002F4089">
        <w:rPr>
          <w:rFonts w:cs="Times New Roman"/>
          <w:b/>
          <w:szCs w:val="24"/>
        </w:rPr>
        <w:t>. Citas y referencias de material legal (leyes, decretos, sentencias, etc.)</w:t>
      </w:r>
    </w:p>
    <w:p w14:paraId="086A8BF9" w14:textId="77777777" w:rsidR="00743E36" w:rsidRDefault="00743E36" w:rsidP="00743E36">
      <w:pPr>
        <w:jc w:val="center"/>
        <w:rPr>
          <w:rFonts w:cs="Times New Roman"/>
          <w:szCs w:val="24"/>
        </w:rPr>
      </w:pPr>
    </w:p>
    <w:p w14:paraId="7A888EEB" w14:textId="77777777" w:rsidR="00743E36" w:rsidRDefault="00743E36" w:rsidP="00743E36">
      <w:pPr>
        <w:ind w:firstLine="708"/>
        <w:rPr>
          <w:rFonts w:cs="Times New Roman"/>
          <w:szCs w:val="24"/>
        </w:rPr>
      </w:pPr>
      <w:r>
        <w:rPr>
          <w:rFonts w:cs="Times New Roman"/>
          <w:szCs w:val="24"/>
        </w:rPr>
        <w:t xml:space="preserve">Uno de los aspectos que más puede causar confusión en Normas APA es lo referente a la citación de material legal y jurídico; de hecho, la misma American Psychological Association refiere al uso del manual internacional “Bluebook: A Uniform System of Citation”, pues estos dos estilos difieren en su formato de cita y referencia, pues las publicaciones legales citan las referencias al pie de página, en tanto que en el estilo APA se ubican todas las fuentes bibliográficas, incluyendo aquellas de materiales legales, en la lista de referencias. Si deseas conocer y adaptar los lineamientos del Bluebook, puedes consultarlos en </w:t>
      </w:r>
      <w:hyperlink r:id="rId29" w:history="1">
        <w:r w:rsidRPr="00204985">
          <w:rPr>
            <w:rStyle w:val="Hipervnculo"/>
            <w:rFonts w:cs="Times New Roman"/>
            <w:szCs w:val="24"/>
          </w:rPr>
          <w:t>https://www.legalbluebook.com/</w:t>
        </w:r>
      </w:hyperlink>
      <w:r>
        <w:rPr>
          <w:rFonts w:cs="Times New Roman"/>
          <w:szCs w:val="24"/>
        </w:rPr>
        <w:t>; asimismo, algunos ejemplos del manual de la APA están basados en el sistema jurídico estadounidense, lo que sin duda podría causar cierto conflicto con el entorno legal colombiano; ambos serán aceptados en los trabajos de grado y tesis de la Universidad de San Buenaventura. Sin embargo, para facilitar y adaptar las citas y referencias al sistema legal y jurídico colombiano, recomendamos los siguientes lineamientos basados en Normas APA como primera alternativa de citación y referenciación de los materiales más comunes en Colombia, a saber, leyes, decretos, sentencias, resoluciones, códigos, constitución política, entre otros. La primera recomendación está basada en el prefijo Colombia. como autor corporativo estatal, luego la subentidad y el año. Ejemplos de citas y referencias (se incluye un ejemplo internacional de España).</w:t>
      </w:r>
    </w:p>
    <w:p w14:paraId="63DFC7CD" w14:textId="77777777" w:rsidR="00743E36" w:rsidRDefault="00743E36" w:rsidP="00743E36">
      <w:pPr>
        <w:rPr>
          <w:rFonts w:cs="Times New Roman"/>
          <w:b/>
          <w:szCs w:val="24"/>
        </w:rPr>
      </w:pPr>
    </w:p>
    <w:tbl>
      <w:tblPr>
        <w:tblStyle w:val="Tablaconcuadrcula"/>
        <w:tblW w:w="12900" w:type="dxa"/>
        <w:tblInd w:w="-5" w:type="dxa"/>
        <w:tblLook w:val="04A0" w:firstRow="1" w:lastRow="0" w:firstColumn="1" w:lastColumn="0" w:noHBand="0" w:noVBand="1"/>
      </w:tblPr>
      <w:tblGrid>
        <w:gridCol w:w="4253"/>
        <w:gridCol w:w="8647"/>
      </w:tblGrid>
      <w:tr w:rsidR="00743E36" w:rsidRPr="003B012B" w14:paraId="54E8CBA3" w14:textId="77777777" w:rsidTr="00327D94">
        <w:tc>
          <w:tcPr>
            <w:tcW w:w="4253" w:type="dxa"/>
            <w:tcBorders>
              <w:left w:val="nil"/>
              <w:right w:val="nil"/>
            </w:tcBorders>
            <w:vAlign w:val="center"/>
          </w:tcPr>
          <w:p w14:paraId="1B00FC2F" w14:textId="77777777" w:rsidR="00743E36" w:rsidRPr="003B012B" w:rsidRDefault="00743E36" w:rsidP="00327D94">
            <w:pPr>
              <w:spacing w:before="60" w:after="60" w:line="276" w:lineRule="auto"/>
              <w:jc w:val="center"/>
              <w:rPr>
                <w:rFonts w:cs="Times New Roman"/>
                <w:b/>
                <w:sz w:val="20"/>
                <w:szCs w:val="20"/>
              </w:rPr>
            </w:pPr>
            <w:commentRangeStart w:id="156"/>
            <w:r w:rsidRPr="003B012B">
              <w:rPr>
                <w:rFonts w:cs="Times New Roman"/>
                <w:b/>
                <w:sz w:val="20"/>
                <w:szCs w:val="20"/>
              </w:rPr>
              <w:t>C</w:t>
            </w:r>
            <w:commentRangeEnd w:id="156"/>
            <w:r>
              <w:rPr>
                <w:rStyle w:val="Refdecomentario"/>
              </w:rPr>
              <w:commentReference w:id="156"/>
            </w:r>
            <w:r w:rsidRPr="003B012B">
              <w:rPr>
                <w:rFonts w:cs="Times New Roman"/>
                <w:b/>
                <w:sz w:val="20"/>
                <w:szCs w:val="20"/>
              </w:rPr>
              <w:t>ita</w:t>
            </w:r>
            <w:r>
              <w:rPr>
                <w:rFonts w:cs="Times New Roman"/>
                <w:b/>
                <w:sz w:val="20"/>
                <w:szCs w:val="20"/>
              </w:rPr>
              <w:t xml:space="preserve"> (al interior del texto)</w:t>
            </w:r>
          </w:p>
        </w:tc>
        <w:tc>
          <w:tcPr>
            <w:tcW w:w="8647" w:type="dxa"/>
            <w:tcBorders>
              <w:left w:val="nil"/>
              <w:right w:val="nil"/>
            </w:tcBorders>
            <w:vAlign w:val="center"/>
          </w:tcPr>
          <w:p w14:paraId="0FD76275" w14:textId="77777777" w:rsidR="00743E36" w:rsidRPr="003B012B" w:rsidRDefault="00743E36" w:rsidP="00327D94">
            <w:pPr>
              <w:spacing w:before="60" w:after="60" w:line="276" w:lineRule="auto"/>
              <w:jc w:val="center"/>
              <w:rPr>
                <w:rFonts w:cs="Times New Roman"/>
                <w:b/>
                <w:sz w:val="20"/>
                <w:szCs w:val="20"/>
              </w:rPr>
            </w:pPr>
            <w:r w:rsidRPr="003B012B">
              <w:rPr>
                <w:rFonts w:cs="Times New Roman"/>
                <w:b/>
                <w:sz w:val="20"/>
                <w:szCs w:val="20"/>
              </w:rPr>
              <w:t>Referencia</w:t>
            </w:r>
            <w:r>
              <w:rPr>
                <w:rFonts w:cs="Times New Roman"/>
                <w:b/>
                <w:sz w:val="20"/>
                <w:szCs w:val="20"/>
              </w:rPr>
              <w:t>s</w:t>
            </w:r>
          </w:p>
        </w:tc>
      </w:tr>
      <w:tr w:rsidR="00743E36" w:rsidRPr="003B012B" w14:paraId="40A34586" w14:textId="77777777" w:rsidTr="00327D94">
        <w:tc>
          <w:tcPr>
            <w:tcW w:w="4253" w:type="dxa"/>
            <w:tcBorders>
              <w:left w:val="nil"/>
              <w:right w:val="nil"/>
            </w:tcBorders>
            <w:vAlign w:val="center"/>
          </w:tcPr>
          <w:p w14:paraId="01D921B5" w14:textId="77777777" w:rsidR="00743E36" w:rsidRPr="003B012B" w:rsidRDefault="00743E36" w:rsidP="00327D94">
            <w:pPr>
              <w:spacing w:before="60" w:after="60" w:line="276" w:lineRule="auto"/>
              <w:jc w:val="left"/>
              <w:rPr>
                <w:rFonts w:cs="Times New Roman"/>
                <w:b/>
                <w:sz w:val="20"/>
                <w:szCs w:val="20"/>
              </w:rPr>
            </w:pPr>
            <w:r w:rsidRPr="003B012B">
              <w:rPr>
                <w:rFonts w:cs="Times New Roman"/>
                <w:sz w:val="20"/>
                <w:szCs w:val="20"/>
              </w:rPr>
              <w:t>(Colombia. Presidencia de la República, 1991)</w:t>
            </w:r>
          </w:p>
        </w:tc>
        <w:tc>
          <w:tcPr>
            <w:tcW w:w="8647" w:type="dxa"/>
            <w:tcBorders>
              <w:left w:val="nil"/>
              <w:right w:val="nil"/>
            </w:tcBorders>
            <w:vAlign w:val="center"/>
          </w:tcPr>
          <w:p w14:paraId="01EEC90A" w14:textId="77777777" w:rsidR="00743E36" w:rsidRPr="003B012B" w:rsidRDefault="00743E36" w:rsidP="00327D94">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Presidencia de la República. (1991). </w:t>
            </w:r>
            <w:r w:rsidRPr="003B012B">
              <w:rPr>
                <w:rFonts w:cs="Times New Roman"/>
                <w:i/>
                <w:iCs/>
                <w:noProof/>
                <w:sz w:val="20"/>
                <w:szCs w:val="20"/>
              </w:rPr>
              <w:t>Constitución Política de Colombia.</w:t>
            </w:r>
            <w:r w:rsidRPr="003B012B">
              <w:rPr>
                <w:rFonts w:cs="Times New Roman"/>
                <w:noProof/>
                <w:sz w:val="20"/>
                <w:szCs w:val="20"/>
              </w:rPr>
              <w:t xml:space="preserve"> Presidencia de la República.</w:t>
            </w:r>
          </w:p>
        </w:tc>
      </w:tr>
      <w:tr w:rsidR="00743E36" w:rsidRPr="003B012B" w14:paraId="322F5448" w14:textId="77777777" w:rsidTr="00327D94">
        <w:tc>
          <w:tcPr>
            <w:tcW w:w="4253" w:type="dxa"/>
            <w:tcBorders>
              <w:left w:val="nil"/>
              <w:right w:val="nil"/>
            </w:tcBorders>
            <w:vAlign w:val="center"/>
          </w:tcPr>
          <w:p w14:paraId="52AEFBB1" w14:textId="77777777" w:rsidR="00743E36" w:rsidRPr="003B012B" w:rsidRDefault="00743E36" w:rsidP="00327D94">
            <w:pPr>
              <w:spacing w:before="60" w:after="60" w:line="276" w:lineRule="auto"/>
              <w:jc w:val="left"/>
              <w:rPr>
                <w:rFonts w:cs="Times New Roman"/>
                <w:b/>
                <w:sz w:val="20"/>
                <w:szCs w:val="20"/>
              </w:rPr>
            </w:pPr>
            <w:r w:rsidRPr="003B012B">
              <w:rPr>
                <w:rFonts w:cs="Times New Roman"/>
                <w:sz w:val="20"/>
                <w:szCs w:val="20"/>
              </w:rPr>
              <w:t>(Colombia. Congreso de la República, 1994)</w:t>
            </w:r>
          </w:p>
        </w:tc>
        <w:tc>
          <w:tcPr>
            <w:tcW w:w="8647" w:type="dxa"/>
            <w:tcBorders>
              <w:left w:val="nil"/>
              <w:right w:val="nil"/>
            </w:tcBorders>
            <w:vAlign w:val="center"/>
          </w:tcPr>
          <w:p w14:paraId="1DFA9B95" w14:textId="77777777" w:rsidR="00743E36" w:rsidRPr="003B012B" w:rsidRDefault="00743E36" w:rsidP="00327D94">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Congreso de la República. (1994). </w:t>
            </w:r>
            <w:r w:rsidRPr="003B012B">
              <w:rPr>
                <w:rFonts w:cs="Times New Roman"/>
                <w:i/>
                <w:iCs/>
                <w:noProof/>
                <w:sz w:val="20"/>
                <w:szCs w:val="20"/>
              </w:rPr>
              <w:t>Ley 133 de 1994 (mayo 23): por la cual se desarrolla el Decreto de Libertad Religiosa y de Cultos, reconocido en el artículo 19 de la Constitución Política</w:t>
            </w:r>
            <w:r w:rsidRPr="003B012B">
              <w:rPr>
                <w:rFonts w:cs="Times New Roman"/>
                <w:noProof/>
                <w:sz w:val="20"/>
                <w:szCs w:val="20"/>
              </w:rPr>
              <w:t>.</w:t>
            </w:r>
            <w:r>
              <w:rPr>
                <w:rFonts w:cs="Times New Roman"/>
                <w:noProof/>
                <w:sz w:val="20"/>
                <w:szCs w:val="20"/>
              </w:rPr>
              <w:t xml:space="preserve"> </w:t>
            </w:r>
            <w:r w:rsidRPr="003B012B">
              <w:rPr>
                <w:rFonts w:cs="Times New Roman"/>
                <w:noProof/>
                <w:sz w:val="20"/>
                <w:szCs w:val="20"/>
              </w:rPr>
              <w:t>Diario Oficial.</w:t>
            </w:r>
          </w:p>
        </w:tc>
      </w:tr>
      <w:tr w:rsidR="00743E36" w:rsidRPr="003B012B" w14:paraId="0C464E58" w14:textId="77777777" w:rsidTr="00327D94">
        <w:tc>
          <w:tcPr>
            <w:tcW w:w="4253" w:type="dxa"/>
            <w:tcBorders>
              <w:left w:val="nil"/>
              <w:right w:val="nil"/>
            </w:tcBorders>
            <w:vAlign w:val="center"/>
          </w:tcPr>
          <w:p w14:paraId="5CC12DFD" w14:textId="77777777" w:rsidR="00743E36" w:rsidRPr="003B012B" w:rsidRDefault="00743E36" w:rsidP="00327D94">
            <w:pPr>
              <w:spacing w:before="60" w:after="60" w:line="276" w:lineRule="auto"/>
              <w:jc w:val="left"/>
              <w:rPr>
                <w:rFonts w:cs="Times New Roman"/>
                <w:b/>
                <w:sz w:val="20"/>
                <w:szCs w:val="20"/>
              </w:rPr>
            </w:pPr>
            <w:r w:rsidRPr="003B012B">
              <w:rPr>
                <w:rFonts w:cs="Times New Roman"/>
                <w:sz w:val="20"/>
                <w:szCs w:val="20"/>
              </w:rPr>
              <w:t>(Colombia. Presidencia de la República, 1998)</w:t>
            </w:r>
          </w:p>
        </w:tc>
        <w:tc>
          <w:tcPr>
            <w:tcW w:w="8647" w:type="dxa"/>
            <w:tcBorders>
              <w:left w:val="nil"/>
              <w:right w:val="nil"/>
            </w:tcBorders>
            <w:vAlign w:val="center"/>
          </w:tcPr>
          <w:p w14:paraId="7A0E28F6" w14:textId="77777777" w:rsidR="00743E36" w:rsidRPr="003B012B" w:rsidRDefault="00743E36" w:rsidP="00327D94">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Presidencia de la República. (1998). </w:t>
            </w:r>
            <w:r w:rsidRPr="003B012B">
              <w:rPr>
                <w:rFonts w:cs="Times New Roman"/>
                <w:i/>
                <w:iCs/>
                <w:noProof/>
                <w:sz w:val="20"/>
                <w:szCs w:val="20"/>
              </w:rPr>
              <w:t>Decreto 1504 de 1998: por el cual se Reglamenta el Manejo del Espacio Público en los Planes de Ordenamiento Territorial</w:t>
            </w:r>
            <w:r w:rsidRPr="003B012B">
              <w:rPr>
                <w:rFonts w:cs="Times New Roman"/>
                <w:noProof/>
                <w:sz w:val="20"/>
                <w:szCs w:val="20"/>
              </w:rPr>
              <w:t>. Diario Oficial.</w:t>
            </w:r>
          </w:p>
        </w:tc>
      </w:tr>
      <w:tr w:rsidR="00743E36" w:rsidRPr="003B012B" w14:paraId="121A927D" w14:textId="77777777" w:rsidTr="00327D94">
        <w:tc>
          <w:tcPr>
            <w:tcW w:w="4253" w:type="dxa"/>
            <w:tcBorders>
              <w:left w:val="nil"/>
              <w:right w:val="nil"/>
            </w:tcBorders>
            <w:vAlign w:val="center"/>
          </w:tcPr>
          <w:p w14:paraId="00384BE2" w14:textId="77777777" w:rsidR="00743E36" w:rsidRPr="003B012B" w:rsidRDefault="00743E36" w:rsidP="00327D94">
            <w:pPr>
              <w:spacing w:before="60" w:after="60" w:line="276" w:lineRule="auto"/>
              <w:jc w:val="left"/>
              <w:rPr>
                <w:rFonts w:cs="Times New Roman"/>
                <w:b/>
                <w:sz w:val="20"/>
                <w:szCs w:val="20"/>
              </w:rPr>
            </w:pPr>
            <w:r w:rsidRPr="003B012B">
              <w:rPr>
                <w:rFonts w:cs="Times New Roman"/>
                <w:sz w:val="20"/>
                <w:szCs w:val="20"/>
              </w:rPr>
              <w:lastRenderedPageBreak/>
              <w:t>(Colombia. Congreso de la República, 2014)</w:t>
            </w:r>
          </w:p>
        </w:tc>
        <w:tc>
          <w:tcPr>
            <w:tcW w:w="8647" w:type="dxa"/>
            <w:tcBorders>
              <w:left w:val="nil"/>
              <w:right w:val="nil"/>
            </w:tcBorders>
            <w:vAlign w:val="center"/>
          </w:tcPr>
          <w:p w14:paraId="0AC3BC46" w14:textId="77777777" w:rsidR="00743E36" w:rsidRPr="003B012B" w:rsidRDefault="00743E36" w:rsidP="00327D94">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Congreso de la República. (2014). </w:t>
            </w:r>
            <w:r w:rsidRPr="003B012B">
              <w:rPr>
                <w:rFonts w:cs="Times New Roman"/>
                <w:i/>
                <w:iCs/>
                <w:noProof/>
                <w:sz w:val="20"/>
                <w:szCs w:val="20"/>
              </w:rPr>
              <w:t>Ley 1733 de 2014: Ley Consuelo Devis Saavedra, mediante la cual se regulan los servicios de cuidados paliativos para el manejo integral de pacientes con enfermedades terminales, crónicas, degenerativas e irreversibles en cualquier fase de la enfermedad de</w:t>
            </w:r>
            <w:r>
              <w:rPr>
                <w:rFonts w:cs="Times New Roman"/>
                <w:i/>
                <w:iCs/>
                <w:noProof/>
                <w:sz w:val="20"/>
                <w:szCs w:val="20"/>
              </w:rPr>
              <w:t xml:space="preserve"> </w:t>
            </w:r>
            <w:r w:rsidRPr="0079697D">
              <w:rPr>
                <w:rFonts w:cs="Times New Roman"/>
                <w:i/>
                <w:iCs/>
                <w:noProof/>
                <w:sz w:val="20"/>
                <w:szCs w:val="20"/>
              </w:rPr>
              <w:t>alto impacto en la calidad de vida</w:t>
            </w:r>
            <w:r w:rsidRPr="003B012B">
              <w:rPr>
                <w:rFonts w:cs="Times New Roman"/>
                <w:noProof/>
                <w:sz w:val="20"/>
                <w:szCs w:val="20"/>
              </w:rPr>
              <w:t>. Diario Oficial.</w:t>
            </w:r>
          </w:p>
        </w:tc>
      </w:tr>
      <w:tr w:rsidR="00743E36" w:rsidRPr="003B012B" w14:paraId="12602049" w14:textId="77777777" w:rsidTr="00327D94">
        <w:tc>
          <w:tcPr>
            <w:tcW w:w="4253" w:type="dxa"/>
            <w:tcBorders>
              <w:left w:val="nil"/>
              <w:right w:val="nil"/>
            </w:tcBorders>
            <w:vAlign w:val="center"/>
          </w:tcPr>
          <w:p w14:paraId="20728B16" w14:textId="77777777" w:rsidR="00743E36" w:rsidRPr="003B012B" w:rsidRDefault="00743E36" w:rsidP="00327D94">
            <w:pPr>
              <w:spacing w:before="60" w:after="60" w:line="276" w:lineRule="auto"/>
              <w:jc w:val="left"/>
              <w:rPr>
                <w:rFonts w:cs="Times New Roman"/>
                <w:sz w:val="20"/>
                <w:szCs w:val="20"/>
              </w:rPr>
            </w:pPr>
            <w:r w:rsidRPr="003B012B">
              <w:rPr>
                <w:rFonts w:cs="Times New Roman"/>
                <w:sz w:val="20"/>
                <w:szCs w:val="20"/>
              </w:rPr>
              <w:t>(Colombia. Corte Constitucional, 2003a)</w:t>
            </w:r>
          </w:p>
        </w:tc>
        <w:tc>
          <w:tcPr>
            <w:tcW w:w="8647" w:type="dxa"/>
            <w:tcBorders>
              <w:left w:val="nil"/>
              <w:right w:val="nil"/>
            </w:tcBorders>
            <w:vAlign w:val="center"/>
          </w:tcPr>
          <w:p w14:paraId="654E92BC" w14:textId="77777777" w:rsidR="00743E36" w:rsidRPr="003B012B" w:rsidRDefault="00743E36" w:rsidP="00327D94">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Corte Constitucional. (2003a). </w:t>
            </w:r>
            <w:r w:rsidRPr="003B012B">
              <w:rPr>
                <w:rFonts w:cs="Times New Roman"/>
                <w:i/>
                <w:iCs/>
                <w:noProof/>
                <w:sz w:val="20"/>
                <w:szCs w:val="20"/>
              </w:rPr>
              <w:t>Sentencia SU.805 de 2003: vía de hecho en proceso de lanzamiento por ocupacion de hecho / debido proceso de querellados - vulneración por actuaciones arbitrarias. M. P. Jaime Córdoba Triviño</w:t>
            </w:r>
            <w:r w:rsidRPr="003B012B">
              <w:rPr>
                <w:rFonts w:cs="Times New Roman"/>
                <w:noProof/>
                <w:sz w:val="20"/>
                <w:szCs w:val="20"/>
              </w:rPr>
              <w:t>. Corte Constitucional.</w:t>
            </w:r>
          </w:p>
        </w:tc>
      </w:tr>
      <w:tr w:rsidR="00743E36" w:rsidRPr="003B012B" w14:paraId="6D629CEC" w14:textId="77777777" w:rsidTr="00327D94">
        <w:tc>
          <w:tcPr>
            <w:tcW w:w="4253" w:type="dxa"/>
            <w:tcBorders>
              <w:left w:val="nil"/>
              <w:right w:val="nil"/>
            </w:tcBorders>
            <w:vAlign w:val="center"/>
          </w:tcPr>
          <w:p w14:paraId="0CC3548F" w14:textId="77777777" w:rsidR="00743E36" w:rsidRPr="003B012B" w:rsidRDefault="00743E36" w:rsidP="00327D94">
            <w:pPr>
              <w:spacing w:before="60" w:after="60" w:line="276" w:lineRule="auto"/>
              <w:jc w:val="left"/>
              <w:rPr>
                <w:rFonts w:cs="Times New Roman"/>
                <w:b/>
                <w:sz w:val="20"/>
                <w:szCs w:val="20"/>
              </w:rPr>
            </w:pPr>
            <w:r w:rsidRPr="003B012B">
              <w:rPr>
                <w:rFonts w:cs="Times New Roman"/>
                <w:sz w:val="20"/>
                <w:szCs w:val="20"/>
              </w:rPr>
              <w:t>(Colombia. Corte Constitucional, 2003b)</w:t>
            </w:r>
          </w:p>
        </w:tc>
        <w:tc>
          <w:tcPr>
            <w:tcW w:w="8647" w:type="dxa"/>
            <w:tcBorders>
              <w:left w:val="nil"/>
              <w:right w:val="nil"/>
            </w:tcBorders>
            <w:vAlign w:val="center"/>
          </w:tcPr>
          <w:p w14:paraId="3C8FA2BA" w14:textId="77777777" w:rsidR="00743E36" w:rsidRPr="003B012B" w:rsidRDefault="00743E36" w:rsidP="00327D94">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Corte Constitucional. (2003b). </w:t>
            </w:r>
            <w:r w:rsidRPr="003B012B">
              <w:rPr>
                <w:rFonts w:cs="Times New Roman"/>
                <w:i/>
                <w:iCs/>
                <w:noProof/>
                <w:sz w:val="20"/>
                <w:szCs w:val="20"/>
              </w:rPr>
              <w:t>Sentencia T-361 de 2003: acción de tutela instaurada por Elkis Patricia Jiménez Castro contra la Universidad Cooperativa de Colombia – Seccional Santa Marta. M.</w:t>
            </w:r>
            <w:r>
              <w:rPr>
                <w:rFonts w:cs="Times New Roman"/>
                <w:i/>
                <w:iCs/>
                <w:noProof/>
                <w:sz w:val="20"/>
                <w:szCs w:val="20"/>
              </w:rPr>
              <w:t xml:space="preserve"> </w:t>
            </w:r>
            <w:r w:rsidRPr="003B012B">
              <w:rPr>
                <w:rFonts w:cs="Times New Roman"/>
                <w:i/>
                <w:iCs/>
                <w:noProof/>
                <w:sz w:val="20"/>
                <w:szCs w:val="20"/>
              </w:rPr>
              <w:t>P. Manuel José Cepeda Espinosa</w:t>
            </w:r>
            <w:r w:rsidRPr="003B012B">
              <w:rPr>
                <w:rFonts w:cs="Times New Roman"/>
                <w:noProof/>
                <w:sz w:val="20"/>
                <w:szCs w:val="20"/>
              </w:rPr>
              <w:t>. Corte Constitucional.</w:t>
            </w:r>
          </w:p>
        </w:tc>
      </w:tr>
      <w:tr w:rsidR="00743E36" w:rsidRPr="003B012B" w14:paraId="0AADCE5A" w14:textId="77777777" w:rsidTr="00327D94">
        <w:tc>
          <w:tcPr>
            <w:tcW w:w="4253" w:type="dxa"/>
            <w:tcBorders>
              <w:left w:val="nil"/>
              <w:right w:val="nil"/>
            </w:tcBorders>
            <w:vAlign w:val="center"/>
          </w:tcPr>
          <w:p w14:paraId="7B2B0464" w14:textId="77777777" w:rsidR="00743E36" w:rsidRPr="003B012B" w:rsidRDefault="00743E36" w:rsidP="00327D94">
            <w:pPr>
              <w:spacing w:before="60" w:after="60" w:line="276" w:lineRule="auto"/>
              <w:jc w:val="left"/>
              <w:rPr>
                <w:rFonts w:cs="Times New Roman"/>
                <w:b/>
                <w:sz w:val="20"/>
                <w:szCs w:val="20"/>
              </w:rPr>
            </w:pPr>
            <w:r w:rsidRPr="003B012B">
              <w:rPr>
                <w:rFonts w:cs="Times New Roman"/>
                <w:sz w:val="20"/>
                <w:szCs w:val="20"/>
              </w:rPr>
              <w:t>(Colombia. Corte Constitucional, 2006)</w:t>
            </w:r>
          </w:p>
        </w:tc>
        <w:tc>
          <w:tcPr>
            <w:tcW w:w="8647" w:type="dxa"/>
            <w:tcBorders>
              <w:left w:val="nil"/>
              <w:right w:val="nil"/>
            </w:tcBorders>
            <w:vAlign w:val="center"/>
          </w:tcPr>
          <w:p w14:paraId="3C545781" w14:textId="77777777" w:rsidR="00743E36" w:rsidRPr="003B012B" w:rsidRDefault="00743E36" w:rsidP="00327D94">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Corte Constitucional. (2006). </w:t>
            </w:r>
            <w:r w:rsidRPr="003B012B">
              <w:rPr>
                <w:rFonts w:cs="Times New Roman"/>
                <w:i/>
                <w:iCs/>
                <w:noProof/>
                <w:sz w:val="20"/>
                <w:szCs w:val="20"/>
              </w:rPr>
              <w:t>Sentencia T-264 de 2006: acción de tutela instaurada por Fanny Stella Lesmes Galarza, en representación de su menor hijo Paul Andrés Rodríguez Lesmes contra la Universidad de los Andes. M.</w:t>
            </w:r>
            <w:r>
              <w:rPr>
                <w:rFonts w:cs="Times New Roman"/>
                <w:i/>
                <w:iCs/>
                <w:noProof/>
                <w:sz w:val="20"/>
                <w:szCs w:val="20"/>
              </w:rPr>
              <w:t xml:space="preserve"> </w:t>
            </w:r>
            <w:r w:rsidRPr="003B012B">
              <w:rPr>
                <w:rFonts w:cs="Times New Roman"/>
                <w:i/>
                <w:iCs/>
                <w:noProof/>
                <w:sz w:val="20"/>
                <w:szCs w:val="20"/>
              </w:rPr>
              <w:t>P. Jaime Araújo Rentería</w:t>
            </w:r>
            <w:r w:rsidRPr="003B012B">
              <w:rPr>
                <w:rFonts w:cs="Times New Roman"/>
                <w:noProof/>
                <w:sz w:val="20"/>
                <w:szCs w:val="20"/>
              </w:rPr>
              <w:t>. Corte Constitucional.</w:t>
            </w:r>
          </w:p>
        </w:tc>
      </w:tr>
      <w:tr w:rsidR="00743E36" w:rsidRPr="003B012B" w14:paraId="4CFE38B0" w14:textId="77777777" w:rsidTr="00327D94">
        <w:tc>
          <w:tcPr>
            <w:tcW w:w="4253" w:type="dxa"/>
            <w:tcBorders>
              <w:left w:val="nil"/>
              <w:right w:val="nil"/>
            </w:tcBorders>
            <w:vAlign w:val="center"/>
          </w:tcPr>
          <w:p w14:paraId="48D2080B" w14:textId="77777777" w:rsidR="00743E36" w:rsidRPr="003B012B" w:rsidRDefault="00743E36" w:rsidP="00327D94">
            <w:pPr>
              <w:spacing w:before="60" w:after="60" w:line="276" w:lineRule="auto"/>
              <w:jc w:val="left"/>
              <w:rPr>
                <w:rFonts w:cs="Times New Roman"/>
                <w:b/>
                <w:sz w:val="20"/>
                <w:szCs w:val="20"/>
              </w:rPr>
            </w:pPr>
            <w:r w:rsidRPr="003B012B">
              <w:rPr>
                <w:rFonts w:cs="Times New Roman"/>
                <w:sz w:val="20"/>
                <w:szCs w:val="20"/>
              </w:rPr>
              <w:t>(Colombia. Ministerio de Salud y Protección Social, 2012)</w:t>
            </w:r>
          </w:p>
        </w:tc>
        <w:tc>
          <w:tcPr>
            <w:tcW w:w="8647" w:type="dxa"/>
            <w:tcBorders>
              <w:left w:val="nil"/>
              <w:right w:val="nil"/>
            </w:tcBorders>
            <w:vAlign w:val="center"/>
          </w:tcPr>
          <w:p w14:paraId="3C8B746C" w14:textId="77777777" w:rsidR="00743E36" w:rsidRPr="003B012B" w:rsidRDefault="00743E36" w:rsidP="00327D94">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Ministerio de Salud y Protección Social. (2012). </w:t>
            </w:r>
            <w:r w:rsidRPr="003B012B">
              <w:rPr>
                <w:rFonts w:cs="Times New Roman"/>
                <w:i/>
                <w:iCs/>
                <w:noProof/>
                <w:sz w:val="20"/>
                <w:szCs w:val="20"/>
              </w:rPr>
              <w:t>Resolución 4331 de 2012 (diciembre 19): por medio de la cual se adiciona y modifica parcialmente la Resolución 3047 de 2008 modificada por la resolución 416 de 2009</w:t>
            </w:r>
            <w:r w:rsidRPr="003B012B">
              <w:rPr>
                <w:rFonts w:cs="Times New Roman"/>
                <w:noProof/>
                <w:sz w:val="20"/>
                <w:szCs w:val="20"/>
              </w:rPr>
              <w:t>. Diario Oficial.</w:t>
            </w:r>
          </w:p>
        </w:tc>
      </w:tr>
      <w:tr w:rsidR="00743E36" w:rsidRPr="003B012B" w14:paraId="74388466" w14:textId="77777777" w:rsidTr="00327D94">
        <w:tc>
          <w:tcPr>
            <w:tcW w:w="4253" w:type="dxa"/>
            <w:tcBorders>
              <w:left w:val="nil"/>
              <w:right w:val="nil"/>
            </w:tcBorders>
            <w:vAlign w:val="center"/>
          </w:tcPr>
          <w:p w14:paraId="4FD18F87" w14:textId="77777777" w:rsidR="00743E36" w:rsidRPr="003B012B" w:rsidRDefault="00743E36" w:rsidP="00327D94">
            <w:pPr>
              <w:spacing w:before="60" w:after="60" w:line="276" w:lineRule="auto"/>
              <w:jc w:val="left"/>
              <w:rPr>
                <w:rFonts w:cs="Times New Roman"/>
                <w:b/>
                <w:sz w:val="20"/>
                <w:szCs w:val="20"/>
              </w:rPr>
            </w:pPr>
            <w:r w:rsidRPr="003B012B">
              <w:rPr>
                <w:rFonts w:cs="Times New Roman"/>
                <w:sz w:val="20"/>
                <w:szCs w:val="20"/>
              </w:rPr>
              <w:t>(Colombia. Ministerio de Hacienda y Crédito Público. Superintendencia Financiera, 2006)</w:t>
            </w:r>
          </w:p>
        </w:tc>
        <w:tc>
          <w:tcPr>
            <w:tcW w:w="8647" w:type="dxa"/>
            <w:tcBorders>
              <w:left w:val="nil"/>
              <w:right w:val="nil"/>
            </w:tcBorders>
            <w:vAlign w:val="center"/>
          </w:tcPr>
          <w:p w14:paraId="357C14D8" w14:textId="77777777" w:rsidR="00743E36" w:rsidRPr="003B012B" w:rsidRDefault="00743E36" w:rsidP="00327D94">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Ministerio de Hacienda y Crédito Público. Superintendencia Financiera. (2006). </w:t>
            </w:r>
            <w:r w:rsidRPr="008A760A">
              <w:rPr>
                <w:rFonts w:cs="Times New Roman"/>
                <w:i/>
                <w:iCs/>
                <w:noProof/>
                <w:sz w:val="20"/>
                <w:szCs w:val="20"/>
              </w:rPr>
              <w:t>Circular Externa 048 de 2006 (diciembre 22)</w:t>
            </w:r>
            <w:r w:rsidRPr="003B012B">
              <w:rPr>
                <w:rFonts w:cs="Times New Roman"/>
                <w:noProof/>
                <w:sz w:val="20"/>
                <w:szCs w:val="20"/>
              </w:rPr>
              <w:t>. Superfinanciera.</w:t>
            </w:r>
          </w:p>
        </w:tc>
      </w:tr>
      <w:tr w:rsidR="00743E36" w:rsidRPr="003B012B" w14:paraId="49B9F6C8" w14:textId="77777777" w:rsidTr="00327D94">
        <w:tc>
          <w:tcPr>
            <w:tcW w:w="4253" w:type="dxa"/>
            <w:tcBorders>
              <w:left w:val="nil"/>
              <w:right w:val="nil"/>
            </w:tcBorders>
            <w:vAlign w:val="center"/>
          </w:tcPr>
          <w:p w14:paraId="373C2668" w14:textId="77777777" w:rsidR="00743E36" w:rsidRPr="003B012B" w:rsidRDefault="00743E36" w:rsidP="00327D94">
            <w:pPr>
              <w:spacing w:before="60" w:after="60" w:line="276" w:lineRule="auto"/>
              <w:jc w:val="left"/>
              <w:rPr>
                <w:rFonts w:cs="Times New Roman"/>
                <w:b/>
                <w:sz w:val="20"/>
                <w:szCs w:val="20"/>
              </w:rPr>
            </w:pPr>
            <w:r w:rsidRPr="003B012B">
              <w:rPr>
                <w:rFonts w:cs="Times New Roman"/>
                <w:sz w:val="20"/>
                <w:szCs w:val="20"/>
              </w:rPr>
              <w:t>(Colombia. Ministerio de Minas y Energía, 2010)</w:t>
            </w:r>
          </w:p>
        </w:tc>
        <w:tc>
          <w:tcPr>
            <w:tcW w:w="8647" w:type="dxa"/>
            <w:tcBorders>
              <w:left w:val="nil"/>
              <w:right w:val="nil"/>
            </w:tcBorders>
            <w:vAlign w:val="center"/>
          </w:tcPr>
          <w:p w14:paraId="199A263F" w14:textId="77777777" w:rsidR="00743E36" w:rsidRPr="003B012B" w:rsidRDefault="00743E36" w:rsidP="00327D94">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Ministerio de Minas y Energía. (2010). </w:t>
            </w:r>
            <w:r w:rsidRPr="003B012B">
              <w:rPr>
                <w:rFonts w:cs="Times New Roman"/>
                <w:i/>
                <w:iCs/>
                <w:noProof/>
                <w:sz w:val="20"/>
                <w:szCs w:val="20"/>
              </w:rPr>
              <w:t>Reglamento técnico de iluminación y alumbrado público</w:t>
            </w:r>
            <w:r w:rsidRPr="003B012B">
              <w:rPr>
                <w:rFonts w:cs="Times New Roman"/>
                <w:noProof/>
                <w:sz w:val="20"/>
                <w:szCs w:val="20"/>
              </w:rPr>
              <w:t>. Ministerio de Minas y Energía.</w:t>
            </w:r>
          </w:p>
        </w:tc>
      </w:tr>
      <w:tr w:rsidR="00743E36" w:rsidRPr="003B012B" w14:paraId="6D651B61" w14:textId="77777777" w:rsidTr="00327D94">
        <w:tc>
          <w:tcPr>
            <w:tcW w:w="4253" w:type="dxa"/>
            <w:tcBorders>
              <w:left w:val="nil"/>
              <w:right w:val="nil"/>
            </w:tcBorders>
            <w:vAlign w:val="center"/>
          </w:tcPr>
          <w:p w14:paraId="7E3D43D3" w14:textId="77777777" w:rsidR="00743E36" w:rsidRPr="003B012B" w:rsidRDefault="00743E36" w:rsidP="00327D94">
            <w:pPr>
              <w:spacing w:before="60" w:after="60" w:line="276" w:lineRule="auto"/>
              <w:jc w:val="left"/>
              <w:rPr>
                <w:rFonts w:cs="Times New Roman"/>
                <w:b/>
                <w:sz w:val="20"/>
                <w:szCs w:val="20"/>
              </w:rPr>
            </w:pPr>
            <w:r w:rsidRPr="003B012B">
              <w:rPr>
                <w:rFonts w:cs="Times New Roman"/>
                <w:sz w:val="20"/>
                <w:szCs w:val="20"/>
              </w:rPr>
              <w:t>(España. Ministerio de Trabajo y Asuntos Sociales. Instituto Nacional de Seguridad e Higiene en el Trabajo, 1996)</w:t>
            </w:r>
          </w:p>
        </w:tc>
        <w:tc>
          <w:tcPr>
            <w:tcW w:w="8647" w:type="dxa"/>
            <w:tcBorders>
              <w:left w:val="nil"/>
              <w:right w:val="nil"/>
            </w:tcBorders>
            <w:vAlign w:val="center"/>
          </w:tcPr>
          <w:p w14:paraId="0F5FE872" w14:textId="77777777" w:rsidR="00743E36" w:rsidRPr="003B012B" w:rsidRDefault="00743E36" w:rsidP="00327D94">
            <w:pPr>
              <w:spacing w:before="60" w:after="60" w:line="276" w:lineRule="auto"/>
              <w:ind w:left="482" w:hanging="482"/>
              <w:rPr>
                <w:rFonts w:cs="Times New Roman"/>
                <w:b/>
                <w:sz w:val="20"/>
                <w:szCs w:val="20"/>
              </w:rPr>
            </w:pPr>
            <w:r w:rsidRPr="003B012B">
              <w:rPr>
                <w:rFonts w:cs="Times New Roman"/>
                <w:noProof/>
                <w:sz w:val="20"/>
                <w:szCs w:val="20"/>
              </w:rPr>
              <w:t xml:space="preserve">España. Ministerio de Trabajo y Asuntos Sociales. Instituto Nacional de Seguridad e Higiene en el Trabajo. (1996). </w:t>
            </w:r>
            <w:r w:rsidRPr="003B012B">
              <w:rPr>
                <w:rFonts w:cs="Times New Roman"/>
                <w:i/>
                <w:iCs/>
                <w:noProof/>
                <w:sz w:val="20"/>
                <w:szCs w:val="20"/>
              </w:rPr>
              <w:t>Evaluación de riesgos laborales</w:t>
            </w:r>
            <w:r w:rsidRPr="003B012B">
              <w:rPr>
                <w:rFonts w:cs="Times New Roman"/>
                <w:noProof/>
                <w:sz w:val="20"/>
                <w:szCs w:val="20"/>
              </w:rPr>
              <w:t>. INSHT.</w:t>
            </w:r>
          </w:p>
        </w:tc>
      </w:tr>
      <w:tr w:rsidR="00743E36" w:rsidRPr="003B012B" w14:paraId="58064C2E" w14:textId="77777777" w:rsidTr="00327D94">
        <w:tc>
          <w:tcPr>
            <w:tcW w:w="4253" w:type="dxa"/>
            <w:tcBorders>
              <w:left w:val="nil"/>
              <w:right w:val="nil"/>
            </w:tcBorders>
            <w:vAlign w:val="center"/>
          </w:tcPr>
          <w:p w14:paraId="5AD83A65" w14:textId="77777777" w:rsidR="00743E36" w:rsidRPr="003B012B" w:rsidRDefault="00743E36" w:rsidP="00327D94">
            <w:pPr>
              <w:spacing w:before="60" w:after="60" w:line="276" w:lineRule="auto"/>
              <w:jc w:val="left"/>
              <w:rPr>
                <w:rFonts w:cs="Times New Roman"/>
                <w:b/>
                <w:sz w:val="20"/>
                <w:szCs w:val="20"/>
              </w:rPr>
            </w:pPr>
            <w:r w:rsidRPr="003B012B">
              <w:rPr>
                <w:rFonts w:cs="Times New Roman"/>
                <w:sz w:val="20"/>
                <w:szCs w:val="20"/>
              </w:rPr>
              <w:t>(Colombia. Ministerio de Ambiente</w:t>
            </w:r>
            <w:r>
              <w:rPr>
                <w:rFonts w:cs="Times New Roman"/>
                <w:sz w:val="20"/>
                <w:szCs w:val="20"/>
              </w:rPr>
              <w:t>,</w:t>
            </w:r>
            <w:r w:rsidRPr="003B012B">
              <w:rPr>
                <w:rFonts w:cs="Times New Roman"/>
                <w:sz w:val="20"/>
                <w:szCs w:val="20"/>
              </w:rPr>
              <w:t xml:space="preserve"> Vivienda y Desarrollo Territorial, 2007)</w:t>
            </w:r>
          </w:p>
        </w:tc>
        <w:tc>
          <w:tcPr>
            <w:tcW w:w="8647" w:type="dxa"/>
            <w:tcBorders>
              <w:left w:val="nil"/>
              <w:right w:val="nil"/>
            </w:tcBorders>
            <w:vAlign w:val="center"/>
          </w:tcPr>
          <w:p w14:paraId="34450CBC" w14:textId="77777777" w:rsidR="00743E36" w:rsidRPr="003B012B" w:rsidRDefault="00743E36" w:rsidP="00327D94">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Colombia. Ministerio de Ambiente</w:t>
            </w:r>
            <w:r>
              <w:rPr>
                <w:rFonts w:cs="Times New Roman"/>
                <w:noProof/>
                <w:sz w:val="20"/>
                <w:szCs w:val="20"/>
              </w:rPr>
              <w:t>,</w:t>
            </w:r>
            <w:r w:rsidRPr="003B012B">
              <w:rPr>
                <w:rFonts w:cs="Times New Roman"/>
                <w:noProof/>
                <w:sz w:val="20"/>
                <w:szCs w:val="20"/>
              </w:rPr>
              <w:t xml:space="preserve"> Vivienda y Desarrollo Territorial. (2007). </w:t>
            </w:r>
            <w:r w:rsidRPr="003B012B">
              <w:rPr>
                <w:rFonts w:cs="Times New Roman"/>
                <w:i/>
                <w:iCs/>
                <w:noProof/>
                <w:sz w:val="20"/>
                <w:szCs w:val="20"/>
              </w:rPr>
              <w:t>Decreto 3600 de 2007: por el cual se Reglamentan las Disposiciones de las Leyes 99 de 1993 y 388 de 1997 Relativas a las Determinantes de Ordenamiento del Suelo Rural y al Desarrollo de Actuaciones Urbanísticas de Parcelación y Edificación</w:t>
            </w:r>
            <w:r>
              <w:rPr>
                <w:rFonts w:cs="Times New Roman"/>
                <w:i/>
                <w:iCs/>
                <w:noProof/>
                <w:sz w:val="20"/>
                <w:szCs w:val="20"/>
              </w:rPr>
              <w:t xml:space="preserve"> </w:t>
            </w:r>
            <w:r w:rsidRPr="001D7266">
              <w:rPr>
                <w:rFonts w:cs="Times New Roman"/>
                <w:i/>
                <w:iCs/>
                <w:noProof/>
                <w:sz w:val="20"/>
                <w:szCs w:val="20"/>
              </w:rPr>
              <w:t xml:space="preserve"> en este tipo de suelo y se adoptan otras disposiciones</w:t>
            </w:r>
            <w:r w:rsidRPr="003B012B">
              <w:rPr>
                <w:rFonts w:cs="Times New Roman"/>
                <w:i/>
                <w:iCs/>
                <w:noProof/>
                <w:sz w:val="20"/>
                <w:szCs w:val="20"/>
              </w:rPr>
              <w:t>.</w:t>
            </w:r>
            <w:r w:rsidRPr="003B012B">
              <w:rPr>
                <w:rFonts w:cs="Times New Roman"/>
                <w:noProof/>
                <w:sz w:val="20"/>
                <w:szCs w:val="20"/>
              </w:rPr>
              <w:t xml:space="preserve"> Diario Oficial.</w:t>
            </w:r>
          </w:p>
        </w:tc>
      </w:tr>
      <w:tr w:rsidR="00743E36" w:rsidRPr="003B012B" w14:paraId="4B79B2DF" w14:textId="77777777" w:rsidTr="00327D94">
        <w:tc>
          <w:tcPr>
            <w:tcW w:w="4253" w:type="dxa"/>
            <w:tcBorders>
              <w:left w:val="nil"/>
              <w:right w:val="nil"/>
            </w:tcBorders>
            <w:vAlign w:val="center"/>
          </w:tcPr>
          <w:p w14:paraId="04A57048" w14:textId="77777777" w:rsidR="00743E36" w:rsidRPr="003B012B" w:rsidRDefault="00743E36" w:rsidP="00327D94">
            <w:pPr>
              <w:spacing w:before="60" w:after="60" w:line="276" w:lineRule="auto"/>
              <w:jc w:val="left"/>
              <w:rPr>
                <w:rFonts w:cs="Times New Roman"/>
                <w:b/>
                <w:sz w:val="20"/>
                <w:szCs w:val="20"/>
              </w:rPr>
            </w:pPr>
            <w:r w:rsidRPr="003B012B">
              <w:rPr>
                <w:rFonts w:cs="Times New Roman"/>
                <w:sz w:val="20"/>
                <w:szCs w:val="20"/>
              </w:rPr>
              <w:t>(Colombia. Ministerio de Comunicaciones, 2001)</w:t>
            </w:r>
          </w:p>
        </w:tc>
        <w:tc>
          <w:tcPr>
            <w:tcW w:w="8647" w:type="dxa"/>
            <w:tcBorders>
              <w:left w:val="nil"/>
              <w:right w:val="nil"/>
            </w:tcBorders>
            <w:vAlign w:val="center"/>
          </w:tcPr>
          <w:p w14:paraId="59D13F64" w14:textId="77777777" w:rsidR="00743E36" w:rsidRPr="003B012B" w:rsidRDefault="00743E36" w:rsidP="00327D94">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Ministerio de Comunicaciones. (2001). </w:t>
            </w:r>
            <w:r w:rsidRPr="003B012B">
              <w:rPr>
                <w:rFonts w:cs="Times New Roman"/>
                <w:i/>
                <w:iCs/>
                <w:noProof/>
                <w:sz w:val="20"/>
                <w:szCs w:val="20"/>
              </w:rPr>
              <w:t xml:space="preserve">Resolución 000797 DE 2001 (junio 8): por la cual se atribuyen unas bandas de frecuencias radioeléctricas para su libre utilización dentro del territorio </w:t>
            </w:r>
            <w:r w:rsidRPr="003B012B">
              <w:rPr>
                <w:rFonts w:cs="Times New Roman"/>
                <w:i/>
                <w:iCs/>
                <w:noProof/>
                <w:sz w:val="20"/>
                <w:szCs w:val="20"/>
              </w:rPr>
              <w:lastRenderedPageBreak/>
              <w:t>nacional</w:t>
            </w:r>
            <w:r w:rsidRPr="003B012B">
              <w:rPr>
                <w:rFonts w:cs="Times New Roman"/>
                <w:noProof/>
                <w:sz w:val="20"/>
                <w:szCs w:val="20"/>
              </w:rPr>
              <w:t>. Diario Oficial.</w:t>
            </w:r>
          </w:p>
        </w:tc>
      </w:tr>
      <w:tr w:rsidR="00743E36" w:rsidRPr="003B012B" w14:paraId="759E2068" w14:textId="77777777" w:rsidTr="00327D94">
        <w:tc>
          <w:tcPr>
            <w:tcW w:w="4253" w:type="dxa"/>
            <w:tcBorders>
              <w:left w:val="nil"/>
              <w:right w:val="nil"/>
            </w:tcBorders>
            <w:vAlign w:val="center"/>
          </w:tcPr>
          <w:p w14:paraId="16D00329" w14:textId="77777777" w:rsidR="00743E36" w:rsidRPr="003B012B" w:rsidRDefault="00743E36" w:rsidP="00327D94">
            <w:pPr>
              <w:spacing w:before="60" w:after="60" w:line="276" w:lineRule="auto"/>
              <w:jc w:val="left"/>
              <w:rPr>
                <w:rFonts w:cs="Times New Roman"/>
                <w:sz w:val="20"/>
                <w:szCs w:val="20"/>
              </w:rPr>
            </w:pPr>
            <w:r w:rsidRPr="003B012B">
              <w:rPr>
                <w:rFonts w:cs="Times New Roman"/>
                <w:sz w:val="20"/>
                <w:szCs w:val="20"/>
              </w:rPr>
              <w:lastRenderedPageBreak/>
              <w:t>(Colombia. Ministerio de Educación Nacional, 2006)</w:t>
            </w:r>
          </w:p>
        </w:tc>
        <w:tc>
          <w:tcPr>
            <w:tcW w:w="8647" w:type="dxa"/>
            <w:tcBorders>
              <w:left w:val="nil"/>
              <w:right w:val="nil"/>
            </w:tcBorders>
            <w:vAlign w:val="center"/>
          </w:tcPr>
          <w:p w14:paraId="4515EFD2" w14:textId="77777777" w:rsidR="00743E36" w:rsidRPr="003B012B" w:rsidRDefault="00743E36" w:rsidP="00327D94">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Ministerio de Educación Nacional. (2006). </w:t>
            </w:r>
            <w:r w:rsidRPr="003B012B">
              <w:rPr>
                <w:rFonts w:cs="Times New Roman"/>
                <w:i/>
                <w:iCs/>
                <w:noProof/>
                <w:sz w:val="20"/>
                <w:szCs w:val="20"/>
              </w:rPr>
              <w:t>Plan Decenal de Educación 2006-2016: Pacto Social por la Educación</w:t>
            </w:r>
            <w:r w:rsidRPr="003B012B">
              <w:rPr>
                <w:rFonts w:cs="Times New Roman"/>
                <w:noProof/>
                <w:sz w:val="20"/>
                <w:szCs w:val="20"/>
              </w:rPr>
              <w:t>. Ministerio de Educación Nacional.</w:t>
            </w:r>
          </w:p>
        </w:tc>
      </w:tr>
      <w:tr w:rsidR="00743E36" w:rsidRPr="003B012B" w14:paraId="05B3E058" w14:textId="77777777" w:rsidTr="00327D94">
        <w:tc>
          <w:tcPr>
            <w:tcW w:w="4253" w:type="dxa"/>
            <w:tcBorders>
              <w:left w:val="nil"/>
              <w:right w:val="nil"/>
            </w:tcBorders>
            <w:vAlign w:val="center"/>
          </w:tcPr>
          <w:p w14:paraId="4E4E1CCF" w14:textId="77777777" w:rsidR="00743E36" w:rsidRPr="003B012B" w:rsidRDefault="00743E36" w:rsidP="00327D94">
            <w:pPr>
              <w:spacing w:before="60" w:after="60" w:line="276" w:lineRule="auto"/>
              <w:jc w:val="left"/>
              <w:rPr>
                <w:rFonts w:cs="Times New Roman"/>
                <w:sz w:val="20"/>
                <w:szCs w:val="20"/>
              </w:rPr>
            </w:pPr>
            <w:r w:rsidRPr="003B012B">
              <w:rPr>
                <w:rFonts w:cs="Times New Roman"/>
                <w:sz w:val="20"/>
                <w:szCs w:val="20"/>
              </w:rPr>
              <w:t>(Colombia. Congreso de la República, 2010)</w:t>
            </w:r>
          </w:p>
        </w:tc>
        <w:tc>
          <w:tcPr>
            <w:tcW w:w="8647" w:type="dxa"/>
            <w:tcBorders>
              <w:left w:val="nil"/>
              <w:right w:val="nil"/>
            </w:tcBorders>
            <w:vAlign w:val="center"/>
          </w:tcPr>
          <w:p w14:paraId="25B401C0" w14:textId="77777777" w:rsidR="00743E36" w:rsidRPr="003B012B" w:rsidRDefault="00743E36" w:rsidP="00327D94">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Congreso de la República. (2010). </w:t>
            </w:r>
            <w:r w:rsidRPr="003B012B">
              <w:rPr>
                <w:rFonts w:cs="Times New Roman"/>
                <w:i/>
                <w:iCs/>
                <w:noProof/>
                <w:sz w:val="20"/>
                <w:szCs w:val="20"/>
              </w:rPr>
              <w:t>Código penal y de procedimiento penal anotado</w:t>
            </w:r>
            <w:r w:rsidRPr="003B012B">
              <w:rPr>
                <w:rFonts w:cs="Times New Roman"/>
                <w:noProof/>
                <w:sz w:val="20"/>
                <w:szCs w:val="20"/>
              </w:rPr>
              <w:t>. Leyer.</w:t>
            </w:r>
          </w:p>
        </w:tc>
      </w:tr>
      <w:tr w:rsidR="00743E36" w:rsidRPr="003B012B" w14:paraId="791A061A" w14:textId="77777777" w:rsidTr="00327D94">
        <w:tc>
          <w:tcPr>
            <w:tcW w:w="4253" w:type="dxa"/>
            <w:tcBorders>
              <w:left w:val="nil"/>
              <w:right w:val="nil"/>
            </w:tcBorders>
            <w:vAlign w:val="center"/>
          </w:tcPr>
          <w:p w14:paraId="60B24F48" w14:textId="77777777" w:rsidR="00743E36" w:rsidRPr="003B012B" w:rsidRDefault="00743E36" w:rsidP="00327D94">
            <w:pPr>
              <w:spacing w:before="60" w:after="60" w:line="276" w:lineRule="auto"/>
              <w:jc w:val="left"/>
              <w:rPr>
                <w:rFonts w:cs="Times New Roman"/>
                <w:sz w:val="20"/>
                <w:szCs w:val="20"/>
              </w:rPr>
            </w:pPr>
            <w:r w:rsidRPr="003B012B">
              <w:rPr>
                <w:rFonts w:cs="Times New Roman"/>
                <w:sz w:val="20"/>
                <w:szCs w:val="20"/>
              </w:rPr>
              <w:t>(Colombia. Congreso de la República, 2006)</w:t>
            </w:r>
          </w:p>
        </w:tc>
        <w:tc>
          <w:tcPr>
            <w:tcW w:w="8647" w:type="dxa"/>
            <w:tcBorders>
              <w:left w:val="nil"/>
              <w:right w:val="nil"/>
            </w:tcBorders>
            <w:vAlign w:val="center"/>
          </w:tcPr>
          <w:p w14:paraId="339869A7" w14:textId="77777777" w:rsidR="00743E36" w:rsidRPr="003B012B" w:rsidRDefault="00743E36" w:rsidP="00327D94">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Congreso de la República. (2006). </w:t>
            </w:r>
            <w:r w:rsidRPr="003B012B">
              <w:rPr>
                <w:rFonts w:cs="Times New Roman"/>
                <w:i/>
                <w:iCs/>
                <w:noProof/>
                <w:sz w:val="20"/>
                <w:szCs w:val="20"/>
              </w:rPr>
              <w:t>Ley 1098 de 2006 (noviembre 8): por la cual se expide el Código de la Infancia y la Adolescencia en Colombia</w:t>
            </w:r>
            <w:r w:rsidRPr="003B012B">
              <w:rPr>
                <w:rFonts w:cs="Times New Roman"/>
                <w:noProof/>
                <w:sz w:val="20"/>
                <w:szCs w:val="20"/>
              </w:rPr>
              <w:t>. Diario Oficial.</w:t>
            </w:r>
          </w:p>
        </w:tc>
      </w:tr>
      <w:tr w:rsidR="00743E36" w:rsidRPr="003B012B" w14:paraId="448B2894" w14:textId="77777777" w:rsidTr="00327D94">
        <w:tc>
          <w:tcPr>
            <w:tcW w:w="4253" w:type="dxa"/>
            <w:tcBorders>
              <w:left w:val="nil"/>
              <w:right w:val="nil"/>
            </w:tcBorders>
            <w:vAlign w:val="center"/>
          </w:tcPr>
          <w:p w14:paraId="76691CDC" w14:textId="77777777" w:rsidR="00743E36" w:rsidRPr="003B012B" w:rsidRDefault="00743E36" w:rsidP="00327D94">
            <w:pPr>
              <w:spacing w:before="60" w:after="60" w:line="276" w:lineRule="auto"/>
              <w:jc w:val="left"/>
              <w:rPr>
                <w:rFonts w:cs="Times New Roman"/>
                <w:sz w:val="20"/>
                <w:szCs w:val="20"/>
              </w:rPr>
            </w:pPr>
            <w:r w:rsidRPr="003B012B">
              <w:rPr>
                <w:rFonts w:cs="Times New Roman"/>
                <w:sz w:val="20"/>
                <w:szCs w:val="20"/>
              </w:rPr>
              <w:t>(Colombia. Contraloría General de la Nación, 2003)</w:t>
            </w:r>
          </w:p>
        </w:tc>
        <w:tc>
          <w:tcPr>
            <w:tcW w:w="8647" w:type="dxa"/>
            <w:tcBorders>
              <w:left w:val="nil"/>
              <w:right w:val="nil"/>
            </w:tcBorders>
            <w:vAlign w:val="center"/>
          </w:tcPr>
          <w:p w14:paraId="39852938" w14:textId="77777777" w:rsidR="00743E36" w:rsidRPr="003B012B" w:rsidRDefault="00743E36" w:rsidP="00327D94">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Contraloría General de la Nación. (2003). </w:t>
            </w:r>
            <w:r w:rsidRPr="003B012B">
              <w:rPr>
                <w:rFonts w:cs="Times New Roman"/>
                <w:i/>
                <w:iCs/>
                <w:noProof/>
                <w:sz w:val="20"/>
                <w:szCs w:val="20"/>
              </w:rPr>
              <w:t>La deserción escolar en la educación básica media</w:t>
            </w:r>
            <w:r w:rsidRPr="003B012B">
              <w:rPr>
                <w:rFonts w:cs="Times New Roman"/>
                <w:noProof/>
                <w:sz w:val="20"/>
                <w:szCs w:val="20"/>
              </w:rPr>
              <w:t>.</w:t>
            </w:r>
            <w:r>
              <w:rPr>
                <w:rFonts w:cs="Times New Roman"/>
                <w:noProof/>
                <w:sz w:val="20"/>
                <w:szCs w:val="20"/>
              </w:rPr>
              <w:t xml:space="preserve"> </w:t>
            </w:r>
            <w:r w:rsidRPr="003B012B">
              <w:rPr>
                <w:rFonts w:cs="Times New Roman"/>
                <w:noProof/>
                <w:sz w:val="20"/>
                <w:szCs w:val="20"/>
              </w:rPr>
              <w:t>Contraloría</w:t>
            </w:r>
            <w:r>
              <w:rPr>
                <w:rFonts w:cs="Times New Roman"/>
                <w:noProof/>
                <w:sz w:val="20"/>
                <w:szCs w:val="20"/>
              </w:rPr>
              <w:t xml:space="preserve"> </w:t>
            </w:r>
            <w:r w:rsidRPr="00B90286">
              <w:rPr>
                <w:rFonts w:cs="Times New Roman"/>
                <w:noProof/>
                <w:sz w:val="20"/>
                <w:szCs w:val="20"/>
              </w:rPr>
              <w:t>General de la Nación</w:t>
            </w:r>
            <w:r w:rsidRPr="003B012B">
              <w:rPr>
                <w:rFonts w:cs="Times New Roman"/>
                <w:noProof/>
                <w:sz w:val="20"/>
                <w:szCs w:val="20"/>
              </w:rPr>
              <w:t>.</w:t>
            </w:r>
          </w:p>
        </w:tc>
      </w:tr>
      <w:tr w:rsidR="00743E36" w:rsidRPr="003B012B" w14:paraId="0195321F" w14:textId="77777777" w:rsidTr="00327D94">
        <w:tc>
          <w:tcPr>
            <w:tcW w:w="4253" w:type="dxa"/>
            <w:tcBorders>
              <w:left w:val="nil"/>
              <w:right w:val="nil"/>
            </w:tcBorders>
            <w:vAlign w:val="center"/>
          </w:tcPr>
          <w:p w14:paraId="29A08A70" w14:textId="77777777" w:rsidR="00743E36" w:rsidRPr="003B012B" w:rsidRDefault="00743E36" w:rsidP="00327D94">
            <w:pPr>
              <w:spacing w:before="60" w:after="60" w:line="276" w:lineRule="auto"/>
              <w:jc w:val="left"/>
              <w:rPr>
                <w:rFonts w:cs="Times New Roman"/>
                <w:sz w:val="20"/>
                <w:szCs w:val="20"/>
              </w:rPr>
            </w:pPr>
            <w:r w:rsidRPr="003B012B">
              <w:rPr>
                <w:rFonts w:cs="Times New Roman"/>
                <w:sz w:val="20"/>
                <w:szCs w:val="20"/>
              </w:rPr>
              <w:t>(Colombia. Unidad Nacional para la Gestión del Riesgo de Desastres, 2012)</w:t>
            </w:r>
          </w:p>
        </w:tc>
        <w:tc>
          <w:tcPr>
            <w:tcW w:w="8647" w:type="dxa"/>
            <w:tcBorders>
              <w:left w:val="nil"/>
              <w:right w:val="nil"/>
            </w:tcBorders>
            <w:vAlign w:val="center"/>
          </w:tcPr>
          <w:p w14:paraId="0EEBA7E8" w14:textId="77777777" w:rsidR="00743E36" w:rsidRPr="003B012B" w:rsidRDefault="00743E36" w:rsidP="00327D94">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Unidad Nacional para la Gestión del Riesgo de Desastres. (2012). </w:t>
            </w:r>
            <w:r w:rsidRPr="003B012B">
              <w:rPr>
                <w:rFonts w:cs="Times New Roman"/>
                <w:i/>
                <w:iCs/>
                <w:noProof/>
                <w:sz w:val="20"/>
                <w:szCs w:val="20"/>
              </w:rPr>
              <w:t>Guía para la formulación del Plan Municipal de Gestión del Riesgo de Desastres</w:t>
            </w:r>
            <w:r w:rsidRPr="003B012B">
              <w:rPr>
                <w:rFonts w:cs="Times New Roman"/>
                <w:noProof/>
                <w:sz w:val="20"/>
                <w:szCs w:val="20"/>
              </w:rPr>
              <w:t>. Sistema Nacional de Gestión del Riesgo de Desastres.</w:t>
            </w:r>
          </w:p>
        </w:tc>
      </w:tr>
      <w:tr w:rsidR="00743E36" w:rsidRPr="003B012B" w14:paraId="4340BE6C" w14:textId="77777777" w:rsidTr="00327D94">
        <w:tc>
          <w:tcPr>
            <w:tcW w:w="4253" w:type="dxa"/>
            <w:tcBorders>
              <w:left w:val="nil"/>
              <w:right w:val="nil"/>
            </w:tcBorders>
            <w:vAlign w:val="center"/>
          </w:tcPr>
          <w:p w14:paraId="53B083A3" w14:textId="77777777" w:rsidR="00743E36" w:rsidRPr="003B012B" w:rsidRDefault="00743E36" w:rsidP="00327D94">
            <w:pPr>
              <w:spacing w:before="60" w:after="60" w:line="276" w:lineRule="auto"/>
              <w:jc w:val="left"/>
              <w:rPr>
                <w:rFonts w:cs="Times New Roman"/>
                <w:sz w:val="20"/>
                <w:szCs w:val="20"/>
              </w:rPr>
            </w:pPr>
            <w:r w:rsidRPr="003B012B">
              <w:rPr>
                <w:rFonts w:cs="Times New Roman"/>
                <w:sz w:val="20"/>
                <w:szCs w:val="20"/>
              </w:rPr>
              <w:t>(Colombia. Departamento Administrativo Nacional de Estadística, 2011)</w:t>
            </w:r>
          </w:p>
        </w:tc>
        <w:tc>
          <w:tcPr>
            <w:tcW w:w="8647" w:type="dxa"/>
            <w:tcBorders>
              <w:left w:val="nil"/>
              <w:right w:val="nil"/>
            </w:tcBorders>
            <w:vAlign w:val="center"/>
          </w:tcPr>
          <w:p w14:paraId="35B6DCC8" w14:textId="77777777" w:rsidR="00743E36" w:rsidRPr="003B012B" w:rsidRDefault="00743E36" w:rsidP="00327D94">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Departamento Administrativo Nacional de Estadística. (2011). </w:t>
            </w:r>
            <w:r w:rsidRPr="003B012B">
              <w:rPr>
                <w:rFonts w:cs="Times New Roman"/>
                <w:i/>
                <w:iCs/>
                <w:noProof/>
                <w:sz w:val="20"/>
                <w:szCs w:val="20"/>
              </w:rPr>
              <w:t>Encuesta de convivencia escolar y circunstancias que la afectan - ECECA, para estudiantes de 5</w:t>
            </w:r>
            <w:r w:rsidRPr="003B012B">
              <w:rPr>
                <w:rFonts w:cs="Times New Roman"/>
                <w:i/>
                <w:iCs/>
                <w:noProof/>
                <w:sz w:val="20"/>
                <w:szCs w:val="20"/>
                <w:vertAlign w:val="superscript"/>
              </w:rPr>
              <w:t>o</w:t>
            </w:r>
            <w:r w:rsidRPr="003B012B">
              <w:rPr>
                <w:rFonts w:cs="Times New Roman"/>
                <w:i/>
                <w:iCs/>
                <w:noProof/>
                <w:sz w:val="20"/>
                <w:szCs w:val="20"/>
              </w:rPr>
              <w:t xml:space="preserve"> a 11</w:t>
            </w:r>
            <w:r w:rsidRPr="003B012B">
              <w:rPr>
                <w:rFonts w:cs="Times New Roman"/>
                <w:i/>
                <w:iCs/>
                <w:noProof/>
                <w:sz w:val="20"/>
                <w:szCs w:val="20"/>
                <w:vertAlign w:val="superscript"/>
              </w:rPr>
              <w:t>o</w:t>
            </w:r>
            <w:r w:rsidRPr="003B012B">
              <w:rPr>
                <w:rFonts w:cs="Times New Roman"/>
                <w:i/>
                <w:iCs/>
                <w:noProof/>
                <w:sz w:val="20"/>
                <w:szCs w:val="20"/>
              </w:rPr>
              <w:t xml:space="preserve"> de Bogotá</w:t>
            </w:r>
            <w:r w:rsidRPr="003B012B">
              <w:rPr>
                <w:rFonts w:cs="Times New Roman"/>
                <w:noProof/>
                <w:sz w:val="20"/>
                <w:szCs w:val="20"/>
              </w:rPr>
              <w:t>. DANE.</w:t>
            </w:r>
          </w:p>
        </w:tc>
      </w:tr>
      <w:tr w:rsidR="00743E36" w:rsidRPr="003B012B" w14:paraId="2EA4DBE1" w14:textId="77777777" w:rsidTr="00327D94">
        <w:tc>
          <w:tcPr>
            <w:tcW w:w="4253" w:type="dxa"/>
            <w:tcBorders>
              <w:left w:val="nil"/>
              <w:right w:val="nil"/>
            </w:tcBorders>
            <w:vAlign w:val="center"/>
          </w:tcPr>
          <w:p w14:paraId="25D5FFF1" w14:textId="77777777" w:rsidR="00743E36" w:rsidRPr="003B012B" w:rsidRDefault="00743E36" w:rsidP="00327D94">
            <w:pPr>
              <w:spacing w:before="60" w:after="60" w:line="276" w:lineRule="auto"/>
              <w:jc w:val="left"/>
              <w:rPr>
                <w:rFonts w:cs="Times New Roman"/>
                <w:sz w:val="20"/>
                <w:szCs w:val="20"/>
              </w:rPr>
            </w:pPr>
            <w:r w:rsidRPr="003B012B">
              <w:rPr>
                <w:rFonts w:cs="Times New Roman"/>
                <w:sz w:val="20"/>
                <w:szCs w:val="20"/>
              </w:rPr>
              <w:t>(Colombia. Departamento Administrativo de Ciencia</w:t>
            </w:r>
            <w:r>
              <w:rPr>
                <w:rFonts w:cs="Times New Roman"/>
                <w:sz w:val="20"/>
                <w:szCs w:val="20"/>
              </w:rPr>
              <w:t>,</w:t>
            </w:r>
            <w:r w:rsidRPr="003B012B">
              <w:rPr>
                <w:rFonts w:cs="Times New Roman"/>
                <w:sz w:val="20"/>
                <w:szCs w:val="20"/>
              </w:rPr>
              <w:t xml:space="preserve"> Tecnología e Innovación, 2015)</w:t>
            </w:r>
          </w:p>
        </w:tc>
        <w:tc>
          <w:tcPr>
            <w:tcW w:w="8647" w:type="dxa"/>
            <w:tcBorders>
              <w:left w:val="nil"/>
              <w:right w:val="nil"/>
            </w:tcBorders>
            <w:vAlign w:val="center"/>
          </w:tcPr>
          <w:p w14:paraId="1DC877B3" w14:textId="77777777" w:rsidR="00743E36" w:rsidRPr="003B012B" w:rsidRDefault="00743E36" w:rsidP="00327D94">
            <w:pPr>
              <w:widowControl w:val="0"/>
              <w:autoSpaceDE w:val="0"/>
              <w:autoSpaceDN w:val="0"/>
              <w:adjustRightInd w:val="0"/>
              <w:spacing w:before="60" w:after="60" w:line="276" w:lineRule="auto"/>
              <w:ind w:left="480" w:hanging="480"/>
              <w:rPr>
                <w:rFonts w:cs="Times New Roman"/>
                <w:noProof/>
                <w:sz w:val="20"/>
                <w:szCs w:val="20"/>
              </w:rPr>
            </w:pPr>
            <w:r w:rsidRPr="003B012B">
              <w:rPr>
                <w:rFonts w:cs="Times New Roman"/>
                <w:noProof/>
                <w:sz w:val="20"/>
                <w:szCs w:val="20"/>
              </w:rPr>
              <w:t xml:space="preserve">Colombia. Departamento Administrativo de Ciencia Tecnología e Innovación. (2015). </w:t>
            </w:r>
            <w:r w:rsidRPr="003B012B">
              <w:rPr>
                <w:rFonts w:cs="Times New Roman"/>
                <w:i/>
                <w:iCs/>
                <w:noProof/>
                <w:sz w:val="20"/>
                <w:szCs w:val="20"/>
              </w:rPr>
              <w:t>Resultados finales de la Convocatoria Nacional para el Reconocimiento y Medición de Grupos de Investigación, Desarrollo Tecnológico o de Innovación y para el Reconocimiento de Investigadores del SNCTeI</w:t>
            </w:r>
            <w:r w:rsidRPr="003B012B">
              <w:rPr>
                <w:rFonts w:cs="Times New Roman"/>
                <w:noProof/>
                <w:sz w:val="20"/>
                <w:szCs w:val="20"/>
              </w:rPr>
              <w:t>. Colciencias.</w:t>
            </w:r>
          </w:p>
        </w:tc>
      </w:tr>
      <w:tr w:rsidR="00743E36" w:rsidRPr="003B012B" w14:paraId="08D3127F" w14:textId="77777777" w:rsidTr="00327D94">
        <w:tc>
          <w:tcPr>
            <w:tcW w:w="4253" w:type="dxa"/>
            <w:tcBorders>
              <w:left w:val="nil"/>
              <w:right w:val="nil"/>
            </w:tcBorders>
            <w:vAlign w:val="center"/>
          </w:tcPr>
          <w:p w14:paraId="05941604" w14:textId="77777777" w:rsidR="00743E36" w:rsidRPr="003B012B" w:rsidRDefault="00743E36" w:rsidP="00327D94">
            <w:pPr>
              <w:spacing w:before="60" w:after="60" w:line="276" w:lineRule="auto"/>
              <w:jc w:val="left"/>
              <w:rPr>
                <w:rFonts w:cs="Times New Roman"/>
                <w:sz w:val="20"/>
                <w:szCs w:val="20"/>
              </w:rPr>
            </w:pPr>
            <w:r w:rsidRPr="003B012B">
              <w:rPr>
                <w:rFonts w:cs="Times New Roman"/>
                <w:sz w:val="20"/>
                <w:szCs w:val="20"/>
              </w:rPr>
              <w:t>(Colombia. Procuraduría General de la Nación, 2012)</w:t>
            </w:r>
          </w:p>
        </w:tc>
        <w:tc>
          <w:tcPr>
            <w:tcW w:w="8647" w:type="dxa"/>
            <w:tcBorders>
              <w:left w:val="nil"/>
              <w:right w:val="nil"/>
            </w:tcBorders>
            <w:vAlign w:val="center"/>
          </w:tcPr>
          <w:p w14:paraId="1D1D51AD" w14:textId="77777777" w:rsidR="00743E36" w:rsidRPr="003B012B" w:rsidRDefault="00743E36" w:rsidP="00327D94">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Procuraduría General de la Nación. (2012). </w:t>
            </w:r>
            <w:r w:rsidRPr="003B012B">
              <w:rPr>
                <w:rFonts w:cs="Times New Roman"/>
                <w:i/>
                <w:iCs/>
                <w:noProof/>
                <w:sz w:val="20"/>
                <w:szCs w:val="20"/>
              </w:rPr>
              <w:t>Financiamiento del Sistema General de Seguridad Social en Salud: seguimiento y control preventivo a las políticas públicas</w:t>
            </w:r>
            <w:r w:rsidRPr="003B012B">
              <w:rPr>
                <w:rFonts w:cs="Times New Roman"/>
                <w:noProof/>
                <w:sz w:val="20"/>
                <w:szCs w:val="20"/>
              </w:rPr>
              <w:t>. Procuraduría General de la Nación.</w:t>
            </w:r>
          </w:p>
        </w:tc>
      </w:tr>
    </w:tbl>
    <w:p w14:paraId="247951E7" w14:textId="77777777" w:rsidR="00743E36" w:rsidRDefault="00743E36" w:rsidP="00743E36">
      <w:pPr>
        <w:rPr>
          <w:rFonts w:cs="Times New Roman"/>
          <w:b/>
          <w:szCs w:val="24"/>
        </w:rPr>
      </w:pPr>
    </w:p>
    <w:p w14:paraId="5D47D47F" w14:textId="77777777" w:rsidR="00743E36" w:rsidRDefault="00743E36" w:rsidP="00743E36">
      <w:pPr>
        <w:jc w:val="center"/>
        <w:rPr>
          <w:rFonts w:cs="Times New Roman"/>
          <w:b/>
          <w:szCs w:val="24"/>
        </w:rPr>
      </w:pPr>
    </w:p>
    <w:p w14:paraId="27AFF437" w14:textId="77777777" w:rsidR="00743E36" w:rsidRDefault="00743E36" w:rsidP="00743E36">
      <w:pPr>
        <w:jc w:val="center"/>
        <w:rPr>
          <w:rFonts w:cs="Times New Roman"/>
          <w:b/>
          <w:szCs w:val="24"/>
        </w:rPr>
      </w:pPr>
    </w:p>
    <w:p w14:paraId="2438A0EC" w14:textId="77777777" w:rsidR="00743E36" w:rsidRDefault="00743E36" w:rsidP="00743E36">
      <w:pPr>
        <w:widowControl w:val="0"/>
        <w:autoSpaceDE w:val="0"/>
        <w:autoSpaceDN w:val="0"/>
        <w:adjustRightInd w:val="0"/>
        <w:spacing w:after="160" w:line="240" w:lineRule="auto"/>
        <w:ind w:left="480" w:hanging="480"/>
        <w:rPr>
          <w:rFonts w:cs="Times New Roman"/>
          <w:szCs w:val="24"/>
        </w:rPr>
        <w:sectPr w:rsidR="00743E36" w:rsidSect="00CF375A">
          <w:type w:val="continuous"/>
          <w:pgSz w:w="15840" w:h="12240" w:orient="landscape"/>
          <w:pgMar w:top="1418" w:right="1418" w:bottom="1418" w:left="1418" w:header="709" w:footer="709" w:gutter="0"/>
          <w:cols w:space="708"/>
          <w:docGrid w:linePitch="360"/>
        </w:sectPr>
      </w:pPr>
    </w:p>
    <w:p w14:paraId="2B824764" w14:textId="77777777" w:rsidR="00743E36" w:rsidRDefault="00743E36" w:rsidP="00743E36">
      <w:r>
        <w:rPr>
          <w:b/>
        </w:rPr>
        <w:lastRenderedPageBreak/>
        <w:t>Anexo 3. Ortografía y gramática</w:t>
      </w:r>
    </w:p>
    <w:p w14:paraId="3FF99002" w14:textId="77777777" w:rsidR="00743E36" w:rsidRDefault="00743E36" w:rsidP="00743E36"/>
    <w:p w14:paraId="64167DE8" w14:textId="77777777" w:rsidR="00743E36" w:rsidRDefault="00743E36" w:rsidP="00743E36">
      <w:pPr>
        <w:ind w:firstLine="360"/>
        <w:rPr>
          <w:rFonts w:cs="Times New Roman"/>
          <w:szCs w:val="24"/>
        </w:rPr>
      </w:pPr>
      <w:r>
        <w:t>L</w:t>
      </w:r>
      <w:r>
        <w:rPr>
          <w:rFonts w:cs="Times New Roman"/>
          <w:szCs w:val="24"/>
        </w:rPr>
        <w:t>a ortografía y la gramática hacen parte fundamental del trabajo de grado; a</w:t>
      </w:r>
      <w:r w:rsidRPr="00973658">
        <w:rPr>
          <w:rFonts w:cs="Times New Roman"/>
          <w:szCs w:val="24"/>
        </w:rPr>
        <w:t xml:space="preserve">l finalizar la redacción de </w:t>
      </w:r>
      <w:r>
        <w:rPr>
          <w:rFonts w:cs="Times New Roman"/>
          <w:szCs w:val="24"/>
        </w:rPr>
        <w:t>tu</w:t>
      </w:r>
      <w:r w:rsidRPr="00973658">
        <w:rPr>
          <w:rFonts w:cs="Times New Roman"/>
          <w:szCs w:val="24"/>
        </w:rPr>
        <w:t xml:space="preserve"> escrito, reali</w:t>
      </w:r>
      <w:r>
        <w:rPr>
          <w:rFonts w:cs="Times New Roman"/>
          <w:szCs w:val="24"/>
        </w:rPr>
        <w:t>za</w:t>
      </w:r>
      <w:r w:rsidRPr="00973658">
        <w:rPr>
          <w:rFonts w:cs="Times New Roman"/>
          <w:szCs w:val="24"/>
        </w:rPr>
        <w:t xml:space="preserve"> una revisión ortográfica de todo el documento. </w:t>
      </w:r>
      <w:r>
        <w:rPr>
          <w:rFonts w:cs="Times New Roman"/>
          <w:szCs w:val="24"/>
        </w:rPr>
        <w:t xml:space="preserve">En todo caso, siempre será recomendada y preferible la labor de un corrector de estilo que corrija redacción, ortografía, sintaxis, coherencia, citas, referencias y demás aspectos de estilo. </w:t>
      </w:r>
      <w:r w:rsidRPr="00973658">
        <w:rPr>
          <w:rFonts w:cs="Times New Roman"/>
          <w:szCs w:val="24"/>
        </w:rPr>
        <w:t>En Microsoft Word, oprim</w:t>
      </w:r>
      <w:r>
        <w:rPr>
          <w:rFonts w:cs="Times New Roman"/>
          <w:szCs w:val="24"/>
        </w:rPr>
        <w:t>e</w:t>
      </w:r>
      <w:r w:rsidRPr="00973658">
        <w:rPr>
          <w:rFonts w:cs="Times New Roman"/>
          <w:szCs w:val="24"/>
        </w:rPr>
        <w:t xml:space="preserve"> la tecla </w:t>
      </w:r>
      <w:r w:rsidRPr="00B01685">
        <w:rPr>
          <w:rFonts w:cs="Times New Roman"/>
          <w:sz w:val="32"/>
          <w:szCs w:val="32"/>
        </w:rPr>
        <w:t>F7</w:t>
      </w:r>
      <w:r>
        <w:rPr>
          <w:rFonts w:cs="Times New Roman"/>
          <w:szCs w:val="24"/>
        </w:rPr>
        <w:t>. Tendrá dos tipos de sugerencias: Gramática y Ortografía, donde tendrás la opción de:</w:t>
      </w:r>
    </w:p>
    <w:p w14:paraId="4DE91DAC" w14:textId="77777777" w:rsidR="00743E36" w:rsidRDefault="00743E36" w:rsidP="00743E36">
      <w:pPr>
        <w:jc w:val="center"/>
        <w:rPr>
          <w:rFonts w:cs="Times New Roman"/>
          <w:b/>
          <w:szCs w:val="24"/>
        </w:rPr>
      </w:pPr>
    </w:p>
    <w:p w14:paraId="03243B03" w14:textId="77777777" w:rsidR="00743E36" w:rsidRPr="008949AF" w:rsidRDefault="00743E36" w:rsidP="00743E36">
      <w:pPr>
        <w:pStyle w:val="Prrafodelista"/>
        <w:numPr>
          <w:ilvl w:val="0"/>
          <w:numId w:val="4"/>
        </w:numPr>
        <w:ind w:left="360"/>
        <w:rPr>
          <w:rFonts w:cs="Times New Roman"/>
          <w:szCs w:val="24"/>
        </w:rPr>
      </w:pPr>
      <w:r w:rsidRPr="008949AF">
        <w:rPr>
          <w:rFonts w:cs="Times New Roman"/>
          <w:szCs w:val="24"/>
        </w:rPr>
        <w:t>“</w:t>
      </w:r>
      <w:r>
        <w:rPr>
          <w:rFonts w:cs="Times New Roman"/>
          <w:szCs w:val="24"/>
        </w:rPr>
        <w:t>Cambiar</w:t>
      </w:r>
      <w:r w:rsidRPr="008949AF">
        <w:rPr>
          <w:rFonts w:cs="Times New Roman"/>
          <w:szCs w:val="24"/>
        </w:rPr>
        <w:t>”</w:t>
      </w:r>
      <w:r>
        <w:rPr>
          <w:rFonts w:cs="Times New Roman"/>
          <w:szCs w:val="24"/>
        </w:rPr>
        <w:t>,</w:t>
      </w:r>
      <w:r w:rsidRPr="008949AF">
        <w:rPr>
          <w:rFonts w:cs="Times New Roman"/>
          <w:szCs w:val="24"/>
        </w:rPr>
        <w:t xml:space="preserve"> si considera</w:t>
      </w:r>
      <w:r>
        <w:rPr>
          <w:rFonts w:cs="Times New Roman"/>
          <w:szCs w:val="24"/>
        </w:rPr>
        <w:t>s</w:t>
      </w:r>
      <w:r w:rsidRPr="008949AF">
        <w:rPr>
          <w:rFonts w:cs="Times New Roman"/>
          <w:szCs w:val="24"/>
        </w:rPr>
        <w:t xml:space="preserve"> que efectivamente había un error</w:t>
      </w:r>
      <w:r>
        <w:rPr>
          <w:rFonts w:cs="Times New Roman"/>
          <w:szCs w:val="24"/>
        </w:rPr>
        <w:t>, ejemplo (mas, sin tilde):</w:t>
      </w:r>
    </w:p>
    <w:p w14:paraId="1FF8884E" w14:textId="77777777" w:rsidR="00743E36" w:rsidRDefault="00743E36" w:rsidP="00743E36">
      <w:pPr>
        <w:jc w:val="center"/>
        <w:rPr>
          <w:rFonts w:cs="Times New Roman"/>
          <w:b/>
          <w:szCs w:val="24"/>
        </w:rPr>
      </w:pPr>
      <w:r>
        <w:rPr>
          <w:noProof/>
          <w:lang w:eastAsia="es-CO"/>
        </w:rPr>
        <w:drawing>
          <wp:inline distT="0" distB="0" distL="0" distR="0" wp14:anchorId="5A153E49" wp14:editId="7C034D0F">
            <wp:extent cx="1777042" cy="2362734"/>
            <wp:effectExtent l="171450" t="171450" r="356870" b="3619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7049" t="8437" b="3474"/>
                    <a:stretch/>
                  </pic:blipFill>
                  <pic:spPr bwMode="auto">
                    <a:xfrm>
                      <a:off x="0" y="0"/>
                      <a:ext cx="1788401" cy="2377837"/>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1C91E43E" w14:textId="77777777" w:rsidR="00743E36" w:rsidRPr="008949AF" w:rsidRDefault="00743E36" w:rsidP="00743E36">
      <w:pPr>
        <w:pStyle w:val="Prrafodelista"/>
        <w:numPr>
          <w:ilvl w:val="0"/>
          <w:numId w:val="4"/>
        </w:numPr>
        <w:ind w:left="360"/>
        <w:rPr>
          <w:rFonts w:cs="Times New Roman"/>
          <w:b/>
          <w:szCs w:val="24"/>
        </w:rPr>
      </w:pPr>
      <w:r w:rsidRPr="008949AF">
        <w:rPr>
          <w:rFonts w:cs="Times New Roman"/>
          <w:szCs w:val="24"/>
        </w:rPr>
        <w:t>“Omitir”</w:t>
      </w:r>
      <w:r>
        <w:rPr>
          <w:rFonts w:cs="Times New Roman"/>
          <w:szCs w:val="24"/>
        </w:rPr>
        <w:t>,</w:t>
      </w:r>
      <w:r w:rsidRPr="008949AF">
        <w:rPr>
          <w:rFonts w:cs="Times New Roman"/>
          <w:szCs w:val="24"/>
        </w:rPr>
        <w:t xml:space="preserve"> si a pesar de la sugerencia considera</w:t>
      </w:r>
      <w:r>
        <w:rPr>
          <w:rFonts w:cs="Times New Roman"/>
          <w:szCs w:val="24"/>
        </w:rPr>
        <w:t>s</w:t>
      </w:r>
      <w:r w:rsidRPr="008949AF">
        <w:rPr>
          <w:rFonts w:cs="Times New Roman"/>
          <w:szCs w:val="24"/>
        </w:rPr>
        <w:t xml:space="preserve"> que está correctamente</w:t>
      </w:r>
      <w:r>
        <w:rPr>
          <w:rFonts w:cs="Times New Roman"/>
          <w:szCs w:val="24"/>
        </w:rPr>
        <w:t>, ejemplo (desadaptativos):</w:t>
      </w:r>
    </w:p>
    <w:p w14:paraId="23EDE914" w14:textId="77777777" w:rsidR="00743E36" w:rsidRDefault="00743E36" w:rsidP="00743E36">
      <w:pPr>
        <w:jc w:val="center"/>
        <w:rPr>
          <w:rFonts w:cs="Times New Roman"/>
          <w:b/>
          <w:szCs w:val="24"/>
        </w:rPr>
      </w:pPr>
      <w:r>
        <w:rPr>
          <w:noProof/>
          <w:lang w:eastAsia="es-CO"/>
        </w:rPr>
        <w:lastRenderedPageBreak/>
        <w:drawing>
          <wp:inline distT="0" distB="0" distL="0" distR="0" wp14:anchorId="25B030C9" wp14:editId="734C5E11">
            <wp:extent cx="1598982" cy="2078966"/>
            <wp:effectExtent l="171450" t="171450" r="363220" b="3600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9877" t="4217" r="4004" b="4572"/>
                    <a:stretch/>
                  </pic:blipFill>
                  <pic:spPr bwMode="auto">
                    <a:xfrm>
                      <a:off x="0" y="0"/>
                      <a:ext cx="1625424" cy="211334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791373D6" w14:textId="77777777" w:rsidR="00743E36" w:rsidRDefault="00743E36" w:rsidP="00743E36">
      <w:pPr>
        <w:pStyle w:val="Prrafodelista"/>
        <w:numPr>
          <w:ilvl w:val="0"/>
          <w:numId w:val="4"/>
        </w:numPr>
        <w:rPr>
          <w:rFonts w:cs="Times New Roman"/>
          <w:szCs w:val="24"/>
        </w:rPr>
      </w:pPr>
      <w:r w:rsidRPr="00B01685">
        <w:rPr>
          <w:rFonts w:cs="Times New Roman"/>
          <w:szCs w:val="24"/>
        </w:rPr>
        <w:t xml:space="preserve">“Omitir todo” si </w:t>
      </w:r>
      <w:r>
        <w:rPr>
          <w:rFonts w:cs="Times New Roman"/>
          <w:szCs w:val="24"/>
        </w:rPr>
        <w:t>deseas ignorar la sugerencia de esa palabra u oración en todo el texto.</w:t>
      </w:r>
    </w:p>
    <w:p w14:paraId="7A4FD532" w14:textId="77777777" w:rsidR="00743E36" w:rsidRPr="00B01685" w:rsidRDefault="00743E36" w:rsidP="00743E36">
      <w:pPr>
        <w:pStyle w:val="Prrafodelista"/>
        <w:numPr>
          <w:ilvl w:val="0"/>
          <w:numId w:val="4"/>
        </w:numPr>
        <w:rPr>
          <w:rFonts w:cs="Times New Roman"/>
          <w:szCs w:val="24"/>
        </w:rPr>
      </w:pPr>
      <w:r>
        <w:rPr>
          <w:rFonts w:cs="Times New Roman"/>
          <w:szCs w:val="24"/>
        </w:rPr>
        <w:t>“Agregar” si deseas incluir esa palabra en el diccionario en futuras revisiones.</w:t>
      </w:r>
    </w:p>
    <w:p w14:paraId="63B2D420" w14:textId="77777777" w:rsidR="00743E36" w:rsidRDefault="00743E36" w:rsidP="00743E36">
      <w:pPr>
        <w:jc w:val="center"/>
        <w:rPr>
          <w:rFonts w:cs="Times New Roman"/>
          <w:b/>
          <w:szCs w:val="24"/>
        </w:rPr>
      </w:pPr>
      <w:r>
        <w:rPr>
          <w:noProof/>
          <w:lang w:eastAsia="es-CO"/>
        </w:rPr>
        <w:drawing>
          <wp:inline distT="0" distB="0" distL="0" distR="0" wp14:anchorId="53C1A437" wp14:editId="46C5BD81">
            <wp:extent cx="1690778" cy="2124472"/>
            <wp:effectExtent l="152400" t="152400" r="367030" b="3524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700185" cy="2136292"/>
                    </a:xfrm>
                    <a:prstGeom prst="rect">
                      <a:avLst/>
                    </a:prstGeom>
                    <a:ln>
                      <a:noFill/>
                    </a:ln>
                    <a:effectLst>
                      <a:outerShdw blurRad="292100" dist="139700" dir="2700000" algn="tl" rotWithShape="0">
                        <a:srgbClr val="333333">
                          <a:alpha val="65000"/>
                        </a:srgbClr>
                      </a:outerShdw>
                    </a:effectLst>
                  </pic:spPr>
                </pic:pic>
              </a:graphicData>
            </a:graphic>
          </wp:inline>
        </w:drawing>
      </w:r>
    </w:p>
    <w:p w14:paraId="5E80BE4B" w14:textId="77777777" w:rsidR="00743E36" w:rsidRDefault="00743E36" w:rsidP="00743E36">
      <w:pPr>
        <w:rPr>
          <w:rFonts w:cs="Times New Roman"/>
          <w:szCs w:val="24"/>
        </w:rPr>
      </w:pPr>
      <w:r w:rsidRPr="00B01685">
        <w:rPr>
          <w:rFonts w:cs="Times New Roman"/>
          <w:szCs w:val="24"/>
        </w:rPr>
        <w:tab/>
        <w:t xml:space="preserve">Ten precaución en aceptar cambios sugeridos, pues Microsoft Word no tiene </w:t>
      </w:r>
      <w:r>
        <w:rPr>
          <w:rFonts w:cs="Times New Roman"/>
          <w:szCs w:val="24"/>
        </w:rPr>
        <w:t>la capacidad completa de interpretar con precisión algunos aspectos de la redacción o gramática en lengua española.</w:t>
      </w:r>
    </w:p>
    <w:p w14:paraId="0C1127F4" w14:textId="77777777" w:rsidR="00743E36" w:rsidRDefault="00743E36" w:rsidP="00743E36">
      <w:pPr>
        <w:rPr>
          <w:rFonts w:cs="Times New Roman"/>
          <w:b/>
          <w:szCs w:val="24"/>
        </w:rPr>
      </w:pPr>
    </w:p>
    <w:p w14:paraId="093673EA" w14:textId="77777777" w:rsidR="00743E36" w:rsidRDefault="00743E36" w:rsidP="00743E36">
      <w:pPr>
        <w:rPr>
          <w:rFonts w:cs="Times New Roman"/>
          <w:b/>
          <w:szCs w:val="24"/>
        </w:rPr>
      </w:pPr>
    </w:p>
    <w:p w14:paraId="09099B4C" w14:textId="77777777" w:rsidR="00743E36" w:rsidRDefault="00743E36" w:rsidP="00743E36">
      <w:pPr>
        <w:rPr>
          <w:rFonts w:cs="Times New Roman"/>
          <w:b/>
          <w:szCs w:val="24"/>
        </w:rPr>
      </w:pPr>
    </w:p>
    <w:p w14:paraId="50976A6E" w14:textId="77777777" w:rsidR="00743E36" w:rsidRDefault="00743E36" w:rsidP="00743E36">
      <w:pPr>
        <w:rPr>
          <w:rFonts w:cs="Times New Roman"/>
          <w:b/>
          <w:szCs w:val="24"/>
        </w:rPr>
      </w:pPr>
    </w:p>
    <w:p w14:paraId="5BDAE429" w14:textId="77777777" w:rsidR="00743E36" w:rsidRDefault="00743E36" w:rsidP="00743E36">
      <w:pPr>
        <w:rPr>
          <w:rFonts w:cs="Times New Roman"/>
          <w:b/>
          <w:szCs w:val="24"/>
        </w:rPr>
      </w:pPr>
    </w:p>
    <w:p w14:paraId="776FEFCD" w14:textId="77777777" w:rsidR="00743E36" w:rsidRPr="006906C6" w:rsidRDefault="00743E36" w:rsidP="00743E36">
      <w:pPr>
        <w:rPr>
          <w:rFonts w:cs="Times New Roman"/>
          <w:b/>
          <w:szCs w:val="24"/>
        </w:rPr>
      </w:pPr>
      <w:r w:rsidRPr="006906C6">
        <w:rPr>
          <w:rFonts w:cs="Times New Roman"/>
          <w:b/>
          <w:szCs w:val="24"/>
        </w:rPr>
        <w:lastRenderedPageBreak/>
        <w:t xml:space="preserve">Anexo </w:t>
      </w:r>
      <w:r>
        <w:rPr>
          <w:rFonts w:cs="Times New Roman"/>
          <w:b/>
          <w:szCs w:val="24"/>
        </w:rPr>
        <w:t>4. Buscar, reemplazar y eliminar espacios (o palabras)</w:t>
      </w:r>
    </w:p>
    <w:p w14:paraId="1C4F95CB" w14:textId="77777777" w:rsidR="00743E36" w:rsidRDefault="00743E36" w:rsidP="00743E36">
      <w:pPr>
        <w:rPr>
          <w:rFonts w:cs="Times New Roman"/>
          <w:szCs w:val="24"/>
        </w:rPr>
      </w:pPr>
    </w:p>
    <w:p w14:paraId="34324C36" w14:textId="77777777" w:rsidR="00743E36" w:rsidRDefault="00743E36" w:rsidP="00743E36">
      <w:pPr>
        <w:ind w:firstLine="708"/>
        <w:rPr>
          <w:rFonts w:cs="Times New Roman"/>
          <w:szCs w:val="24"/>
        </w:rPr>
      </w:pPr>
      <w:r>
        <w:rPr>
          <w:rFonts w:cs="Times New Roman"/>
          <w:szCs w:val="24"/>
        </w:rPr>
        <w:t>Uno de los errores más comunes al redactar un texto es incluir dobles, triples o cuádruples espacios, que en esencia son casi imperceptibles pero que afectan la distribución del documento. Para eliminar dobles espacios, realiza estos pasos: Ctrl + L (Reemplazar) &gt; Digita 2 espacios en “Buscar” &gt; Digita 1 espacio en “Reemplazar” &gt; Clic en “Reemplazar todos”.</w:t>
      </w:r>
    </w:p>
    <w:p w14:paraId="08A287B1" w14:textId="77777777" w:rsidR="00743E36" w:rsidRDefault="00743E36" w:rsidP="00743E36">
      <w:pPr>
        <w:ind w:firstLine="708"/>
        <w:rPr>
          <w:rFonts w:cs="Times New Roman"/>
          <w:szCs w:val="24"/>
        </w:rPr>
      </w:pPr>
      <w:r>
        <w:rPr>
          <w:noProof/>
          <w:lang w:eastAsia="es-CO"/>
        </w:rPr>
        <w:drawing>
          <wp:inline distT="0" distB="0" distL="0" distR="0" wp14:anchorId="2B03CA71" wp14:editId="4B7A1CF4">
            <wp:extent cx="4451230" cy="1811253"/>
            <wp:effectExtent l="190500" t="190500" r="197485" b="18923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23673" t="54111" r="40053" b="19646"/>
                    <a:stretch/>
                  </pic:blipFill>
                  <pic:spPr bwMode="auto">
                    <a:xfrm>
                      <a:off x="0" y="0"/>
                      <a:ext cx="4512927" cy="183635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5E3C3D22" w14:textId="77777777" w:rsidR="00743E36" w:rsidRDefault="00743E36" w:rsidP="00743E36">
      <w:pPr>
        <w:ind w:firstLine="708"/>
        <w:rPr>
          <w:rFonts w:cs="Times New Roman"/>
          <w:szCs w:val="24"/>
        </w:rPr>
      </w:pPr>
      <w:r>
        <w:rPr>
          <w:rFonts w:cs="Times New Roman"/>
          <w:szCs w:val="24"/>
        </w:rPr>
        <w:t>Word notificará cuántos espacios dobles se eliminaron y se han reemplazado por un espacio.</w:t>
      </w:r>
    </w:p>
    <w:p w14:paraId="48022528" w14:textId="77777777" w:rsidR="00743E36" w:rsidRDefault="00743E36" w:rsidP="00743E36">
      <w:pPr>
        <w:ind w:firstLine="708"/>
        <w:jc w:val="center"/>
        <w:rPr>
          <w:rFonts w:cs="Times New Roman"/>
          <w:szCs w:val="24"/>
        </w:rPr>
      </w:pPr>
      <w:r>
        <w:rPr>
          <w:noProof/>
          <w:lang w:eastAsia="es-CO"/>
        </w:rPr>
        <w:drawing>
          <wp:inline distT="0" distB="0" distL="0" distR="0" wp14:anchorId="26B5968E" wp14:editId="1F5D9E3A">
            <wp:extent cx="3217652" cy="1116880"/>
            <wp:effectExtent l="190500" t="190500" r="192405" b="19812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31519" t="38261" r="46343" b="48076"/>
                    <a:stretch/>
                  </pic:blipFill>
                  <pic:spPr bwMode="auto">
                    <a:xfrm>
                      <a:off x="0" y="0"/>
                      <a:ext cx="3253433" cy="11293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15584746" w14:textId="77777777" w:rsidR="00743E36" w:rsidRDefault="00743E36" w:rsidP="00743E36">
      <w:pPr>
        <w:ind w:firstLine="708"/>
        <w:rPr>
          <w:rFonts w:cs="Times New Roman"/>
          <w:szCs w:val="24"/>
        </w:rPr>
      </w:pPr>
      <w:r w:rsidRPr="000E365C">
        <w:rPr>
          <w:rFonts w:cs="Times New Roman"/>
          <w:szCs w:val="24"/>
        </w:rPr>
        <w:t>Haz clic en “Reemplazar todos” para eliminar dobles espacios que quedan, por ejemplo, de triples o cuádruples espacios</w:t>
      </w:r>
      <w:r>
        <w:rPr>
          <w:rFonts w:cs="Times New Roman"/>
          <w:szCs w:val="24"/>
        </w:rPr>
        <w:t xml:space="preserve"> anteriores, hasta que aparezca este mensaje:</w:t>
      </w:r>
    </w:p>
    <w:p w14:paraId="76B316CD" w14:textId="77777777" w:rsidR="00743E36" w:rsidRDefault="00743E36" w:rsidP="00743E36">
      <w:pPr>
        <w:ind w:firstLine="708"/>
        <w:jc w:val="center"/>
        <w:rPr>
          <w:rFonts w:cs="Times New Roman"/>
          <w:szCs w:val="24"/>
        </w:rPr>
      </w:pPr>
      <w:r>
        <w:rPr>
          <w:noProof/>
          <w:lang w:eastAsia="es-CO"/>
        </w:rPr>
        <w:drawing>
          <wp:inline distT="0" distB="0" distL="0" distR="0" wp14:anchorId="658BEC56" wp14:editId="43F69435">
            <wp:extent cx="3183147" cy="1110712"/>
            <wp:effectExtent l="190500" t="190500" r="189230" b="18478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50021" t="38577" r="28876" b="48331"/>
                    <a:stretch/>
                  </pic:blipFill>
                  <pic:spPr bwMode="auto">
                    <a:xfrm>
                      <a:off x="0" y="0"/>
                      <a:ext cx="3244551" cy="113213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4F7EB686" w14:textId="77777777" w:rsidR="00743E36" w:rsidRDefault="00743E36" w:rsidP="00743E36">
      <w:pPr>
        <w:jc w:val="left"/>
        <w:rPr>
          <w:rFonts w:cs="Times New Roman"/>
          <w:b/>
          <w:szCs w:val="24"/>
        </w:rPr>
      </w:pPr>
    </w:p>
    <w:p w14:paraId="4B2D1CDA" w14:textId="77777777" w:rsidR="00743E36" w:rsidRDefault="00743E36" w:rsidP="00743E36">
      <w:pPr>
        <w:jc w:val="left"/>
        <w:rPr>
          <w:rFonts w:cs="Times New Roman"/>
          <w:b/>
          <w:szCs w:val="24"/>
        </w:rPr>
      </w:pPr>
      <w:r w:rsidRPr="00D724E6">
        <w:rPr>
          <w:rFonts w:cs="Times New Roman"/>
          <w:b/>
          <w:szCs w:val="24"/>
        </w:rPr>
        <w:lastRenderedPageBreak/>
        <w:t xml:space="preserve">Anexo </w:t>
      </w:r>
      <w:r>
        <w:rPr>
          <w:rFonts w:cs="Times New Roman"/>
          <w:b/>
          <w:szCs w:val="24"/>
        </w:rPr>
        <w:t>5</w:t>
      </w:r>
      <w:r w:rsidRPr="00D724E6">
        <w:rPr>
          <w:rFonts w:cs="Times New Roman"/>
          <w:b/>
          <w:szCs w:val="24"/>
        </w:rPr>
        <w:t xml:space="preserve">. </w:t>
      </w:r>
      <w:r>
        <w:rPr>
          <w:rFonts w:cs="Times New Roman"/>
          <w:b/>
          <w:szCs w:val="24"/>
        </w:rPr>
        <w:t>Atajos</w:t>
      </w:r>
      <w:r w:rsidRPr="00D724E6">
        <w:rPr>
          <w:rFonts w:cs="Times New Roman"/>
          <w:b/>
          <w:szCs w:val="24"/>
        </w:rPr>
        <w:t xml:space="preserve"> de teclado útiles en Microso</w:t>
      </w:r>
      <w:r>
        <w:rPr>
          <w:rFonts w:cs="Times New Roman"/>
          <w:b/>
          <w:szCs w:val="24"/>
        </w:rPr>
        <w:t>f</w:t>
      </w:r>
      <w:r w:rsidRPr="00D724E6">
        <w:rPr>
          <w:rFonts w:cs="Times New Roman"/>
          <w:b/>
          <w:szCs w:val="24"/>
        </w:rPr>
        <w:t>t Word</w:t>
      </w:r>
    </w:p>
    <w:p w14:paraId="1CB8BFCC" w14:textId="77777777" w:rsidR="00743E36" w:rsidRDefault="00743E36" w:rsidP="00743E36">
      <w:pPr>
        <w:jc w:val="left"/>
        <w:rPr>
          <w:rFonts w:cs="Times New Roman"/>
          <w:b/>
          <w:szCs w:val="24"/>
        </w:rPr>
      </w:pPr>
    </w:p>
    <w:p w14:paraId="76A2BE76" w14:textId="77777777" w:rsidR="00743E36" w:rsidRPr="00D724E6" w:rsidRDefault="00743E36" w:rsidP="00743E36">
      <w:pPr>
        <w:jc w:val="center"/>
        <w:rPr>
          <w:rFonts w:cs="Times New Roman"/>
          <w:b/>
          <w:szCs w:val="24"/>
        </w:rPr>
      </w:pPr>
      <w:r>
        <w:rPr>
          <w:rFonts w:cs="Times New Roman"/>
          <w:b/>
          <w:szCs w:val="24"/>
        </w:rPr>
        <w:t>Ctrl +</w:t>
      </w:r>
    </w:p>
    <w:p w14:paraId="5C71AE66" w14:textId="77777777" w:rsidR="00743E36" w:rsidRDefault="00743E36" w:rsidP="00743E36">
      <w:pPr>
        <w:ind w:firstLine="708"/>
        <w:jc w:val="center"/>
        <w:rPr>
          <w:rFonts w:cs="Times New Roman"/>
          <w:szCs w:val="24"/>
        </w:rPr>
      </w:pPr>
    </w:p>
    <w:p w14:paraId="103C70E0" w14:textId="77777777" w:rsidR="00743E36" w:rsidRDefault="00743E36" w:rsidP="00743E36">
      <w:pPr>
        <w:ind w:firstLine="708"/>
        <w:jc w:val="center"/>
        <w:rPr>
          <w:rFonts w:cs="Times New Roman"/>
          <w:szCs w:val="24"/>
        </w:rPr>
        <w:sectPr w:rsidR="00743E36" w:rsidSect="00CF375A">
          <w:pgSz w:w="12240" w:h="15840"/>
          <w:pgMar w:top="1418" w:right="1418" w:bottom="1418" w:left="1418" w:header="709" w:footer="709" w:gutter="0"/>
          <w:cols w:space="708"/>
          <w:docGrid w:linePitch="360"/>
        </w:sectPr>
      </w:pPr>
    </w:p>
    <w:p w14:paraId="79C2F17A" w14:textId="77777777" w:rsidR="00743E36" w:rsidRPr="00D724E6" w:rsidRDefault="00743E36" w:rsidP="00743E36">
      <w:pPr>
        <w:ind w:firstLine="708"/>
        <w:jc w:val="center"/>
        <w:rPr>
          <w:rFonts w:cs="Times New Roman"/>
          <w:szCs w:val="24"/>
        </w:rPr>
      </w:pPr>
      <w:r w:rsidRPr="00D724E6">
        <w:rPr>
          <w:rFonts w:cs="Times New Roman"/>
          <w:szCs w:val="24"/>
        </w:rPr>
        <w:t>A= Abrir</w:t>
      </w:r>
    </w:p>
    <w:p w14:paraId="46B6C6B0" w14:textId="77777777" w:rsidR="00743E36" w:rsidRPr="00D724E6" w:rsidRDefault="00743E36" w:rsidP="00743E36">
      <w:pPr>
        <w:ind w:firstLine="708"/>
        <w:jc w:val="center"/>
        <w:rPr>
          <w:rFonts w:cs="Times New Roman"/>
          <w:szCs w:val="24"/>
        </w:rPr>
      </w:pPr>
      <w:r w:rsidRPr="00D724E6">
        <w:rPr>
          <w:rFonts w:cs="Times New Roman"/>
          <w:szCs w:val="24"/>
        </w:rPr>
        <w:t>B= Buscar</w:t>
      </w:r>
    </w:p>
    <w:p w14:paraId="6CF12108" w14:textId="77777777" w:rsidR="00743E36" w:rsidRPr="00D724E6" w:rsidRDefault="00743E36" w:rsidP="00743E36">
      <w:pPr>
        <w:ind w:firstLine="708"/>
        <w:jc w:val="center"/>
        <w:rPr>
          <w:rFonts w:cs="Times New Roman"/>
          <w:szCs w:val="24"/>
        </w:rPr>
      </w:pPr>
      <w:r w:rsidRPr="00D724E6">
        <w:rPr>
          <w:rFonts w:cs="Times New Roman"/>
          <w:szCs w:val="24"/>
        </w:rPr>
        <w:t>C= Copiar</w:t>
      </w:r>
    </w:p>
    <w:p w14:paraId="798D1A9A" w14:textId="77777777" w:rsidR="00743E36" w:rsidRPr="00D724E6" w:rsidRDefault="00743E36" w:rsidP="00743E36">
      <w:pPr>
        <w:ind w:firstLine="708"/>
        <w:jc w:val="center"/>
        <w:rPr>
          <w:rFonts w:cs="Times New Roman"/>
          <w:szCs w:val="24"/>
        </w:rPr>
      </w:pPr>
      <w:r w:rsidRPr="00D724E6">
        <w:rPr>
          <w:rFonts w:cs="Times New Roman"/>
          <w:szCs w:val="24"/>
        </w:rPr>
        <w:t>D= Alinear derecha</w:t>
      </w:r>
    </w:p>
    <w:p w14:paraId="354278F6" w14:textId="77777777" w:rsidR="00743E36" w:rsidRPr="00D724E6" w:rsidRDefault="00743E36" w:rsidP="00743E36">
      <w:pPr>
        <w:ind w:firstLine="708"/>
        <w:jc w:val="center"/>
        <w:rPr>
          <w:rFonts w:cs="Times New Roman"/>
          <w:szCs w:val="24"/>
        </w:rPr>
      </w:pPr>
      <w:r w:rsidRPr="00D724E6">
        <w:rPr>
          <w:rFonts w:cs="Times New Roman"/>
          <w:szCs w:val="24"/>
        </w:rPr>
        <w:t>E= Seleccionar todo</w:t>
      </w:r>
    </w:p>
    <w:p w14:paraId="52274850" w14:textId="77777777" w:rsidR="00743E36" w:rsidRPr="00D724E6" w:rsidRDefault="00743E36" w:rsidP="00743E36">
      <w:pPr>
        <w:ind w:firstLine="708"/>
        <w:jc w:val="center"/>
        <w:rPr>
          <w:rFonts w:cs="Times New Roman"/>
          <w:szCs w:val="24"/>
        </w:rPr>
      </w:pPr>
      <w:r w:rsidRPr="00D724E6">
        <w:rPr>
          <w:rFonts w:cs="Times New Roman"/>
          <w:szCs w:val="24"/>
        </w:rPr>
        <w:t>G= Guardar</w:t>
      </w:r>
    </w:p>
    <w:p w14:paraId="480E01D3" w14:textId="77777777" w:rsidR="00743E36" w:rsidRPr="00D724E6" w:rsidRDefault="00743E36" w:rsidP="00743E36">
      <w:pPr>
        <w:ind w:firstLine="708"/>
        <w:jc w:val="center"/>
        <w:rPr>
          <w:rFonts w:cs="Times New Roman"/>
          <w:szCs w:val="24"/>
        </w:rPr>
      </w:pPr>
      <w:r w:rsidRPr="00D724E6">
        <w:rPr>
          <w:rFonts w:cs="Times New Roman"/>
          <w:szCs w:val="24"/>
        </w:rPr>
        <w:t>H= Sangría</w:t>
      </w:r>
    </w:p>
    <w:p w14:paraId="5C68D08B" w14:textId="77777777" w:rsidR="00743E36" w:rsidRPr="00D724E6" w:rsidRDefault="00743E36" w:rsidP="00743E36">
      <w:pPr>
        <w:ind w:firstLine="708"/>
        <w:jc w:val="center"/>
        <w:rPr>
          <w:rFonts w:cs="Times New Roman"/>
          <w:szCs w:val="24"/>
        </w:rPr>
      </w:pPr>
      <w:r w:rsidRPr="00D724E6">
        <w:rPr>
          <w:rFonts w:cs="Times New Roman"/>
          <w:szCs w:val="24"/>
        </w:rPr>
        <w:t>I= Ir a página</w:t>
      </w:r>
    </w:p>
    <w:p w14:paraId="3C155CFB" w14:textId="77777777" w:rsidR="00743E36" w:rsidRPr="00D724E6" w:rsidRDefault="00743E36" w:rsidP="00743E36">
      <w:pPr>
        <w:ind w:firstLine="708"/>
        <w:jc w:val="center"/>
        <w:rPr>
          <w:rFonts w:cs="Times New Roman"/>
          <w:szCs w:val="24"/>
        </w:rPr>
      </w:pPr>
      <w:r w:rsidRPr="00D724E6">
        <w:rPr>
          <w:rFonts w:cs="Times New Roman"/>
          <w:szCs w:val="24"/>
        </w:rPr>
        <w:t>J= Justificar</w:t>
      </w:r>
    </w:p>
    <w:p w14:paraId="1A9CE606" w14:textId="77777777" w:rsidR="00743E36" w:rsidRPr="00D724E6" w:rsidRDefault="00743E36" w:rsidP="00743E36">
      <w:pPr>
        <w:ind w:firstLine="708"/>
        <w:jc w:val="center"/>
        <w:rPr>
          <w:rFonts w:cs="Times New Roman"/>
          <w:szCs w:val="24"/>
        </w:rPr>
      </w:pPr>
      <w:r w:rsidRPr="00D724E6">
        <w:rPr>
          <w:rFonts w:cs="Times New Roman"/>
          <w:szCs w:val="24"/>
        </w:rPr>
        <w:t>K= Cursiva</w:t>
      </w:r>
    </w:p>
    <w:p w14:paraId="103129AF" w14:textId="77777777" w:rsidR="00743E36" w:rsidRPr="00D724E6" w:rsidRDefault="00743E36" w:rsidP="00743E36">
      <w:pPr>
        <w:ind w:firstLine="708"/>
        <w:jc w:val="center"/>
        <w:rPr>
          <w:rFonts w:cs="Times New Roman"/>
          <w:szCs w:val="24"/>
        </w:rPr>
      </w:pPr>
      <w:r w:rsidRPr="00D724E6">
        <w:rPr>
          <w:rFonts w:cs="Times New Roman"/>
          <w:szCs w:val="24"/>
        </w:rPr>
        <w:t>L= Reemplazar</w:t>
      </w:r>
    </w:p>
    <w:p w14:paraId="4918C636" w14:textId="77777777" w:rsidR="00743E36" w:rsidRPr="00D724E6" w:rsidRDefault="00743E36" w:rsidP="00743E36">
      <w:pPr>
        <w:ind w:firstLine="708"/>
        <w:jc w:val="center"/>
        <w:rPr>
          <w:rFonts w:cs="Times New Roman"/>
          <w:szCs w:val="24"/>
        </w:rPr>
      </w:pPr>
      <w:r w:rsidRPr="00D724E6">
        <w:rPr>
          <w:rFonts w:cs="Times New Roman"/>
          <w:szCs w:val="24"/>
        </w:rPr>
        <w:t>M= Formato</w:t>
      </w:r>
    </w:p>
    <w:p w14:paraId="5678E2D4" w14:textId="77777777" w:rsidR="00743E36" w:rsidRPr="00D724E6" w:rsidRDefault="00743E36" w:rsidP="00743E36">
      <w:pPr>
        <w:ind w:firstLine="708"/>
        <w:jc w:val="center"/>
        <w:rPr>
          <w:rFonts w:cs="Times New Roman"/>
          <w:szCs w:val="24"/>
        </w:rPr>
      </w:pPr>
      <w:r w:rsidRPr="00D724E6">
        <w:rPr>
          <w:rFonts w:cs="Times New Roman"/>
          <w:szCs w:val="24"/>
        </w:rPr>
        <w:t>N= Negrilla</w:t>
      </w:r>
    </w:p>
    <w:p w14:paraId="76A2B75A" w14:textId="77777777" w:rsidR="00743E36" w:rsidRPr="00D724E6" w:rsidRDefault="00743E36" w:rsidP="00743E36">
      <w:pPr>
        <w:ind w:firstLine="708"/>
        <w:jc w:val="center"/>
        <w:rPr>
          <w:rFonts w:cs="Times New Roman"/>
          <w:szCs w:val="24"/>
        </w:rPr>
      </w:pPr>
      <w:r w:rsidRPr="00D724E6">
        <w:rPr>
          <w:rFonts w:cs="Times New Roman"/>
          <w:szCs w:val="24"/>
        </w:rPr>
        <w:t>O= Disminuir tamaño</w:t>
      </w:r>
    </w:p>
    <w:p w14:paraId="5B60FDD1" w14:textId="77777777" w:rsidR="00743E36" w:rsidRPr="00D724E6" w:rsidRDefault="00743E36" w:rsidP="00743E36">
      <w:pPr>
        <w:ind w:firstLine="708"/>
        <w:jc w:val="center"/>
        <w:rPr>
          <w:rFonts w:cs="Times New Roman"/>
          <w:szCs w:val="24"/>
        </w:rPr>
      </w:pPr>
      <w:r w:rsidRPr="00D724E6">
        <w:rPr>
          <w:rFonts w:cs="Times New Roman"/>
          <w:szCs w:val="24"/>
        </w:rPr>
        <w:t>P= Imprimir</w:t>
      </w:r>
    </w:p>
    <w:p w14:paraId="32F61A29" w14:textId="77777777" w:rsidR="00743E36" w:rsidRPr="00D724E6" w:rsidRDefault="00743E36" w:rsidP="00743E36">
      <w:pPr>
        <w:ind w:firstLine="708"/>
        <w:jc w:val="center"/>
        <w:rPr>
          <w:rFonts w:cs="Times New Roman"/>
          <w:szCs w:val="24"/>
        </w:rPr>
      </w:pPr>
      <w:r w:rsidRPr="00D724E6">
        <w:rPr>
          <w:rFonts w:cs="Times New Roman"/>
          <w:szCs w:val="24"/>
        </w:rPr>
        <w:t>Q= Alinear izquierda</w:t>
      </w:r>
    </w:p>
    <w:p w14:paraId="26566B91" w14:textId="77777777" w:rsidR="00743E36" w:rsidRPr="00D724E6" w:rsidRDefault="00743E36" w:rsidP="00743E36">
      <w:pPr>
        <w:ind w:firstLine="708"/>
        <w:jc w:val="center"/>
        <w:rPr>
          <w:rFonts w:cs="Times New Roman"/>
          <w:szCs w:val="24"/>
        </w:rPr>
      </w:pPr>
      <w:r w:rsidRPr="00D724E6">
        <w:rPr>
          <w:rFonts w:cs="Times New Roman"/>
          <w:szCs w:val="24"/>
        </w:rPr>
        <w:t>R= Cerrar documento</w:t>
      </w:r>
    </w:p>
    <w:p w14:paraId="5C6956E4" w14:textId="77777777" w:rsidR="00743E36" w:rsidRPr="00D724E6" w:rsidRDefault="00743E36" w:rsidP="00743E36">
      <w:pPr>
        <w:ind w:firstLine="708"/>
        <w:jc w:val="center"/>
        <w:rPr>
          <w:rFonts w:cs="Times New Roman"/>
          <w:szCs w:val="24"/>
        </w:rPr>
      </w:pPr>
      <w:r w:rsidRPr="00D724E6">
        <w:rPr>
          <w:rFonts w:cs="Times New Roman"/>
          <w:szCs w:val="24"/>
        </w:rPr>
        <w:t>S= Subrayado</w:t>
      </w:r>
    </w:p>
    <w:p w14:paraId="50375207" w14:textId="77777777" w:rsidR="00743E36" w:rsidRPr="00D724E6" w:rsidRDefault="00743E36" w:rsidP="00743E36">
      <w:pPr>
        <w:ind w:firstLine="708"/>
        <w:jc w:val="center"/>
        <w:rPr>
          <w:rFonts w:cs="Times New Roman"/>
          <w:szCs w:val="24"/>
        </w:rPr>
      </w:pPr>
      <w:r w:rsidRPr="00D724E6">
        <w:rPr>
          <w:rFonts w:cs="Times New Roman"/>
          <w:szCs w:val="24"/>
        </w:rPr>
        <w:t>T= Centrar</w:t>
      </w:r>
    </w:p>
    <w:p w14:paraId="7552B147" w14:textId="77777777" w:rsidR="00743E36" w:rsidRPr="00D724E6" w:rsidRDefault="00743E36" w:rsidP="00743E36">
      <w:pPr>
        <w:ind w:firstLine="708"/>
        <w:jc w:val="center"/>
        <w:rPr>
          <w:rFonts w:cs="Times New Roman"/>
          <w:szCs w:val="24"/>
        </w:rPr>
      </w:pPr>
      <w:r w:rsidRPr="00D724E6">
        <w:rPr>
          <w:rFonts w:cs="Times New Roman"/>
          <w:szCs w:val="24"/>
        </w:rPr>
        <w:t>U= Nuevo documento</w:t>
      </w:r>
    </w:p>
    <w:p w14:paraId="0067EFBA" w14:textId="77777777" w:rsidR="00743E36" w:rsidRPr="00D724E6" w:rsidRDefault="00743E36" w:rsidP="00743E36">
      <w:pPr>
        <w:ind w:firstLine="708"/>
        <w:jc w:val="center"/>
        <w:rPr>
          <w:rFonts w:cs="Times New Roman"/>
          <w:szCs w:val="24"/>
        </w:rPr>
      </w:pPr>
      <w:r w:rsidRPr="00D724E6">
        <w:rPr>
          <w:rFonts w:cs="Times New Roman"/>
          <w:szCs w:val="24"/>
        </w:rPr>
        <w:t>V= Pegar</w:t>
      </w:r>
    </w:p>
    <w:p w14:paraId="2E645AA9" w14:textId="77777777" w:rsidR="00743E36" w:rsidRPr="00D724E6" w:rsidRDefault="00743E36" w:rsidP="00743E36">
      <w:pPr>
        <w:ind w:firstLine="708"/>
        <w:jc w:val="center"/>
        <w:rPr>
          <w:rFonts w:cs="Times New Roman"/>
          <w:szCs w:val="24"/>
        </w:rPr>
      </w:pPr>
      <w:r w:rsidRPr="00D724E6">
        <w:rPr>
          <w:rFonts w:cs="Times New Roman"/>
          <w:szCs w:val="24"/>
        </w:rPr>
        <w:t>X=Cortar</w:t>
      </w:r>
    </w:p>
    <w:p w14:paraId="5AF6BFB0" w14:textId="77777777" w:rsidR="00743E36" w:rsidRPr="00D724E6" w:rsidRDefault="00743E36" w:rsidP="00743E36">
      <w:pPr>
        <w:ind w:firstLine="708"/>
        <w:jc w:val="center"/>
        <w:rPr>
          <w:rFonts w:cs="Times New Roman"/>
          <w:szCs w:val="24"/>
        </w:rPr>
      </w:pPr>
      <w:r w:rsidRPr="00D724E6">
        <w:rPr>
          <w:rFonts w:cs="Times New Roman"/>
          <w:szCs w:val="24"/>
        </w:rPr>
        <w:t>Y= Rehacer</w:t>
      </w:r>
    </w:p>
    <w:p w14:paraId="4724B74D" w14:textId="77777777" w:rsidR="00743E36" w:rsidRPr="00D724E6" w:rsidRDefault="00743E36" w:rsidP="00743E36">
      <w:pPr>
        <w:ind w:firstLine="708"/>
        <w:jc w:val="center"/>
        <w:rPr>
          <w:rFonts w:cs="Times New Roman"/>
          <w:szCs w:val="24"/>
        </w:rPr>
      </w:pPr>
      <w:r w:rsidRPr="00D724E6">
        <w:rPr>
          <w:rFonts w:cs="Times New Roman"/>
          <w:szCs w:val="24"/>
        </w:rPr>
        <w:t>Z= Deshacer</w:t>
      </w:r>
    </w:p>
    <w:p w14:paraId="6698E22E" w14:textId="77777777" w:rsidR="00743E36" w:rsidRDefault="00743E36" w:rsidP="00743E36">
      <w:pPr>
        <w:ind w:firstLine="708"/>
        <w:jc w:val="center"/>
        <w:rPr>
          <w:rFonts w:cs="Times New Roman"/>
          <w:szCs w:val="24"/>
        </w:rPr>
        <w:sectPr w:rsidR="00743E36" w:rsidSect="00D724E6">
          <w:type w:val="continuous"/>
          <w:pgSz w:w="12240" w:h="15840"/>
          <w:pgMar w:top="1418" w:right="1418" w:bottom="1418" w:left="1418" w:header="709" w:footer="709" w:gutter="0"/>
          <w:cols w:num="2" w:space="708"/>
          <w:docGrid w:linePitch="360"/>
        </w:sectPr>
      </w:pPr>
    </w:p>
    <w:p w14:paraId="1229FD6B" w14:textId="77777777" w:rsidR="00743E36" w:rsidRDefault="00743E36" w:rsidP="00743E36">
      <w:pPr>
        <w:ind w:firstLine="708"/>
        <w:jc w:val="center"/>
        <w:rPr>
          <w:rFonts w:cs="Times New Roman"/>
          <w:szCs w:val="24"/>
        </w:rPr>
      </w:pPr>
      <w:r>
        <w:rPr>
          <w:rFonts w:cs="Times New Roman"/>
          <w:szCs w:val="24"/>
        </w:rPr>
        <w:t xml:space="preserve">Lista completa de atajos </w:t>
      </w:r>
      <w:r w:rsidRPr="000C3608">
        <w:rPr>
          <w:rFonts w:cs="Times New Roman"/>
          <w:szCs w:val="24"/>
        </w:rPr>
        <w:t>https://bit.ly/3oHliCj</w:t>
      </w:r>
    </w:p>
    <w:p w14:paraId="6FEBAB43" w14:textId="77777777" w:rsidR="00743E36" w:rsidRDefault="00743E36" w:rsidP="00743E36">
      <w:pPr>
        <w:ind w:firstLine="708"/>
        <w:jc w:val="center"/>
        <w:rPr>
          <w:rFonts w:cs="Times New Roman"/>
          <w:szCs w:val="24"/>
        </w:rPr>
      </w:pPr>
    </w:p>
    <w:p w14:paraId="3F162ECA" w14:textId="77777777" w:rsidR="00743E36" w:rsidRDefault="00743E36" w:rsidP="00743E36">
      <w:pPr>
        <w:ind w:firstLine="708"/>
        <w:jc w:val="center"/>
        <w:rPr>
          <w:rFonts w:cs="Times New Roman"/>
          <w:szCs w:val="24"/>
        </w:rPr>
      </w:pPr>
    </w:p>
    <w:p w14:paraId="510DC230" w14:textId="77777777" w:rsidR="00743E36" w:rsidRDefault="00743E36" w:rsidP="00743E36">
      <w:pPr>
        <w:ind w:firstLine="708"/>
        <w:jc w:val="center"/>
        <w:rPr>
          <w:rFonts w:cs="Times New Roman"/>
          <w:szCs w:val="24"/>
        </w:rPr>
      </w:pPr>
    </w:p>
    <w:p w14:paraId="17DF9E3B" w14:textId="77777777" w:rsidR="00743E36" w:rsidRDefault="00743E36" w:rsidP="00743E36">
      <w:pPr>
        <w:ind w:firstLine="708"/>
        <w:jc w:val="center"/>
        <w:rPr>
          <w:rFonts w:cs="Times New Roman"/>
          <w:szCs w:val="24"/>
        </w:rPr>
      </w:pPr>
    </w:p>
    <w:p w14:paraId="78C5FB65" w14:textId="77777777" w:rsidR="00743E36" w:rsidRDefault="00743E36" w:rsidP="00743E36">
      <w:pPr>
        <w:ind w:firstLine="708"/>
        <w:jc w:val="center"/>
        <w:rPr>
          <w:rFonts w:cs="Times New Roman"/>
          <w:szCs w:val="24"/>
        </w:rPr>
      </w:pPr>
    </w:p>
    <w:p w14:paraId="5E4A5A36" w14:textId="77777777" w:rsidR="00743E36" w:rsidRDefault="00743E36" w:rsidP="00743E36">
      <w:pPr>
        <w:ind w:firstLine="708"/>
        <w:jc w:val="center"/>
        <w:rPr>
          <w:rFonts w:cs="Times New Roman"/>
          <w:szCs w:val="24"/>
        </w:rPr>
      </w:pPr>
    </w:p>
    <w:p w14:paraId="6573A1A8" w14:textId="77777777" w:rsidR="00743E36" w:rsidRDefault="00743E36" w:rsidP="00743E36">
      <w:pPr>
        <w:ind w:firstLine="708"/>
        <w:jc w:val="center"/>
        <w:rPr>
          <w:rFonts w:cs="Times New Roman"/>
          <w:szCs w:val="24"/>
        </w:rPr>
      </w:pPr>
    </w:p>
    <w:p w14:paraId="200D9448" w14:textId="77777777" w:rsidR="00743E36" w:rsidRDefault="00743E36" w:rsidP="00743E36">
      <w:pPr>
        <w:ind w:firstLine="708"/>
        <w:jc w:val="center"/>
        <w:rPr>
          <w:rFonts w:cs="Times New Roman"/>
          <w:szCs w:val="24"/>
        </w:rPr>
      </w:pPr>
    </w:p>
    <w:p w14:paraId="43FE575C" w14:textId="77777777" w:rsidR="00743E36" w:rsidRDefault="00743E36" w:rsidP="00743E36">
      <w:pPr>
        <w:ind w:firstLine="708"/>
        <w:jc w:val="center"/>
        <w:rPr>
          <w:rFonts w:cs="Times New Roman"/>
          <w:szCs w:val="24"/>
        </w:rPr>
      </w:pPr>
    </w:p>
    <w:p w14:paraId="0F6A5006" w14:textId="77777777" w:rsidR="00743E36" w:rsidRDefault="00743E36" w:rsidP="00743E36">
      <w:pPr>
        <w:ind w:firstLine="708"/>
        <w:jc w:val="center"/>
        <w:rPr>
          <w:rFonts w:cs="Times New Roman"/>
          <w:szCs w:val="24"/>
        </w:rPr>
      </w:pPr>
    </w:p>
    <w:p w14:paraId="7C8CA35C" w14:textId="77777777" w:rsidR="00743E36" w:rsidRDefault="00743E36" w:rsidP="00743E36">
      <w:pPr>
        <w:ind w:firstLine="708"/>
        <w:jc w:val="center"/>
        <w:rPr>
          <w:rFonts w:cs="Times New Roman"/>
          <w:szCs w:val="24"/>
        </w:rPr>
      </w:pPr>
    </w:p>
    <w:p w14:paraId="3A63EE91" w14:textId="77777777" w:rsidR="00743E36" w:rsidRDefault="00743E36" w:rsidP="00743E36">
      <w:pPr>
        <w:ind w:firstLine="708"/>
        <w:jc w:val="center"/>
        <w:rPr>
          <w:rFonts w:cs="Times New Roman"/>
          <w:szCs w:val="24"/>
        </w:rPr>
      </w:pPr>
    </w:p>
    <w:p w14:paraId="26C40B1E" w14:textId="77777777" w:rsidR="00743E36" w:rsidRDefault="00743E36" w:rsidP="00743E36">
      <w:pPr>
        <w:jc w:val="left"/>
        <w:rPr>
          <w:rFonts w:cs="Times New Roman"/>
          <w:b/>
          <w:szCs w:val="24"/>
        </w:rPr>
      </w:pPr>
    </w:p>
    <w:p w14:paraId="49EB3A97" w14:textId="77777777" w:rsidR="00743E36" w:rsidRDefault="00743E36" w:rsidP="00743E36">
      <w:pPr>
        <w:jc w:val="left"/>
        <w:rPr>
          <w:rFonts w:cs="Times New Roman"/>
          <w:b/>
          <w:szCs w:val="24"/>
        </w:rPr>
      </w:pPr>
    </w:p>
    <w:p w14:paraId="603391A3" w14:textId="77777777" w:rsidR="00743E36" w:rsidRPr="006B6D2A" w:rsidRDefault="00743E36" w:rsidP="00743E36">
      <w:pPr>
        <w:jc w:val="left"/>
        <w:rPr>
          <w:rFonts w:cs="Times New Roman"/>
          <w:b/>
          <w:szCs w:val="24"/>
        </w:rPr>
      </w:pPr>
      <w:r w:rsidRPr="006B6D2A">
        <w:rPr>
          <w:rFonts w:cs="Times New Roman"/>
          <w:b/>
          <w:szCs w:val="24"/>
        </w:rPr>
        <w:lastRenderedPageBreak/>
        <w:t xml:space="preserve">Anexo </w:t>
      </w:r>
      <w:r>
        <w:rPr>
          <w:rFonts w:cs="Times New Roman"/>
          <w:b/>
          <w:szCs w:val="24"/>
        </w:rPr>
        <w:t>6</w:t>
      </w:r>
      <w:r w:rsidRPr="006B6D2A">
        <w:rPr>
          <w:rFonts w:cs="Times New Roman"/>
          <w:b/>
          <w:szCs w:val="24"/>
        </w:rPr>
        <w:t xml:space="preserve">. Sinónimos y antónimos </w:t>
      </w:r>
    </w:p>
    <w:p w14:paraId="356711CD" w14:textId="77777777" w:rsidR="00743E36" w:rsidRDefault="00743E36" w:rsidP="00743E36">
      <w:pPr>
        <w:ind w:firstLine="708"/>
        <w:jc w:val="center"/>
        <w:rPr>
          <w:rFonts w:cs="Times New Roman"/>
          <w:szCs w:val="24"/>
        </w:rPr>
      </w:pPr>
    </w:p>
    <w:p w14:paraId="4E22BB6A" w14:textId="77777777" w:rsidR="00743E36" w:rsidRDefault="00743E36" w:rsidP="00743E36">
      <w:pPr>
        <w:ind w:firstLine="708"/>
        <w:rPr>
          <w:rFonts w:cs="Times New Roman"/>
          <w:szCs w:val="24"/>
        </w:rPr>
      </w:pPr>
      <w:r>
        <w:rPr>
          <w:rFonts w:cs="Times New Roman"/>
          <w:szCs w:val="24"/>
        </w:rPr>
        <w:t>Constantemente surgen inconvenientes al redactar una oración, al no tener la palabra adecuada, un sinónimo o un antónimo. Microsoft Word apoya estas inquietudes, así:</w:t>
      </w:r>
    </w:p>
    <w:p w14:paraId="257CB876" w14:textId="77777777" w:rsidR="00743E36" w:rsidRDefault="00743E36" w:rsidP="00743E36">
      <w:pPr>
        <w:jc w:val="right"/>
        <w:rPr>
          <w:rFonts w:cs="Times New Roman"/>
          <w:szCs w:val="24"/>
        </w:rPr>
      </w:pPr>
      <w:r w:rsidRPr="00B41170">
        <w:rPr>
          <w:rFonts w:cs="Times New Roman"/>
          <w:noProof/>
          <w:szCs w:val="24"/>
          <w:lang w:eastAsia="es-CO"/>
        </w:rPr>
        <mc:AlternateContent>
          <mc:Choice Requires="wps">
            <w:drawing>
              <wp:anchor distT="45720" distB="45720" distL="114300" distR="114300" simplePos="0" relativeHeight="251661317" behindDoc="0" locked="0" layoutInCell="1" allowOverlap="1" wp14:anchorId="65A07D7C" wp14:editId="58FADBC8">
                <wp:simplePos x="0" y="0"/>
                <wp:positionH relativeFrom="margin">
                  <wp:posOffset>3679825</wp:posOffset>
                </wp:positionH>
                <wp:positionV relativeFrom="paragraph">
                  <wp:posOffset>3492129</wp:posOffset>
                </wp:positionV>
                <wp:extent cx="2363470" cy="3131185"/>
                <wp:effectExtent l="0" t="0" r="0" b="0"/>
                <wp:wrapSquare wrapText="bothSides"/>
                <wp:docPr id="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3470" cy="3131185"/>
                        </a:xfrm>
                        <a:prstGeom prst="rect">
                          <a:avLst/>
                        </a:prstGeom>
                        <a:solidFill>
                          <a:srgbClr val="FFFFFF"/>
                        </a:solidFill>
                        <a:ln w="9525">
                          <a:noFill/>
                          <a:miter lim="800000"/>
                          <a:headEnd/>
                          <a:tailEnd/>
                        </a:ln>
                      </wps:spPr>
                      <wps:txbx>
                        <w:txbxContent>
                          <w:p w14:paraId="3F67A131" w14:textId="77777777" w:rsidR="00743E36" w:rsidRDefault="00743E36" w:rsidP="00743E36">
                            <w:r>
                              <w:rPr>
                                <w:noProof/>
                                <w:lang w:eastAsia="es-CO"/>
                              </w:rPr>
                              <w:drawing>
                                <wp:inline distT="0" distB="0" distL="0" distR="0" wp14:anchorId="059F9B2A" wp14:editId="57103CE0">
                                  <wp:extent cx="1891937" cy="2769079"/>
                                  <wp:effectExtent l="190500" t="190500" r="184785" b="1841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79939" t="21424" b="26373"/>
                                          <a:stretch/>
                                        </pic:blipFill>
                                        <pic:spPr bwMode="auto">
                                          <a:xfrm>
                                            <a:off x="0" y="0"/>
                                            <a:ext cx="1920209" cy="281045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A07D7C" id="_x0000_s1027" type="#_x0000_t202" style="position:absolute;left:0;text-align:left;margin-left:289.75pt;margin-top:274.95pt;width:186.1pt;height:246.55pt;z-index:25166131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" stroked="f">
                <v:textbox>
                  <w:txbxContent>
                    <w:p w14:paraId="3F67A131" w14:textId="77777777" w:rsidR="00743E36" w:rsidRDefault="00743E36" w:rsidP="00743E36">
                      <w:r>
                        <w:rPr>
                          <w:noProof/>
                          <w:lang w:eastAsia="es-CO"/>
                        </w:rPr>
                        <w:drawing>
                          <wp:inline distT="0" distB="0" distL="0" distR="0" wp14:anchorId="059F9B2A" wp14:editId="57103CE0">
                            <wp:extent cx="1891937" cy="2769079"/>
                            <wp:effectExtent l="190500" t="190500" r="184785" b="1841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79939" t="21424" b="26373"/>
                                    <a:stretch/>
                                  </pic:blipFill>
                                  <pic:spPr bwMode="auto">
                                    <a:xfrm>
                                      <a:off x="0" y="0"/>
                                      <a:ext cx="1920209" cy="281045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txbxContent>
                </v:textbox>
                <w10:wrap type="square" anchorx="margin"/>
              </v:shape>
            </w:pict>
          </mc:Fallback>
        </mc:AlternateContent>
      </w:r>
      <w:r w:rsidRPr="00B41170">
        <w:rPr>
          <w:rFonts w:cs="Times New Roman"/>
          <w:noProof/>
          <w:szCs w:val="24"/>
          <w:lang w:eastAsia="es-CO"/>
        </w:rPr>
        <mc:AlternateContent>
          <mc:Choice Requires="wps">
            <w:drawing>
              <wp:anchor distT="45720" distB="45720" distL="114300" distR="114300" simplePos="0" relativeHeight="251660293" behindDoc="0" locked="0" layoutInCell="1" allowOverlap="1" wp14:anchorId="2ACE6A6A" wp14:editId="4BD5276B">
                <wp:simplePos x="0" y="0"/>
                <wp:positionH relativeFrom="margin">
                  <wp:posOffset>0</wp:posOffset>
                </wp:positionH>
                <wp:positionV relativeFrom="paragraph">
                  <wp:posOffset>467995</wp:posOffset>
                </wp:positionV>
                <wp:extent cx="3467100" cy="5607050"/>
                <wp:effectExtent l="0" t="0" r="0" b="0"/>
                <wp:wrapSquare wrapText="bothSides"/>
                <wp:docPr id="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0" cy="5607050"/>
                        </a:xfrm>
                        <a:prstGeom prst="rect">
                          <a:avLst/>
                        </a:prstGeom>
                        <a:solidFill>
                          <a:srgbClr val="FFFFFF"/>
                        </a:solidFill>
                        <a:ln w="9525">
                          <a:noFill/>
                          <a:miter lim="800000"/>
                          <a:headEnd/>
                          <a:tailEnd/>
                        </a:ln>
                      </wps:spPr>
                      <wps:txbx>
                        <w:txbxContent>
                          <w:p w14:paraId="24FC3412" w14:textId="77777777" w:rsidR="00743E36" w:rsidRDefault="00743E36" w:rsidP="00743E36">
                            <w:pPr>
                              <w:ind w:left="-113"/>
                              <w:rPr>
                                <w:rFonts w:cs="Times New Roman"/>
                                <w:szCs w:val="24"/>
                              </w:rPr>
                            </w:pPr>
                            <w:r w:rsidRPr="00B41170">
                              <w:rPr>
                                <w:rFonts w:cs="Times New Roman"/>
                                <w:szCs w:val="24"/>
                              </w:rPr>
                              <w:t xml:space="preserve">Selecciona la palabra </w:t>
                            </w:r>
                            <w:r>
                              <w:rPr>
                                <w:rFonts w:cs="Times New Roman"/>
                                <w:szCs w:val="24"/>
                              </w:rPr>
                              <w:t xml:space="preserve">(en este ejemplo “colocar”) </w:t>
                            </w:r>
                            <w:r w:rsidRPr="00B41170">
                              <w:rPr>
                                <w:rFonts w:cs="Times New Roman"/>
                                <w:szCs w:val="24"/>
                              </w:rPr>
                              <w:t>&gt; Clic derecho &gt; “Sinónimos”</w:t>
                            </w:r>
                            <w:r>
                              <w:rPr>
                                <w:rFonts w:cs="Times New Roman"/>
                                <w:szCs w:val="24"/>
                              </w:rPr>
                              <w:t>.</w:t>
                            </w:r>
                          </w:p>
                          <w:p w14:paraId="7A665015" w14:textId="77777777" w:rsidR="00743E36" w:rsidRPr="00B41170" w:rsidRDefault="00743E36" w:rsidP="00743E36">
                            <w:pPr>
                              <w:ind w:left="-113"/>
                              <w:rPr>
                                <w:rFonts w:cs="Times New Roman"/>
                                <w:szCs w:val="24"/>
                              </w:rPr>
                            </w:pPr>
                          </w:p>
                          <w:p w14:paraId="421B22A6" w14:textId="77777777" w:rsidR="00743E36" w:rsidRDefault="00743E36" w:rsidP="00743E36">
                            <w:pPr>
                              <w:ind w:left="-113"/>
                              <w:rPr>
                                <w:rFonts w:cs="Times New Roman"/>
                                <w:szCs w:val="24"/>
                              </w:rPr>
                            </w:pPr>
                          </w:p>
                          <w:p w14:paraId="260D1F3C" w14:textId="77777777" w:rsidR="00743E36" w:rsidRPr="00B41170" w:rsidRDefault="00743E36" w:rsidP="00743E36">
                            <w:pPr>
                              <w:ind w:left="-113"/>
                              <w:rPr>
                                <w:rFonts w:cs="Times New Roman"/>
                                <w:szCs w:val="24"/>
                              </w:rPr>
                            </w:pPr>
                            <w:r w:rsidRPr="00B41170">
                              <w:rPr>
                                <w:rFonts w:cs="Times New Roman"/>
                                <w:szCs w:val="24"/>
                              </w:rPr>
                              <w:t>Inmediatamente aparecen las sugerencias más usadas.</w:t>
                            </w:r>
                            <w:r>
                              <w:rPr>
                                <w:rFonts w:cs="Times New Roman"/>
                                <w:szCs w:val="24"/>
                              </w:rPr>
                              <w:t xml:space="preserve"> </w:t>
                            </w:r>
                            <w:r w:rsidRPr="00B41170">
                              <w:rPr>
                                <w:rFonts w:cs="Times New Roman"/>
                                <w:szCs w:val="24"/>
                              </w:rPr>
                              <w:t>Si no es suficiente</w:t>
                            </w:r>
                            <w:r>
                              <w:rPr>
                                <w:rFonts w:cs="Times New Roman"/>
                                <w:szCs w:val="24"/>
                              </w:rPr>
                              <w:t xml:space="preserve"> y se requieren más alternativas</w:t>
                            </w:r>
                            <w:r w:rsidRPr="00B41170">
                              <w:rPr>
                                <w:rFonts w:cs="Times New Roman"/>
                                <w:szCs w:val="24"/>
                              </w:rPr>
                              <w:t xml:space="preserve">: </w:t>
                            </w:r>
                          </w:p>
                          <w:p w14:paraId="60740DF9" w14:textId="77777777" w:rsidR="00743E36" w:rsidRDefault="00743E36" w:rsidP="00743E36">
                            <w:pPr>
                              <w:ind w:left="-113"/>
                              <w:rPr>
                                <w:rFonts w:cs="Times New Roman"/>
                                <w:szCs w:val="24"/>
                              </w:rPr>
                            </w:pPr>
                          </w:p>
                          <w:p w14:paraId="5F48E6BE" w14:textId="77777777" w:rsidR="00743E36" w:rsidRDefault="00743E36" w:rsidP="00743E36">
                            <w:pPr>
                              <w:ind w:left="-113"/>
                              <w:rPr>
                                <w:rFonts w:cs="Times New Roman"/>
                                <w:szCs w:val="24"/>
                              </w:rPr>
                            </w:pPr>
                          </w:p>
                          <w:p w14:paraId="0AC8E656" w14:textId="77777777" w:rsidR="00743E36" w:rsidRDefault="00743E36" w:rsidP="00743E36">
                            <w:pPr>
                              <w:ind w:left="-113"/>
                              <w:rPr>
                                <w:rFonts w:cs="Times New Roman"/>
                                <w:szCs w:val="24"/>
                              </w:rPr>
                            </w:pPr>
                          </w:p>
                          <w:p w14:paraId="58392684" w14:textId="77777777" w:rsidR="00743E36" w:rsidRDefault="00743E36" w:rsidP="00743E36">
                            <w:pPr>
                              <w:ind w:left="-113"/>
                              <w:rPr>
                                <w:rFonts w:cs="Times New Roman"/>
                                <w:szCs w:val="24"/>
                              </w:rPr>
                            </w:pPr>
                          </w:p>
                          <w:p w14:paraId="2387756A" w14:textId="77777777" w:rsidR="00743E36" w:rsidRDefault="00743E36" w:rsidP="00743E36">
                            <w:pPr>
                              <w:ind w:left="-113"/>
                              <w:rPr>
                                <w:rFonts w:cs="Times New Roman"/>
                                <w:szCs w:val="24"/>
                              </w:rPr>
                            </w:pPr>
                          </w:p>
                          <w:p w14:paraId="1EB026B9" w14:textId="77777777" w:rsidR="00743E36" w:rsidRPr="00B41170" w:rsidRDefault="00743E36" w:rsidP="00743E36">
                            <w:pPr>
                              <w:ind w:left="-113"/>
                              <w:rPr>
                                <w:rFonts w:cs="Times New Roman"/>
                                <w:szCs w:val="24"/>
                              </w:rPr>
                            </w:pPr>
                          </w:p>
                          <w:p w14:paraId="66CA380F" w14:textId="77777777" w:rsidR="00743E36" w:rsidRDefault="00743E36" w:rsidP="00743E36">
                            <w:pPr>
                              <w:ind w:left="-113"/>
                              <w:rPr>
                                <w:rFonts w:cs="Times New Roman"/>
                                <w:szCs w:val="24"/>
                              </w:rPr>
                            </w:pPr>
                          </w:p>
                          <w:p w14:paraId="76D581C5" w14:textId="77777777" w:rsidR="00743E36" w:rsidRPr="00B41170" w:rsidRDefault="00743E36" w:rsidP="00743E36">
                            <w:pPr>
                              <w:ind w:left="-113"/>
                              <w:rPr>
                                <w:rFonts w:cs="Times New Roman"/>
                                <w:szCs w:val="24"/>
                              </w:rPr>
                            </w:pPr>
                            <w:r w:rsidRPr="00B41170">
                              <w:rPr>
                                <w:rFonts w:cs="Times New Roman"/>
                                <w:szCs w:val="24"/>
                              </w:rPr>
                              <w:t>Clic de nuevo en “Sinónimos”, donde aparecen más opciones y los antónimos</w:t>
                            </w:r>
                            <w:r>
                              <w:rPr>
                                <w:rFonts w:cs="Times New Roman"/>
                                <w:szCs w:val="24"/>
                              </w:rPr>
                              <w:t xml:space="preserve"> de esa palabra seleccionada.</w:t>
                            </w:r>
                          </w:p>
                          <w:p w14:paraId="77E0591A" w14:textId="77777777" w:rsidR="00743E36" w:rsidRDefault="00743E36" w:rsidP="00743E3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CE6A6A" id="_x0000_s1028" type="#_x0000_t202" style="position:absolute;left:0;text-align:left;margin-left:0;margin-top:36.85pt;width:273pt;height:441.5pt;z-index:25166029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" stroked="f">
                <v:textbox>
                  <w:txbxContent>
                    <w:p w14:paraId="24FC3412" w14:textId="77777777" w:rsidR="00743E36" w:rsidRDefault="00743E36" w:rsidP="00743E36">
                      <w:pPr>
                        <w:ind w:left="-113"/>
                        <w:rPr>
                          <w:rFonts w:cs="Times New Roman"/>
                          <w:szCs w:val="24"/>
                        </w:rPr>
                      </w:pPr>
                      <w:r w:rsidRPr="00B41170">
                        <w:rPr>
                          <w:rFonts w:cs="Times New Roman"/>
                          <w:szCs w:val="24"/>
                        </w:rPr>
                        <w:t xml:space="preserve">Selecciona la palabra </w:t>
                      </w:r>
                      <w:r>
                        <w:rPr>
                          <w:rFonts w:cs="Times New Roman"/>
                          <w:szCs w:val="24"/>
                        </w:rPr>
                        <w:t xml:space="preserve">(en este ejemplo “colocar”) </w:t>
                      </w:r>
                      <w:r w:rsidRPr="00B41170">
                        <w:rPr>
                          <w:rFonts w:cs="Times New Roman"/>
                          <w:szCs w:val="24"/>
                        </w:rPr>
                        <w:t>&gt; Clic derecho &gt; “Sinónimos”</w:t>
                      </w:r>
                      <w:r>
                        <w:rPr>
                          <w:rFonts w:cs="Times New Roman"/>
                          <w:szCs w:val="24"/>
                        </w:rPr>
                        <w:t>.</w:t>
                      </w:r>
                    </w:p>
                    <w:p w14:paraId="7A665015" w14:textId="77777777" w:rsidR="00743E36" w:rsidRPr="00B41170" w:rsidRDefault="00743E36" w:rsidP="00743E36">
                      <w:pPr>
                        <w:ind w:left="-113"/>
                        <w:rPr>
                          <w:rFonts w:cs="Times New Roman"/>
                          <w:szCs w:val="24"/>
                        </w:rPr>
                      </w:pPr>
                    </w:p>
                    <w:p w14:paraId="421B22A6" w14:textId="77777777" w:rsidR="00743E36" w:rsidRDefault="00743E36" w:rsidP="00743E36">
                      <w:pPr>
                        <w:ind w:left="-113"/>
                        <w:rPr>
                          <w:rFonts w:cs="Times New Roman"/>
                          <w:szCs w:val="24"/>
                        </w:rPr>
                      </w:pPr>
                    </w:p>
                    <w:p w14:paraId="260D1F3C" w14:textId="77777777" w:rsidR="00743E36" w:rsidRPr="00B41170" w:rsidRDefault="00743E36" w:rsidP="00743E36">
                      <w:pPr>
                        <w:ind w:left="-113"/>
                        <w:rPr>
                          <w:rFonts w:cs="Times New Roman"/>
                          <w:szCs w:val="24"/>
                        </w:rPr>
                      </w:pPr>
                      <w:r w:rsidRPr="00B41170">
                        <w:rPr>
                          <w:rFonts w:cs="Times New Roman"/>
                          <w:szCs w:val="24"/>
                        </w:rPr>
                        <w:t>Inmediatamente aparecen las sugerencias más usadas.</w:t>
                      </w:r>
                      <w:r>
                        <w:rPr>
                          <w:rFonts w:cs="Times New Roman"/>
                          <w:szCs w:val="24"/>
                        </w:rPr>
                        <w:t xml:space="preserve"> </w:t>
                      </w:r>
                      <w:r w:rsidRPr="00B41170">
                        <w:rPr>
                          <w:rFonts w:cs="Times New Roman"/>
                          <w:szCs w:val="24"/>
                        </w:rPr>
                        <w:t>Si no es suficiente</w:t>
                      </w:r>
                      <w:r>
                        <w:rPr>
                          <w:rFonts w:cs="Times New Roman"/>
                          <w:szCs w:val="24"/>
                        </w:rPr>
                        <w:t xml:space="preserve"> y se requieren más alternativas</w:t>
                      </w:r>
                      <w:r w:rsidRPr="00B41170">
                        <w:rPr>
                          <w:rFonts w:cs="Times New Roman"/>
                          <w:szCs w:val="24"/>
                        </w:rPr>
                        <w:t xml:space="preserve">: </w:t>
                      </w:r>
                    </w:p>
                    <w:p w14:paraId="60740DF9" w14:textId="77777777" w:rsidR="00743E36" w:rsidRDefault="00743E36" w:rsidP="00743E36">
                      <w:pPr>
                        <w:ind w:left="-113"/>
                        <w:rPr>
                          <w:rFonts w:cs="Times New Roman"/>
                          <w:szCs w:val="24"/>
                        </w:rPr>
                      </w:pPr>
                    </w:p>
                    <w:p w14:paraId="5F48E6BE" w14:textId="77777777" w:rsidR="00743E36" w:rsidRDefault="00743E36" w:rsidP="00743E36">
                      <w:pPr>
                        <w:ind w:left="-113"/>
                        <w:rPr>
                          <w:rFonts w:cs="Times New Roman"/>
                          <w:szCs w:val="24"/>
                        </w:rPr>
                      </w:pPr>
                    </w:p>
                    <w:p w14:paraId="0AC8E656" w14:textId="77777777" w:rsidR="00743E36" w:rsidRDefault="00743E36" w:rsidP="00743E36">
                      <w:pPr>
                        <w:ind w:left="-113"/>
                        <w:rPr>
                          <w:rFonts w:cs="Times New Roman"/>
                          <w:szCs w:val="24"/>
                        </w:rPr>
                      </w:pPr>
                    </w:p>
                    <w:p w14:paraId="58392684" w14:textId="77777777" w:rsidR="00743E36" w:rsidRDefault="00743E36" w:rsidP="00743E36">
                      <w:pPr>
                        <w:ind w:left="-113"/>
                        <w:rPr>
                          <w:rFonts w:cs="Times New Roman"/>
                          <w:szCs w:val="24"/>
                        </w:rPr>
                      </w:pPr>
                    </w:p>
                    <w:p w14:paraId="2387756A" w14:textId="77777777" w:rsidR="00743E36" w:rsidRDefault="00743E36" w:rsidP="00743E36">
                      <w:pPr>
                        <w:ind w:left="-113"/>
                        <w:rPr>
                          <w:rFonts w:cs="Times New Roman"/>
                          <w:szCs w:val="24"/>
                        </w:rPr>
                      </w:pPr>
                    </w:p>
                    <w:p w14:paraId="1EB026B9" w14:textId="77777777" w:rsidR="00743E36" w:rsidRPr="00B41170" w:rsidRDefault="00743E36" w:rsidP="00743E36">
                      <w:pPr>
                        <w:ind w:left="-113"/>
                        <w:rPr>
                          <w:rFonts w:cs="Times New Roman"/>
                          <w:szCs w:val="24"/>
                        </w:rPr>
                      </w:pPr>
                    </w:p>
                    <w:p w14:paraId="66CA380F" w14:textId="77777777" w:rsidR="00743E36" w:rsidRDefault="00743E36" w:rsidP="00743E36">
                      <w:pPr>
                        <w:ind w:left="-113"/>
                        <w:rPr>
                          <w:rFonts w:cs="Times New Roman"/>
                          <w:szCs w:val="24"/>
                        </w:rPr>
                      </w:pPr>
                    </w:p>
                    <w:p w14:paraId="76D581C5" w14:textId="77777777" w:rsidR="00743E36" w:rsidRPr="00B41170" w:rsidRDefault="00743E36" w:rsidP="00743E36">
                      <w:pPr>
                        <w:ind w:left="-113"/>
                        <w:rPr>
                          <w:rFonts w:cs="Times New Roman"/>
                          <w:szCs w:val="24"/>
                        </w:rPr>
                      </w:pPr>
                      <w:r w:rsidRPr="00B41170">
                        <w:rPr>
                          <w:rFonts w:cs="Times New Roman"/>
                          <w:szCs w:val="24"/>
                        </w:rPr>
                        <w:t>Clic de nuevo en “Sinónimos”, donde aparecen más opciones y los antónimos</w:t>
                      </w:r>
                      <w:r>
                        <w:rPr>
                          <w:rFonts w:cs="Times New Roman"/>
                          <w:szCs w:val="24"/>
                        </w:rPr>
                        <w:t xml:space="preserve"> de esa palabra seleccionada.</w:t>
                      </w:r>
                    </w:p>
                    <w:p w14:paraId="77E0591A" w14:textId="77777777" w:rsidR="00743E36" w:rsidRDefault="00743E36" w:rsidP="00743E36"/>
                  </w:txbxContent>
                </v:textbox>
                <w10:wrap type="square" anchorx="margin"/>
              </v:shape>
            </w:pict>
          </mc:Fallback>
        </mc:AlternateContent>
      </w:r>
      <w:r w:rsidRPr="00B41170">
        <w:rPr>
          <w:rFonts w:cs="Times New Roman"/>
          <w:noProof/>
          <w:szCs w:val="24"/>
          <w:lang w:eastAsia="es-CO"/>
        </w:rPr>
        <mc:AlternateContent>
          <mc:Choice Requires="wps">
            <w:drawing>
              <wp:anchor distT="45720" distB="45720" distL="114300" distR="114300" simplePos="0" relativeHeight="251662341" behindDoc="0" locked="0" layoutInCell="1" allowOverlap="1" wp14:anchorId="4B561594" wp14:editId="4086A336">
                <wp:simplePos x="0" y="0"/>
                <wp:positionH relativeFrom="margin">
                  <wp:posOffset>3671570</wp:posOffset>
                </wp:positionH>
                <wp:positionV relativeFrom="paragraph">
                  <wp:posOffset>188859</wp:posOffset>
                </wp:positionV>
                <wp:extent cx="2397760" cy="3096260"/>
                <wp:effectExtent l="0" t="0" r="2540" b="8890"/>
                <wp:wrapSquare wrapText="bothSides"/>
                <wp:docPr id="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760" cy="3096260"/>
                        </a:xfrm>
                        <a:prstGeom prst="rect">
                          <a:avLst/>
                        </a:prstGeom>
                        <a:solidFill>
                          <a:srgbClr val="FFFFFF"/>
                        </a:solidFill>
                        <a:ln w="9525">
                          <a:noFill/>
                          <a:miter lim="800000"/>
                          <a:headEnd/>
                          <a:tailEnd/>
                        </a:ln>
                      </wps:spPr>
                      <wps:txbx>
                        <w:txbxContent>
                          <w:p w14:paraId="74C72211" w14:textId="77777777" w:rsidR="00743E36" w:rsidRDefault="00743E36" w:rsidP="00743E36">
                            <w:r>
                              <w:rPr>
                                <w:noProof/>
                                <w:lang w:eastAsia="es-CO"/>
                              </w:rPr>
                              <w:drawing>
                                <wp:inline distT="0" distB="0" distL="0" distR="0" wp14:anchorId="1672EE79" wp14:editId="52335B04">
                                  <wp:extent cx="1899620" cy="2789125"/>
                                  <wp:effectExtent l="190500" t="190500" r="196215" b="1828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1867" t="30779" r="76748" b="13398"/>
                                          <a:stretch/>
                                        </pic:blipFill>
                                        <pic:spPr bwMode="auto">
                                          <a:xfrm>
                                            <a:off x="0" y="0"/>
                                            <a:ext cx="1921192" cy="282079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561594" id="_x0000_s1029" type="#_x0000_t202" style="position:absolute;left:0;text-align:left;margin-left:289.1pt;margin-top:14.85pt;width:188.8pt;height:243.8pt;z-index:2516623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" stroked="f">
                <v:textbox>
                  <w:txbxContent>
                    <w:p w14:paraId="74C72211" w14:textId="77777777" w:rsidR="00743E36" w:rsidRDefault="00743E36" w:rsidP="00743E36">
                      <w:r>
                        <w:rPr>
                          <w:noProof/>
                          <w:lang w:eastAsia="es-CO"/>
                        </w:rPr>
                        <w:drawing>
                          <wp:inline distT="0" distB="0" distL="0" distR="0" wp14:anchorId="1672EE79" wp14:editId="52335B04">
                            <wp:extent cx="1899620" cy="2789125"/>
                            <wp:effectExtent l="190500" t="190500" r="196215" b="1828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1867" t="30779" r="76748" b="13398"/>
                                    <a:stretch/>
                                  </pic:blipFill>
                                  <pic:spPr bwMode="auto">
                                    <a:xfrm>
                                      <a:off x="0" y="0"/>
                                      <a:ext cx="1921192" cy="282079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txbxContent>
                </v:textbox>
                <w10:wrap type="square" anchorx="margin"/>
              </v:shape>
            </w:pict>
          </mc:Fallback>
        </mc:AlternateContent>
      </w:r>
    </w:p>
    <w:p w14:paraId="3CBD505F" w14:textId="77777777" w:rsidR="00743E36" w:rsidRDefault="00743E36" w:rsidP="00743E36">
      <w:pPr>
        <w:ind w:firstLine="708"/>
        <w:jc w:val="right"/>
        <w:rPr>
          <w:rFonts w:cs="Times New Roman"/>
          <w:szCs w:val="24"/>
        </w:rPr>
      </w:pPr>
    </w:p>
    <w:p w14:paraId="45C12D9E" w14:textId="77777777" w:rsidR="00743E36" w:rsidRDefault="00743E36" w:rsidP="00743E36">
      <w:pPr>
        <w:ind w:firstLine="708"/>
        <w:rPr>
          <w:rFonts w:cs="Times New Roman"/>
          <w:szCs w:val="24"/>
        </w:rPr>
      </w:pPr>
    </w:p>
    <w:p w14:paraId="1EFFEFD3" w14:textId="77777777" w:rsidR="00743E36" w:rsidRDefault="00743E36" w:rsidP="00743E36">
      <w:pPr>
        <w:ind w:firstLine="708"/>
        <w:jc w:val="center"/>
        <w:rPr>
          <w:rFonts w:cs="Times New Roman"/>
          <w:szCs w:val="24"/>
        </w:rPr>
      </w:pPr>
    </w:p>
    <w:p w14:paraId="5BA03AEE" w14:textId="77777777" w:rsidR="00743E36" w:rsidRDefault="00743E36" w:rsidP="00743E36">
      <w:pPr>
        <w:spacing w:after="160" w:line="259" w:lineRule="auto"/>
        <w:jc w:val="left"/>
        <w:rPr>
          <w:rFonts w:cs="Times New Roman"/>
          <w:b/>
          <w:szCs w:val="24"/>
        </w:rPr>
      </w:pPr>
      <w:r>
        <w:rPr>
          <w:rFonts w:cs="Times New Roman"/>
          <w:b/>
          <w:szCs w:val="24"/>
        </w:rPr>
        <w:br w:type="page"/>
      </w:r>
    </w:p>
    <w:p w14:paraId="2D01AF07" w14:textId="77777777" w:rsidR="00743E36" w:rsidRPr="001509FE" w:rsidRDefault="00743E36" w:rsidP="00743E36">
      <w:pPr>
        <w:jc w:val="left"/>
        <w:rPr>
          <w:rFonts w:cs="Times New Roman"/>
          <w:b/>
          <w:szCs w:val="24"/>
        </w:rPr>
      </w:pPr>
      <w:r w:rsidRPr="001509FE">
        <w:rPr>
          <w:rFonts w:cs="Times New Roman"/>
          <w:b/>
          <w:szCs w:val="24"/>
        </w:rPr>
        <w:lastRenderedPageBreak/>
        <w:t xml:space="preserve">Anexo </w:t>
      </w:r>
      <w:r>
        <w:rPr>
          <w:rFonts w:cs="Times New Roman"/>
          <w:b/>
          <w:szCs w:val="24"/>
        </w:rPr>
        <w:t>7</w:t>
      </w:r>
      <w:r w:rsidRPr="001509FE">
        <w:rPr>
          <w:rFonts w:cs="Times New Roman"/>
          <w:b/>
          <w:szCs w:val="24"/>
        </w:rPr>
        <w:t>. Copiar y pegar sin forma</w:t>
      </w:r>
      <w:r>
        <w:rPr>
          <w:rFonts w:cs="Times New Roman"/>
          <w:b/>
          <w:szCs w:val="24"/>
        </w:rPr>
        <w:t>to</w:t>
      </w:r>
    </w:p>
    <w:p w14:paraId="34A46EF8" w14:textId="77777777" w:rsidR="00743E36" w:rsidRDefault="00743E36" w:rsidP="00743E36">
      <w:pPr>
        <w:ind w:firstLine="708"/>
        <w:jc w:val="center"/>
        <w:rPr>
          <w:rFonts w:cs="Times New Roman"/>
          <w:szCs w:val="24"/>
        </w:rPr>
      </w:pPr>
    </w:p>
    <w:p w14:paraId="2341E840" w14:textId="77777777" w:rsidR="00743E36" w:rsidRDefault="00743E36" w:rsidP="00743E36">
      <w:pPr>
        <w:ind w:firstLine="708"/>
        <w:rPr>
          <w:rFonts w:cs="Times New Roman"/>
          <w:szCs w:val="24"/>
        </w:rPr>
      </w:pPr>
      <w:r>
        <w:rPr>
          <w:rFonts w:cs="Times New Roman"/>
          <w:szCs w:val="24"/>
        </w:rPr>
        <w:t>En ocasiones copiamos y pegamos objetos o texto desde páginas web u otras fuentes hacia Word con el conocido Ctrl + C y Ctrl + V; sin embargo, se conservan colores, tipos de letras, tablas, y otros formatos indeseados. Para pegar solo el texto y sin formato alguno, clic derecho &gt; “Mantener solo texto (T)”</w:t>
      </w:r>
    </w:p>
    <w:p w14:paraId="3277B605" w14:textId="77777777" w:rsidR="00743E36" w:rsidRDefault="00743E36" w:rsidP="00743E36">
      <w:pPr>
        <w:ind w:firstLine="708"/>
        <w:rPr>
          <w:rFonts w:cs="Times New Roman"/>
          <w:szCs w:val="24"/>
        </w:rPr>
      </w:pPr>
    </w:p>
    <w:p w14:paraId="358E9E55" w14:textId="77777777" w:rsidR="00743E36" w:rsidRDefault="00743E36" w:rsidP="00743E36">
      <w:pPr>
        <w:ind w:firstLine="708"/>
        <w:jc w:val="center"/>
        <w:rPr>
          <w:rFonts w:cs="Times New Roman"/>
          <w:szCs w:val="24"/>
        </w:rPr>
      </w:pPr>
      <w:r>
        <w:rPr>
          <w:noProof/>
          <w:lang w:eastAsia="es-CO"/>
        </w:rPr>
        <w:drawing>
          <wp:inline distT="0" distB="0" distL="0" distR="0" wp14:anchorId="08301D4C" wp14:editId="38E09572">
            <wp:extent cx="2769079" cy="3842803"/>
            <wp:effectExtent l="190500" t="190500" r="184150" b="19621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46334" t="41943" r="37033" b="17019"/>
                    <a:stretch/>
                  </pic:blipFill>
                  <pic:spPr bwMode="auto">
                    <a:xfrm>
                      <a:off x="0" y="0"/>
                      <a:ext cx="2785933" cy="3866192"/>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3B5CE56A" w14:textId="77777777" w:rsidR="00743E36" w:rsidRDefault="00743E36" w:rsidP="00743E36">
      <w:pPr>
        <w:spacing w:after="160" w:line="259" w:lineRule="auto"/>
        <w:jc w:val="left"/>
        <w:rPr>
          <w:rFonts w:cs="Times New Roman"/>
          <w:szCs w:val="24"/>
        </w:rPr>
      </w:pPr>
      <w:r>
        <w:rPr>
          <w:rFonts w:cs="Times New Roman"/>
          <w:szCs w:val="24"/>
        </w:rPr>
        <w:br w:type="page"/>
      </w:r>
    </w:p>
    <w:p w14:paraId="75D9F8BC" w14:textId="77777777" w:rsidR="00743E36" w:rsidRDefault="00743E36" w:rsidP="00743E36">
      <w:pPr>
        <w:jc w:val="left"/>
        <w:rPr>
          <w:rFonts w:cs="Times New Roman"/>
          <w:b/>
          <w:szCs w:val="24"/>
        </w:rPr>
      </w:pPr>
      <w:r w:rsidRPr="001509FE">
        <w:rPr>
          <w:rFonts w:cs="Times New Roman"/>
          <w:b/>
          <w:szCs w:val="24"/>
        </w:rPr>
        <w:lastRenderedPageBreak/>
        <w:t xml:space="preserve">Anexo </w:t>
      </w:r>
      <w:r>
        <w:rPr>
          <w:rFonts w:cs="Times New Roman"/>
          <w:b/>
          <w:szCs w:val="24"/>
        </w:rPr>
        <w:t>8</w:t>
      </w:r>
      <w:r w:rsidRPr="001509FE">
        <w:rPr>
          <w:rFonts w:cs="Times New Roman"/>
          <w:b/>
          <w:szCs w:val="24"/>
        </w:rPr>
        <w:t>. Comparar dos documentos</w:t>
      </w:r>
    </w:p>
    <w:p w14:paraId="46282D59" w14:textId="77777777" w:rsidR="00743E36" w:rsidRDefault="00743E36" w:rsidP="00743E36">
      <w:pPr>
        <w:ind w:firstLine="708"/>
        <w:jc w:val="left"/>
        <w:rPr>
          <w:rFonts w:cs="Times New Roman"/>
          <w:szCs w:val="24"/>
        </w:rPr>
      </w:pPr>
    </w:p>
    <w:p w14:paraId="0E607C49" w14:textId="77777777" w:rsidR="00743E36" w:rsidRDefault="00743E36" w:rsidP="00743E36">
      <w:pPr>
        <w:ind w:firstLine="708"/>
        <w:rPr>
          <w:rFonts w:cs="Times New Roman"/>
          <w:szCs w:val="24"/>
        </w:rPr>
      </w:pPr>
      <w:r>
        <w:rPr>
          <w:rFonts w:cs="Times New Roman"/>
          <w:szCs w:val="24"/>
        </w:rPr>
        <w:t>Frecuentemente tenemos inconvenientes al tener más de una versión de un mismo trabajo escrito y se desean conocer los cambios hechos en el documento 1 respecto del documento 2. Realiza estos pasos: Revisar &gt; Comparar &gt; Comparar...  Compara dos versiones de un documento (estilo jurídico).</w:t>
      </w:r>
    </w:p>
    <w:p w14:paraId="268CC4E7" w14:textId="77777777" w:rsidR="00743E36" w:rsidRDefault="00743E36" w:rsidP="00743E36">
      <w:pPr>
        <w:ind w:firstLine="708"/>
        <w:jc w:val="center"/>
        <w:rPr>
          <w:rFonts w:cs="Times New Roman"/>
          <w:szCs w:val="24"/>
        </w:rPr>
      </w:pPr>
      <w:r>
        <w:rPr>
          <w:noProof/>
          <w:lang w:eastAsia="es-CO"/>
        </w:rPr>
        <w:drawing>
          <wp:inline distT="0" distB="0" distL="0" distR="0" wp14:anchorId="1AD21008" wp14:editId="07BDBFAD">
            <wp:extent cx="1367624" cy="1193034"/>
            <wp:effectExtent l="190500" t="190500" r="194945" b="19812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66701" t="10260" r="17345" b="64997"/>
                    <a:stretch/>
                  </pic:blipFill>
                  <pic:spPr bwMode="auto">
                    <a:xfrm>
                      <a:off x="0" y="0"/>
                      <a:ext cx="1394307" cy="1216311"/>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016A973B" w14:textId="77777777" w:rsidR="00743E36" w:rsidRDefault="00743E36" w:rsidP="00743E36">
      <w:pPr>
        <w:ind w:firstLine="708"/>
        <w:rPr>
          <w:rFonts w:cs="Times New Roman"/>
          <w:szCs w:val="24"/>
        </w:rPr>
      </w:pPr>
      <w:r>
        <w:rPr>
          <w:rFonts w:cs="Times New Roman"/>
          <w:szCs w:val="24"/>
        </w:rPr>
        <w:t>Busca la ruta en tu dispositivo donde se encuentra el documento original (izquierda) y luego el mismo procedimiento con el documento revisado (derecha). &gt; clic en Aceptar.</w:t>
      </w:r>
    </w:p>
    <w:p w14:paraId="71386695" w14:textId="77777777" w:rsidR="00743E36" w:rsidRDefault="00743E36" w:rsidP="00743E36">
      <w:pPr>
        <w:ind w:firstLine="708"/>
        <w:jc w:val="center"/>
        <w:rPr>
          <w:rFonts w:cs="Times New Roman"/>
          <w:szCs w:val="24"/>
        </w:rPr>
      </w:pPr>
      <w:r>
        <w:rPr>
          <w:noProof/>
          <w:lang w:eastAsia="es-CO"/>
        </w:rPr>
        <w:drawing>
          <wp:inline distT="0" distB="0" distL="0" distR="0" wp14:anchorId="156F0F3D" wp14:editId="60A86442">
            <wp:extent cx="2846567" cy="910323"/>
            <wp:effectExtent l="190500" t="190500" r="182880" b="19494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33265" t="41038" r="33300" b="39952"/>
                    <a:stretch/>
                  </pic:blipFill>
                  <pic:spPr bwMode="auto">
                    <a:xfrm>
                      <a:off x="0" y="0"/>
                      <a:ext cx="2883893" cy="92226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1BC44C28" w14:textId="77777777" w:rsidR="00743E36" w:rsidRDefault="00743E36" w:rsidP="00743E36">
      <w:pPr>
        <w:ind w:firstLine="708"/>
        <w:rPr>
          <w:rFonts w:cs="Times New Roman"/>
          <w:szCs w:val="24"/>
        </w:rPr>
      </w:pPr>
      <w:r>
        <w:rPr>
          <w:rFonts w:cs="Times New Roman"/>
          <w:szCs w:val="24"/>
        </w:rPr>
        <w:t>Posteriormente aparece el informe con la cantidad de revisiones hechas en el documento:</w:t>
      </w:r>
    </w:p>
    <w:p w14:paraId="54AA5A72" w14:textId="77777777" w:rsidR="00743E36" w:rsidRDefault="00743E36" w:rsidP="00743E36">
      <w:pPr>
        <w:ind w:firstLine="708"/>
        <w:jc w:val="center"/>
        <w:rPr>
          <w:rFonts w:cs="Times New Roman"/>
          <w:szCs w:val="24"/>
        </w:rPr>
      </w:pPr>
      <w:r w:rsidRPr="00381870">
        <w:rPr>
          <w:rFonts w:cs="Times New Roman"/>
          <w:noProof/>
          <w:szCs w:val="24"/>
          <w:lang w:eastAsia="es-CO"/>
        </w:rPr>
        <w:drawing>
          <wp:inline distT="0" distB="0" distL="0" distR="0" wp14:anchorId="371B34A8" wp14:editId="29BFF476">
            <wp:extent cx="3530379" cy="1903761"/>
            <wp:effectExtent l="190500" t="190500" r="184785" b="191770"/>
            <wp:docPr id="43" name="Imagen 43" descr="C:\Users\coord.referencia\Dropbox\AACorreccionEstilo\Terminados\PabloPerilla\567_Correcciones_Peril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ord.referencia\Dropbox\AACorreccionEstilo\Terminados\PabloPerilla\567_Correcciones_Perilla.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572059" cy="1926237"/>
                    </a:xfrm>
                    <a:prstGeom prst="rect">
                      <a:avLst/>
                    </a:prstGeom>
                    <a:ln>
                      <a:noFill/>
                    </a:ln>
                    <a:effectLst>
                      <a:outerShdw blurRad="190500" algn="tl" rotWithShape="0">
                        <a:srgbClr val="000000">
                          <a:alpha val="70000"/>
                        </a:srgbClr>
                      </a:outerShdw>
                    </a:effectLst>
                  </pic:spPr>
                </pic:pic>
              </a:graphicData>
            </a:graphic>
          </wp:inline>
        </w:drawing>
      </w:r>
    </w:p>
    <w:p w14:paraId="265C9EEF" w14:textId="77777777" w:rsidR="00743E36" w:rsidRDefault="00743E36" w:rsidP="00743E36">
      <w:pPr>
        <w:jc w:val="left"/>
        <w:rPr>
          <w:rFonts w:cs="Times New Roman"/>
          <w:b/>
          <w:szCs w:val="24"/>
        </w:rPr>
      </w:pPr>
    </w:p>
    <w:p w14:paraId="4A49F04B" w14:textId="77777777" w:rsidR="00743E36" w:rsidRPr="007B582D" w:rsidRDefault="00743E36" w:rsidP="00743E36">
      <w:pPr>
        <w:jc w:val="left"/>
        <w:rPr>
          <w:rFonts w:cs="Times New Roman"/>
          <w:b/>
          <w:szCs w:val="24"/>
        </w:rPr>
      </w:pPr>
      <w:r w:rsidRPr="007B582D">
        <w:rPr>
          <w:rFonts w:cs="Times New Roman"/>
          <w:b/>
          <w:szCs w:val="24"/>
        </w:rPr>
        <w:lastRenderedPageBreak/>
        <w:t xml:space="preserve">Anexo </w:t>
      </w:r>
      <w:r>
        <w:rPr>
          <w:rFonts w:cs="Times New Roman"/>
          <w:b/>
          <w:szCs w:val="24"/>
        </w:rPr>
        <w:t>9</w:t>
      </w:r>
      <w:r w:rsidRPr="007B582D">
        <w:rPr>
          <w:rFonts w:cs="Times New Roman"/>
          <w:b/>
          <w:szCs w:val="24"/>
        </w:rPr>
        <w:t>. Control de cambios</w:t>
      </w:r>
    </w:p>
    <w:p w14:paraId="1194534D" w14:textId="77777777" w:rsidR="00743E36" w:rsidRDefault="00743E36" w:rsidP="00743E36">
      <w:pPr>
        <w:ind w:firstLine="708"/>
        <w:jc w:val="center"/>
        <w:rPr>
          <w:rFonts w:cs="Times New Roman"/>
          <w:szCs w:val="24"/>
        </w:rPr>
      </w:pPr>
    </w:p>
    <w:p w14:paraId="024C7397" w14:textId="77777777" w:rsidR="00743E36" w:rsidRDefault="00743E36" w:rsidP="00743E36">
      <w:pPr>
        <w:ind w:firstLine="708"/>
        <w:rPr>
          <w:rFonts w:cs="Times New Roman"/>
          <w:szCs w:val="24"/>
        </w:rPr>
      </w:pPr>
      <w:r>
        <w:rPr>
          <w:rFonts w:cs="Times New Roman"/>
          <w:szCs w:val="24"/>
        </w:rPr>
        <w:t>Es una de las funciones más útiles, especialmente cuando se desea vigilar, revisar y aceptar cualquier cambio en un documento. Supongamos la interacción entre un estudiante que elabora la tesis y su asesor. El asesor considera que hay que hacer cambios, pero no desea modificar sin que el estudiante se entere y que, por consiguiente, acepte o rechace los cambios y aprenda de las sugerencias. Activa esta opción, así: Revisar &gt; Control de Cambios.</w:t>
      </w:r>
    </w:p>
    <w:p w14:paraId="49FB0753" w14:textId="77777777" w:rsidR="00743E36" w:rsidRDefault="00743E36" w:rsidP="00743E36">
      <w:pPr>
        <w:ind w:firstLine="708"/>
        <w:rPr>
          <w:rFonts w:cs="Times New Roman"/>
          <w:szCs w:val="24"/>
        </w:rPr>
      </w:pPr>
    </w:p>
    <w:p w14:paraId="3E54E015" w14:textId="77777777" w:rsidR="00743E36" w:rsidRDefault="00743E36" w:rsidP="00743E36">
      <w:pPr>
        <w:rPr>
          <w:rFonts w:cs="Times New Roman"/>
          <w:szCs w:val="24"/>
        </w:rPr>
      </w:pPr>
      <w:r w:rsidRPr="007B582D">
        <w:rPr>
          <w:rFonts w:cs="Times New Roman"/>
          <w:b/>
          <w:szCs w:val="24"/>
        </w:rPr>
        <w:t>Modo asesor:</w:t>
      </w:r>
      <w:r>
        <w:rPr>
          <w:rFonts w:cs="Times New Roman"/>
          <w:szCs w:val="24"/>
        </w:rPr>
        <w:t xml:space="preserve"> el asesor corrige los errores; es visible lo que se pretende eliminar con</w:t>
      </w:r>
      <w:r w:rsidRPr="007B582D">
        <w:rPr>
          <w:rFonts w:cs="Times New Roman"/>
          <w:szCs w:val="24"/>
        </w:rPr>
        <w:t xml:space="preserve"> </w:t>
      </w:r>
      <w:r>
        <w:rPr>
          <w:rFonts w:cs="Times New Roman"/>
          <w:szCs w:val="24"/>
        </w:rPr>
        <w:t>tachado guion medio (color rojo) y la sugerencia con guion bajo (color verde):</w:t>
      </w:r>
    </w:p>
    <w:p w14:paraId="592569CF" w14:textId="77777777" w:rsidR="00743E36" w:rsidRDefault="00743E36" w:rsidP="00743E36">
      <w:pPr>
        <w:ind w:firstLine="708"/>
        <w:jc w:val="center"/>
        <w:rPr>
          <w:rFonts w:cs="Times New Roman"/>
          <w:szCs w:val="24"/>
        </w:rPr>
      </w:pPr>
      <w:r>
        <w:rPr>
          <w:noProof/>
          <w:lang w:eastAsia="es-CO"/>
        </w:rPr>
        <w:drawing>
          <wp:inline distT="0" distB="0" distL="0" distR="0" wp14:anchorId="44122E21" wp14:editId="08808AF9">
            <wp:extent cx="4382219" cy="1978714"/>
            <wp:effectExtent l="190500" t="190500" r="189865" b="19304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31229" t="8198" r="30977" b="61461"/>
                    <a:stretch/>
                  </pic:blipFill>
                  <pic:spPr bwMode="auto">
                    <a:xfrm>
                      <a:off x="0" y="0"/>
                      <a:ext cx="4434201" cy="2002186"/>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0B58FE6C" w14:textId="77777777" w:rsidR="00743E36" w:rsidRDefault="00743E36" w:rsidP="00743E36">
      <w:pPr>
        <w:rPr>
          <w:rFonts w:cs="Times New Roman"/>
          <w:szCs w:val="24"/>
        </w:rPr>
      </w:pPr>
      <w:r w:rsidRPr="007B582D">
        <w:rPr>
          <w:rFonts w:cs="Times New Roman"/>
          <w:b/>
          <w:szCs w:val="24"/>
        </w:rPr>
        <w:t>Modo estudiante:</w:t>
      </w:r>
      <w:r>
        <w:rPr>
          <w:rFonts w:cs="Times New Roman"/>
          <w:szCs w:val="24"/>
        </w:rPr>
        <w:t xml:space="preserve"> estudiante recibe archivo con sugerencias (el botón “Control de cambios” debe estar activo), clic en “Siguiente” y tiene la opción de “Aceptar” o “Rechazar” una a una las sugerencias visibles del asesor. </w:t>
      </w:r>
    </w:p>
    <w:p w14:paraId="70252F00" w14:textId="77777777" w:rsidR="00743E36" w:rsidRDefault="00743E36" w:rsidP="00743E36">
      <w:pPr>
        <w:ind w:firstLine="708"/>
        <w:jc w:val="center"/>
        <w:rPr>
          <w:rFonts w:cs="Times New Roman"/>
          <w:szCs w:val="24"/>
        </w:rPr>
      </w:pPr>
      <w:r>
        <w:rPr>
          <w:noProof/>
          <w:lang w:eastAsia="es-CO"/>
        </w:rPr>
        <w:drawing>
          <wp:inline distT="0" distB="0" distL="0" distR="0" wp14:anchorId="466023E9" wp14:editId="714E76FC">
            <wp:extent cx="4633027" cy="1768415"/>
            <wp:effectExtent l="190500" t="190500" r="186690" b="19431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31227" t="7925" r="24066" b="61736"/>
                    <a:stretch/>
                  </pic:blipFill>
                  <pic:spPr bwMode="auto">
                    <a:xfrm>
                      <a:off x="0" y="0"/>
                      <a:ext cx="4662073" cy="1779502"/>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5D8914ED" w14:textId="77777777" w:rsidR="00743E36" w:rsidRPr="005D2AA9" w:rsidRDefault="00743E36" w:rsidP="00743E36">
      <w:pPr>
        <w:jc w:val="left"/>
        <w:rPr>
          <w:rFonts w:cs="Times New Roman"/>
          <w:b/>
          <w:szCs w:val="24"/>
        </w:rPr>
      </w:pPr>
      <w:r w:rsidRPr="005D2AA9">
        <w:rPr>
          <w:rFonts w:cs="Times New Roman"/>
          <w:b/>
          <w:szCs w:val="24"/>
        </w:rPr>
        <w:lastRenderedPageBreak/>
        <w:t xml:space="preserve">Anexo </w:t>
      </w:r>
      <w:r>
        <w:rPr>
          <w:rFonts w:cs="Times New Roman"/>
          <w:b/>
          <w:szCs w:val="24"/>
        </w:rPr>
        <w:t>10</w:t>
      </w:r>
      <w:r w:rsidRPr="005D2AA9">
        <w:rPr>
          <w:rFonts w:cs="Times New Roman"/>
          <w:b/>
          <w:szCs w:val="24"/>
        </w:rPr>
        <w:t>. Insertar salto de página</w:t>
      </w:r>
    </w:p>
    <w:p w14:paraId="6EF4A0BC" w14:textId="77777777" w:rsidR="00743E36" w:rsidRDefault="00743E36" w:rsidP="00743E36">
      <w:pPr>
        <w:ind w:firstLine="708"/>
        <w:jc w:val="center"/>
        <w:rPr>
          <w:rFonts w:cs="Times New Roman"/>
          <w:szCs w:val="24"/>
        </w:rPr>
      </w:pPr>
    </w:p>
    <w:p w14:paraId="39C747EE" w14:textId="77777777" w:rsidR="00743E36" w:rsidRDefault="00743E36" w:rsidP="00743E36">
      <w:pPr>
        <w:ind w:firstLine="708"/>
        <w:rPr>
          <w:rFonts w:cs="Times New Roman"/>
          <w:szCs w:val="24"/>
        </w:rPr>
      </w:pPr>
      <w:r>
        <w:rPr>
          <w:rFonts w:cs="Times New Roman"/>
          <w:szCs w:val="24"/>
        </w:rPr>
        <w:t>Existe una sencilla función llamada “Salto de página” que ahorra tiempo en la estructura del texto, cuando se requiere iniciar en una nueva página en blanco, sin necesidad de insertar “Enter” una y otra vez en cada línea: Insertar &gt; Salto de página.</w:t>
      </w:r>
      <w:r w:rsidRPr="009E7FA9">
        <w:rPr>
          <w:rFonts w:cs="Times New Roman"/>
          <w:szCs w:val="24"/>
        </w:rPr>
        <w:t xml:space="preserve"> </w:t>
      </w:r>
      <w:r>
        <w:rPr>
          <w:rFonts w:cs="Times New Roman"/>
          <w:szCs w:val="24"/>
        </w:rPr>
        <w:t>Su método abreviado con el teclado es: Ctrl + Enter.</w:t>
      </w:r>
    </w:p>
    <w:p w14:paraId="2D1F4436" w14:textId="77777777" w:rsidR="00743E36" w:rsidRDefault="00743E36" w:rsidP="00743E36">
      <w:pPr>
        <w:ind w:firstLine="708"/>
        <w:jc w:val="center"/>
        <w:rPr>
          <w:rFonts w:cs="Times New Roman"/>
          <w:szCs w:val="24"/>
        </w:rPr>
      </w:pPr>
      <w:r>
        <w:rPr>
          <w:noProof/>
          <w:lang w:eastAsia="es-CO"/>
        </w:rPr>
        <w:drawing>
          <wp:inline distT="0" distB="0" distL="0" distR="0" wp14:anchorId="6A379D7A" wp14:editId="72A13BF1">
            <wp:extent cx="2252777" cy="1173461"/>
            <wp:effectExtent l="190500" t="190500" r="186055" b="1987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t="7485" r="87109" b="80576"/>
                    <a:stretch/>
                  </pic:blipFill>
                  <pic:spPr bwMode="auto">
                    <a:xfrm>
                      <a:off x="0" y="0"/>
                      <a:ext cx="2333795" cy="1215663"/>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2388A1C9" w14:textId="77777777" w:rsidR="00743E36" w:rsidRDefault="00743E36" w:rsidP="00743E36">
      <w:pPr>
        <w:ind w:firstLine="708"/>
        <w:jc w:val="left"/>
        <w:rPr>
          <w:rFonts w:cs="Times New Roman"/>
          <w:szCs w:val="24"/>
        </w:rPr>
      </w:pPr>
    </w:p>
    <w:p w14:paraId="4BB37183" w14:textId="77777777" w:rsidR="00743E36" w:rsidRPr="00F92972" w:rsidRDefault="00743E36" w:rsidP="00743E36">
      <w:pPr>
        <w:jc w:val="left"/>
        <w:rPr>
          <w:rFonts w:cs="Times New Roman"/>
          <w:b/>
          <w:szCs w:val="24"/>
        </w:rPr>
      </w:pPr>
      <w:r w:rsidRPr="00F92972">
        <w:rPr>
          <w:rFonts w:cs="Times New Roman"/>
          <w:b/>
          <w:szCs w:val="24"/>
        </w:rPr>
        <w:t xml:space="preserve">Anexo </w:t>
      </w:r>
      <w:r>
        <w:rPr>
          <w:rFonts w:cs="Times New Roman"/>
          <w:b/>
          <w:szCs w:val="24"/>
        </w:rPr>
        <w:t>11</w:t>
      </w:r>
      <w:r w:rsidRPr="00F92972">
        <w:rPr>
          <w:rFonts w:cs="Times New Roman"/>
          <w:b/>
          <w:szCs w:val="24"/>
        </w:rPr>
        <w:t xml:space="preserve">. Recortar </w:t>
      </w:r>
      <w:r>
        <w:rPr>
          <w:rFonts w:cs="Times New Roman"/>
          <w:b/>
          <w:szCs w:val="24"/>
        </w:rPr>
        <w:t xml:space="preserve">y abreviar </w:t>
      </w:r>
      <w:r w:rsidRPr="00F92972">
        <w:rPr>
          <w:rFonts w:cs="Times New Roman"/>
          <w:b/>
          <w:szCs w:val="24"/>
        </w:rPr>
        <w:t>direcciones web largas</w:t>
      </w:r>
    </w:p>
    <w:p w14:paraId="3E169218" w14:textId="77777777" w:rsidR="00743E36" w:rsidRDefault="00743E36" w:rsidP="00743E36">
      <w:pPr>
        <w:ind w:firstLine="708"/>
        <w:jc w:val="left"/>
        <w:rPr>
          <w:rFonts w:cs="Times New Roman"/>
          <w:szCs w:val="24"/>
        </w:rPr>
      </w:pPr>
    </w:p>
    <w:p w14:paraId="39CC3D23" w14:textId="0AF07516" w:rsidR="00743E36" w:rsidRDefault="00743E36" w:rsidP="005230FE">
      <w:pPr>
        <w:ind w:firstLine="708"/>
        <w:rPr>
          <w:rFonts w:cs="Times New Roman"/>
          <w:szCs w:val="24"/>
        </w:rPr>
      </w:pPr>
      <w:r>
        <w:rPr>
          <w:rFonts w:cs="Times New Roman"/>
          <w:szCs w:val="24"/>
        </w:rPr>
        <w:t>Eventualmente utilizamos páginas web, imágenes, documentos en línea, entre otros, y es necesario citarlas o mencionarlas en el texto; sin embargo, esos enlaces son supremamente largos, lo que le resta estética a la presentación del documento, ejemplo:</w:t>
      </w:r>
    </w:p>
    <w:p w14:paraId="6B523FE8" w14:textId="3030A5F4" w:rsidR="00743E36" w:rsidRPr="00E26E5B" w:rsidRDefault="00DD2B18" w:rsidP="00743E36">
      <w:pPr>
        <w:jc w:val="left"/>
        <w:rPr>
          <w:rFonts w:cs="Times New Roman"/>
          <w:szCs w:val="24"/>
        </w:rPr>
      </w:pPr>
      <w:r w:rsidRPr="005230FE">
        <w:rPr>
          <w:rFonts w:cs="Times New Roman"/>
          <w:b/>
          <w:bCs/>
          <w:szCs w:val="24"/>
        </w:rPr>
        <w:t>Largo</w:t>
      </w:r>
      <w:r>
        <w:rPr>
          <w:rFonts w:cs="Times New Roman"/>
          <w:szCs w:val="24"/>
        </w:rPr>
        <w:t xml:space="preserve">: </w:t>
      </w:r>
      <w:r w:rsidR="00743E36" w:rsidRPr="00E26E5B">
        <w:rPr>
          <w:rFonts w:cs="Times New Roman"/>
          <w:szCs w:val="24"/>
        </w:rPr>
        <w:t>https://www.youtube.com/watch?reload=9&amp;v=tRH59E1aybE&amp;feature=youtu.be</w:t>
      </w:r>
    </w:p>
    <w:p w14:paraId="4D6A901B" w14:textId="3747B304" w:rsidR="00743E36" w:rsidRDefault="00DD2B18" w:rsidP="00DD2B18">
      <w:pPr>
        <w:rPr>
          <w:rFonts w:cs="Times New Roman"/>
          <w:szCs w:val="24"/>
        </w:rPr>
      </w:pPr>
      <w:r w:rsidRPr="005230FE">
        <w:rPr>
          <w:rFonts w:cs="Times New Roman"/>
          <w:b/>
          <w:bCs/>
          <w:szCs w:val="24"/>
        </w:rPr>
        <w:t>Corto</w:t>
      </w:r>
      <w:r>
        <w:rPr>
          <w:rFonts w:cs="Times New Roman"/>
          <w:szCs w:val="24"/>
        </w:rPr>
        <w:t xml:space="preserve">: </w:t>
      </w:r>
      <w:r w:rsidR="005230FE" w:rsidRPr="005230FE">
        <w:rPr>
          <w:rFonts w:cs="Times New Roman"/>
          <w:szCs w:val="24"/>
        </w:rPr>
        <w:t>https://bit.ly/3abhsgE</w:t>
      </w:r>
    </w:p>
    <w:p w14:paraId="0C273A26" w14:textId="77777777" w:rsidR="00743E36" w:rsidRDefault="00743E36" w:rsidP="00743E36">
      <w:pPr>
        <w:ind w:firstLine="708"/>
        <w:rPr>
          <w:rFonts w:cs="Times New Roman"/>
          <w:szCs w:val="24"/>
        </w:rPr>
      </w:pPr>
      <w:r w:rsidRPr="00F92972">
        <w:rPr>
          <w:rFonts w:cs="Times New Roman"/>
          <w:szCs w:val="24"/>
        </w:rPr>
        <w:t>Utili</w:t>
      </w:r>
      <w:r>
        <w:rPr>
          <w:rFonts w:cs="Times New Roman"/>
          <w:szCs w:val="24"/>
        </w:rPr>
        <w:t>za</w:t>
      </w:r>
      <w:r w:rsidRPr="00F92972">
        <w:rPr>
          <w:rFonts w:cs="Times New Roman"/>
          <w:szCs w:val="24"/>
        </w:rPr>
        <w:t xml:space="preserve"> </w:t>
      </w:r>
      <w:r>
        <w:rPr>
          <w:rFonts w:cs="Times New Roman"/>
          <w:szCs w:val="24"/>
        </w:rPr>
        <w:t>una herramienta en línea para hacer de este enlace mucho más corto. Existe gran variedad de ellos, recomendamos algunos.</w:t>
      </w:r>
    </w:p>
    <w:p w14:paraId="57EE6B37" w14:textId="77777777" w:rsidR="00743E36" w:rsidRDefault="00743E36" w:rsidP="00743E36">
      <w:pPr>
        <w:ind w:firstLine="708"/>
        <w:rPr>
          <w:rFonts w:cs="Times New Roman"/>
          <w:szCs w:val="24"/>
        </w:rPr>
      </w:pPr>
    </w:p>
    <w:p w14:paraId="70940BA6" w14:textId="77777777" w:rsidR="00743E36" w:rsidRDefault="00743E36" w:rsidP="00743E36">
      <w:pPr>
        <w:jc w:val="left"/>
        <w:rPr>
          <w:rFonts w:cs="Times New Roman"/>
          <w:szCs w:val="24"/>
        </w:rPr>
      </w:pPr>
      <w:r w:rsidRPr="00642BC5">
        <w:rPr>
          <w:rFonts w:cs="Times New Roman"/>
          <w:szCs w:val="24"/>
        </w:rPr>
        <w:t>https://cutt.ly/</w:t>
      </w:r>
      <w:r>
        <w:rPr>
          <w:rFonts w:cs="Times New Roman"/>
          <w:szCs w:val="24"/>
        </w:rPr>
        <w:tab/>
      </w:r>
      <w:r>
        <w:rPr>
          <w:rFonts w:cs="Times New Roman"/>
          <w:szCs w:val="24"/>
        </w:rPr>
        <w:tab/>
      </w:r>
      <w:r w:rsidRPr="00781195">
        <w:rPr>
          <w:rFonts w:cs="Times New Roman"/>
          <w:szCs w:val="24"/>
        </w:rPr>
        <w:t>https://bitly.com/</w:t>
      </w:r>
      <w:r>
        <w:rPr>
          <w:rFonts w:cs="Times New Roman"/>
          <w:szCs w:val="24"/>
        </w:rPr>
        <w:tab/>
        <w:t xml:space="preserve"> </w:t>
      </w:r>
      <w:r>
        <w:rPr>
          <w:rFonts w:cs="Times New Roman"/>
          <w:szCs w:val="24"/>
        </w:rPr>
        <w:tab/>
      </w:r>
      <w:r w:rsidRPr="00781195">
        <w:rPr>
          <w:rFonts w:cs="Times New Roman"/>
          <w:szCs w:val="24"/>
        </w:rPr>
        <w:t>https://tiny.cc/</w:t>
      </w:r>
      <w:r>
        <w:rPr>
          <w:rFonts w:cs="Times New Roman"/>
          <w:szCs w:val="24"/>
        </w:rPr>
        <w:tab/>
      </w:r>
      <w:r>
        <w:rPr>
          <w:rFonts w:cs="Times New Roman"/>
          <w:szCs w:val="24"/>
        </w:rPr>
        <w:tab/>
      </w:r>
      <w:r w:rsidRPr="00781195">
        <w:rPr>
          <w:rFonts w:cs="Times New Roman"/>
          <w:szCs w:val="24"/>
        </w:rPr>
        <w:t>https://tinyurl.com/</w:t>
      </w:r>
    </w:p>
    <w:p w14:paraId="7A8FC401" w14:textId="77777777" w:rsidR="00743E36" w:rsidRDefault="00743E36" w:rsidP="00743E36">
      <w:pPr>
        <w:jc w:val="center"/>
        <w:rPr>
          <w:rFonts w:cs="Times New Roman"/>
          <w:szCs w:val="24"/>
        </w:rPr>
      </w:pPr>
    </w:p>
    <w:p w14:paraId="785F5F5C" w14:textId="77777777" w:rsidR="00743E36" w:rsidRDefault="00743E36" w:rsidP="00743E36">
      <w:pPr>
        <w:jc w:val="center"/>
        <w:rPr>
          <w:rFonts w:cs="Times New Roman"/>
          <w:szCs w:val="24"/>
        </w:rPr>
      </w:pPr>
      <w:r>
        <w:rPr>
          <w:rFonts w:cs="Times New Roman"/>
          <w:szCs w:val="24"/>
        </w:rPr>
        <w:t xml:space="preserve">Ejemplo realizado con Bitly </w:t>
      </w:r>
      <w:r w:rsidRPr="00781195">
        <w:rPr>
          <w:rFonts w:cs="Times New Roman"/>
          <w:szCs w:val="24"/>
        </w:rPr>
        <w:t>https://bitly.com/</w:t>
      </w:r>
    </w:p>
    <w:p w14:paraId="7DDA3624" w14:textId="77777777" w:rsidR="00743E36" w:rsidRDefault="00743E36" w:rsidP="00743E36">
      <w:pPr>
        <w:jc w:val="center"/>
        <w:rPr>
          <w:rFonts w:cs="Times New Roman"/>
          <w:szCs w:val="24"/>
        </w:rPr>
      </w:pPr>
    </w:p>
    <w:p w14:paraId="2C09D4E1" w14:textId="17AC6DED" w:rsidR="005F38F9" w:rsidRDefault="00743E36" w:rsidP="00743E36">
      <w:pPr>
        <w:pStyle w:val="PrrAPA"/>
      </w:pPr>
      <w:r>
        <w:t>Copiar y pega la URL larga en la casilla Shorten your link &gt; Clic en Shorten &gt; Posteriormente aparece la nueva URL corta &gt; Clic en Copy &gt; Pégala en el lugar del texto que la necesites.</w:t>
      </w:r>
    </w:p>
    <w:sectPr w:rsidR="005F38F9" w:rsidSect="00D724E6">
      <w:type w:val="continuous"/>
      <w:pgSz w:w="12240" w:h="15840"/>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71946E8A" w14:textId="77777777" w:rsidR="009052C0" w:rsidRDefault="009052C0" w:rsidP="00C118A3">
      <w:pPr>
        <w:pStyle w:val="Textocomentario"/>
        <w:rPr>
          <w:b/>
        </w:rPr>
      </w:pPr>
    </w:p>
    <w:p w14:paraId="660CEDA5" w14:textId="25FD58C4" w:rsidR="009052C0" w:rsidRDefault="009052C0" w:rsidP="00752059">
      <w:pPr>
        <w:pStyle w:val="Textocomentario"/>
      </w:pPr>
      <w:r>
        <w:rPr>
          <w:rStyle w:val="Refdecomentario"/>
        </w:rPr>
        <w:annotationRef/>
      </w:r>
      <w:r w:rsidRPr="00905516">
        <w:rPr>
          <w:bCs/>
        </w:rPr>
        <w:t>-</w:t>
      </w:r>
      <w:r>
        <w:rPr>
          <w:b/>
        </w:rPr>
        <w:t xml:space="preserve"> </w:t>
      </w:r>
      <w:r w:rsidRPr="005578B3">
        <w:rPr>
          <w:b/>
        </w:rPr>
        <w:t>Estilo</w:t>
      </w:r>
      <w:r w:rsidRPr="005578B3">
        <w:t>: A</w:t>
      </w:r>
      <w:r>
        <w:t xml:space="preserve">merican </w:t>
      </w:r>
      <w:r w:rsidRPr="005578B3">
        <w:t>P</w:t>
      </w:r>
      <w:r>
        <w:t>sychological Association [</w:t>
      </w:r>
      <w:r w:rsidRPr="005578B3">
        <w:t>A</w:t>
      </w:r>
      <w:r>
        <w:t>PA]</w:t>
      </w:r>
      <w:r w:rsidRPr="005578B3">
        <w:t xml:space="preserve"> 7ma ed. (2020).</w:t>
      </w:r>
      <w:r w:rsidRPr="005578B3">
        <w:rPr>
          <w:rStyle w:val="Refdecomentario"/>
          <w:sz w:val="20"/>
          <w:szCs w:val="20"/>
        </w:rPr>
        <w:annotationRef/>
      </w:r>
      <w:r w:rsidRPr="005578B3">
        <w:t xml:space="preserve"> </w:t>
      </w:r>
    </w:p>
    <w:p w14:paraId="0C907A7D" w14:textId="2B20AB59" w:rsidR="009052C0" w:rsidRDefault="009052C0" w:rsidP="00752059">
      <w:pPr>
        <w:pStyle w:val="Textocomentario"/>
      </w:pPr>
      <w:r w:rsidRPr="005578B3">
        <w:t xml:space="preserve">- </w:t>
      </w:r>
      <w:r w:rsidRPr="005578B3">
        <w:rPr>
          <w:b/>
        </w:rPr>
        <w:t>Márgenes</w:t>
      </w:r>
      <w:r w:rsidRPr="005578B3">
        <w:t>: 2.5 cms.</w:t>
      </w:r>
      <w:r w:rsidRPr="005578B3">
        <w:br/>
        <w:t xml:space="preserve">- </w:t>
      </w:r>
      <w:r w:rsidRPr="005578B3">
        <w:rPr>
          <w:b/>
        </w:rPr>
        <w:t>Fuentes permitidas</w:t>
      </w:r>
      <w:r>
        <w:rPr>
          <w:b/>
        </w:rPr>
        <w:t xml:space="preserve"> en párrafos</w:t>
      </w:r>
      <w:r w:rsidRPr="005578B3">
        <w:t xml:space="preserve">: Times New Roman 12, </w:t>
      </w:r>
      <w:r w:rsidRPr="005578B3">
        <w:rPr>
          <w:rFonts w:ascii="Arial" w:hAnsi="Arial" w:cs="Arial"/>
        </w:rPr>
        <w:t>Arial 11</w:t>
      </w:r>
      <w:r w:rsidRPr="005578B3">
        <w:t xml:space="preserve">, </w:t>
      </w:r>
      <w:r w:rsidRPr="005578B3">
        <w:rPr>
          <w:rFonts w:asciiTheme="minorHAnsi" w:hAnsiTheme="minorHAnsi" w:cstheme="minorHAnsi"/>
        </w:rPr>
        <w:t>Calibri 11</w:t>
      </w:r>
      <w:r w:rsidRPr="005578B3">
        <w:t xml:space="preserve">, </w:t>
      </w:r>
      <w:r w:rsidRPr="005578B3">
        <w:rPr>
          <w:rFonts w:ascii="Lucida Sans Unicode" w:hAnsi="Lucida Sans Unicode" w:cs="Lucida Sans Unicode"/>
        </w:rPr>
        <w:t>Lucida Sans Unicode 10</w:t>
      </w:r>
      <w:r w:rsidRPr="005578B3">
        <w:t xml:space="preserve"> o </w:t>
      </w:r>
      <w:r w:rsidRPr="005578B3">
        <w:rPr>
          <w:rFonts w:ascii="Georgia" w:hAnsi="Georgia"/>
        </w:rPr>
        <w:t>Georgia 11 (seleccionar sol</w:t>
      </w:r>
      <w:r>
        <w:rPr>
          <w:rFonts w:ascii="Georgia" w:hAnsi="Georgia"/>
        </w:rPr>
        <w:t>o</w:t>
      </w:r>
      <w:r w:rsidRPr="005578B3">
        <w:rPr>
          <w:rFonts w:ascii="Georgia" w:hAnsi="Georgia"/>
        </w:rPr>
        <w:t xml:space="preserve"> una y no mezclar</w:t>
      </w:r>
      <w:r>
        <w:rPr>
          <w:rFonts w:ascii="Georgia" w:hAnsi="Georgia"/>
        </w:rPr>
        <w:t>las</w:t>
      </w:r>
      <w:r w:rsidRPr="005578B3">
        <w:rPr>
          <w:rFonts w:ascii="Georgia" w:hAnsi="Georgia"/>
        </w:rPr>
        <w:t>)</w:t>
      </w:r>
      <w:r w:rsidRPr="005578B3">
        <w:t xml:space="preserve"> </w:t>
      </w:r>
    </w:p>
    <w:p w14:paraId="483475B4" w14:textId="750B2CC1" w:rsidR="009052C0" w:rsidRDefault="009052C0" w:rsidP="00752059">
      <w:pPr>
        <w:pStyle w:val="Textocomentario"/>
      </w:pPr>
      <w:r w:rsidRPr="005578B3">
        <w:t xml:space="preserve">- </w:t>
      </w:r>
      <w:r w:rsidRPr="00584913">
        <w:rPr>
          <w:b/>
          <w:bCs/>
        </w:rPr>
        <w:t>Otros t</w:t>
      </w:r>
      <w:r w:rsidRPr="005578B3">
        <w:rPr>
          <w:b/>
        </w:rPr>
        <w:t>amaño</w:t>
      </w:r>
      <w:r>
        <w:rPr>
          <w:b/>
        </w:rPr>
        <w:t>s de letras</w:t>
      </w:r>
      <w:r w:rsidRPr="005578B3">
        <w:t>: 9-12 en tablas</w:t>
      </w:r>
      <w:r>
        <w:t xml:space="preserve"> y figuras</w:t>
      </w:r>
      <w:r w:rsidRPr="005578B3">
        <w:t>; 10 en notas</w:t>
      </w:r>
      <w:r>
        <w:t>, pies de página</w:t>
      </w:r>
      <w:r w:rsidRPr="005578B3">
        <w:t xml:space="preserve"> y leyendas.</w:t>
      </w:r>
      <w:r w:rsidRPr="005578B3">
        <w:br/>
        <w:t xml:space="preserve">- </w:t>
      </w:r>
      <w:r w:rsidRPr="005578B3">
        <w:rPr>
          <w:b/>
        </w:rPr>
        <w:t>Interlineado</w:t>
      </w:r>
      <w:r w:rsidRPr="005578B3">
        <w:t>: 1.5 en párrafos; 1.0, 1.5</w:t>
      </w:r>
      <w:r>
        <w:t xml:space="preserve"> o</w:t>
      </w:r>
      <w:r w:rsidRPr="005578B3">
        <w:t xml:space="preserve"> 2.0 en datos de tablas</w:t>
      </w:r>
      <w:r>
        <w:t xml:space="preserve"> y figuras</w:t>
      </w:r>
      <w:r w:rsidRPr="005578B3">
        <w:t xml:space="preserve">. </w:t>
      </w:r>
    </w:p>
    <w:p w14:paraId="353A56F1" w14:textId="4B9E2BF5" w:rsidR="009052C0" w:rsidRPr="005578B3" w:rsidRDefault="009052C0" w:rsidP="00752059">
      <w:pPr>
        <w:pStyle w:val="Textocomentario"/>
      </w:pPr>
      <w:r w:rsidRPr="005578B3">
        <w:t xml:space="preserve">- </w:t>
      </w:r>
      <w:r w:rsidRPr="005578B3">
        <w:rPr>
          <w:b/>
        </w:rPr>
        <w:t>Texto</w:t>
      </w:r>
      <w:r w:rsidRPr="005578B3">
        <w:t xml:space="preserve">: </w:t>
      </w:r>
      <w:r>
        <w:t>j</w:t>
      </w:r>
      <w:r w:rsidRPr="005578B3">
        <w:t>ustificado</w:t>
      </w:r>
      <w:r>
        <w:t xml:space="preserve"> en párrafos</w:t>
      </w:r>
      <w:r w:rsidRPr="005578B3">
        <w:t xml:space="preserve"> (no adoptamos recomendación APA de alinear a la izquierda, consideramos que reduce la estética de la diagramación).</w:t>
      </w:r>
    </w:p>
  </w:comment>
  <w:comment w:id="1" w:author="Autor" w:initials="A">
    <w:p w14:paraId="59578F2F" w14:textId="1D7F5EF8" w:rsidR="009052C0" w:rsidRDefault="009052C0" w:rsidP="00C118A3">
      <w:pPr>
        <w:pStyle w:val="Textocomentario"/>
      </w:pPr>
      <w:r>
        <w:rPr>
          <w:rStyle w:val="Refdecomentario"/>
        </w:rPr>
        <w:annotationRef/>
      </w:r>
      <w:r>
        <w:t>Ejemplo de t</w:t>
      </w:r>
      <w:r>
        <w:rPr>
          <w:rStyle w:val="Refdecomentario"/>
        </w:rPr>
        <w:annotationRef/>
      </w:r>
      <w:r>
        <w:t>ítulo y subtítulo (en minúscula, y mayúscula cuando lo amerite: nombres propios, siglas, etc.). Título y subtítulo en negrita.</w:t>
      </w:r>
    </w:p>
  </w:comment>
  <w:comment w:id="2" w:author="Autor" w:initials="A">
    <w:p w14:paraId="5572445A" w14:textId="6FC28105" w:rsidR="009052C0" w:rsidRDefault="009052C0">
      <w:pPr>
        <w:pStyle w:val="Textocomentario"/>
      </w:pPr>
      <w:r>
        <w:rPr>
          <w:rStyle w:val="Refdecomentario"/>
        </w:rPr>
        <w:annotationRef/>
      </w:r>
      <w:r>
        <w:t>Ejemplo de autores (en minúsculas; no omitir ningún nombre o apellido; no abreviar ni dejar solo iniciales; marcar las tildes correspondientes).</w:t>
      </w:r>
    </w:p>
  </w:comment>
  <w:comment w:id="3" w:author="Autor" w:initials="A">
    <w:p w14:paraId="70ABD202" w14:textId="5D686A3F" w:rsidR="009052C0" w:rsidRDefault="009052C0">
      <w:pPr>
        <w:pStyle w:val="Textocomentario"/>
      </w:pPr>
      <w:r>
        <w:rPr>
          <w:rStyle w:val="Refdecomentario"/>
        </w:rPr>
        <w:annotationRef/>
      </w:r>
      <w:r>
        <w:t>Ejemplo de asesor(es) (en minúscula; no omitir ningún nombre o apellido; no abreviar ni dejar solo iniciales; marcar las tildes correspondientes). En caso de 2 o más asesores ingresarlos en líneas independientes con la misma estructura.</w:t>
      </w:r>
    </w:p>
  </w:comment>
  <w:comment w:id="4" w:author="Autor" w:initials="A">
    <w:p w14:paraId="3765B58E" w14:textId="77777777" w:rsidR="00F65B71" w:rsidRDefault="00F65B71" w:rsidP="00F65B71">
      <w:r>
        <w:annotationRef/>
      </w:r>
      <w:r>
        <w:t xml:space="preserve">Corresponde al año en que se recibe el título académico. Unificar el mismo año en portada, página legal, </w:t>
      </w:r>
      <w:r w:rsidRPr="00C45251">
        <w:t>disco</w:t>
      </w:r>
      <w:r>
        <w:t>, carátula, cita, referencia, etc.</w:t>
      </w:r>
    </w:p>
  </w:comment>
  <w:comment w:id="5" w:author="Autor" w:initials="A">
    <w:p w14:paraId="290CF6C2" w14:textId="2C2D0B3B" w:rsidR="009052C0" w:rsidRPr="00AD69AF" w:rsidRDefault="009052C0">
      <w:pPr>
        <w:pStyle w:val="Textocomentario"/>
        <w:rPr>
          <w:rFonts w:cs="Times New Roman"/>
        </w:rPr>
      </w:pPr>
      <w:r w:rsidRPr="00882109">
        <w:rPr>
          <w:rFonts w:cs="Times New Roman"/>
        </w:rPr>
        <w:t>Página legal obligatoria.</w:t>
      </w:r>
      <w:r>
        <w:rPr>
          <w:rFonts w:cs="Times New Roman"/>
        </w:rPr>
        <w:t xml:space="preserve"> T</w:t>
      </w:r>
      <w:r w:rsidRPr="00882109">
        <w:rPr>
          <w:rFonts w:cs="Times New Roman"/>
        </w:rPr>
        <w:t xml:space="preserve">amaño de </w:t>
      </w:r>
      <w:r>
        <w:rPr>
          <w:rFonts w:cs="Times New Roman"/>
        </w:rPr>
        <w:t>letra</w:t>
      </w:r>
      <w:r w:rsidRPr="00882109">
        <w:rPr>
          <w:rFonts w:cs="Times New Roman"/>
        </w:rPr>
        <w:t xml:space="preserve"> </w:t>
      </w:r>
      <w:r>
        <w:rPr>
          <w:rFonts w:cs="Times New Roman"/>
        </w:rPr>
        <w:t xml:space="preserve">en </w:t>
      </w:r>
      <w:r w:rsidRPr="00882109">
        <w:rPr>
          <w:rFonts w:cs="Times New Roman"/>
        </w:rPr>
        <w:t xml:space="preserve">página legal </w:t>
      </w:r>
      <w:r>
        <w:rPr>
          <w:rFonts w:cs="Times New Roman"/>
        </w:rPr>
        <w:t xml:space="preserve">es de </w:t>
      </w:r>
      <w:r w:rsidRPr="00882109">
        <w:rPr>
          <w:rFonts w:cs="Times New Roman"/>
        </w:rPr>
        <w:t>10</w:t>
      </w:r>
      <w:r>
        <w:rPr>
          <w:rFonts w:cs="Times New Roman"/>
        </w:rPr>
        <w:t xml:space="preserve"> puntos</w:t>
      </w:r>
      <w:r w:rsidRPr="00882109">
        <w:rPr>
          <w:rFonts w:cs="Times New Roman"/>
        </w:rPr>
        <w:t>.</w:t>
      </w:r>
      <w:r w:rsidRPr="00AD69AF">
        <w:rPr>
          <w:rStyle w:val="Refdecomentario"/>
        </w:rPr>
        <w:annotationRef/>
      </w:r>
      <w:r>
        <w:rPr>
          <w:rFonts w:cs="Times New Roman"/>
        </w:rPr>
        <w:t xml:space="preserve"> </w:t>
      </w:r>
      <w:r w:rsidRPr="00AD69AF">
        <w:rPr>
          <w:rFonts w:cs="Times New Roman"/>
        </w:rPr>
        <w:t xml:space="preserve">Cómo se </w:t>
      </w:r>
      <w:r>
        <w:rPr>
          <w:rFonts w:cs="Times New Roman"/>
        </w:rPr>
        <w:t>c</w:t>
      </w:r>
      <w:r w:rsidRPr="00AD69AF">
        <w:rPr>
          <w:rFonts w:cs="Times New Roman"/>
        </w:rPr>
        <w:t xml:space="preserve">ita este </w:t>
      </w:r>
      <w:r>
        <w:rPr>
          <w:rFonts w:cs="Times New Roman"/>
        </w:rPr>
        <w:t>documento en norma APA 7. Diligencia tu</w:t>
      </w:r>
      <w:r w:rsidRPr="00AD69AF">
        <w:rPr>
          <w:rFonts w:cs="Times New Roman"/>
        </w:rPr>
        <w:t xml:space="preserve"> información particular.</w:t>
      </w:r>
    </w:p>
  </w:comment>
  <w:comment w:id="6" w:author="Autor" w:initials="A">
    <w:p w14:paraId="6A0E7401" w14:textId="375F17C3" w:rsidR="009052C0" w:rsidRPr="00AD69AF" w:rsidRDefault="009052C0">
      <w:pPr>
        <w:pStyle w:val="Textocomentario"/>
      </w:pPr>
      <w:r>
        <w:rPr>
          <w:rStyle w:val="Refdecomentario"/>
        </w:rPr>
        <w:annotationRef/>
      </w:r>
      <w:r w:rsidRPr="00AD69AF">
        <w:t xml:space="preserve">Cómo se referencia este </w:t>
      </w:r>
      <w:r>
        <w:t>documento</w:t>
      </w:r>
      <w:r w:rsidRPr="00AD69AF">
        <w:t xml:space="preserve"> en norma </w:t>
      </w:r>
      <w:r>
        <w:t>APA 7. Diligencia tu</w:t>
      </w:r>
      <w:r w:rsidRPr="00AD69AF">
        <w:t xml:space="preserve"> información particular</w:t>
      </w:r>
      <w:r>
        <w:t xml:space="preserve">. Selecciona de la lista desplegable. </w:t>
      </w:r>
      <w:r>
        <w:rPr>
          <w:rFonts w:cs="Times New Roman"/>
        </w:rPr>
        <w:t>No le modifiques el formato (cursiva, fuente, sangría, etc.)</w:t>
      </w:r>
      <w:r>
        <w:t xml:space="preserve">. </w:t>
      </w:r>
    </w:p>
  </w:comment>
  <w:comment w:id="7" w:author="Autor" w:initials="A">
    <w:p w14:paraId="78F36A57" w14:textId="77777777" w:rsidR="00D276A0" w:rsidRDefault="009052C0" w:rsidP="0048647C">
      <w:pPr>
        <w:pStyle w:val="Textocomentario"/>
        <w:jc w:val="left"/>
      </w:pPr>
      <w:r w:rsidRPr="00AD69AF">
        <w:rPr>
          <w:rStyle w:val="Refdecomentario"/>
          <w:sz w:val="20"/>
          <w:szCs w:val="20"/>
        </w:rPr>
        <w:annotationRef/>
      </w:r>
      <w:r w:rsidR="00D276A0">
        <w:t>Estas dos imágenes se dejan solo si autor(es) y asesor aceptan la publicación en el Repositorio Institucional; de lo contrario, elimínalas.</w:t>
      </w:r>
    </w:p>
  </w:comment>
  <w:comment w:id="8" w:author="Autor" w:initials="A">
    <w:p w14:paraId="7F8E1D4F" w14:textId="46F43C49" w:rsidR="009052C0" w:rsidRDefault="009052C0" w:rsidP="006B4445">
      <w:pPr>
        <w:pStyle w:val="Textocomentario"/>
      </w:pPr>
      <w:r>
        <w:t xml:space="preserve">Posgrados. </w:t>
      </w:r>
      <w:r>
        <w:rPr>
          <w:rStyle w:val="Refdecomentario"/>
        </w:rPr>
        <w:annotationRef/>
      </w:r>
      <w:r>
        <w:t>Si alguna institución en convenio no se encuentra en el listado, ingrésala de forma manual.</w:t>
      </w:r>
    </w:p>
    <w:p w14:paraId="2D438358" w14:textId="0A075650" w:rsidR="009052C0" w:rsidRDefault="009052C0" w:rsidP="006B4445">
      <w:pPr>
        <w:pStyle w:val="Textocomentario"/>
      </w:pPr>
      <w:r>
        <w:t>Si no es en convenio o es pregrado, elimina esta línea.</w:t>
      </w:r>
    </w:p>
  </w:comment>
  <w:comment w:id="9" w:author="Autor" w:initials="A">
    <w:p w14:paraId="4A0A358A" w14:textId="77777777" w:rsidR="00CB01AC" w:rsidRDefault="00CB01AC" w:rsidP="00CB01AC">
      <w:pPr>
        <w:pStyle w:val="Textocomentario"/>
      </w:pPr>
      <w:r>
        <w:rPr>
          <w:rStyle w:val="Refdecomentario"/>
        </w:rPr>
        <w:annotationRef/>
      </w:r>
      <w:r>
        <w:t xml:space="preserve">Posgrados. </w:t>
      </w:r>
      <w:r>
        <w:rPr>
          <w:rStyle w:val="Refdecomentario"/>
        </w:rPr>
        <w:annotationRef/>
      </w:r>
      <w:r>
        <w:t>Selecciona cohorte en número romano. Si es pregrado elimina esta línea.</w:t>
      </w:r>
    </w:p>
  </w:comment>
  <w:comment w:id="10" w:author="Autor" w:initials="A">
    <w:p w14:paraId="24E077BA" w14:textId="77777777" w:rsidR="00025E95" w:rsidRDefault="00025E95" w:rsidP="00025E95">
      <w:pPr>
        <w:pStyle w:val="Textocomentario"/>
      </w:pPr>
      <w:r>
        <w:rPr>
          <w:rStyle w:val="Refdecomentario"/>
        </w:rPr>
        <w:annotationRef/>
      </w:r>
      <w:r>
        <w:t>Los grupos y las líneas de investigación USB Colombia tienen denominaciones predefinidas por la Dirección de Investigaciones. Si algún grupo o línea no se encuentran en el listado, consulta primero con tu asesor o coordinador de investigaciones y luego ingrésalos de forma manual.</w:t>
      </w:r>
    </w:p>
  </w:comment>
  <w:comment w:id="11" w:author="Autor" w:initials="A">
    <w:p w14:paraId="237239F9" w14:textId="3553BA6F" w:rsidR="009052C0" w:rsidRDefault="009052C0" w:rsidP="00797E03">
      <w:pPr>
        <w:pStyle w:val="Textocomentario"/>
      </w:pPr>
      <w:r>
        <w:rPr>
          <w:rStyle w:val="Refdecomentario"/>
        </w:rPr>
        <w:annotationRef/>
      </w:r>
      <w:r>
        <w:t>Línea reservada para otorgar créditos a personas o instituciones internas o externas, tales como corrector de estilo y/o normas APA, coordinador de prácticas, jurado, coautor, asesor, tutor, auxiliar de investigación, financiador de proyectos, Ejemplo:</w:t>
      </w:r>
    </w:p>
    <w:p w14:paraId="5733E6B8" w14:textId="216A625F" w:rsidR="009052C0" w:rsidRDefault="009052C0" w:rsidP="00797E03">
      <w:pPr>
        <w:pStyle w:val="Textocomentario"/>
      </w:pPr>
      <w:r>
        <w:t>Coordinador de prácticas Grupo S.A.: Juan Luis Cano</w:t>
      </w:r>
    </w:p>
    <w:p w14:paraId="15D3711F" w14:textId="447853CE" w:rsidR="009052C0" w:rsidRDefault="009052C0" w:rsidP="00797E03">
      <w:pPr>
        <w:pStyle w:val="Textocomentario"/>
      </w:pPr>
    </w:p>
  </w:comment>
  <w:comment w:id="12" w:author="Autor" w:initials="A">
    <w:p w14:paraId="58C4D32E" w14:textId="77777777" w:rsidR="009052C0" w:rsidRDefault="009052C0">
      <w:pPr>
        <w:pStyle w:val="Textocomentario"/>
      </w:pPr>
      <w:r>
        <w:rPr>
          <w:rStyle w:val="Refdecomentario"/>
        </w:rPr>
        <w:annotationRef/>
      </w:r>
      <w:r>
        <w:t xml:space="preserve">Opcional. </w:t>
      </w:r>
    </w:p>
    <w:p w14:paraId="70ED8418" w14:textId="77777777" w:rsidR="009052C0" w:rsidRDefault="009052C0">
      <w:pPr>
        <w:pStyle w:val="Textocomentario"/>
      </w:pPr>
    </w:p>
    <w:p w14:paraId="0D632611" w14:textId="6B7BDF63" w:rsidR="009052C0" w:rsidRDefault="009052C0">
      <w:pPr>
        <w:pStyle w:val="Textocomentario"/>
      </w:pPr>
      <w:r>
        <w:t>Procura que texto de dedicatoria y agradecimientos no exceda una página. Puedes reducir a 10 puntos el tamaño de letra.</w:t>
      </w:r>
    </w:p>
  </w:comment>
  <w:comment w:id="13" w:author="Autor" w:initials="A">
    <w:p w14:paraId="2A5938CE" w14:textId="59FA99D8" w:rsidR="009052C0" w:rsidRDefault="009052C0">
      <w:pPr>
        <w:pStyle w:val="Textocomentario"/>
      </w:pPr>
      <w:r>
        <w:rPr>
          <w:rStyle w:val="Refdecomentario"/>
        </w:rPr>
        <w:annotationRef/>
      </w:r>
      <w:r>
        <w:t>Opcional</w:t>
      </w:r>
    </w:p>
  </w:comment>
  <w:comment w:id="14" w:author="Autor" w:initials="A">
    <w:p w14:paraId="0B410E5B" w14:textId="69EC841A" w:rsidR="009052C0" w:rsidRDefault="009052C0" w:rsidP="004C27C4">
      <w:pPr>
        <w:pStyle w:val="Cita40"/>
        <w:ind w:left="0"/>
      </w:pPr>
      <w:r>
        <w:t xml:space="preserve">Los </w:t>
      </w:r>
      <w:r>
        <w:rPr>
          <w:rStyle w:val="Refdecomentario"/>
        </w:rPr>
        <w:annotationRef/>
      </w:r>
      <w:r>
        <w:t xml:space="preserve">capítulos resumen, abstract, introducción y referencias son indispensables en cualquier trabajo de grado. Los demás capítulos (hipótesis, metodología, recomendaciones, etc.) pueden omitirse o modificarse dependiendo de cada investigación. Al marcar los demás capítulos al interior del texto, actualizar después la Tabla de contenido. Debes llevar el control y orden de la nomenclatura. </w:t>
      </w:r>
    </w:p>
    <w:p w14:paraId="59D07BD2" w14:textId="77777777" w:rsidR="009052C0" w:rsidRDefault="009052C0" w:rsidP="00A27781">
      <w:pPr>
        <w:pStyle w:val="Textocomentario"/>
      </w:pPr>
    </w:p>
    <w:p w14:paraId="2E2AFB0F" w14:textId="77777777" w:rsidR="009052C0" w:rsidRDefault="009052C0" w:rsidP="00A27781">
      <w:pPr>
        <w:pStyle w:val="Textocomentario"/>
      </w:pPr>
      <w:r>
        <w:t>Si tienes más de 3 niveles de títulos y subtítulos y no aparecen en la tabla de contenido, puedes configurar que aparezcan niveles 4 o 5, así: Referencias &gt; Tabla de contenido &gt; Tabla de contenido personalizada &gt; Mostrar niveles &gt; 5.</w:t>
      </w:r>
    </w:p>
    <w:p w14:paraId="41EE4B23" w14:textId="77777777" w:rsidR="009052C0" w:rsidRDefault="009052C0" w:rsidP="00A27781">
      <w:pPr>
        <w:pStyle w:val="Textocomentario"/>
      </w:pPr>
    </w:p>
    <w:p w14:paraId="6DC54BA3" w14:textId="77777777" w:rsidR="009052C0" w:rsidRDefault="009052C0" w:rsidP="00A27781">
      <w:pPr>
        <w:pStyle w:val="Textocomentario"/>
      </w:pPr>
      <w:r>
        <w:t xml:space="preserve">Si tienes dudas, solicita asesoría en Biblioteca. </w:t>
      </w:r>
    </w:p>
    <w:p w14:paraId="7DA309BD" w14:textId="2A4C9FBB" w:rsidR="009052C0" w:rsidRDefault="009052C0" w:rsidP="00A27781">
      <w:pPr>
        <w:pStyle w:val="Textocomentario"/>
      </w:pPr>
      <w:r>
        <w:t xml:space="preserve"> </w:t>
      </w:r>
    </w:p>
  </w:comment>
  <w:comment w:id="15" w:author="Autor" w:initials="A">
    <w:p w14:paraId="46619C07" w14:textId="463E36EE" w:rsidR="009052C0" w:rsidRDefault="009052C0" w:rsidP="009A0DE2">
      <w:pPr>
        <w:pStyle w:val="Textocomentario"/>
      </w:pPr>
      <w:r>
        <w:t xml:space="preserve">Con los títulos de las tablas previamente marcados al interior del texto, actualizar lista. </w:t>
      </w:r>
      <w:r w:rsidRPr="00361755">
        <w:rPr>
          <w:b/>
        </w:rPr>
        <w:t>Ruta</w:t>
      </w:r>
      <w:r>
        <w:t xml:space="preserve">: </w:t>
      </w:r>
      <w:r>
        <w:rPr>
          <w:rStyle w:val="Refdecomentario"/>
        </w:rPr>
        <w:annotationRef/>
      </w:r>
      <w:r>
        <w:t>Clic derecho &gt; Actualizar campos.</w:t>
      </w:r>
    </w:p>
    <w:p w14:paraId="29AB84E6" w14:textId="77777777" w:rsidR="009052C0" w:rsidRDefault="009052C0" w:rsidP="009A0DE2">
      <w:pPr>
        <w:pStyle w:val="Textocomentario"/>
      </w:pPr>
    </w:p>
    <w:p w14:paraId="3416228E" w14:textId="46422589" w:rsidR="009052C0" w:rsidRDefault="009052C0" w:rsidP="009A0DE2">
      <w:pPr>
        <w:pStyle w:val="Textocomentario"/>
      </w:pPr>
      <w:r>
        <w:t>El título “Lista de tablas” no se incluye en la tabla de contenido.</w:t>
      </w:r>
    </w:p>
    <w:p w14:paraId="50386180" w14:textId="77777777" w:rsidR="009052C0" w:rsidRDefault="009052C0" w:rsidP="009A0DE2">
      <w:pPr>
        <w:pStyle w:val="Textocomentario"/>
      </w:pPr>
    </w:p>
    <w:p w14:paraId="1C903FC3" w14:textId="3E115AEB" w:rsidR="009052C0" w:rsidRDefault="009052C0">
      <w:pPr>
        <w:pStyle w:val="Textocomentario"/>
      </w:pPr>
      <w:r>
        <w:t>Si tienes dudas, solicita asesoría en Biblioteca.</w:t>
      </w:r>
    </w:p>
  </w:comment>
  <w:comment w:id="16" w:author="Autor" w:initials="A">
    <w:p w14:paraId="7A3C4BD5" w14:textId="29ABAEA3" w:rsidR="009052C0" w:rsidRDefault="009052C0" w:rsidP="00671FB5">
      <w:pPr>
        <w:pStyle w:val="Textocomentario"/>
      </w:pPr>
      <w:r>
        <w:rPr>
          <w:rStyle w:val="Refdecomentario"/>
        </w:rPr>
        <w:annotationRef/>
      </w:r>
      <w:r>
        <w:t xml:space="preserve">Con los títulos de las figuras previamente marcados al interior del texto, actualizar lista. </w:t>
      </w:r>
      <w:r w:rsidRPr="00361755">
        <w:rPr>
          <w:b/>
        </w:rPr>
        <w:t>Ruta</w:t>
      </w:r>
      <w:r>
        <w:t xml:space="preserve">: </w:t>
      </w:r>
      <w:r>
        <w:rPr>
          <w:rStyle w:val="Refdecomentario"/>
        </w:rPr>
        <w:annotationRef/>
      </w:r>
      <w:r>
        <w:t>Clic derecho &gt; Actualizar campos.</w:t>
      </w:r>
    </w:p>
    <w:p w14:paraId="1ACF6DAE" w14:textId="77777777" w:rsidR="009052C0" w:rsidRDefault="009052C0" w:rsidP="00671FB5">
      <w:pPr>
        <w:pStyle w:val="Textocomentario"/>
      </w:pPr>
    </w:p>
    <w:p w14:paraId="76361466" w14:textId="3EDE2AB1" w:rsidR="009052C0" w:rsidRDefault="009052C0" w:rsidP="00671FB5">
      <w:pPr>
        <w:pStyle w:val="Textocomentario"/>
      </w:pPr>
      <w:r>
        <w:t>El título “Lista de figuras” no se incluye en la tabla de contenido.</w:t>
      </w:r>
    </w:p>
    <w:p w14:paraId="6C189E9E" w14:textId="77777777" w:rsidR="009052C0" w:rsidRDefault="009052C0" w:rsidP="00671FB5">
      <w:pPr>
        <w:pStyle w:val="Textocomentario"/>
      </w:pPr>
    </w:p>
    <w:p w14:paraId="25A23FB3" w14:textId="0645888E" w:rsidR="009052C0" w:rsidRDefault="009052C0">
      <w:pPr>
        <w:pStyle w:val="Textocomentario"/>
      </w:pPr>
      <w:r>
        <w:t>Si tienes dudas, solicita asesoría en Biblioteca.</w:t>
      </w:r>
    </w:p>
    <w:p w14:paraId="29990A99" w14:textId="77777777" w:rsidR="009052C0" w:rsidRDefault="009052C0">
      <w:pPr>
        <w:pStyle w:val="Textocomentario"/>
      </w:pPr>
    </w:p>
    <w:p w14:paraId="123FC508" w14:textId="172F527C" w:rsidR="009052C0" w:rsidRDefault="009052C0">
      <w:pPr>
        <w:pStyle w:val="Textocomentario"/>
      </w:pPr>
      <w:r>
        <w:t xml:space="preserve">Se utiliza y unifica </w:t>
      </w:r>
      <w:r>
        <w:rPr>
          <w:rStyle w:val="Refdecomentario"/>
        </w:rPr>
        <w:annotationRef/>
      </w:r>
      <w:r>
        <w:t xml:space="preserve">la leyenda </w:t>
      </w:r>
      <w:r w:rsidRPr="00611283">
        <w:rPr>
          <w:b/>
        </w:rPr>
        <w:t>Figura</w:t>
      </w:r>
      <w:r>
        <w:t xml:space="preserve"> y su número arábigo consecutivo para todo tipo de material visual, tales como ilustraciones, mapas, fotografías, gráficas, imágenes, etc.</w:t>
      </w:r>
    </w:p>
  </w:comment>
  <w:comment w:id="17" w:author="Autor" w:initials="A">
    <w:p w14:paraId="56495B0D" w14:textId="1D4461E6" w:rsidR="009052C0" w:rsidRDefault="009052C0">
      <w:pPr>
        <w:pStyle w:val="Textocomentario"/>
      </w:pPr>
      <w:r>
        <w:rPr>
          <w:rStyle w:val="Refdecomentario"/>
        </w:rPr>
        <w:annotationRef/>
      </w:r>
      <w:r>
        <w:t xml:space="preserve">En este lugar se encuentra el salto de sección que permite dividir el documento en dos partes y numerar a partir del resumen (como puedes ver, páginas previas no tienen encabezado ni numeración de página). No lo elimines en ningún momento. Puedes hacerlo visible así: </w:t>
      </w:r>
    </w:p>
    <w:p w14:paraId="6BBC2C49" w14:textId="77777777" w:rsidR="009052C0" w:rsidRDefault="009052C0">
      <w:pPr>
        <w:pStyle w:val="Textocomentario"/>
      </w:pPr>
    </w:p>
    <w:p w14:paraId="4F5F4CE8" w14:textId="0C4C4A39" w:rsidR="009052C0" w:rsidRDefault="009052C0">
      <w:pPr>
        <w:pStyle w:val="Textocomentario"/>
      </w:pPr>
      <w:r>
        <w:t xml:space="preserve">Inicio &gt; Mostrar todo </w:t>
      </w:r>
      <w:r>
        <w:rPr>
          <w:noProof/>
          <w:lang w:eastAsia="es-CO"/>
        </w:rPr>
        <w:drawing>
          <wp:inline distT="0" distB="0" distL="0" distR="0" wp14:anchorId="661077C1" wp14:editId="40039DE8">
            <wp:extent cx="175565" cy="1755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2464" cy="182464"/>
                    </a:xfrm>
                    <a:prstGeom prst="rect">
                      <a:avLst/>
                    </a:prstGeom>
                  </pic:spPr>
                </pic:pic>
              </a:graphicData>
            </a:graphic>
          </wp:inline>
        </w:drawing>
      </w:r>
      <w:r>
        <w:t xml:space="preserve">&gt; </w:t>
      </w:r>
    </w:p>
    <w:p w14:paraId="65C83696" w14:textId="161EFF12" w:rsidR="009052C0" w:rsidRDefault="009052C0">
      <w:pPr>
        <w:pStyle w:val="Textocomentario"/>
      </w:pPr>
      <w:r>
        <w:rPr>
          <w:noProof/>
          <w:lang w:eastAsia="es-CO"/>
        </w:rPr>
        <w:drawing>
          <wp:inline distT="0" distB="0" distL="0" distR="0" wp14:anchorId="3E2C0CC3" wp14:editId="3AF269A9">
            <wp:extent cx="1894637" cy="372586"/>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938639" cy="381239"/>
                    </a:xfrm>
                    <a:prstGeom prst="rect">
                      <a:avLst/>
                    </a:prstGeom>
                  </pic:spPr>
                </pic:pic>
              </a:graphicData>
            </a:graphic>
          </wp:inline>
        </w:drawing>
      </w:r>
    </w:p>
  </w:comment>
  <w:comment w:id="20" w:author="Autor" w:initials="A">
    <w:p w14:paraId="1EAC5DD2" w14:textId="758815AC" w:rsidR="009052C0" w:rsidRPr="00E02F9F" w:rsidRDefault="009052C0" w:rsidP="00E02F9F">
      <w:pPr>
        <w:pStyle w:val="Textocomentario"/>
        <w:jc w:val="left"/>
        <w:rPr>
          <w:b/>
          <w:sz w:val="24"/>
          <w:szCs w:val="24"/>
        </w:rPr>
      </w:pPr>
      <w:r>
        <w:rPr>
          <w:rStyle w:val="Refdecomentario"/>
        </w:rPr>
        <w:annotationRef/>
      </w:r>
      <w:r w:rsidRPr="00E02F9F">
        <w:rPr>
          <w:rFonts w:cs="Times New Roman"/>
          <w:sz w:val="24"/>
          <w:szCs w:val="24"/>
        </w:rPr>
        <w:t>D</w:t>
      </w:r>
      <w:r>
        <w:rPr>
          <w:rFonts w:cs="Times New Roman"/>
          <w:sz w:val="24"/>
          <w:szCs w:val="24"/>
        </w:rPr>
        <w:t>oble c</w:t>
      </w:r>
      <w:r w:rsidRPr="00E02F9F">
        <w:rPr>
          <w:rFonts w:cs="Times New Roman"/>
          <w:sz w:val="24"/>
          <w:szCs w:val="24"/>
        </w:rPr>
        <w:t>lic</w:t>
      </w:r>
      <w:r>
        <w:rPr>
          <w:rFonts w:cs="Times New Roman"/>
          <w:sz w:val="24"/>
          <w:szCs w:val="24"/>
        </w:rPr>
        <w:t xml:space="preserve"> en encabezado. Reemplaza con las primeras palabras de tu título o palabras significativas del mismo, seguido de puntos suspensivos (con una vez se asigna a todo el documento). Mayúsculas sostenidas, tamaño 10 puntos. No modifiques el número de página. No permitas que título y número de página pasen a una segunda línea o más.</w:t>
      </w:r>
    </w:p>
  </w:comment>
  <w:comment w:id="21" w:author="Autor" w:initials="A">
    <w:p w14:paraId="258A4246" w14:textId="0354D928" w:rsidR="009052C0" w:rsidRDefault="009052C0" w:rsidP="002557AD">
      <w:pPr>
        <w:pStyle w:val="Textocomentario"/>
      </w:pPr>
      <w:r>
        <w:rPr>
          <w:szCs w:val="24"/>
        </w:rPr>
        <w:t>Sangría izquierda de 1.1 cms. L</w:t>
      </w:r>
      <w:r>
        <w:rPr>
          <w:rStyle w:val="Refdecomentario"/>
        </w:rPr>
        <w:annotationRef/>
      </w:r>
      <w:r>
        <w:rPr>
          <w:szCs w:val="24"/>
        </w:rPr>
        <w:t xml:space="preserve">as palabras clave en minúsculas, en cualquier orden, separadas por coma. Son los términos, materias y terminología que hacen posible describir y recuperar un documento en una disciplina específica. Pregúntate, por ejemplo: ¿con qué palabras puede un usuario de Internet recuperar mi documento? ¿Cuáles son los términos con los que mis colegas abordan esta temática? </w:t>
      </w:r>
      <w:r w:rsidRPr="008C7984">
        <w:rPr>
          <w:szCs w:val="24"/>
        </w:rPr>
        <w:t>3-7 palabras clave</w:t>
      </w:r>
      <w:r>
        <w:rPr>
          <w:szCs w:val="24"/>
        </w:rPr>
        <w:t>.</w:t>
      </w:r>
    </w:p>
  </w:comment>
  <w:comment w:id="23" w:author="Autor" w:initials="A">
    <w:p w14:paraId="7E6B1428" w14:textId="64E94BFA" w:rsidR="009052C0" w:rsidRDefault="009052C0" w:rsidP="008741B0">
      <w:pPr>
        <w:pStyle w:val="Textocomentario"/>
      </w:pPr>
      <w:r>
        <w:rPr>
          <w:rStyle w:val="Refdecomentario"/>
        </w:rPr>
        <w:annotationRef/>
      </w:r>
      <w:r>
        <w:t>No utilices traductores automáticos en línea, pues no tienen la capacidad de interpretar términos académicos y científicos. Es buena idea asesorarse de un traductor profesional.</w:t>
      </w:r>
    </w:p>
  </w:comment>
  <w:comment w:id="24" w:author="Autor" w:initials="A">
    <w:p w14:paraId="78BD42ED" w14:textId="218D3BE3" w:rsidR="009052C0" w:rsidRDefault="009052C0" w:rsidP="002557AD">
      <w:pPr>
        <w:pStyle w:val="Textocomentario"/>
      </w:pPr>
      <w:r>
        <w:rPr>
          <w:szCs w:val="24"/>
        </w:rPr>
        <w:t>L</w:t>
      </w:r>
      <w:r>
        <w:rPr>
          <w:rStyle w:val="Refdecomentario"/>
        </w:rPr>
        <w:annotationRef/>
      </w:r>
      <w:r w:rsidRPr="00DD27B2">
        <w:rPr>
          <w:szCs w:val="24"/>
        </w:rPr>
        <w:t>as keywords son las mismas palabras clave pero en inglés. Depen</w:t>
      </w:r>
      <w:r>
        <w:rPr>
          <w:szCs w:val="24"/>
        </w:rPr>
        <w:t>diendo de la disciplina, indaga</w:t>
      </w:r>
      <w:r w:rsidRPr="00DD27B2">
        <w:rPr>
          <w:szCs w:val="24"/>
        </w:rPr>
        <w:t xml:space="preserve"> en bases de datos y</w:t>
      </w:r>
      <w:r>
        <w:rPr>
          <w:szCs w:val="24"/>
        </w:rPr>
        <w:t xml:space="preserve"> otras</w:t>
      </w:r>
      <w:r w:rsidRPr="00DD27B2">
        <w:rPr>
          <w:szCs w:val="24"/>
        </w:rPr>
        <w:t xml:space="preserve"> plataformas cuáles son las traducciones al inglés de </w:t>
      </w:r>
      <w:r>
        <w:rPr>
          <w:szCs w:val="24"/>
        </w:rPr>
        <w:t>t</w:t>
      </w:r>
      <w:r w:rsidRPr="00DD27B2">
        <w:rPr>
          <w:szCs w:val="24"/>
        </w:rPr>
        <w:t xml:space="preserve">us palabras clave, </w:t>
      </w:r>
      <w:r>
        <w:rPr>
          <w:szCs w:val="24"/>
        </w:rPr>
        <w:t xml:space="preserve">tales como </w:t>
      </w:r>
      <w:r w:rsidRPr="00DD27B2">
        <w:rPr>
          <w:szCs w:val="24"/>
        </w:rPr>
        <w:t>PsynInfo APA (psicología), ERIC (educación)</w:t>
      </w:r>
      <w:r>
        <w:rPr>
          <w:szCs w:val="24"/>
        </w:rPr>
        <w:t xml:space="preserve"> o en diccionarios y tesauros especializados.</w:t>
      </w:r>
    </w:p>
  </w:comment>
  <w:comment w:id="29" w:author="Autor" w:initials="A">
    <w:p w14:paraId="17C42301" w14:textId="28B1BC4E" w:rsidR="009052C0" w:rsidRDefault="009052C0" w:rsidP="00E02F9F">
      <w:pPr>
        <w:pStyle w:val="Textocomentario"/>
      </w:pPr>
      <w:r>
        <w:rPr>
          <w:rStyle w:val="Refdecomentario"/>
        </w:rPr>
        <w:annotationRef/>
      </w:r>
      <w:r>
        <w:t xml:space="preserve">Marca todos los capítulos y subcapítulos dependiendo de los niveles que se utilicen en norma APA, en la ruta: </w:t>
      </w:r>
      <w:r w:rsidRPr="00AD69AF">
        <w:rPr>
          <w:b/>
        </w:rPr>
        <w:t>Inicio</w:t>
      </w:r>
      <w:r>
        <w:t xml:space="preserve"> &gt; Nivel 1 APA, Nivel 2 APA, Nivel 3 APA, Nivel 4 APA, Nivel 5 APA.</w:t>
      </w:r>
    </w:p>
    <w:p w14:paraId="5A7F8B11" w14:textId="77777777" w:rsidR="009052C0" w:rsidRDefault="009052C0" w:rsidP="00E02F9F">
      <w:pPr>
        <w:pStyle w:val="Textocomentario"/>
      </w:pPr>
    </w:p>
    <w:p w14:paraId="5FC2F72E" w14:textId="790FF50B" w:rsidR="009052C0" w:rsidRDefault="009052C0" w:rsidP="00E02F9F">
      <w:pPr>
        <w:pStyle w:val="Textocomentario"/>
      </w:pPr>
      <w:r>
        <w:t>Si tienes dudas, solicita asesoría en Biblioteca.</w:t>
      </w:r>
    </w:p>
  </w:comment>
  <w:comment w:id="30" w:author="Autor" w:initials="A">
    <w:p w14:paraId="330F865A" w14:textId="54BF196E" w:rsidR="009052C0" w:rsidRDefault="009052C0" w:rsidP="002F7EDF">
      <w:pPr>
        <w:pStyle w:val="Textocomentario"/>
      </w:pPr>
      <w:r>
        <w:rPr>
          <w:rStyle w:val="Refdecomentario"/>
        </w:rPr>
        <w:annotationRef/>
      </w:r>
      <w:r>
        <w:t>Primera línea de todos los párrafos inicia con una sangría de 1.25 cms. (1 tabulador). Utiliza el botón: Inicio &gt; Párr.APA para aplicar el formato de tipo de letra, sangría, interlineado, justificado y color.</w:t>
      </w:r>
    </w:p>
  </w:comment>
  <w:comment w:id="31" w:author="Autor" w:initials="A">
    <w:p w14:paraId="01AE9AB3" w14:textId="77777777" w:rsidR="009052C0" w:rsidRDefault="009052C0" w:rsidP="00670427">
      <w:pPr>
        <w:pStyle w:val="Textocomentario"/>
      </w:pPr>
      <w:r>
        <w:rPr>
          <w:rStyle w:val="Refdecomentario"/>
        </w:rPr>
        <w:annotationRef/>
      </w:r>
      <w:r>
        <w:t>Utiliza 1 espacio sencillo entre:</w:t>
      </w:r>
    </w:p>
    <w:p w14:paraId="22717309" w14:textId="2A1A9166" w:rsidR="009052C0" w:rsidRDefault="009052C0" w:rsidP="00670427">
      <w:pPr>
        <w:pStyle w:val="Textocomentario"/>
      </w:pPr>
      <w:r>
        <w:t>-Párrafo y párrafo.</w:t>
      </w:r>
    </w:p>
    <w:p w14:paraId="5848BB4A" w14:textId="7824E50D" w:rsidR="009052C0" w:rsidRDefault="009052C0" w:rsidP="00670427">
      <w:pPr>
        <w:pStyle w:val="Textocomentario"/>
      </w:pPr>
      <w:r>
        <w:t>-Viñeta y viñeta</w:t>
      </w:r>
    </w:p>
    <w:p w14:paraId="7556E7FA" w14:textId="77777777" w:rsidR="009052C0" w:rsidRDefault="009052C0" w:rsidP="00670427">
      <w:pPr>
        <w:pStyle w:val="Textocomentario"/>
      </w:pPr>
    </w:p>
    <w:p w14:paraId="220E4C25" w14:textId="77777777" w:rsidR="009052C0" w:rsidRDefault="009052C0" w:rsidP="00670427">
      <w:pPr>
        <w:pStyle w:val="Textocomentario"/>
      </w:pPr>
      <w:r>
        <w:t>Utiliza 2 espacios sencillos entre:</w:t>
      </w:r>
    </w:p>
    <w:p w14:paraId="198BF7B1" w14:textId="77777777" w:rsidR="009052C0" w:rsidRDefault="009052C0" w:rsidP="00670427">
      <w:pPr>
        <w:pStyle w:val="Textocomentario"/>
      </w:pPr>
      <w:r>
        <w:t>-Título y párrafo.</w:t>
      </w:r>
    </w:p>
    <w:p w14:paraId="29AA0962" w14:textId="77777777" w:rsidR="009052C0" w:rsidRDefault="009052C0" w:rsidP="00670427">
      <w:pPr>
        <w:pStyle w:val="Textocomentario"/>
      </w:pPr>
      <w:r>
        <w:t>-Párrafo e imagen.</w:t>
      </w:r>
    </w:p>
    <w:p w14:paraId="7B36C466" w14:textId="77777777" w:rsidR="009052C0" w:rsidRDefault="009052C0" w:rsidP="00670427">
      <w:pPr>
        <w:pStyle w:val="Textocomentario"/>
      </w:pPr>
      <w:r>
        <w:t>-Imagen y párrafo.</w:t>
      </w:r>
    </w:p>
    <w:p w14:paraId="7F19680C" w14:textId="77777777" w:rsidR="009052C0" w:rsidRDefault="009052C0" w:rsidP="00670427">
      <w:pPr>
        <w:pStyle w:val="Textocomentario"/>
      </w:pPr>
      <w:r>
        <w:t>-Párrafo y subtítulo.</w:t>
      </w:r>
    </w:p>
    <w:p w14:paraId="0CB9A340" w14:textId="77777777" w:rsidR="009052C0" w:rsidRDefault="009052C0" w:rsidP="00670427">
      <w:pPr>
        <w:pStyle w:val="Textocomentario"/>
      </w:pPr>
      <w:r>
        <w:t>-Tabla y párrafo.</w:t>
      </w:r>
    </w:p>
    <w:p w14:paraId="5EC20E1E" w14:textId="48B890B6" w:rsidR="009052C0" w:rsidRDefault="009052C0" w:rsidP="00670427">
      <w:pPr>
        <w:pStyle w:val="Textocomentario"/>
      </w:pPr>
      <w:r>
        <w:t>Etc.</w:t>
      </w:r>
    </w:p>
  </w:comment>
  <w:comment w:id="32" w:author="Autor" w:initials="A">
    <w:p w14:paraId="1E68F7AE" w14:textId="77777777" w:rsidR="009052C0" w:rsidRDefault="009052C0" w:rsidP="003D1806">
      <w:pPr>
        <w:pStyle w:val="Textocomentario"/>
      </w:pPr>
      <w:r>
        <w:rPr>
          <w:rStyle w:val="Refdecomentario"/>
        </w:rPr>
        <w:annotationRef/>
      </w:r>
      <w:r>
        <w:t>Si no vas a utilizar esta nota al pie, elimínala. Si vas a utilizar la segunda nota al pie o subsiguientes, insértalas así:</w:t>
      </w:r>
    </w:p>
    <w:p w14:paraId="3BF2A295" w14:textId="77777777" w:rsidR="009052C0" w:rsidRDefault="009052C0" w:rsidP="003D1806">
      <w:pPr>
        <w:pStyle w:val="Textocomentario"/>
      </w:pPr>
    </w:p>
    <w:p w14:paraId="5A191319" w14:textId="25D622E4" w:rsidR="009052C0" w:rsidRDefault="009052C0" w:rsidP="003D1806">
      <w:pPr>
        <w:pStyle w:val="Textocomentario"/>
      </w:pPr>
      <w:r>
        <w:t>Referencias &gt; Insertar nota al pie (Word lleva la numeración automática).</w:t>
      </w:r>
    </w:p>
  </w:comment>
  <w:comment w:id="34" w:author="Autor" w:initials="A">
    <w:p w14:paraId="0007A180" w14:textId="77777777" w:rsidR="009052C0" w:rsidRDefault="009052C0" w:rsidP="002566B9">
      <w:pPr>
        <w:pStyle w:val="Textocomentario"/>
      </w:pPr>
      <w:r>
        <w:rPr>
          <w:rStyle w:val="Refdecomentario"/>
        </w:rPr>
        <w:annotationRef/>
      </w:r>
      <w:r>
        <w:t xml:space="preserve">La mayoría de capítulos enumerados </w:t>
      </w:r>
      <w:r>
        <w:rPr>
          <w:rStyle w:val="Refdecomentario"/>
        </w:rPr>
        <w:annotationRef/>
      </w:r>
      <w:r>
        <w:t>en esta plantilla hacen parte de una monografía estándar, pero cambiarán dependiendo del enfoque de cada trabajo de grado o tesis, así como de la metodología dirigida por el asesor. Por lo tanto, podrás conservar, reemplazar o modificar títulos y subtítulos.</w:t>
      </w:r>
    </w:p>
    <w:p w14:paraId="060397DA" w14:textId="77777777" w:rsidR="00C64EAE" w:rsidRDefault="00C64EAE" w:rsidP="002566B9">
      <w:pPr>
        <w:pStyle w:val="Textocomentario"/>
      </w:pPr>
    </w:p>
    <w:p w14:paraId="48E0FA57" w14:textId="43B4EE44" w:rsidR="00C64EAE" w:rsidRDefault="00C64EAE" w:rsidP="002566B9">
      <w:pPr>
        <w:pStyle w:val="Textocomentario"/>
      </w:pPr>
      <w:r>
        <w:t>Los capítulos principales de nivel 1</w:t>
      </w:r>
      <w:r w:rsidR="0066778F">
        <w:t xml:space="preserve"> siempre inician en una página nueva. Los capítu</w:t>
      </w:r>
      <w:r w:rsidR="002A375D">
        <w:t>los</w:t>
      </w:r>
      <w:r w:rsidR="00075A4C">
        <w:t xml:space="preserve"> de niveles</w:t>
      </w:r>
      <w:r w:rsidR="002A375D">
        <w:t xml:space="preserve"> 2 al 5 pueden ir </w:t>
      </w:r>
      <w:r w:rsidR="00205DA9">
        <w:t>e</w:t>
      </w:r>
      <w:r w:rsidR="002A375D">
        <w:t>n medio</w:t>
      </w:r>
      <w:r w:rsidR="00B42815">
        <w:t xml:space="preserve"> de una página.</w:t>
      </w:r>
      <w:r w:rsidR="002A375D">
        <w:t xml:space="preserve"> </w:t>
      </w:r>
    </w:p>
  </w:comment>
  <w:comment w:id="37" w:author="Autor" w:initials="A">
    <w:p w14:paraId="178605A9" w14:textId="77886D80" w:rsidR="009052C0" w:rsidRDefault="009052C0">
      <w:pPr>
        <w:pStyle w:val="Textocomentario"/>
      </w:pPr>
      <w:r>
        <w:rPr>
          <w:rStyle w:val="Refdecomentario"/>
        </w:rPr>
        <w:annotationRef/>
      </w:r>
      <w:r>
        <w:t>Entre párrafo y párrafo utiliza 1 espacio sencillo.</w:t>
      </w:r>
    </w:p>
  </w:comment>
  <w:comment w:id="38" w:author="Autor" w:initials="A">
    <w:p w14:paraId="1538A0FD" w14:textId="503ED7CE" w:rsidR="009052C0" w:rsidRDefault="009052C0" w:rsidP="00D3430F">
      <w:pPr>
        <w:pStyle w:val="Textocomentario"/>
      </w:pPr>
      <w:r>
        <w:rPr>
          <w:rStyle w:val="Refdecomentario"/>
        </w:rPr>
        <w:annotationRef/>
      </w:r>
      <w:r>
        <w:t>Ejemplo para listar ítems cortos (no se incluyen en la tabla de contenido), utiliza solo este tipo de viñeta y subtítulo en negrita: texto descriptivo.</w:t>
      </w:r>
    </w:p>
  </w:comment>
  <w:comment w:id="43" w:author="Autor" w:initials="A">
    <w:p w14:paraId="3868B015" w14:textId="3ABD66DE" w:rsidR="009052C0" w:rsidRDefault="009052C0">
      <w:pPr>
        <w:pStyle w:val="Textocomentario"/>
      </w:pPr>
      <w:r>
        <w:rPr>
          <w:rStyle w:val="Refdecomentario"/>
        </w:rPr>
        <w:annotationRef/>
      </w:r>
      <w:r w:rsidRPr="005D799B">
        <w:rPr>
          <w:b/>
        </w:rPr>
        <w:t>Nivel</w:t>
      </w:r>
      <w:r>
        <w:rPr>
          <w:b/>
        </w:rPr>
        <w:t>es</w:t>
      </w:r>
      <w:r w:rsidRPr="005D799B">
        <w:rPr>
          <w:b/>
        </w:rPr>
        <w:t xml:space="preserve"> 1 APA:</w:t>
      </w:r>
      <w:r>
        <w:t xml:space="preserve"> número arábigo, centrado, negritas, minúsculas. Este estilo ya está configurado en: Inicio &gt; Nivel 1 APA</w:t>
      </w:r>
    </w:p>
  </w:comment>
  <w:comment w:id="44" w:author="Autor" w:initials="A">
    <w:p w14:paraId="511D470D" w14:textId="1987CCAD" w:rsidR="009052C0" w:rsidRDefault="009052C0">
      <w:pPr>
        <w:pStyle w:val="Textocomentario"/>
      </w:pPr>
      <w:r>
        <w:rPr>
          <w:rStyle w:val="Refdecomentario"/>
        </w:rPr>
        <w:annotationRef/>
      </w:r>
      <w:r>
        <w:rPr>
          <w:rStyle w:val="Refdecomentario"/>
        </w:rPr>
        <w:annotationRef/>
      </w:r>
      <w:r>
        <w:t>Hipótesis solo aplicaría para investigaciones cuantitativas, de lo contrario omitir estos títulos y subtítulos.</w:t>
      </w:r>
    </w:p>
  </w:comment>
  <w:comment w:id="46" w:author="Autor" w:initials="A">
    <w:p w14:paraId="6C536DF7" w14:textId="4E67D4B8" w:rsidR="009052C0" w:rsidRDefault="009052C0">
      <w:pPr>
        <w:pStyle w:val="Textocomentario"/>
      </w:pPr>
      <w:r>
        <w:rPr>
          <w:rStyle w:val="Refdecomentario"/>
        </w:rPr>
        <w:annotationRef/>
      </w:r>
      <w:r w:rsidRPr="0023515A">
        <w:rPr>
          <w:b/>
        </w:rPr>
        <w:t>Nivel 2 APA</w:t>
      </w:r>
      <w:r>
        <w:t>: número arábigo, alineado a la izquierda, negritas, minúsculas. Este estilo ya está configurado en: Inicio &gt; Nivel 2 APA</w:t>
      </w:r>
    </w:p>
  </w:comment>
  <w:comment w:id="49" w:author="Autor" w:initials="A">
    <w:p w14:paraId="74C046F2" w14:textId="19A9BD1D" w:rsidR="009052C0" w:rsidRDefault="009052C0">
      <w:pPr>
        <w:pStyle w:val="Textocomentario"/>
      </w:pPr>
      <w:r>
        <w:rPr>
          <w:rStyle w:val="Refdecomentario"/>
        </w:rPr>
        <w:annotationRef/>
      </w:r>
      <w:r w:rsidRPr="0023515A">
        <w:rPr>
          <w:b/>
        </w:rPr>
        <w:t xml:space="preserve">Nivel </w:t>
      </w:r>
      <w:r>
        <w:rPr>
          <w:b/>
        </w:rPr>
        <w:t>3</w:t>
      </w:r>
      <w:r w:rsidRPr="0023515A">
        <w:rPr>
          <w:b/>
        </w:rPr>
        <w:t xml:space="preserve"> APA</w:t>
      </w:r>
      <w:r>
        <w:t>: número arábigo, alineado a la izquierda, negritas, cursivas, minúsculas. Este estilo ya está configurado en: Inicio &gt; Nivel 3 APA</w:t>
      </w:r>
    </w:p>
  </w:comment>
  <w:comment w:id="51" w:author="Autor" w:initials="A">
    <w:p w14:paraId="06302355" w14:textId="30A21E79" w:rsidR="009052C0" w:rsidRDefault="009052C0">
      <w:pPr>
        <w:pStyle w:val="Textocomentario"/>
      </w:pPr>
      <w:r>
        <w:rPr>
          <w:rStyle w:val="Refdecomentario"/>
        </w:rPr>
        <w:annotationRef/>
      </w:r>
      <w:r w:rsidRPr="0023515A">
        <w:rPr>
          <w:b/>
        </w:rPr>
        <w:t xml:space="preserve">Nivel </w:t>
      </w:r>
      <w:r>
        <w:rPr>
          <w:b/>
        </w:rPr>
        <w:t>4</w:t>
      </w:r>
      <w:r w:rsidRPr="0023515A">
        <w:rPr>
          <w:b/>
        </w:rPr>
        <w:t xml:space="preserve"> APA</w:t>
      </w:r>
      <w:r>
        <w:t>: número arábigo, sangría 1.25, alineado a la izquierda, negritas, minúsculas, punto final, seguidos del texto. Este estilo ya está configurado en: Inicio &gt; Nivel 4 APA.</w:t>
      </w:r>
    </w:p>
    <w:p w14:paraId="0B66669D" w14:textId="77777777" w:rsidR="009052C0" w:rsidRDefault="009052C0">
      <w:pPr>
        <w:pStyle w:val="Textocomentario"/>
      </w:pPr>
      <w:r>
        <w:t>El texto descriptivo no va en la tabla de contenido, por lo tanto:</w:t>
      </w:r>
    </w:p>
    <w:p w14:paraId="5E4EBC04" w14:textId="6153AB73" w:rsidR="009052C0" w:rsidRDefault="009052C0">
      <w:pPr>
        <w:pStyle w:val="Textocomentario"/>
      </w:pPr>
      <w:r>
        <w:t>Seleccione nomenclatura y título &gt; Nivel 4 APA</w:t>
      </w:r>
    </w:p>
    <w:p w14:paraId="4CE83095" w14:textId="61E535D0" w:rsidR="009052C0" w:rsidRDefault="009052C0">
      <w:pPr>
        <w:pStyle w:val="Textocomentario"/>
      </w:pPr>
      <w:r>
        <w:t>Seleccione texto de párrafo &gt; Párr.APA</w:t>
      </w:r>
    </w:p>
  </w:comment>
  <w:comment w:id="52" w:author="Autor" w:initials="A">
    <w:p w14:paraId="2B955199" w14:textId="3AF954AB" w:rsidR="009052C0" w:rsidRDefault="009052C0">
      <w:pPr>
        <w:pStyle w:val="Textocomentario"/>
      </w:pPr>
      <w:r>
        <w:rPr>
          <w:rStyle w:val="Refdecomentario"/>
        </w:rPr>
        <w:annotationRef/>
      </w:r>
      <w:r w:rsidRPr="0023515A">
        <w:rPr>
          <w:b/>
        </w:rPr>
        <w:t xml:space="preserve">Nivel </w:t>
      </w:r>
      <w:r>
        <w:rPr>
          <w:b/>
        </w:rPr>
        <w:t>5</w:t>
      </w:r>
      <w:r w:rsidRPr="0023515A">
        <w:rPr>
          <w:b/>
        </w:rPr>
        <w:t xml:space="preserve"> APA</w:t>
      </w:r>
      <w:r>
        <w:t>: número arábigo, sangría 1.25, alineado a la izquierda, minúsculas, negritas, cursivas, punto final, seguidos del texto. Este estilo ya está configurado en: Inicio &gt; Nivel 5 APA.</w:t>
      </w:r>
    </w:p>
    <w:p w14:paraId="78767410" w14:textId="77777777" w:rsidR="009052C0" w:rsidRDefault="009052C0" w:rsidP="008056A0">
      <w:pPr>
        <w:pStyle w:val="Textocomentario"/>
      </w:pPr>
      <w:r>
        <w:t>El texto descriptivo no va en la tabla de contenido, por lo tanto:</w:t>
      </w:r>
    </w:p>
    <w:p w14:paraId="734F8956" w14:textId="00EB55A3" w:rsidR="009052C0" w:rsidRDefault="009052C0" w:rsidP="008056A0">
      <w:pPr>
        <w:pStyle w:val="Textocomentario"/>
      </w:pPr>
      <w:r>
        <w:t>Seleccione nomenclatura y título &gt; Nivel 5 APA</w:t>
      </w:r>
    </w:p>
    <w:p w14:paraId="5288180D" w14:textId="4D54AE70" w:rsidR="009052C0" w:rsidRDefault="009052C0" w:rsidP="008056A0">
      <w:pPr>
        <w:pStyle w:val="Textocomentario"/>
      </w:pPr>
      <w:r>
        <w:t>Seleccione texto de párrafo &gt; Párr.APA</w:t>
      </w:r>
    </w:p>
  </w:comment>
  <w:comment w:id="54" w:author="Autor" w:initials="A">
    <w:p w14:paraId="0D303F1D" w14:textId="73E3A6D1" w:rsidR="004E0AA6" w:rsidRDefault="004E0AA6">
      <w:pPr>
        <w:pStyle w:val="Textocomentario"/>
      </w:pPr>
      <w:r>
        <w:rPr>
          <w:rStyle w:val="Refdecomentario"/>
        </w:rPr>
        <w:annotationRef/>
      </w:r>
      <w:r>
        <w:t>En promedio, el porcentaje aceptado de redacción original de todo el documento es de 75% y un 25% de citas de otros autores (siempre citando), de allí la importancia de no excederse y ser moderado en las citas textuales (copiar y pegar).</w:t>
      </w:r>
    </w:p>
  </w:comment>
  <w:comment w:id="55" w:author="Autor" w:initials="A">
    <w:p w14:paraId="4AE85014" w14:textId="77777777" w:rsidR="009052C0" w:rsidRDefault="009052C0" w:rsidP="009052C0">
      <w:pPr>
        <w:pStyle w:val="Textocomentario"/>
      </w:pPr>
      <w:r>
        <w:rPr>
          <w:rStyle w:val="Refdecomentario"/>
        </w:rPr>
        <w:annotationRef/>
      </w:r>
      <w:r>
        <w:rPr>
          <w:rStyle w:val="Refdecomentario"/>
        </w:rPr>
        <w:annotationRef/>
      </w:r>
      <w:r>
        <w:t>Si bien Microsoft Word trae por defecto un gestor de referencias APA, tiene errores considerables en el formato de citas y referencias, por lo que no lo recomendamos como primera opción.</w:t>
      </w:r>
    </w:p>
    <w:p w14:paraId="4D54E4D5" w14:textId="77777777" w:rsidR="009052C0" w:rsidRDefault="009052C0" w:rsidP="009052C0">
      <w:pPr>
        <w:pStyle w:val="Textocomentario"/>
      </w:pPr>
    </w:p>
    <w:p w14:paraId="23AF5AD7" w14:textId="4CDBA9DA" w:rsidR="009052C0" w:rsidRDefault="009052C0">
      <w:pPr>
        <w:pStyle w:val="Textocomentario"/>
      </w:pPr>
    </w:p>
  </w:comment>
  <w:comment w:id="57" w:author="Autor" w:initials="A">
    <w:p w14:paraId="2B44B380" w14:textId="2A3FFA50" w:rsidR="00806D04" w:rsidRDefault="00806D04" w:rsidP="00806D04">
      <w:pPr>
        <w:pStyle w:val="Textocomentario"/>
        <w:rPr>
          <w:rFonts w:cs="Times New Roman"/>
          <w:szCs w:val="24"/>
        </w:rPr>
      </w:pPr>
      <w:r>
        <w:rPr>
          <w:rStyle w:val="Refdecomentario"/>
        </w:rPr>
        <w:annotationRef/>
      </w:r>
      <w:r>
        <w:rPr>
          <w:rFonts w:cs="Times New Roman"/>
          <w:szCs w:val="24"/>
        </w:rPr>
        <w:t xml:space="preserve">Toda cita y/o autor(es) al interior del texto debe llevar su respectiva entrada en la sección de “Referencias”. </w:t>
      </w:r>
    </w:p>
    <w:p w14:paraId="7372A228" w14:textId="0FC3C33B" w:rsidR="0050106C" w:rsidRDefault="0050106C" w:rsidP="00806D04">
      <w:pPr>
        <w:pStyle w:val="Textocomentario"/>
        <w:rPr>
          <w:rFonts w:cs="Times New Roman"/>
          <w:szCs w:val="24"/>
        </w:rPr>
      </w:pPr>
    </w:p>
    <w:p w14:paraId="64257B15" w14:textId="5F9F6C90" w:rsidR="0050106C" w:rsidRDefault="003E5C87" w:rsidP="00806D04">
      <w:pPr>
        <w:pStyle w:val="Textocomentario"/>
        <w:rPr>
          <w:rFonts w:cs="Times New Roman"/>
          <w:szCs w:val="24"/>
        </w:rPr>
      </w:pPr>
      <w:r>
        <w:rPr>
          <w:rFonts w:cs="Times New Roman"/>
          <w:szCs w:val="24"/>
        </w:rPr>
        <w:t>Estructura de citas con uno, dos</w:t>
      </w:r>
      <w:r w:rsidR="00625635">
        <w:rPr>
          <w:rFonts w:cs="Times New Roman"/>
          <w:szCs w:val="24"/>
        </w:rPr>
        <w:t>, tres o más autores:</w:t>
      </w:r>
    </w:p>
    <w:p w14:paraId="02F2E55E" w14:textId="77777777" w:rsidR="00297DA0" w:rsidRDefault="00297DA0" w:rsidP="00806D04">
      <w:pPr>
        <w:pStyle w:val="Textocomentario"/>
        <w:rPr>
          <w:rFonts w:cs="Times New Roman"/>
          <w:szCs w:val="24"/>
        </w:rPr>
      </w:pPr>
    </w:p>
    <w:p w14:paraId="37322188" w14:textId="09755BAD" w:rsidR="005D71B9" w:rsidRDefault="00297DA0" w:rsidP="00806D04">
      <w:pPr>
        <w:pStyle w:val="Textocomentario"/>
        <w:rPr>
          <w:rFonts w:cs="Times New Roman"/>
          <w:szCs w:val="24"/>
        </w:rPr>
      </w:pPr>
      <w:r w:rsidRPr="006C66BF">
        <w:rPr>
          <w:rFonts w:cs="Times New Roman"/>
          <w:b/>
          <w:bCs/>
          <w:szCs w:val="24"/>
        </w:rPr>
        <w:t>Un</w:t>
      </w:r>
      <w:r>
        <w:rPr>
          <w:rFonts w:cs="Times New Roman"/>
          <w:szCs w:val="24"/>
        </w:rPr>
        <w:t xml:space="preserve"> autor, p</w:t>
      </w:r>
      <w:r w:rsidR="00625635">
        <w:rPr>
          <w:rFonts w:cs="Times New Roman"/>
          <w:szCs w:val="24"/>
        </w:rPr>
        <w:t xml:space="preserve">rimera cita: </w:t>
      </w:r>
      <w:r w:rsidR="005D71B9">
        <w:rPr>
          <w:rFonts w:cs="Times New Roman"/>
          <w:szCs w:val="24"/>
        </w:rPr>
        <w:t>(Arango, 2000)</w:t>
      </w:r>
      <w:r w:rsidR="003C6434">
        <w:rPr>
          <w:rFonts w:cs="Times New Roman"/>
          <w:szCs w:val="24"/>
        </w:rPr>
        <w:t xml:space="preserve">, </w:t>
      </w:r>
      <w:r w:rsidRPr="006C66BF">
        <w:rPr>
          <w:rFonts w:cs="Times New Roman"/>
          <w:b/>
          <w:bCs/>
          <w:szCs w:val="24"/>
        </w:rPr>
        <w:t>un</w:t>
      </w:r>
      <w:r>
        <w:rPr>
          <w:rFonts w:cs="Times New Roman"/>
          <w:szCs w:val="24"/>
        </w:rPr>
        <w:t xml:space="preserve"> autor, </w:t>
      </w:r>
      <w:r w:rsidR="003C6434">
        <w:rPr>
          <w:rFonts w:cs="Times New Roman"/>
          <w:szCs w:val="24"/>
        </w:rPr>
        <w:t xml:space="preserve">citas subsiguientes: </w:t>
      </w:r>
      <w:r w:rsidR="005D71B9">
        <w:rPr>
          <w:rFonts w:cs="Times New Roman"/>
          <w:szCs w:val="24"/>
        </w:rPr>
        <w:t>(Arango, 2000)</w:t>
      </w:r>
      <w:r w:rsidR="003C6434">
        <w:rPr>
          <w:rFonts w:cs="Times New Roman"/>
          <w:szCs w:val="24"/>
        </w:rPr>
        <w:t>.</w:t>
      </w:r>
    </w:p>
    <w:p w14:paraId="764AB3F7" w14:textId="77777777" w:rsidR="006C66BF" w:rsidRDefault="006C66BF" w:rsidP="00806D04">
      <w:pPr>
        <w:pStyle w:val="Textocomentario"/>
        <w:rPr>
          <w:rFonts w:cs="Times New Roman"/>
          <w:szCs w:val="24"/>
        </w:rPr>
      </w:pPr>
    </w:p>
    <w:p w14:paraId="71631846" w14:textId="2AE70CCF" w:rsidR="00297DA0" w:rsidRDefault="00297DA0" w:rsidP="00806D04">
      <w:pPr>
        <w:pStyle w:val="Textocomentario"/>
      </w:pPr>
      <w:r w:rsidRPr="006C66BF">
        <w:rPr>
          <w:rFonts w:cs="Times New Roman"/>
          <w:b/>
          <w:bCs/>
          <w:szCs w:val="24"/>
        </w:rPr>
        <w:t>Dos</w:t>
      </w:r>
      <w:r>
        <w:rPr>
          <w:rFonts w:cs="Times New Roman"/>
          <w:szCs w:val="24"/>
        </w:rPr>
        <w:t xml:space="preserve"> autores, p</w:t>
      </w:r>
      <w:r w:rsidR="003C6434">
        <w:rPr>
          <w:rFonts w:cs="Times New Roman"/>
          <w:szCs w:val="24"/>
        </w:rPr>
        <w:t>rimera cita:</w:t>
      </w:r>
      <w:r w:rsidR="003C6434" w:rsidRPr="00241FB2">
        <w:t xml:space="preserve"> </w:t>
      </w:r>
      <w:r w:rsidR="005D71B9" w:rsidRPr="00241FB2">
        <w:t>(</w:t>
      </w:r>
      <w:r w:rsidR="005D71B9">
        <w:t>Ramírez H. &amp; Guzmán</w:t>
      </w:r>
      <w:r w:rsidR="005D71B9" w:rsidRPr="00241FB2">
        <w:t xml:space="preserve">, </w:t>
      </w:r>
      <w:r w:rsidR="005D71B9">
        <w:t>s.f.</w:t>
      </w:r>
      <w:r w:rsidR="005D71B9" w:rsidRPr="00241FB2">
        <w:t>)</w:t>
      </w:r>
      <w:r w:rsidR="003C6434">
        <w:t xml:space="preserve">, </w:t>
      </w:r>
      <w:r w:rsidRPr="004F5A5F">
        <w:rPr>
          <w:b/>
          <w:bCs/>
        </w:rPr>
        <w:t>dos</w:t>
      </w:r>
      <w:r>
        <w:t xml:space="preserve"> autores, </w:t>
      </w:r>
      <w:r w:rsidR="003C6434">
        <w:rPr>
          <w:rFonts w:cs="Times New Roman"/>
          <w:szCs w:val="24"/>
        </w:rPr>
        <w:t>citas subsiguientes:</w:t>
      </w:r>
      <w:r w:rsidR="005D71B9">
        <w:t xml:space="preserve"> </w:t>
      </w:r>
      <w:r w:rsidR="005D71B9" w:rsidRPr="00241FB2">
        <w:t>(</w:t>
      </w:r>
      <w:r w:rsidR="005D71B9">
        <w:t>Ramírez H. &amp; Guzmán</w:t>
      </w:r>
      <w:r w:rsidR="005D71B9" w:rsidRPr="00241FB2">
        <w:t xml:space="preserve">, </w:t>
      </w:r>
      <w:r w:rsidR="005D71B9">
        <w:t>s.f.</w:t>
      </w:r>
      <w:r w:rsidR="005D71B9" w:rsidRPr="00241FB2">
        <w:t>).</w:t>
      </w:r>
    </w:p>
    <w:p w14:paraId="7CE32142" w14:textId="77777777" w:rsidR="006C66BF" w:rsidRDefault="006C66BF" w:rsidP="00806D04">
      <w:pPr>
        <w:pStyle w:val="Textocomentario"/>
      </w:pPr>
    </w:p>
    <w:p w14:paraId="7EA99F25" w14:textId="0AC03F0A" w:rsidR="005D71B9" w:rsidRDefault="00297DA0" w:rsidP="00806D04">
      <w:pPr>
        <w:pStyle w:val="Textocomentario"/>
        <w:rPr>
          <w:rFonts w:cs="Times New Roman"/>
          <w:szCs w:val="24"/>
        </w:rPr>
      </w:pPr>
      <w:r w:rsidRPr="006C66BF">
        <w:rPr>
          <w:b/>
          <w:bCs/>
        </w:rPr>
        <w:t>Tres</w:t>
      </w:r>
      <w:r>
        <w:t xml:space="preserve"> autores</w:t>
      </w:r>
      <w:r w:rsidR="007E0287">
        <w:t xml:space="preserve"> o más</w:t>
      </w:r>
      <w:r>
        <w:t>, primera cita</w:t>
      </w:r>
      <w:r w:rsidR="001B49EA">
        <w:t xml:space="preserve"> </w:t>
      </w:r>
      <w:r w:rsidR="001B49EA" w:rsidRPr="00241FB2">
        <w:t>(Baker et al., 2002)</w:t>
      </w:r>
      <w:r w:rsidR="007E0287">
        <w:t xml:space="preserve">, </w:t>
      </w:r>
      <w:r w:rsidR="007E0287" w:rsidRPr="004F5A5F">
        <w:rPr>
          <w:b/>
          <w:bCs/>
        </w:rPr>
        <w:t>tres</w:t>
      </w:r>
      <w:r w:rsidR="007E0287">
        <w:t xml:space="preserve"> autores o más, citas subsiguientes </w:t>
      </w:r>
      <w:r w:rsidR="007E0287" w:rsidRPr="00241FB2">
        <w:t>(Baker et al., 2002)</w:t>
      </w:r>
      <w:r w:rsidR="007E0287">
        <w:t>.</w:t>
      </w:r>
    </w:p>
    <w:p w14:paraId="05A6F87D" w14:textId="77777777" w:rsidR="00806D04" w:rsidRDefault="00806D04" w:rsidP="00806D04">
      <w:pPr>
        <w:pStyle w:val="Textocomentario"/>
        <w:rPr>
          <w:rFonts w:cs="Times New Roman"/>
          <w:szCs w:val="24"/>
        </w:rPr>
      </w:pPr>
    </w:p>
    <w:p w14:paraId="719795B8" w14:textId="77777777" w:rsidR="00806D04" w:rsidRDefault="00806D04" w:rsidP="00806D04">
      <w:pPr>
        <w:pStyle w:val="Textocomentario"/>
      </w:pPr>
      <w:r>
        <w:rPr>
          <w:rFonts w:cs="Times New Roman"/>
        </w:rPr>
        <w:t xml:space="preserve">Es mala idea elaborar citas y referencias “manualmente”, son altas las posibilidades de errores.  </w:t>
      </w:r>
    </w:p>
  </w:comment>
  <w:comment w:id="58" w:author="Autor" w:initials="A">
    <w:p w14:paraId="426D7662" w14:textId="34FA36EF" w:rsidR="00DE6605" w:rsidRDefault="00BD5840">
      <w:pPr>
        <w:pStyle w:val="Textocomentario"/>
      </w:pPr>
      <w:r>
        <w:t>Significa que el documento no tiene año de publicación (sin fecha).</w:t>
      </w:r>
      <w:r w:rsidR="00DE6605">
        <w:rPr>
          <w:rStyle w:val="Refdecomentario"/>
        </w:rPr>
        <w:annotationRef/>
      </w:r>
    </w:p>
  </w:comment>
  <w:comment w:id="59" w:author="Autor" w:initials="A">
    <w:p w14:paraId="4135F275" w14:textId="77777777" w:rsidR="00806D04" w:rsidRDefault="00806D04" w:rsidP="00806D04">
      <w:pPr>
        <w:pStyle w:val="Textocomentario"/>
      </w:pPr>
      <w:r>
        <w:rPr>
          <w:rStyle w:val="Refdecomentario"/>
        </w:rPr>
        <w:annotationRef/>
      </w:r>
      <w:r w:rsidRPr="00411DFC">
        <w:t>Párrafo</w:t>
      </w:r>
      <w:r>
        <w:t xml:space="preserve"> (párr.)</w:t>
      </w:r>
      <w:r w:rsidRPr="00411DFC">
        <w:t xml:space="preserve"> aplica en páginas web </w:t>
      </w:r>
      <w:r>
        <w:t xml:space="preserve">HTML </w:t>
      </w:r>
      <w:r w:rsidRPr="00411DFC">
        <w:t>continuas que no tienen división clara de páginas.</w:t>
      </w:r>
    </w:p>
  </w:comment>
  <w:comment w:id="60" w:author="Autor" w:initials="A">
    <w:p w14:paraId="4DA33E2E" w14:textId="77777777" w:rsidR="00806D04" w:rsidRDefault="00806D04" w:rsidP="00806D04">
      <w:pPr>
        <w:pStyle w:val="PrrAPA"/>
      </w:pPr>
      <w:r w:rsidRPr="00E33CD3">
        <w:rPr>
          <w:rStyle w:val="Refdecomentario"/>
          <w:strike/>
          <w:color w:val="FF0000"/>
        </w:rPr>
        <w:annotationRef/>
      </w:r>
      <w:r>
        <w:t>No i</w:t>
      </w:r>
      <w:r w:rsidRPr="00B368EF">
        <w:t>niciar o finalizar el párrafo con la omisión de texto</w:t>
      </w:r>
      <w:r>
        <w:t xml:space="preserve">. Ejemplo: </w:t>
      </w:r>
    </w:p>
    <w:p w14:paraId="0A955616" w14:textId="77777777" w:rsidR="00806D04" w:rsidRPr="00E33CD3" w:rsidRDefault="00806D04" w:rsidP="00806D04">
      <w:pPr>
        <w:pStyle w:val="PrrAPA"/>
        <w:rPr>
          <w:color w:val="FF0000"/>
        </w:rPr>
      </w:pPr>
      <w:r w:rsidRPr="00E33CD3">
        <w:rPr>
          <w:color w:val="FF0000"/>
        </w:rPr>
        <w:t xml:space="preserve">(…) la frase o fragmento </w:t>
      </w:r>
    </w:p>
    <w:p w14:paraId="1E1448A2" w14:textId="77777777" w:rsidR="00806D04" w:rsidRDefault="00806D04" w:rsidP="00806D04">
      <w:pPr>
        <w:pStyle w:val="PrrAPA"/>
      </w:pPr>
      <w:r w:rsidRPr="00E33CD3">
        <w:rPr>
          <w:color w:val="FF0000"/>
        </w:rPr>
        <w:t>La frase o fragmento (…).</w:t>
      </w:r>
    </w:p>
  </w:comment>
  <w:comment w:id="61" w:author="Autor" w:initials="A">
    <w:p w14:paraId="0B334300" w14:textId="23E070ED" w:rsidR="00806D04" w:rsidRPr="00411DFC" w:rsidRDefault="00806D04" w:rsidP="00806D04">
      <w:pPr>
        <w:pStyle w:val="Textocomentario"/>
      </w:pPr>
      <w:r w:rsidRPr="00411DFC">
        <w:rPr>
          <w:rStyle w:val="Refdecomentario"/>
        </w:rPr>
        <w:annotationRef/>
      </w:r>
      <w:r w:rsidRPr="00411DFC">
        <w:t>Cita de cita. En “Referencias” se incluye</w:t>
      </w:r>
      <w:r>
        <w:t>, en</w:t>
      </w:r>
      <w:r w:rsidRPr="00411DFC">
        <w:t xml:space="preserve"> este caso</w:t>
      </w:r>
      <w:r>
        <w:t>, la fuente consultada originalmente (es decir,</w:t>
      </w:r>
      <w:r w:rsidRPr="00411DFC">
        <w:t xml:space="preserve"> a </w:t>
      </w:r>
      <w:r w:rsidR="008745BA">
        <w:t>Rioja</w:t>
      </w:r>
      <w:r>
        <w:t>). En cualquier caso, se recomienda consultar la fuente original (es decir, en este caso a Quintero &amp; González).</w:t>
      </w:r>
    </w:p>
  </w:comment>
  <w:comment w:id="62" w:author="Autor" w:initials="A">
    <w:p w14:paraId="489E09CD" w14:textId="34406891" w:rsidR="00806D04" w:rsidRPr="00411DFC" w:rsidRDefault="00806D04" w:rsidP="00806D04">
      <w:pPr>
        <w:rPr>
          <w:rFonts w:cs="Times New Roman"/>
          <w:sz w:val="20"/>
          <w:szCs w:val="20"/>
        </w:rPr>
      </w:pPr>
      <w:r w:rsidRPr="00411DFC">
        <w:rPr>
          <w:rStyle w:val="Refdecomentario"/>
          <w:rFonts w:cs="Times New Roman"/>
          <w:sz w:val="20"/>
          <w:szCs w:val="20"/>
        </w:rPr>
        <w:annotationRef/>
      </w:r>
      <w:r w:rsidRPr="00411DFC">
        <w:rPr>
          <w:rFonts w:cs="Times New Roman"/>
          <w:sz w:val="20"/>
          <w:szCs w:val="20"/>
        </w:rPr>
        <w:t xml:space="preserve">Ejemplo cita textual o directa con más de 40 palabras (se omiten las comillas), bloque aparte, sangría </w:t>
      </w:r>
      <w:r>
        <w:rPr>
          <w:rFonts w:cs="Times New Roman"/>
          <w:sz w:val="20"/>
          <w:szCs w:val="20"/>
        </w:rPr>
        <w:t>1</w:t>
      </w:r>
      <w:r w:rsidRPr="00411DFC">
        <w:rPr>
          <w:rFonts w:cs="Times New Roman"/>
          <w:sz w:val="20"/>
          <w:szCs w:val="20"/>
        </w:rPr>
        <w:t>.</w:t>
      </w:r>
      <w:r>
        <w:rPr>
          <w:rFonts w:cs="Times New Roman"/>
          <w:sz w:val="20"/>
          <w:szCs w:val="20"/>
        </w:rPr>
        <w:t>2</w:t>
      </w:r>
      <w:r w:rsidRPr="00411DFC">
        <w:rPr>
          <w:rFonts w:cs="Times New Roman"/>
          <w:sz w:val="20"/>
          <w:szCs w:val="20"/>
        </w:rPr>
        <w:t xml:space="preserve">5 cms. </w:t>
      </w:r>
      <w:r w:rsidR="00AA514E">
        <w:rPr>
          <w:rFonts w:cs="Times New Roman"/>
          <w:sz w:val="20"/>
          <w:szCs w:val="20"/>
        </w:rPr>
        <w:t>N</w:t>
      </w:r>
      <w:r w:rsidRPr="00411DFC">
        <w:rPr>
          <w:rFonts w:cs="Times New Roman"/>
          <w:sz w:val="20"/>
          <w:szCs w:val="20"/>
        </w:rPr>
        <w:t xml:space="preserve">o </w:t>
      </w:r>
      <w:r w:rsidR="002572A5">
        <w:rPr>
          <w:rFonts w:cs="Times New Roman"/>
          <w:sz w:val="20"/>
          <w:szCs w:val="20"/>
        </w:rPr>
        <w:t xml:space="preserve">abuses </w:t>
      </w:r>
      <w:r w:rsidR="00A903A5">
        <w:rPr>
          <w:rFonts w:cs="Times New Roman"/>
          <w:sz w:val="20"/>
          <w:szCs w:val="20"/>
        </w:rPr>
        <w:t xml:space="preserve">del </w:t>
      </w:r>
      <w:r w:rsidR="000269F2">
        <w:rPr>
          <w:rFonts w:cs="Times New Roman"/>
          <w:sz w:val="20"/>
          <w:szCs w:val="20"/>
        </w:rPr>
        <w:t>copi</w:t>
      </w:r>
      <w:r w:rsidR="00790B30">
        <w:rPr>
          <w:rFonts w:cs="Times New Roman"/>
          <w:sz w:val="20"/>
          <w:szCs w:val="20"/>
        </w:rPr>
        <w:t>ar</w:t>
      </w:r>
      <w:r w:rsidR="000269F2">
        <w:rPr>
          <w:rFonts w:cs="Times New Roman"/>
          <w:sz w:val="20"/>
          <w:szCs w:val="20"/>
        </w:rPr>
        <w:t xml:space="preserve"> y peg</w:t>
      </w:r>
      <w:r w:rsidR="00790B30">
        <w:rPr>
          <w:rFonts w:cs="Times New Roman"/>
          <w:sz w:val="20"/>
          <w:szCs w:val="20"/>
        </w:rPr>
        <w:t>ar</w:t>
      </w:r>
      <w:r w:rsidR="00AA514E">
        <w:rPr>
          <w:rFonts w:cs="Times New Roman"/>
          <w:sz w:val="20"/>
          <w:szCs w:val="20"/>
        </w:rPr>
        <w:t xml:space="preserve">, </w:t>
      </w:r>
      <w:r w:rsidR="00077AEC">
        <w:rPr>
          <w:rFonts w:cs="Times New Roman"/>
          <w:sz w:val="20"/>
          <w:szCs w:val="20"/>
        </w:rPr>
        <w:t xml:space="preserve">en </w:t>
      </w:r>
      <w:r w:rsidR="0039411E">
        <w:rPr>
          <w:rFonts w:cs="Times New Roman"/>
          <w:sz w:val="20"/>
          <w:szCs w:val="20"/>
        </w:rPr>
        <w:t>ambientes</w:t>
      </w:r>
      <w:r w:rsidR="00077AEC">
        <w:rPr>
          <w:rFonts w:cs="Times New Roman"/>
          <w:sz w:val="20"/>
          <w:szCs w:val="20"/>
        </w:rPr>
        <w:t xml:space="preserve"> acad</w:t>
      </w:r>
      <w:r w:rsidR="0039411E">
        <w:rPr>
          <w:rFonts w:cs="Times New Roman"/>
          <w:sz w:val="20"/>
          <w:szCs w:val="20"/>
        </w:rPr>
        <w:t>émicos</w:t>
      </w:r>
      <w:r w:rsidR="00CB3AB5">
        <w:rPr>
          <w:rFonts w:cs="Times New Roman"/>
          <w:sz w:val="20"/>
          <w:szCs w:val="20"/>
        </w:rPr>
        <w:t xml:space="preserve"> </w:t>
      </w:r>
      <w:r w:rsidR="00077AEC">
        <w:rPr>
          <w:rFonts w:cs="Times New Roman"/>
          <w:sz w:val="20"/>
          <w:szCs w:val="20"/>
        </w:rPr>
        <w:t xml:space="preserve">puede </w:t>
      </w:r>
      <w:r w:rsidR="00CB3AB5">
        <w:rPr>
          <w:rFonts w:cs="Times New Roman"/>
          <w:sz w:val="20"/>
          <w:szCs w:val="20"/>
        </w:rPr>
        <w:t>convertirse en una p</w:t>
      </w:r>
      <w:r w:rsidR="00AA514E">
        <w:rPr>
          <w:rFonts w:cs="Times New Roman"/>
          <w:sz w:val="20"/>
          <w:szCs w:val="20"/>
        </w:rPr>
        <w:t>ráctica</w:t>
      </w:r>
      <w:r w:rsidR="00077AEC">
        <w:rPr>
          <w:rFonts w:cs="Times New Roman"/>
          <w:sz w:val="20"/>
          <w:szCs w:val="20"/>
        </w:rPr>
        <w:t xml:space="preserve"> inadecuada</w:t>
      </w:r>
      <w:r w:rsidRPr="00411DFC">
        <w:rPr>
          <w:rFonts w:cs="Times New Roman"/>
          <w:sz w:val="20"/>
          <w:szCs w:val="20"/>
        </w:rPr>
        <w:t>.</w:t>
      </w:r>
    </w:p>
  </w:comment>
  <w:comment w:id="63" w:author="Autor" w:initials="A">
    <w:p w14:paraId="0C96AFA0" w14:textId="61A2F5B4" w:rsidR="002247C4" w:rsidRDefault="002247C4" w:rsidP="002247C4">
      <w:pPr>
        <w:pStyle w:val="Textocomentario"/>
      </w:pPr>
      <w:r>
        <w:rPr>
          <w:rStyle w:val="Refdecomentario"/>
        </w:rPr>
        <w:annotationRef/>
      </w:r>
      <w:r w:rsidR="0061551E">
        <w:t>En la cita textual de más de 40 palabras, el p</w:t>
      </w:r>
      <w:r>
        <w:t xml:space="preserve">unto final </w:t>
      </w:r>
      <w:r w:rsidR="00B279AC">
        <w:t xml:space="preserve">se ubica </w:t>
      </w:r>
      <w:r w:rsidR="00C50BEE">
        <w:t>entre</w:t>
      </w:r>
      <w:r w:rsidR="00B279AC">
        <w:t xml:space="preserve"> la oración y </w:t>
      </w:r>
      <w:r>
        <w:t>la cita</w:t>
      </w:r>
      <w:r w:rsidR="00B279AC">
        <w:t>, ejemplo</w:t>
      </w:r>
      <w:r>
        <w:t>:</w:t>
      </w:r>
    </w:p>
    <w:p w14:paraId="0BDC4972" w14:textId="77777777" w:rsidR="002247C4" w:rsidRDefault="002247C4" w:rsidP="002247C4">
      <w:pPr>
        <w:pStyle w:val="Textocomentario"/>
      </w:pPr>
    </w:p>
    <w:p w14:paraId="5C5A5B5D" w14:textId="3882144B" w:rsidR="002247C4" w:rsidRDefault="002247C4" w:rsidP="002247C4">
      <w:pPr>
        <w:pStyle w:val="Textocomentario"/>
      </w:pPr>
      <w:r w:rsidRPr="00C1348C">
        <w:t>aspecto discursivo. (Ruiz</w:t>
      </w:r>
      <w:r w:rsidR="00C1348C" w:rsidRPr="00C1348C">
        <w:t xml:space="preserve"> Rojas</w:t>
      </w:r>
      <w:r w:rsidRPr="00C1348C">
        <w:t>, 2014, p. 107)</w:t>
      </w:r>
    </w:p>
  </w:comment>
  <w:comment w:id="64" w:author="Autor" w:initials="A">
    <w:p w14:paraId="686F4415" w14:textId="32F97601" w:rsidR="00461F23" w:rsidRDefault="00461F23">
      <w:pPr>
        <w:pStyle w:val="Textocomentario"/>
      </w:pPr>
      <w:r>
        <w:rPr>
          <w:rStyle w:val="Refdecomentario"/>
        </w:rPr>
        <w:annotationRef/>
      </w:r>
      <w:r>
        <w:t>Si tienes dudas, solicita asesoría en Biblioteca.</w:t>
      </w:r>
    </w:p>
  </w:comment>
  <w:comment w:id="68" w:author="Autor" w:initials="A">
    <w:p w14:paraId="321F04CD" w14:textId="77777777" w:rsidR="000B7FA2" w:rsidRDefault="004F7EFC">
      <w:pPr>
        <w:pStyle w:val="Textocomentario"/>
      </w:pPr>
      <w:r>
        <w:t>Para asignar</w:t>
      </w:r>
      <w:r w:rsidR="000B7FA2">
        <w:t xml:space="preserve"> una referencia cruzada:</w:t>
      </w:r>
    </w:p>
    <w:p w14:paraId="4111C514" w14:textId="77777777" w:rsidR="000B7FA2" w:rsidRDefault="000B7FA2">
      <w:pPr>
        <w:pStyle w:val="Textocomentario"/>
      </w:pPr>
    </w:p>
    <w:p w14:paraId="050126F0" w14:textId="6F5B20FA" w:rsidR="004F7EFC" w:rsidRDefault="004F7EFC">
      <w:pPr>
        <w:pStyle w:val="Textocomentario"/>
      </w:pPr>
      <w:r>
        <w:t xml:space="preserve">Referencias &gt; Referencia cruzada </w:t>
      </w:r>
      <w:r w:rsidR="00DE0996">
        <w:t xml:space="preserve">&gt; Tipo &gt; </w:t>
      </w:r>
      <w:r w:rsidR="000B7FA2">
        <w:t xml:space="preserve">seleccionar </w:t>
      </w:r>
      <w:r w:rsidR="00DE0996">
        <w:t xml:space="preserve">Figura o Tabla &gt; </w:t>
      </w:r>
      <w:r w:rsidR="00C13377">
        <w:t>Referencia a: solo rótulo y n</w:t>
      </w:r>
      <w:r w:rsidR="000B7FA2">
        <w:t>ú</w:t>
      </w:r>
      <w:r w:rsidR="00C13377">
        <w:t>mero</w:t>
      </w:r>
      <w:r w:rsidR="000B7FA2">
        <w:t xml:space="preserve"> &gt; Insertar</w:t>
      </w:r>
    </w:p>
    <w:p w14:paraId="462742AA" w14:textId="77777777" w:rsidR="004F7EFC" w:rsidRDefault="004F7EFC">
      <w:pPr>
        <w:pStyle w:val="Textocomentario"/>
      </w:pPr>
    </w:p>
    <w:p w14:paraId="1212BFD3" w14:textId="5EA55005" w:rsidR="003E02D6" w:rsidRDefault="003E02D6">
      <w:pPr>
        <w:pStyle w:val="Textocomentario"/>
      </w:pPr>
      <w:r>
        <w:rPr>
          <w:rStyle w:val="Refdecomentario"/>
        </w:rPr>
        <w:annotationRef/>
      </w:r>
      <w:r w:rsidR="000B7FA2">
        <w:t>Luego, p</w:t>
      </w:r>
      <w:r>
        <w:t>ara seguir el hipervínculo hacia la tabla o figura</w:t>
      </w:r>
      <w:r w:rsidR="001F2745">
        <w:t xml:space="preserve">: </w:t>
      </w:r>
    </w:p>
    <w:p w14:paraId="15F31198" w14:textId="77777777" w:rsidR="001F2745" w:rsidRDefault="001F2745">
      <w:pPr>
        <w:pStyle w:val="Textocomentario"/>
      </w:pPr>
    </w:p>
    <w:p w14:paraId="442AEFEB" w14:textId="4EF23284" w:rsidR="001F2745" w:rsidRDefault="001F2745">
      <w:pPr>
        <w:pStyle w:val="Textocomentario"/>
      </w:pPr>
      <w:r>
        <w:t>Control + clic</w:t>
      </w:r>
    </w:p>
    <w:p w14:paraId="3C88CB0B" w14:textId="66E23DB6" w:rsidR="00C20999" w:rsidRDefault="00C20999">
      <w:pPr>
        <w:pStyle w:val="Textocomentario"/>
      </w:pPr>
    </w:p>
    <w:p w14:paraId="10664B5B" w14:textId="57090FE9" w:rsidR="00C20999" w:rsidRDefault="007F556B">
      <w:pPr>
        <w:pStyle w:val="Textocomentario"/>
      </w:pPr>
      <w:r>
        <w:t>Este hipervínculo funciona en Word o en PDF.</w:t>
      </w:r>
    </w:p>
    <w:p w14:paraId="422A3BDD" w14:textId="632CAE63" w:rsidR="001F2745" w:rsidRDefault="001F2745">
      <w:pPr>
        <w:pStyle w:val="Textocomentario"/>
      </w:pPr>
    </w:p>
  </w:comment>
  <w:comment w:id="71" w:author="Autor" w:initials="A">
    <w:p w14:paraId="1887228B" w14:textId="77777777" w:rsidR="00256A41" w:rsidRDefault="005B177F" w:rsidP="00256A41">
      <w:pPr>
        <w:pStyle w:val="Textocomentario"/>
      </w:pPr>
      <w:r>
        <w:rPr>
          <w:rStyle w:val="Refdecomentario"/>
        </w:rPr>
        <w:annotationRef/>
      </w:r>
      <w:r w:rsidR="00256A41">
        <w:t xml:space="preserve">Para asignar números consecutivos de tablas y formato: “Referencias” &gt; “Insertar título” &gt; “Tabla” &gt; Escribe título de tabla &gt; Aceptar. </w:t>
      </w:r>
    </w:p>
    <w:p w14:paraId="1344E473" w14:textId="77777777" w:rsidR="00256A41" w:rsidRDefault="00256A41" w:rsidP="00256A41">
      <w:pPr>
        <w:pStyle w:val="Textocomentario"/>
        <w:rPr>
          <w:b/>
          <w:bCs/>
        </w:rPr>
      </w:pPr>
    </w:p>
    <w:p w14:paraId="54FCBADC" w14:textId="77777777" w:rsidR="00256A41" w:rsidRDefault="00256A41" w:rsidP="00256A41">
      <w:pPr>
        <w:pStyle w:val="Textocomentario"/>
      </w:pPr>
      <w:r w:rsidRPr="00897AFF">
        <w:rPr>
          <w:b/>
          <w:bCs/>
        </w:rPr>
        <w:t>-Línea 1:</w:t>
      </w:r>
      <w:r>
        <w:t xml:space="preserve"> palabra Tabla y número arábigo consecutivo en negrita, tamaño 12 puntos, alineado a la izquierda (Shift + Enter para vincular número de figura y título en la lista de tablas).</w:t>
      </w:r>
    </w:p>
    <w:p w14:paraId="7E9974C4" w14:textId="77777777" w:rsidR="00256A41" w:rsidRDefault="00256A41" w:rsidP="00256A41">
      <w:pPr>
        <w:pStyle w:val="Textocomentario"/>
      </w:pPr>
    </w:p>
    <w:p w14:paraId="60218427" w14:textId="77777777" w:rsidR="00256A41" w:rsidRDefault="00256A41" w:rsidP="00256A41">
      <w:pPr>
        <w:pStyle w:val="Textocomentario"/>
      </w:pPr>
      <w:r w:rsidRPr="00FF411E">
        <w:rPr>
          <w:i/>
          <w:iCs/>
        </w:rPr>
        <w:t>-Línea 2:</w:t>
      </w:r>
      <w:r>
        <w:t xml:space="preserve"> título de la tabla en cursiva, tamaño 12 puntos, alineado a la izquierda.</w:t>
      </w:r>
    </w:p>
    <w:p w14:paraId="00D7BD3D" w14:textId="77777777" w:rsidR="00256A41" w:rsidRDefault="00256A41" w:rsidP="00256A41">
      <w:pPr>
        <w:pStyle w:val="Textocomentario"/>
      </w:pPr>
    </w:p>
    <w:p w14:paraId="6F83844E" w14:textId="77777777" w:rsidR="00256A41" w:rsidRDefault="00256A41" w:rsidP="00256A41">
      <w:pPr>
        <w:pStyle w:val="Textocomentario"/>
      </w:pPr>
      <w:r>
        <w:rPr>
          <w:rStyle w:val="Refdecomentario"/>
        </w:rPr>
        <w:annotationRef/>
      </w:r>
      <w:r>
        <w:t>-Tabla centrada, datos entre 9-12 puntos e interlineado entre 1.0 y 1.5 (dependiendo de la cantidad de texto y espacio que ocupan).</w:t>
      </w:r>
    </w:p>
    <w:p w14:paraId="2377988E" w14:textId="77777777" w:rsidR="00256A41" w:rsidRDefault="00256A41" w:rsidP="00256A41">
      <w:pPr>
        <w:pStyle w:val="Textocomentario"/>
      </w:pPr>
    </w:p>
    <w:p w14:paraId="3E24341C" w14:textId="77777777" w:rsidR="00256A41" w:rsidRDefault="00256A41" w:rsidP="00256A41">
      <w:pPr>
        <w:pStyle w:val="Textocomentario"/>
      </w:pPr>
      <w:r>
        <w:t>-Procura que las tablas no queden “cortadas” entre una página a otra, es preferible que quede un espacio en blanco en página previa o siguiente.</w:t>
      </w:r>
    </w:p>
    <w:p w14:paraId="0DEFFCAD" w14:textId="77777777" w:rsidR="00256A41" w:rsidRDefault="00256A41" w:rsidP="00256A41">
      <w:pPr>
        <w:pStyle w:val="Textocomentario"/>
      </w:pPr>
    </w:p>
    <w:p w14:paraId="1BCBFEEB" w14:textId="4ABD3EE8" w:rsidR="00FC69B4" w:rsidRDefault="00256A41" w:rsidP="00256A41">
      <w:pPr>
        <w:pStyle w:val="Textocomentario"/>
      </w:pPr>
      <w:r>
        <w:t>Si tienes dudas, solicita asesoría en Biblioteca.</w:t>
      </w:r>
    </w:p>
    <w:p w14:paraId="06A0A7CD" w14:textId="4ABE2538" w:rsidR="005B177F" w:rsidRDefault="005B177F" w:rsidP="001D569C">
      <w:pPr>
        <w:pStyle w:val="Textocomentario"/>
      </w:pPr>
    </w:p>
  </w:comment>
  <w:comment w:id="72" w:author="Autor" w:initials="A">
    <w:p w14:paraId="07FCECDC" w14:textId="77777777" w:rsidR="00526C6C" w:rsidRDefault="00D43C16" w:rsidP="003205EF">
      <w:pPr>
        <w:pStyle w:val="Textocomentario"/>
      </w:pPr>
      <w:r>
        <w:rPr>
          <w:rStyle w:val="Refdecomentario"/>
        </w:rPr>
        <w:annotationRef/>
      </w:r>
    </w:p>
    <w:p w14:paraId="5D0241D3" w14:textId="10FAFE5D" w:rsidR="003205EF" w:rsidRDefault="003205EF" w:rsidP="003205EF">
      <w:pPr>
        <w:pStyle w:val="Textocomentario"/>
      </w:pPr>
      <w:r>
        <w:t>-Nota de tabla en la parte inferior de la tabla.</w:t>
      </w:r>
    </w:p>
    <w:p w14:paraId="3AA433B0" w14:textId="77777777" w:rsidR="003205EF" w:rsidRDefault="003205EF" w:rsidP="003205EF">
      <w:pPr>
        <w:pStyle w:val="Textocomentario"/>
      </w:pPr>
      <w:r>
        <w:t>-Palabra nota en cursiva, tamaño 10 puntos.</w:t>
      </w:r>
    </w:p>
    <w:p w14:paraId="466D1ACC" w14:textId="77777777" w:rsidR="00D43C16" w:rsidRDefault="003205EF" w:rsidP="003205EF">
      <w:pPr>
        <w:pStyle w:val="Textocomentario"/>
      </w:pPr>
      <w:r>
        <w:t>-Texto de nota en tamaño 10 puntos, justificado, punto final.</w:t>
      </w:r>
    </w:p>
    <w:p w14:paraId="62DC3E13" w14:textId="2753205E" w:rsidR="00526C6C" w:rsidRDefault="00526C6C" w:rsidP="003205EF">
      <w:pPr>
        <w:pStyle w:val="Textocomentario"/>
      </w:pPr>
      <w:r>
        <w:t xml:space="preserve">-Si la tabla es de tu completa autoría, </w:t>
      </w:r>
      <w:r w:rsidRPr="008756D6">
        <w:rPr>
          <w:b/>
        </w:rPr>
        <w:t>NO</w:t>
      </w:r>
      <w:r>
        <w:t xml:space="preserve"> es necesario colocar la leyenda “Elaboración propia”.</w:t>
      </w:r>
    </w:p>
  </w:comment>
  <w:comment w:id="75" w:author="Autor" w:initials="A">
    <w:p w14:paraId="03D5AD73" w14:textId="77777777" w:rsidR="004B532C" w:rsidRDefault="004B532C" w:rsidP="004B532C">
      <w:pPr>
        <w:pStyle w:val="Textocomentario"/>
      </w:pPr>
    </w:p>
    <w:p w14:paraId="1F7CA437" w14:textId="3CDCF5FD" w:rsidR="004B532C" w:rsidRDefault="004B532C" w:rsidP="004B532C">
      <w:pPr>
        <w:pStyle w:val="Textocomentario"/>
      </w:pPr>
      <w:r>
        <w:t>Las tablas pueden ser cuantitativas (tablas 1 y 2) y/o cualitativas (tabla 3), en ambos casos utilice el mismo formato y numeración consecutiva.</w:t>
      </w:r>
    </w:p>
    <w:p w14:paraId="0BB49E30" w14:textId="77777777" w:rsidR="004B532C" w:rsidRDefault="004B532C" w:rsidP="004B532C">
      <w:pPr>
        <w:pStyle w:val="Textocomentario"/>
      </w:pPr>
    </w:p>
    <w:p w14:paraId="18733889" w14:textId="2B254080" w:rsidR="003205EF" w:rsidRDefault="004B532C" w:rsidP="004B532C">
      <w:pPr>
        <w:pStyle w:val="Textocomentario"/>
      </w:pPr>
      <w:r>
        <w:t>Inserta siempre una tabla original (debe ser editable). No tomes capturas de pantalla a tablas de otras fuentes, es decir, no insertar una figura como tabla. No marques todas las líneas de los bordes; si bien hay infinidad de modelos de tablas, te puedes guiar con estos 3 ejemplos.</w:t>
      </w:r>
    </w:p>
  </w:comment>
  <w:comment w:id="131" w:author="Autor" w:initials="A">
    <w:p w14:paraId="7A9A490D" w14:textId="77777777" w:rsidR="001079F3" w:rsidRDefault="001079F3" w:rsidP="001079F3">
      <w:pPr>
        <w:pStyle w:val="Textocomentario"/>
      </w:pPr>
      <w:r>
        <w:t xml:space="preserve">Para asignar números consecutivos de figuras y formato: “Referencias” &gt; “Insertar título” &gt; “Figura” &gt; Escribe título de figura &gt; Aceptar. </w:t>
      </w:r>
    </w:p>
    <w:p w14:paraId="0BF1772E" w14:textId="77777777" w:rsidR="001079F3" w:rsidRDefault="001079F3" w:rsidP="001079F3">
      <w:pPr>
        <w:pStyle w:val="Textocomentario"/>
        <w:rPr>
          <w:b/>
          <w:bCs/>
        </w:rPr>
      </w:pPr>
    </w:p>
    <w:p w14:paraId="4975D223" w14:textId="77777777" w:rsidR="001079F3" w:rsidRDefault="001079F3" w:rsidP="001079F3">
      <w:pPr>
        <w:pStyle w:val="Textocomentario"/>
      </w:pPr>
      <w:r w:rsidRPr="00897AFF">
        <w:rPr>
          <w:b/>
          <w:bCs/>
        </w:rPr>
        <w:t>-Línea 1:</w:t>
      </w:r>
      <w:r>
        <w:t xml:space="preserve"> palabra Figura y número arábigo consecutivo en negrita, tamaño 12 puntos, alineado a la izquierda (Shift + Enter para vincular número de figura y título en la lista de figuras).</w:t>
      </w:r>
    </w:p>
    <w:p w14:paraId="480B6BEB" w14:textId="77777777" w:rsidR="001079F3" w:rsidRDefault="001079F3" w:rsidP="001079F3">
      <w:pPr>
        <w:pStyle w:val="Textocomentario"/>
      </w:pPr>
    </w:p>
    <w:p w14:paraId="79380317" w14:textId="77777777" w:rsidR="001079F3" w:rsidRDefault="001079F3" w:rsidP="001079F3">
      <w:pPr>
        <w:pStyle w:val="Textocomentario"/>
      </w:pPr>
      <w:r w:rsidRPr="00FF411E">
        <w:rPr>
          <w:i/>
          <w:iCs/>
        </w:rPr>
        <w:t>-Línea 2:</w:t>
      </w:r>
      <w:r>
        <w:t xml:space="preserve"> título de la figura en cursiva, tamaño 12 puntos, alineado a la izquierda.</w:t>
      </w:r>
    </w:p>
    <w:p w14:paraId="74DB78B2" w14:textId="77777777" w:rsidR="001079F3" w:rsidRDefault="001079F3" w:rsidP="001079F3">
      <w:pPr>
        <w:pStyle w:val="Textocomentario"/>
      </w:pPr>
    </w:p>
    <w:p w14:paraId="22B241DF" w14:textId="77777777" w:rsidR="001079F3" w:rsidRDefault="001079F3" w:rsidP="001079F3">
      <w:pPr>
        <w:pStyle w:val="Textocomentario"/>
      </w:pPr>
      <w:r>
        <w:rPr>
          <w:rStyle w:val="Refdecomentario"/>
        </w:rPr>
        <w:annotationRef/>
      </w:r>
      <w:r>
        <w:t>-Figura centrada, tamaño moderado y legible.</w:t>
      </w:r>
    </w:p>
    <w:p w14:paraId="2B95CF92" w14:textId="77777777" w:rsidR="001079F3" w:rsidRDefault="001079F3" w:rsidP="001079F3">
      <w:pPr>
        <w:pStyle w:val="Textocomentario"/>
      </w:pPr>
    </w:p>
    <w:p w14:paraId="6DFF2286" w14:textId="4A8321A4" w:rsidR="00174CC9" w:rsidRDefault="001079F3" w:rsidP="00174CC9">
      <w:pPr>
        <w:pStyle w:val="Textocomentario"/>
      </w:pPr>
      <w:r>
        <w:t>Si tienes dudas, solicita asesoría en Biblioteca.</w:t>
      </w:r>
    </w:p>
  </w:comment>
  <w:comment w:id="132" w:author="Autor" w:initials="A">
    <w:p w14:paraId="6FDC73AD" w14:textId="77777777" w:rsidR="00174CC9" w:rsidRDefault="00174CC9" w:rsidP="00174CC9">
      <w:pPr>
        <w:pStyle w:val="Textocomentario"/>
      </w:pPr>
      <w:r>
        <w:rPr>
          <w:rStyle w:val="Refdecomentario"/>
        </w:rPr>
        <w:annotationRef/>
      </w:r>
    </w:p>
    <w:p w14:paraId="774E9D92" w14:textId="77777777" w:rsidR="00174CC9" w:rsidRDefault="00174CC9" w:rsidP="00174CC9">
      <w:pPr>
        <w:pStyle w:val="Textocomentario"/>
      </w:pPr>
      <w:r>
        <w:t>-Nota de figura en la parte inferior de la figura.</w:t>
      </w:r>
    </w:p>
    <w:p w14:paraId="1DFFCF45" w14:textId="77777777" w:rsidR="00174CC9" w:rsidRDefault="00174CC9" w:rsidP="00174CC9">
      <w:pPr>
        <w:pStyle w:val="Textocomentario"/>
      </w:pPr>
      <w:r>
        <w:t>-Palabra nota en cursiva, tamaño 10 puntos.</w:t>
      </w:r>
    </w:p>
    <w:p w14:paraId="79BF4CD3" w14:textId="77777777" w:rsidR="00174CC9" w:rsidRDefault="00174CC9" w:rsidP="00174CC9">
      <w:pPr>
        <w:pStyle w:val="Textocomentario"/>
      </w:pPr>
      <w:r>
        <w:t>-Texto de nota en tamaño 10 puntos, justificado, punto final.</w:t>
      </w:r>
    </w:p>
    <w:p w14:paraId="3AF334C9" w14:textId="77777777" w:rsidR="00174CC9" w:rsidRDefault="00174CC9" w:rsidP="00174CC9">
      <w:pPr>
        <w:pStyle w:val="Textocomentario"/>
      </w:pPr>
    </w:p>
    <w:p w14:paraId="1F3CDFDC" w14:textId="77777777" w:rsidR="00174CC9" w:rsidRDefault="00174CC9" w:rsidP="00174CC9">
      <w:pPr>
        <w:pStyle w:val="Textocomentario"/>
      </w:pPr>
      <w:r>
        <w:t xml:space="preserve">-Si la figura es de tu completa autoría, </w:t>
      </w:r>
      <w:r w:rsidRPr="008756D6">
        <w:rPr>
          <w:b/>
        </w:rPr>
        <w:t>NO</w:t>
      </w:r>
      <w:r>
        <w:t xml:space="preserve"> es necesario colocar la leyenda “Elaboración propia”.</w:t>
      </w:r>
    </w:p>
  </w:comment>
  <w:comment w:id="135" w:author="Autor" w:initials="A">
    <w:p w14:paraId="7D64B06B" w14:textId="77777777" w:rsidR="00174CC9" w:rsidRDefault="00174CC9" w:rsidP="00174CC9">
      <w:pPr>
        <w:pStyle w:val="Textocomentario"/>
      </w:pPr>
    </w:p>
    <w:p w14:paraId="1AD0ED3D" w14:textId="77777777" w:rsidR="00174CC9" w:rsidRDefault="00174CC9" w:rsidP="00174CC9">
      <w:pPr>
        <w:pStyle w:val="Textocomentario"/>
      </w:pPr>
      <w:r>
        <w:rPr>
          <w:rStyle w:val="Refdecomentario"/>
        </w:rPr>
        <w:annotationRef/>
      </w:r>
      <w:r>
        <w:t xml:space="preserve">Para poder insertar la lista de figuras, marca todos los títulos de figuras así: “Referencias” &gt; “Insertar título” &gt; “Figura” &gt; Escriba título de figura &gt; Aceptar. </w:t>
      </w:r>
    </w:p>
    <w:p w14:paraId="5C29F415" w14:textId="77777777" w:rsidR="00174CC9" w:rsidRDefault="00174CC9" w:rsidP="00174CC9">
      <w:pPr>
        <w:pStyle w:val="Textocomentario"/>
      </w:pPr>
    </w:p>
    <w:p w14:paraId="5085A8F0" w14:textId="77777777" w:rsidR="00174CC9" w:rsidRDefault="00174CC9" w:rsidP="00174CC9">
      <w:pPr>
        <w:pStyle w:val="Textocomentario"/>
      </w:pPr>
      <w:r>
        <w:t>Los números consecutivos de cada figura se asignan automáticamente.</w:t>
      </w:r>
    </w:p>
    <w:p w14:paraId="32AEDAD3" w14:textId="77777777" w:rsidR="00174CC9" w:rsidRDefault="00174CC9" w:rsidP="00174CC9">
      <w:pPr>
        <w:pStyle w:val="Textocomentario"/>
      </w:pPr>
    </w:p>
    <w:p w14:paraId="790DB01C" w14:textId="77777777" w:rsidR="00174CC9" w:rsidRDefault="00174CC9" w:rsidP="00174CC9">
      <w:pPr>
        <w:pStyle w:val="Textocomentario"/>
      </w:pPr>
      <w:r>
        <w:t>Si tienes dudas, solicita asesoría en Biblioteca.</w:t>
      </w:r>
    </w:p>
  </w:comment>
  <w:comment w:id="140" w:author="Autor" w:initials="A">
    <w:p w14:paraId="2168511F" w14:textId="78796682" w:rsidR="009052C0" w:rsidRDefault="009052C0" w:rsidP="002D4108">
      <w:pPr>
        <w:pStyle w:val="Textocomentario"/>
      </w:pPr>
      <w:r w:rsidRPr="00411DFC">
        <w:rPr>
          <w:rStyle w:val="Refdecomentario"/>
          <w:sz w:val="20"/>
          <w:szCs w:val="20"/>
        </w:rPr>
        <w:annotationRef/>
      </w:r>
      <w:r w:rsidRPr="00411DFC">
        <w:rPr>
          <w:rStyle w:val="Refdecomentario"/>
          <w:sz w:val="20"/>
          <w:szCs w:val="20"/>
        </w:rPr>
        <w:annotationRef/>
      </w:r>
      <w:r w:rsidRPr="00411DFC">
        <w:rPr>
          <w:rFonts w:cs="Times New Roman"/>
        </w:rPr>
        <w:t>Lista alfabética de fuentes consultadas.</w:t>
      </w:r>
      <w:r w:rsidRPr="002758E9">
        <w:t xml:space="preserve"> </w:t>
      </w:r>
      <w:r w:rsidRPr="002758E9">
        <w:rPr>
          <w:rFonts w:cs="Times New Roman"/>
        </w:rPr>
        <w:t>Todas, sin excepción, deben estar citadas dentro del texto</w:t>
      </w:r>
      <w:r w:rsidR="00FA49E5">
        <w:rPr>
          <w:rFonts w:cs="Times New Roman"/>
        </w:rPr>
        <w:t xml:space="preserve"> al menos una vez</w:t>
      </w:r>
      <w:r w:rsidRPr="00411DFC">
        <w:rPr>
          <w:rFonts w:cs="Times New Roman"/>
        </w:rPr>
        <w:t>. Se recomienda utilizar herramientas digitales que las generan automáticamente, tales como</w:t>
      </w:r>
      <w:r w:rsidR="005D5455">
        <w:rPr>
          <w:rFonts w:cs="Times New Roman"/>
        </w:rPr>
        <w:t xml:space="preserve"> </w:t>
      </w:r>
      <w:r>
        <w:rPr>
          <w:rFonts w:cs="Times New Roman"/>
        </w:rPr>
        <w:t>Mendeley (recomendado y preferido)</w:t>
      </w:r>
      <w:r w:rsidR="005D5455">
        <w:rPr>
          <w:rFonts w:cs="Times New Roman"/>
        </w:rPr>
        <w:t xml:space="preserve"> o Microsoft Word</w:t>
      </w:r>
      <w:r>
        <w:rPr>
          <w:rFonts w:cs="Times New Roman"/>
        </w:rPr>
        <w:t>. Es mala idea elaborar citas y referencias “manualmente”, son altas las posibilidades de errores.</w:t>
      </w:r>
    </w:p>
    <w:p w14:paraId="66BBF3EF" w14:textId="59F6387C" w:rsidR="009052C0" w:rsidRPr="00411DFC" w:rsidRDefault="009052C0" w:rsidP="0065676B">
      <w:pPr>
        <w:pStyle w:val="Textocomentario"/>
      </w:pPr>
    </w:p>
  </w:comment>
  <w:comment w:id="141" w:author="Autor" w:initials="A">
    <w:p w14:paraId="214D7256" w14:textId="5EE74BBD" w:rsidR="00622CC4" w:rsidRDefault="00622CC4">
      <w:pPr>
        <w:pStyle w:val="Textocomentario"/>
      </w:pPr>
      <w:r>
        <w:rPr>
          <w:rStyle w:val="Refdecomentario"/>
        </w:rPr>
        <w:annotationRef/>
      </w:r>
      <w:r>
        <w:t>Libro, norma, informe</w:t>
      </w:r>
    </w:p>
  </w:comment>
  <w:comment w:id="142" w:author="Autor" w:initials="A">
    <w:p w14:paraId="209C8679" w14:textId="06980F70" w:rsidR="00801362" w:rsidRDefault="00801362">
      <w:pPr>
        <w:pStyle w:val="Textocomentario"/>
      </w:pPr>
      <w:r>
        <w:rPr>
          <w:rStyle w:val="Refdecomentario"/>
        </w:rPr>
        <w:annotationRef/>
      </w:r>
      <w:r>
        <w:t>Capítulo o sección de libro</w:t>
      </w:r>
    </w:p>
  </w:comment>
  <w:comment w:id="143" w:author="Autor" w:initials="A">
    <w:p w14:paraId="2513175E" w14:textId="67FAFD56" w:rsidR="009818F7" w:rsidRDefault="009818F7">
      <w:pPr>
        <w:pStyle w:val="Textocomentario"/>
      </w:pPr>
      <w:r>
        <w:rPr>
          <w:rStyle w:val="Refdecomentario"/>
        </w:rPr>
        <w:annotationRef/>
      </w:r>
      <w:r>
        <w:t>Artículo de revista</w:t>
      </w:r>
      <w:r w:rsidRPr="00411DFC">
        <w:rPr>
          <w:rStyle w:val="Refdecomentario"/>
          <w:sz w:val="20"/>
          <w:szCs w:val="20"/>
        </w:rPr>
        <w:annotationRef/>
      </w:r>
      <w:r w:rsidR="0044344E">
        <w:t xml:space="preserve">. Si el DOI es largo, </w:t>
      </w:r>
      <w:r w:rsidR="00B16F44">
        <w:t xml:space="preserve">recortar con </w:t>
      </w:r>
      <w:r w:rsidR="00B16F44" w:rsidRPr="00B16F44">
        <w:t>http://shortdoi.org/</w:t>
      </w:r>
    </w:p>
  </w:comment>
  <w:comment w:id="144" w:author="Autor" w:initials="A">
    <w:p w14:paraId="218DF96C" w14:textId="7DD01733" w:rsidR="005D7A8D" w:rsidRDefault="005D7A8D">
      <w:pPr>
        <w:pStyle w:val="Textocomentario"/>
      </w:pPr>
      <w:r>
        <w:rPr>
          <w:rStyle w:val="Refdecomentario"/>
        </w:rPr>
        <w:annotationRef/>
      </w:r>
      <w:r>
        <w:t>Redes sociales: t</w:t>
      </w:r>
      <w:r>
        <w:rPr>
          <w:rStyle w:val="Refdecomentario"/>
        </w:rPr>
        <w:annotationRef/>
      </w:r>
      <w:r>
        <w:t>weet, estado de Facebook, Instagram, etc.</w:t>
      </w:r>
      <w:r w:rsidR="000B2BE1">
        <w:t xml:space="preserve"> </w:t>
      </w:r>
      <w:r w:rsidR="000B2BE1">
        <w:rPr>
          <w:rFonts w:cs="Times New Roman"/>
          <w:sz w:val="24"/>
          <w:szCs w:val="24"/>
        </w:rPr>
        <w:t xml:space="preserve">Recortar enlaces largos con </w:t>
      </w:r>
      <w:hyperlink r:id="rId3" w:history="1">
        <w:r w:rsidR="000B2BE1" w:rsidRPr="00EB7E1A">
          <w:rPr>
            <w:rStyle w:val="Hipervnculo"/>
            <w:rFonts w:cs="Times New Roman"/>
            <w:sz w:val="24"/>
            <w:szCs w:val="24"/>
          </w:rPr>
          <w:t>https://bitly.com/</w:t>
        </w:r>
      </w:hyperlink>
    </w:p>
  </w:comment>
  <w:comment w:id="145" w:author="Autor" w:initials="A">
    <w:p w14:paraId="3992C50B" w14:textId="53EE1A20" w:rsidR="00C9341D" w:rsidRDefault="00C9341D">
      <w:pPr>
        <w:pStyle w:val="Textocomentario"/>
      </w:pPr>
      <w:r>
        <w:rPr>
          <w:rStyle w:val="Refdecomentario"/>
        </w:rPr>
        <w:annotationRef/>
      </w:r>
      <w:r w:rsidRPr="00411DFC">
        <w:rPr>
          <w:rFonts w:cs="Times New Roman"/>
        </w:rPr>
        <w:t>Artículo de periódico.</w:t>
      </w:r>
      <w:r w:rsidR="0019002D">
        <w:rPr>
          <w:rFonts w:cs="Times New Roman"/>
        </w:rPr>
        <w:t xml:space="preserve"> </w:t>
      </w:r>
      <w:r w:rsidR="0019002D">
        <w:rPr>
          <w:rFonts w:cs="Times New Roman"/>
          <w:sz w:val="24"/>
          <w:szCs w:val="24"/>
        </w:rPr>
        <w:t xml:space="preserve">Recortar enlaces largos con </w:t>
      </w:r>
      <w:hyperlink r:id="rId4" w:history="1">
        <w:r w:rsidR="0019002D" w:rsidRPr="00EB7E1A">
          <w:rPr>
            <w:rStyle w:val="Hipervnculo"/>
            <w:rFonts w:cs="Times New Roman"/>
            <w:sz w:val="24"/>
            <w:szCs w:val="24"/>
          </w:rPr>
          <w:t>https://bitly.com/</w:t>
        </w:r>
      </w:hyperlink>
    </w:p>
  </w:comment>
  <w:comment w:id="146" w:author="Autor" w:initials="A">
    <w:p w14:paraId="2CB38233" w14:textId="1C4A2E6B" w:rsidR="00F66546" w:rsidRDefault="00F66546">
      <w:pPr>
        <w:pStyle w:val="Textocomentario"/>
      </w:pPr>
      <w:r>
        <w:rPr>
          <w:rStyle w:val="Refdecomentario"/>
        </w:rPr>
        <w:annotationRef/>
      </w:r>
      <w:r w:rsidR="00D0614F">
        <w:rPr>
          <w:rStyle w:val="Refdecomentario"/>
        </w:rPr>
        <w:t>Página web, blog</w:t>
      </w:r>
      <w:r w:rsidR="0019002D">
        <w:rPr>
          <w:rStyle w:val="Refdecomentario"/>
        </w:rPr>
        <w:t xml:space="preserve">. </w:t>
      </w:r>
      <w:r w:rsidR="0019002D">
        <w:rPr>
          <w:rFonts w:cs="Times New Roman"/>
          <w:sz w:val="24"/>
          <w:szCs w:val="24"/>
        </w:rPr>
        <w:t xml:space="preserve">Recortar enlaces largos con </w:t>
      </w:r>
      <w:hyperlink r:id="rId5" w:history="1">
        <w:r w:rsidR="0019002D" w:rsidRPr="00EB7E1A">
          <w:rPr>
            <w:rStyle w:val="Hipervnculo"/>
            <w:rFonts w:cs="Times New Roman"/>
            <w:sz w:val="24"/>
            <w:szCs w:val="24"/>
          </w:rPr>
          <w:t>https://bitly.com/</w:t>
        </w:r>
      </w:hyperlink>
    </w:p>
  </w:comment>
  <w:comment w:id="147" w:author="Autor" w:initials="A">
    <w:p w14:paraId="2820FC4A" w14:textId="757DB686" w:rsidR="00940DEB" w:rsidRDefault="00940DEB">
      <w:pPr>
        <w:pStyle w:val="Textocomentario"/>
      </w:pPr>
      <w:r>
        <w:rPr>
          <w:rStyle w:val="Refdecomentario"/>
        </w:rPr>
        <w:annotationRef/>
      </w:r>
      <w:r>
        <w:t>Artículo de revista exclusivamente en línea</w:t>
      </w:r>
      <w:r w:rsidR="0019002D">
        <w:t xml:space="preserve">. </w:t>
      </w:r>
      <w:r w:rsidR="0019002D">
        <w:rPr>
          <w:rFonts w:cs="Times New Roman"/>
          <w:sz w:val="24"/>
          <w:szCs w:val="24"/>
        </w:rPr>
        <w:t xml:space="preserve">Recortar enlaces largos con </w:t>
      </w:r>
      <w:hyperlink r:id="rId6" w:history="1">
        <w:r w:rsidR="0019002D" w:rsidRPr="00EB7E1A">
          <w:rPr>
            <w:rStyle w:val="Hipervnculo"/>
            <w:rFonts w:cs="Times New Roman"/>
            <w:sz w:val="24"/>
            <w:szCs w:val="24"/>
          </w:rPr>
          <w:t>https://bitly.com/</w:t>
        </w:r>
      </w:hyperlink>
    </w:p>
  </w:comment>
  <w:comment w:id="148" w:author="Autor" w:initials="A">
    <w:p w14:paraId="549EE243" w14:textId="33F87AD5" w:rsidR="00C1715D" w:rsidRDefault="00C1715D">
      <w:pPr>
        <w:pStyle w:val="Textocomentario"/>
      </w:pPr>
      <w:r>
        <w:rPr>
          <w:rStyle w:val="Refdecomentario"/>
        </w:rPr>
        <w:annotationRef/>
      </w:r>
      <w:r>
        <w:t>Película, documental, serie, programa de TV</w:t>
      </w:r>
    </w:p>
  </w:comment>
  <w:comment w:id="149" w:author="Autor" w:initials="A">
    <w:p w14:paraId="1AA77F14" w14:textId="5DDB86C9" w:rsidR="00C52751" w:rsidRDefault="00C52751">
      <w:pPr>
        <w:pStyle w:val="Textocomentario"/>
      </w:pPr>
      <w:r>
        <w:rPr>
          <w:rStyle w:val="Refdecomentario"/>
        </w:rPr>
        <w:annotationRef/>
      </w:r>
      <w:r>
        <w:t>Norma</w:t>
      </w:r>
    </w:p>
  </w:comment>
  <w:comment w:id="150" w:author="Autor" w:initials="A">
    <w:p w14:paraId="1EA2247E" w14:textId="43BDCBDA" w:rsidR="00C52751" w:rsidRDefault="00C52751">
      <w:pPr>
        <w:pStyle w:val="Textocomentario"/>
      </w:pPr>
      <w:r>
        <w:rPr>
          <w:rStyle w:val="Refdecomentario"/>
        </w:rPr>
        <w:annotationRef/>
      </w:r>
      <w:r>
        <w:t>Software, programas de computación.</w:t>
      </w:r>
    </w:p>
  </w:comment>
  <w:comment w:id="151" w:author="Autor" w:initials="A">
    <w:p w14:paraId="7B9E27BD" w14:textId="2E903AF8" w:rsidR="00D47B7F" w:rsidRDefault="00D47B7F">
      <w:pPr>
        <w:pStyle w:val="Textocomentario"/>
      </w:pPr>
      <w:r>
        <w:rPr>
          <w:rStyle w:val="Refdecomentario"/>
        </w:rPr>
        <w:annotationRef/>
      </w:r>
      <w:r>
        <w:rPr>
          <w:rFonts w:cs="Times New Roman"/>
          <w:sz w:val="24"/>
          <w:szCs w:val="24"/>
        </w:rPr>
        <w:t>Página web sin</w:t>
      </w:r>
      <w:r>
        <w:t xml:space="preserve"> </w:t>
      </w:r>
      <w:r>
        <w:rPr>
          <w:rStyle w:val="Refdecomentario"/>
        </w:rPr>
        <w:annotationRef/>
      </w:r>
      <w:r>
        <w:t>año de publicación</w:t>
      </w:r>
      <w:r w:rsidR="003E7702">
        <w:t>:</w:t>
      </w:r>
      <w:r>
        <w:t xml:space="preserve"> s.f.</w:t>
      </w:r>
      <w:r w:rsidR="003E7702">
        <w:t xml:space="preserve"> (</w:t>
      </w:r>
      <w:r>
        <w:t>sin fecha</w:t>
      </w:r>
      <w:r w:rsidR="003E7702">
        <w:t>)</w:t>
      </w:r>
      <w:r>
        <w:rPr>
          <w:rFonts w:cs="Times New Roman"/>
          <w:sz w:val="24"/>
          <w:szCs w:val="24"/>
        </w:rPr>
        <w:t>.</w:t>
      </w:r>
      <w:r w:rsidR="003E7702">
        <w:rPr>
          <w:rFonts w:cs="Times New Roman"/>
          <w:sz w:val="24"/>
          <w:szCs w:val="24"/>
        </w:rPr>
        <w:t xml:space="preserve"> Recortar enlaces</w:t>
      </w:r>
      <w:r w:rsidR="000B2BE1">
        <w:rPr>
          <w:rFonts w:cs="Times New Roman"/>
          <w:sz w:val="24"/>
          <w:szCs w:val="24"/>
        </w:rPr>
        <w:t xml:space="preserve"> largos</w:t>
      </w:r>
      <w:r w:rsidR="003E7702">
        <w:rPr>
          <w:rFonts w:cs="Times New Roman"/>
          <w:sz w:val="24"/>
          <w:szCs w:val="24"/>
        </w:rPr>
        <w:t xml:space="preserve"> </w:t>
      </w:r>
      <w:r w:rsidR="000B2BE1">
        <w:rPr>
          <w:rFonts w:cs="Times New Roman"/>
          <w:sz w:val="24"/>
          <w:szCs w:val="24"/>
        </w:rPr>
        <w:t xml:space="preserve">con </w:t>
      </w:r>
      <w:hyperlink r:id="rId7" w:history="1">
        <w:r w:rsidR="000B2BE1" w:rsidRPr="00EB7E1A">
          <w:rPr>
            <w:rStyle w:val="Hipervnculo"/>
            <w:rFonts w:cs="Times New Roman"/>
            <w:sz w:val="24"/>
            <w:szCs w:val="24"/>
          </w:rPr>
          <w:t>https://bitly.com/</w:t>
        </w:r>
      </w:hyperlink>
      <w:r w:rsidR="000B2BE1">
        <w:rPr>
          <w:rFonts w:cs="Times New Roman"/>
          <w:sz w:val="24"/>
          <w:szCs w:val="24"/>
        </w:rPr>
        <w:t xml:space="preserve"> </w:t>
      </w:r>
    </w:p>
  </w:comment>
  <w:comment w:id="152" w:author="Autor" w:initials="A">
    <w:p w14:paraId="40FFC467" w14:textId="671C0C6F" w:rsidR="0019002D" w:rsidRDefault="0019002D">
      <w:pPr>
        <w:pStyle w:val="Textocomentario"/>
      </w:pPr>
      <w:r>
        <w:rPr>
          <w:rStyle w:val="Refdecomentario"/>
        </w:rPr>
        <w:annotationRef/>
      </w:r>
      <w:r>
        <w:t>Conferencia,</w:t>
      </w:r>
      <w:r w:rsidR="005760E5">
        <w:t xml:space="preserve"> ponencia,</w:t>
      </w:r>
      <w:r>
        <w:t xml:space="preserve"> p</w:t>
      </w:r>
      <w:r w:rsidR="005760E5">
        <w:t>óster</w:t>
      </w:r>
    </w:p>
  </w:comment>
  <w:comment w:id="153" w:author="Autor" w:initials="A">
    <w:p w14:paraId="0B402AE3" w14:textId="0F9224F2" w:rsidR="005760E5" w:rsidRDefault="005760E5">
      <w:pPr>
        <w:pStyle w:val="Textocomentario"/>
      </w:pPr>
      <w:r>
        <w:rPr>
          <w:rStyle w:val="Refdecomentario"/>
        </w:rPr>
        <w:annotationRef/>
      </w:r>
      <w:r>
        <w:rPr>
          <w:rFonts w:cs="Times New Roman"/>
          <w:sz w:val="24"/>
          <w:szCs w:val="24"/>
        </w:rPr>
        <w:t>Trabajos de grado, tesis, di</w:t>
      </w:r>
      <w:r w:rsidR="000C7C3E">
        <w:rPr>
          <w:rFonts w:cs="Times New Roman"/>
          <w:sz w:val="24"/>
          <w:szCs w:val="24"/>
        </w:rPr>
        <w:t>s</w:t>
      </w:r>
      <w:r>
        <w:rPr>
          <w:rFonts w:cs="Times New Roman"/>
          <w:sz w:val="24"/>
          <w:szCs w:val="24"/>
        </w:rPr>
        <w:t>ertaciones</w:t>
      </w:r>
    </w:p>
  </w:comment>
  <w:comment w:id="155" w:author="Autor" w:initials="A">
    <w:p w14:paraId="2E857899" w14:textId="77777777" w:rsidR="00743E36" w:rsidRDefault="00743E36" w:rsidP="00743E36">
      <w:pPr>
        <w:pStyle w:val="Textocomentario"/>
      </w:pPr>
      <w:r>
        <w:rPr>
          <w:rStyle w:val="Refdecomentario"/>
        </w:rPr>
        <w:annotationRef/>
      </w:r>
      <w:r>
        <w:t>Incluye en la tabla de contenido solo el título Anexos, no incluyas Anexo 1, Anexo 2, Anexo 3, etc.</w:t>
      </w:r>
    </w:p>
    <w:p w14:paraId="51705CB9" w14:textId="77777777" w:rsidR="00743E36" w:rsidRDefault="00743E36" w:rsidP="00743E36">
      <w:pPr>
        <w:pStyle w:val="Textocomentario"/>
        <w:rPr>
          <w:b/>
          <w:color w:val="FF0000"/>
        </w:rPr>
      </w:pPr>
    </w:p>
    <w:p w14:paraId="5EA2088F" w14:textId="77777777" w:rsidR="00743E36" w:rsidRDefault="00743E36" w:rsidP="00743E36">
      <w:pPr>
        <w:pStyle w:val="Textocomentario"/>
      </w:pPr>
      <w:r w:rsidRPr="00611283">
        <w:rPr>
          <w:b/>
          <w:color w:val="FF0000"/>
        </w:rPr>
        <w:t>Recuerd</w:t>
      </w:r>
      <w:r>
        <w:rPr>
          <w:b/>
          <w:color w:val="FF0000"/>
        </w:rPr>
        <w:t>a</w:t>
      </w:r>
      <w:r w:rsidRPr="00611283">
        <w:rPr>
          <w:b/>
          <w:color w:val="FF0000"/>
        </w:rPr>
        <w:t xml:space="preserve"> eliminar los comentarios</w:t>
      </w:r>
      <w:r>
        <w:t>; después de leerlos todos, puedes eliminarlos masivamente, así:</w:t>
      </w:r>
    </w:p>
    <w:p w14:paraId="092F509C" w14:textId="77777777" w:rsidR="00743E36" w:rsidRDefault="00743E36" w:rsidP="00743E36">
      <w:pPr>
        <w:pStyle w:val="Textocomentario"/>
      </w:pPr>
    </w:p>
    <w:p w14:paraId="77343168" w14:textId="77777777" w:rsidR="00743E36" w:rsidRDefault="00743E36" w:rsidP="00743E36">
      <w:pPr>
        <w:pStyle w:val="Textocomentario"/>
      </w:pPr>
      <w:r>
        <w:t>Ubica el cursor en este último comentario &gt; Revisar &gt; Eliminar &gt; Eliminar todos los comentarios del documento</w:t>
      </w:r>
    </w:p>
  </w:comment>
  <w:comment w:id="156" w:author="Autor" w:initials="A">
    <w:p w14:paraId="28586096" w14:textId="77777777" w:rsidR="00743E36" w:rsidRDefault="00743E36" w:rsidP="00743E36">
      <w:pPr>
        <w:pStyle w:val="Textocomentario"/>
      </w:pPr>
      <w:r>
        <w:rPr>
          <w:rStyle w:val="Refdecomentario"/>
        </w:rPr>
        <w:annotationRef/>
      </w:r>
      <w:r>
        <w:t xml:space="preserve">Si una tabla contiene muchos datos, se recomienda configurarla en página horizontal.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53A56F1" w15:done="0"/>
  <w15:commentEx w15:paraId="59578F2F" w15:done="0"/>
  <w15:commentEx w15:paraId="5572445A" w15:done="0"/>
  <w15:commentEx w15:paraId="70ABD202" w15:done="0"/>
  <w15:commentEx w15:paraId="3765B58E" w15:done="0"/>
  <w15:commentEx w15:paraId="290CF6C2" w15:done="0"/>
  <w15:commentEx w15:paraId="6A0E7401" w15:done="0"/>
  <w15:commentEx w15:paraId="78F36A57" w15:done="0"/>
  <w15:commentEx w15:paraId="2D438358" w15:done="0"/>
  <w15:commentEx w15:paraId="4A0A358A" w15:done="0"/>
  <w15:commentEx w15:paraId="24E077BA" w15:done="0"/>
  <w15:commentEx w15:paraId="15D3711F" w15:done="0"/>
  <w15:commentEx w15:paraId="0D632611" w15:done="0"/>
  <w15:commentEx w15:paraId="2A5938CE" w15:done="0"/>
  <w15:commentEx w15:paraId="7DA309BD" w15:done="0"/>
  <w15:commentEx w15:paraId="1C903FC3" w15:done="0"/>
  <w15:commentEx w15:paraId="123FC508" w15:done="0"/>
  <w15:commentEx w15:paraId="65C83696" w15:done="0"/>
  <w15:commentEx w15:paraId="1EAC5DD2" w15:done="0"/>
  <w15:commentEx w15:paraId="258A4246" w15:done="0"/>
  <w15:commentEx w15:paraId="7E6B1428" w15:done="0"/>
  <w15:commentEx w15:paraId="78BD42ED" w15:done="0"/>
  <w15:commentEx w15:paraId="5FC2F72E" w15:done="0"/>
  <w15:commentEx w15:paraId="330F865A" w15:done="0"/>
  <w15:commentEx w15:paraId="5EC20E1E" w15:done="0"/>
  <w15:commentEx w15:paraId="5A191319" w15:done="0"/>
  <w15:commentEx w15:paraId="48E0FA57" w15:done="0"/>
  <w15:commentEx w15:paraId="178605A9" w15:done="0"/>
  <w15:commentEx w15:paraId="1538A0FD" w15:done="0"/>
  <w15:commentEx w15:paraId="3868B015" w15:done="0"/>
  <w15:commentEx w15:paraId="511D470D" w15:done="0"/>
  <w15:commentEx w15:paraId="6C536DF7" w15:done="0"/>
  <w15:commentEx w15:paraId="74C046F2" w15:done="0"/>
  <w15:commentEx w15:paraId="4CE83095" w15:done="0"/>
  <w15:commentEx w15:paraId="5288180D" w15:done="0"/>
  <w15:commentEx w15:paraId="0D303F1D" w15:done="0"/>
  <w15:commentEx w15:paraId="23AF5AD7" w15:done="0"/>
  <w15:commentEx w15:paraId="719795B8" w15:done="0"/>
  <w15:commentEx w15:paraId="426D7662" w15:done="0"/>
  <w15:commentEx w15:paraId="4135F275" w15:done="0"/>
  <w15:commentEx w15:paraId="1E1448A2" w15:done="0"/>
  <w15:commentEx w15:paraId="0B334300" w15:done="0"/>
  <w15:commentEx w15:paraId="489E09CD" w15:done="0"/>
  <w15:commentEx w15:paraId="5C5A5B5D" w15:done="0"/>
  <w15:commentEx w15:paraId="686F4415" w15:done="0"/>
  <w15:commentEx w15:paraId="422A3BDD" w15:done="0"/>
  <w15:commentEx w15:paraId="06A0A7CD" w15:done="0"/>
  <w15:commentEx w15:paraId="62DC3E13" w15:done="0"/>
  <w15:commentEx w15:paraId="18733889" w15:done="0"/>
  <w15:commentEx w15:paraId="6DFF2286" w15:done="0"/>
  <w15:commentEx w15:paraId="1F3CDFDC" w15:done="0"/>
  <w15:commentEx w15:paraId="790DB01C" w15:done="0"/>
  <w15:commentEx w15:paraId="66BBF3EF" w15:done="0"/>
  <w15:commentEx w15:paraId="214D7256" w15:done="0"/>
  <w15:commentEx w15:paraId="209C8679" w15:done="0"/>
  <w15:commentEx w15:paraId="2513175E" w15:done="0"/>
  <w15:commentEx w15:paraId="218DF96C" w15:done="0"/>
  <w15:commentEx w15:paraId="3992C50B" w15:done="0"/>
  <w15:commentEx w15:paraId="2CB38233" w15:done="0"/>
  <w15:commentEx w15:paraId="2820FC4A" w15:done="0"/>
  <w15:commentEx w15:paraId="549EE243" w15:done="0"/>
  <w15:commentEx w15:paraId="1AA77F14" w15:done="0"/>
  <w15:commentEx w15:paraId="1EA2247E" w15:done="0"/>
  <w15:commentEx w15:paraId="7B9E27BD" w15:done="0"/>
  <w15:commentEx w15:paraId="40FFC467" w15:done="0"/>
  <w15:commentEx w15:paraId="0B402AE3" w15:done="0"/>
  <w15:commentEx w15:paraId="77343168" w15:done="0"/>
  <w15:commentEx w15:paraId="2858609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53A56F1" w16cid:durableId="23382046"/>
  <w16cid:commentId w16cid:paraId="59578F2F" w16cid:durableId="23382047"/>
  <w16cid:commentId w16cid:paraId="5572445A" w16cid:durableId="23382048"/>
  <w16cid:commentId w16cid:paraId="70ABD202" w16cid:durableId="23382049"/>
  <w16cid:commentId w16cid:paraId="3765B58E" w16cid:durableId="2338213F"/>
  <w16cid:commentId w16cid:paraId="290CF6C2" w16cid:durableId="2338204B"/>
  <w16cid:commentId w16cid:paraId="6A0E7401" w16cid:durableId="2338204C"/>
  <w16cid:commentId w16cid:paraId="78F36A57" w16cid:durableId="2338204D"/>
  <w16cid:commentId w16cid:paraId="2D438358" w16cid:durableId="2338204E"/>
  <w16cid:commentId w16cid:paraId="4A0A358A" w16cid:durableId="23DE33FF"/>
  <w16cid:commentId w16cid:paraId="24E077BA" w16cid:durableId="23DE33FE"/>
  <w16cid:commentId w16cid:paraId="15D3711F" w16cid:durableId="234E7395"/>
  <w16cid:commentId w16cid:paraId="0D632611" w16cid:durableId="23382053"/>
  <w16cid:commentId w16cid:paraId="2A5938CE" w16cid:durableId="23382054"/>
  <w16cid:commentId w16cid:paraId="7DA309BD" w16cid:durableId="23382055"/>
  <w16cid:commentId w16cid:paraId="1C903FC3" w16cid:durableId="23382056"/>
  <w16cid:commentId w16cid:paraId="123FC508" w16cid:durableId="23382057"/>
  <w16cid:commentId w16cid:paraId="65C83696" w16cid:durableId="23382058"/>
  <w16cid:commentId w16cid:paraId="1EAC5DD2" w16cid:durableId="23382059"/>
  <w16cid:commentId w16cid:paraId="258A4246" w16cid:durableId="2338205A"/>
  <w16cid:commentId w16cid:paraId="7E6B1428" w16cid:durableId="2338205B"/>
  <w16cid:commentId w16cid:paraId="78BD42ED" w16cid:durableId="2338205C"/>
  <w16cid:commentId w16cid:paraId="5FC2F72E" w16cid:durableId="2338205D"/>
  <w16cid:commentId w16cid:paraId="330F865A" w16cid:durableId="2338205E"/>
  <w16cid:commentId w16cid:paraId="5EC20E1E" w16cid:durableId="2338205F"/>
  <w16cid:commentId w16cid:paraId="5A191319" w16cid:durableId="23382060"/>
  <w16cid:commentId w16cid:paraId="48E0FA57" w16cid:durableId="23382061"/>
  <w16cid:commentId w16cid:paraId="178605A9" w16cid:durableId="23382062"/>
  <w16cid:commentId w16cid:paraId="1538A0FD" w16cid:durableId="23382063"/>
  <w16cid:commentId w16cid:paraId="3868B015" w16cid:durableId="23382064"/>
  <w16cid:commentId w16cid:paraId="511D470D" w16cid:durableId="23382065"/>
  <w16cid:commentId w16cid:paraId="6C536DF7" w16cid:durableId="23382066"/>
  <w16cid:commentId w16cid:paraId="74C046F2" w16cid:durableId="23382067"/>
  <w16cid:commentId w16cid:paraId="4CE83095" w16cid:durableId="23382068"/>
  <w16cid:commentId w16cid:paraId="5288180D" w16cid:durableId="23382069"/>
  <w16cid:commentId w16cid:paraId="0D303F1D" w16cid:durableId="2353D3C3"/>
  <w16cid:commentId w16cid:paraId="23AF5AD7" w16cid:durableId="2353CEE3"/>
  <w16cid:commentId w16cid:paraId="719795B8" w16cid:durableId="23381FDF"/>
  <w16cid:commentId w16cid:paraId="426D7662" w16cid:durableId="236BA22B"/>
  <w16cid:commentId w16cid:paraId="4135F275" w16cid:durableId="23567198"/>
  <w16cid:commentId w16cid:paraId="1E1448A2" w16cid:durableId="2353E6A2"/>
  <w16cid:commentId w16cid:paraId="0B334300" w16cid:durableId="23381FE0"/>
  <w16cid:commentId w16cid:paraId="489E09CD" w16cid:durableId="23381FE3"/>
  <w16cid:commentId w16cid:paraId="5C5A5B5D" w16cid:durableId="23722D0B"/>
  <w16cid:commentId w16cid:paraId="686F4415" w16cid:durableId="235FAE13"/>
  <w16cid:commentId w16cid:paraId="422A3BDD" w16cid:durableId="236655B1"/>
  <w16cid:commentId w16cid:paraId="06A0A7CD" w16cid:durableId="236648DA"/>
  <w16cid:commentId w16cid:paraId="62DC3E13" w16cid:durableId="23664971"/>
  <w16cid:commentId w16cid:paraId="18733889" w16cid:durableId="23664ABD"/>
  <w16cid:commentId w16cid:paraId="6DFF2286" w16cid:durableId="23382071"/>
  <w16cid:commentId w16cid:paraId="1F3CDFDC" w16cid:durableId="235922AF"/>
  <w16cid:commentId w16cid:paraId="790DB01C" w16cid:durableId="23382072"/>
  <w16cid:commentId w16cid:paraId="66BBF3EF" w16cid:durableId="23382078"/>
  <w16cid:commentId w16cid:paraId="214D7256" w16cid:durableId="2374BCC8"/>
  <w16cid:commentId w16cid:paraId="209C8679" w16cid:durableId="2374BCF1"/>
  <w16cid:commentId w16cid:paraId="2513175E" w16cid:durableId="2374BD1B"/>
  <w16cid:commentId w16cid:paraId="218DF96C" w16cid:durableId="2374BD6E"/>
  <w16cid:commentId w16cid:paraId="3992C50B" w16cid:durableId="2374BD96"/>
  <w16cid:commentId w16cid:paraId="2CB38233" w16cid:durableId="2374BDEF"/>
  <w16cid:commentId w16cid:paraId="2820FC4A" w16cid:durableId="2374BE60"/>
  <w16cid:commentId w16cid:paraId="549EE243" w16cid:durableId="2374BEA2"/>
  <w16cid:commentId w16cid:paraId="1AA77F14" w16cid:durableId="2374BEBB"/>
  <w16cid:commentId w16cid:paraId="1EA2247E" w16cid:durableId="2374BED3"/>
  <w16cid:commentId w16cid:paraId="7B9E27BD" w16cid:durableId="2374BEF1"/>
  <w16cid:commentId w16cid:paraId="40FFC467" w16cid:durableId="2374BF7A"/>
  <w16cid:commentId w16cid:paraId="0B402AE3" w16cid:durableId="2374BFAC"/>
  <w16cid:commentId w16cid:paraId="77343168" w16cid:durableId="2338208E"/>
  <w16cid:commentId w16cid:paraId="28586096" w16cid:durableId="233820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FB050D" w14:textId="77777777" w:rsidR="002B395E" w:rsidRDefault="002B395E" w:rsidP="006B13CA">
      <w:pPr>
        <w:spacing w:line="240" w:lineRule="auto"/>
      </w:pPr>
      <w:r>
        <w:separator/>
      </w:r>
    </w:p>
  </w:endnote>
  <w:endnote w:type="continuationSeparator" w:id="0">
    <w:p w14:paraId="0D94F7D7" w14:textId="77777777" w:rsidR="002B395E" w:rsidRDefault="002B395E" w:rsidP="006B13CA">
      <w:pPr>
        <w:spacing w:line="240" w:lineRule="auto"/>
      </w:pPr>
      <w:r>
        <w:continuationSeparator/>
      </w:r>
    </w:p>
  </w:endnote>
  <w:endnote w:type="continuationNotice" w:id="1">
    <w:p w14:paraId="1145E3B6" w14:textId="77777777" w:rsidR="002B395E" w:rsidRDefault="002B395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FC4C9" w14:textId="77777777" w:rsidR="002B395E" w:rsidRDefault="002B395E" w:rsidP="006B13CA">
      <w:pPr>
        <w:spacing w:line="240" w:lineRule="auto"/>
      </w:pPr>
      <w:r>
        <w:separator/>
      </w:r>
    </w:p>
  </w:footnote>
  <w:footnote w:type="continuationSeparator" w:id="0">
    <w:p w14:paraId="7031994F" w14:textId="77777777" w:rsidR="002B395E" w:rsidRDefault="002B395E" w:rsidP="006B13CA">
      <w:pPr>
        <w:spacing w:line="240" w:lineRule="auto"/>
      </w:pPr>
      <w:r>
        <w:continuationSeparator/>
      </w:r>
    </w:p>
  </w:footnote>
  <w:footnote w:type="continuationNotice" w:id="1">
    <w:p w14:paraId="7E18F7A9" w14:textId="77777777" w:rsidR="002B395E" w:rsidRDefault="002B395E">
      <w:pPr>
        <w:spacing w:line="240" w:lineRule="auto"/>
      </w:pPr>
    </w:p>
  </w:footnote>
  <w:footnote w:id="2">
    <w:p w14:paraId="132D75B2" w14:textId="7948B0D1" w:rsidR="009052C0" w:rsidRDefault="009052C0" w:rsidP="003D1806">
      <w:pPr>
        <w:pStyle w:val="Textonotapie"/>
        <w:ind w:firstLine="708"/>
      </w:pPr>
      <w:r>
        <w:rPr>
          <w:rStyle w:val="Refdenotaalpie"/>
        </w:rPr>
        <w:footnoteRef/>
      </w:r>
      <w:r>
        <w:t xml:space="preserve"> No utilices los pies de página para citas bibliográficas. Los pies de página se utilizan para complementar información del texto, procure que sean fragmentos cortos para no distraer o confundir al lector.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4277E" w14:textId="1AD7A742" w:rsidR="009052C0" w:rsidRDefault="009052C0" w:rsidP="00FB4833">
    <w:pPr>
      <w:pStyle w:val="Encabezado"/>
      <w:jc w:val="left"/>
      <w:rPr>
        <w:sz w:val="20"/>
        <w:szCs w:val="20"/>
      </w:rPr>
    </w:pPr>
    <w:r w:rsidRPr="002F7EDF">
      <w:rPr>
        <w:rFonts w:cs="Times New Roman"/>
        <w:sz w:val="20"/>
        <w:szCs w:val="20"/>
      </w:rPr>
      <w:t>ARTE Y SENSIBILIDAD EN LA ESCUELA PRIMARIA</w:t>
    </w:r>
    <w:r w:rsidRPr="002F7EDF">
      <w:rPr>
        <w:sz w:val="20"/>
        <w:szCs w:val="20"/>
      </w:rPr>
      <w:t>: UN ESTUDIO HERMENÉUTICO</w:t>
    </w:r>
    <w:r>
      <w:rPr>
        <w:sz w:val="20"/>
        <w:szCs w:val="20"/>
      </w:rPr>
      <w:t>...</w:t>
    </w:r>
    <w:r>
      <w:tab/>
    </w:r>
    <w:r>
      <w:tab/>
    </w:r>
    <w:sdt>
      <w:sdtPr>
        <w:rPr>
          <w:sz w:val="20"/>
          <w:szCs w:val="20"/>
        </w:rPr>
        <w:id w:val="-737634807"/>
        <w:docPartObj>
          <w:docPartGallery w:val="Page Numbers (Top of Page)"/>
          <w:docPartUnique/>
        </w:docPartObj>
      </w:sdtPr>
      <w:sdtEndPr>
        <w:rPr>
          <w:sz w:val="24"/>
          <w:szCs w:val="22"/>
        </w:rPr>
      </w:sdtEndPr>
      <w:sdtContent>
        <w:r w:rsidRPr="0008236F">
          <w:rPr>
            <w:sz w:val="20"/>
            <w:szCs w:val="20"/>
          </w:rPr>
          <w:fldChar w:fldCharType="begin"/>
        </w:r>
        <w:r w:rsidRPr="0005625F">
          <w:rPr>
            <w:sz w:val="20"/>
            <w:szCs w:val="20"/>
          </w:rPr>
          <w:instrText>PAGE   \* MERGEFORMAT</w:instrText>
        </w:r>
        <w:r w:rsidRPr="0008236F">
          <w:rPr>
            <w:sz w:val="20"/>
            <w:szCs w:val="20"/>
          </w:rPr>
          <w:fldChar w:fldCharType="separate"/>
        </w:r>
        <w:r w:rsidRPr="001F7371">
          <w:rPr>
            <w:noProof/>
            <w:sz w:val="20"/>
            <w:szCs w:val="20"/>
            <w:lang w:val="es-ES"/>
          </w:rPr>
          <w:t>21</w:t>
        </w:r>
        <w:r w:rsidRPr="0008236F">
          <w:rPr>
            <w:sz w:val="20"/>
            <w:szCs w:val="20"/>
          </w:rPr>
          <w:fldChar w:fldCharType="end"/>
        </w:r>
      </w:sdtContent>
    </w:sdt>
  </w:p>
  <w:p w14:paraId="26096CA9" w14:textId="1ACBB3B0" w:rsidR="009052C0" w:rsidRPr="002A5855" w:rsidRDefault="00000000" w:rsidP="00FB4833">
    <w:pPr>
      <w:pStyle w:val="Encabezado"/>
      <w:jc w:val="left"/>
      <w:rPr>
        <w:sz w:val="20"/>
        <w:szCs w:val="20"/>
      </w:rPr>
    </w:pPr>
    <w:r>
      <w:rPr>
        <w:sz w:val="20"/>
        <w:szCs w:val="20"/>
      </w:rPr>
      <w:pict w14:anchorId="12E29E18">
        <v:rect id="_x0000_i1025" style="width:470.2pt;height:1pt" o:hralign="center" o:hrstd="t" o:hrnoshade="t" o:hr="t" fillcolor="#ed7d31 [3205]" stroked="f"/>
      </w:pict>
    </w:r>
  </w:p>
  <w:p w14:paraId="21A3D53C" w14:textId="25EEBD37" w:rsidR="009052C0" w:rsidRDefault="009052C0" w:rsidP="00F06DAB">
    <w:pPr>
      <w:tabs>
        <w:tab w:val="left" w:pos="643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12768"/>
    <w:multiLevelType w:val="hybridMultilevel"/>
    <w:tmpl w:val="188C38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A1F48F5"/>
    <w:multiLevelType w:val="hybridMultilevel"/>
    <w:tmpl w:val="2E70CE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74365A6"/>
    <w:multiLevelType w:val="hybridMultilevel"/>
    <w:tmpl w:val="5E38DF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2A470A9"/>
    <w:multiLevelType w:val="hybridMultilevel"/>
    <w:tmpl w:val="C21E8F0C"/>
    <w:lvl w:ilvl="0" w:tplc="45CE6C70">
      <w:start w:val="1"/>
      <w:numFmt w:val="decimal"/>
      <w:lvlText w:val="%1."/>
      <w:lvlJc w:val="left"/>
      <w:pPr>
        <w:ind w:left="720" w:hanging="360"/>
      </w:pPr>
      <w:rPr>
        <w:rFonts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DF06D80"/>
    <w:multiLevelType w:val="hybridMultilevel"/>
    <w:tmpl w:val="A1E07936"/>
    <w:lvl w:ilvl="0" w:tplc="77D48890">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9591BF3"/>
    <w:multiLevelType w:val="hybridMultilevel"/>
    <w:tmpl w:val="FBEE6C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FBD3EC9"/>
    <w:multiLevelType w:val="hybridMultilevel"/>
    <w:tmpl w:val="EC2E66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BEE4AEB"/>
    <w:multiLevelType w:val="hybridMultilevel"/>
    <w:tmpl w:val="1F80F1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E230BC7"/>
    <w:multiLevelType w:val="hybridMultilevel"/>
    <w:tmpl w:val="E9B0AF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9366BEE"/>
    <w:multiLevelType w:val="hybridMultilevel"/>
    <w:tmpl w:val="A4B8BF4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7CC7206D"/>
    <w:multiLevelType w:val="hybridMultilevel"/>
    <w:tmpl w:val="713EC5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80706412">
    <w:abstractNumId w:val="2"/>
  </w:num>
  <w:num w:numId="2" w16cid:durableId="1862425819">
    <w:abstractNumId w:val="7"/>
  </w:num>
  <w:num w:numId="3" w16cid:durableId="1859344811">
    <w:abstractNumId w:val="10"/>
  </w:num>
  <w:num w:numId="4" w16cid:durableId="126049332">
    <w:abstractNumId w:val="5"/>
  </w:num>
  <w:num w:numId="5" w16cid:durableId="2028867609">
    <w:abstractNumId w:val="1"/>
  </w:num>
  <w:num w:numId="6" w16cid:durableId="2114012260">
    <w:abstractNumId w:val="8"/>
  </w:num>
  <w:num w:numId="7" w16cid:durableId="1697728703">
    <w:abstractNumId w:val="0"/>
  </w:num>
  <w:num w:numId="8" w16cid:durableId="857280085">
    <w:abstractNumId w:val="3"/>
  </w:num>
  <w:num w:numId="9" w16cid:durableId="2142915625">
    <w:abstractNumId w:val="9"/>
  </w:num>
  <w:num w:numId="10" w16cid:durableId="1399861174">
    <w:abstractNumId w:val="6"/>
  </w:num>
  <w:num w:numId="11" w16cid:durableId="2640005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1AB"/>
    <w:rsid w:val="00004292"/>
    <w:rsid w:val="00004767"/>
    <w:rsid w:val="00005807"/>
    <w:rsid w:val="00006F1C"/>
    <w:rsid w:val="000121C4"/>
    <w:rsid w:val="0001245C"/>
    <w:rsid w:val="00012945"/>
    <w:rsid w:val="00013939"/>
    <w:rsid w:val="000159CF"/>
    <w:rsid w:val="000159F8"/>
    <w:rsid w:val="0001719F"/>
    <w:rsid w:val="000225D7"/>
    <w:rsid w:val="00022A38"/>
    <w:rsid w:val="00022FF2"/>
    <w:rsid w:val="00025E95"/>
    <w:rsid w:val="00026489"/>
    <w:rsid w:val="00026946"/>
    <w:rsid w:val="000269F2"/>
    <w:rsid w:val="000276B8"/>
    <w:rsid w:val="0003009A"/>
    <w:rsid w:val="000300D0"/>
    <w:rsid w:val="00032346"/>
    <w:rsid w:val="00034D14"/>
    <w:rsid w:val="0003707B"/>
    <w:rsid w:val="00037510"/>
    <w:rsid w:val="00040218"/>
    <w:rsid w:val="00042C24"/>
    <w:rsid w:val="0004371A"/>
    <w:rsid w:val="00044512"/>
    <w:rsid w:val="00044AD7"/>
    <w:rsid w:val="000464F3"/>
    <w:rsid w:val="000511AB"/>
    <w:rsid w:val="000559D7"/>
    <w:rsid w:val="0005625F"/>
    <w:rsid w:val="000565BC"/>
    <w:rsid w:val="000618DF"/>
    <w:rsid w:val="000633E2"/>
    <w:rsid w:val="00063439"/>
    <w:rsid w:val="000662AD"/>
    <w:rsid w:val="000673E5"/>
    <w:rsid w:val="0006796E"/>
    <w:rsid w:val="00070375"/>
    <w:rsid w:val="000705D0"/>
    <w:rsid w:val="000716AE"/>
    <w:rsid w:val="00075A4C"/>
    <w:rsid w:val="00077AEC"/>
    <w:rsid w:val="00081F42"/>
    <w:rsid w:val="0008236F"/>
    <w:rsid w:val="00082FBA"/>
    <w:rsid w:val="00085C23"/>
    <w:rsid w:val="000865BF"/>
    <w:rsid w:val="00086D22"/>
    <w:rsid w:val="00090EB0"/>
    <w:rsid w:val="000920E4"/>
    <w:rsid w:val="0009215E"/>
    <w:rsid w:val="00092C73"/>
    <w:rsid w:val="000A1F65"/>
    <w:rsid w:val="000A24C4"/>
    <w:rsid w:val="000A55C9"/>
    <w:rsid w:val="000A759F"/>
    <w:rsid w:val="000B08E6"/>
    <w:rsid w:val="000B2BE1"/>
    <w:rsid w:val="000B36D2"/>
    <w:rsid w:val="000B4174"/>
    <w:rsid w:val="000B42C5"/>
    <w:rsid w:val="000B6263"/>
    <w:rsid w:val="000B6285"/>
    <w:rsid w:val="000B6EC6"/>
    <w:rsid w:val="000B7FA2"/>
    <w:rsid w:val="000C06E0"/>
    <w:rsid w:val="000C1168"/>
    <w:rsid w:val="000C34FC"/>
    <w:rsid w:val="000C3608"/>
    <w:rsid w:val="000C3E45"/>
    <w:rsid w:val="000C3FEF"/>
    <w:rsid w:val="000C43B6"/>
    <w:rsid w:val="000C4F35"/>
    <w:rsid w:val="000C619C"/>
    <w:rsid w:val="000C7C3E"/>
    <w:rsid w:val="000D3AFF"/>
    <w:rsid w:val="000D6A5F"/>
    <w:rsid w:val="000D6CF9"/>
    <w:rsid w:val="000D7E93"/>
    <w:rsid w:val="000E0B00"/>
    <w:rsid w:val="000E0B9D"/>
    <w:rsid w:val="000E23B8"/>
    <w:rsid w:val="000E3A79"/>
    <w:rsid w:val="000E795B"/>
    <w:rsid w:val="000F2962"/>
    <w:rsid w:val="000F53C1"/>
    <w:rsid w:val="000F68C2"/>
    <w:rsid w:val="00101C37"/>
    <w:rsid w:val="001049DD"/>
    <w:rsid w:val="00104E36"/>
    <w:rsid w:val="001076D0"/>
    <w:rsid w:val="001079F3"/>
    <w:rsid w:val="001132B1"/>
    <w:rsid w:val="00115036"/>
    <w:rsid w:val="00115F36"/>
    <w:rsid w:val="001161A3"/>
    <w:rsid w:val="001174C4"/>
    <w:rsid w:val="001203CE"/>
    <w:rsid w:val="00120DE9"/>
    <w:rsid w:val="00125BE7"/>
    <w:rsid w:val="00132F61"/>
    <w:rsid w:val="001340A3"/>
    <w:rsid w:val="001360B6"/>
    <w:rsid w:val="00141270"/>
    <w:rsid w:val="00143717"/>
    <w:rsid w:val="00143B6E"/>
    <w:rsid w:val="00144028"/>
    <w:rsid w:val="00146FA9"/>
    <w:rsid w:val="001509FE"/>
    <w:rsid w:val="00152DA7"/>
    <w:rsid w:val="0015345A"/>
    <w:rsid w:val="001535F0"/>
    <w:rsid w:val="001605DC"/>
    <w:rsid w:val="001619F7"/>
    <w:rsid w:val="00162C98"/>
    <w:rsid w:val="00163E6E"/>
    <w:rsid w:val="00167E35"/>
    <w:rsid w:val="001730D4"/>
    <w:rsid w:val="00174CC9"/>
    <w:rsid w:val="00175ADA"/>
    <w:rsid w:val="001814D8"/>
    <w:rsid w:val="00181C5A"/>
    <w:rsid w:val="0018265E"/>
    <w:rsid w:val="00184AD2"/>
    <w:rsid w:val="00184D86"/>
    <w:rsid w:val="001874E0"/>
    <w:rsid w:val="0019002D"/>
    <w:rsid w:val="001906E3"/>
    <w:rsid w:val="001913F2"/>
    <w:rsid w:val="00191941"/>
    <w:rsid w:val="00192722"/>
    <w:rsid w:val="00193975"/>
    <w:rsid w:val="00194C3C"/>
    <w:rsid w:val="00194E0B"/>
    <w:rsid w:val="001A3EC0"/>
    <w:rsid w:val="001A413C"/>
    <w:rsid w:val="001A5143"/>
    <w:rsid w:val="001A731E"/>
    <w:rsid w:val="001A79BB"/>
    <w:rsid w:val="001B310A"/>
    <w:rsid w:val="001B3AF7"/>
    <w:rsid w:val="001B3DC7"/>
    <w:rsid w:val="001B49EA"/>
    <w:rsid w:val="001B4AE3"/>
    <w:rsid w:val="001B7E85"/>
    <w:rsid w:val="001C1905"/>
    <w:rsid w:val="001C725C"/>
    <w:rsid w:val="001C7615"/>
    <w:rsid w:val="001D010E"/>
    <w:rsid w:val="001D1679"/>
    <w:rsid w:val="001D1A33"/>
    <w:rsid w:val="001D1DB8"/>
    <w:rsid w:val="001D35C2"/>
    <w:rsid w:val="001D36A9"/>
    <w:rsid w:val="001D3A0A"/>
    <w:rsid w:val="001D49A4"/>
    <w:rsid w:val="001D569C"/>
    <w:rsid w:val="001D6BB7"/>
    <w:rsid w:val="001D7266"/>
    <w:rsid w:val="001D7993"/>
    <w:rsid w:val="001E1D60"/>
    <w:rsid w:val="001E1DD5"/>
    <w:rsid w:val="001E2AE1"/>
    <w:rsid w:val="001E3007"/>
    <w:rsid w:val="001E34BE"/>
    <w:rsid w:val="001F10DC"/>
    <w:rsid w:val="001F2745"/>
    <w:rsid w:val="001F3212"/>
    <w:rsid w:val="001F3238"/>
    <w:rsid w:val="001F389C"/>
    <w:rsid w:val="001F3B38"/>
    <w:rsid w:val="001F6D5A"/>
    <w:rsid w:val="001F7371"/>
    <w:rsid w:val="00201685"/>
    <w:rsid w:val="00201A2F"/>
    <w:rsid w:val="002022B2"/>
    <w:rsid w:val="00202C90"/>
    <w:rsid w:val="00205C0C"/>
    <w:rsid w:val="00205CF7"/>
    <w:rsid w:val="00205DA9"/>
    <w:rsid w:val="00207007"/>
    <w:rsid w:val="0021000C"/>
    <w:rsid w:val="0021115B"/>
    <w:rsid w:val="00213BB3"/>
    <w:rsid w:val="00215999"/>
    <w:rsid w:val="00215AB6"/>
    <w:rsid w:val="002179E1"/>
    <w:rsid w:val="00222275"/>
    <w:rsid w:val="002225AA"/>
    <w:rsid w:val="002245B6"/>
    <w:rsid w:val="002247C4"/>
    <w:rsid w:val="00225844"/>
    <w:rsid w:val="002260BA"/>
    <w:rsid w:val="00232F60"/>
    <w:rsid w:val="00234395"/>
    <w:rsid w:val="00234912"/>
    <w:rsid w:val="0023515A"/>
    <w:rsid w:val="00235D1B"/>
    <w:rsid w:val="00237B4C"/>
    <w:rsid w:val="002407C5"/>
    <w:rsid w:val="002412E2"/>
    <w:rsid w:val="002421AA"/>
    <w:rsid w:val="00243402"/>
    <w:rsid w:val="00243EEE"/>
    <w:rsid w:val="00244A6F"/>
    <w:rsid w:val="00245629"/>
    <w:rsid w:val="00245F79"/>
    <w:rsid w:val="00250B6E"/>
    <w:rsid w:val="00251EDF"/>
    <w:rsid w:val="00254CA0"/>
    <w:rsid w:val="002557AD"/>
    <w:rsid w:val="00255E83"/>
    <w:rsid w:val="002566B9"/>
    <w:rsid w:val="00256A41"/>
    <w:rsid w:val="002572A5"/>
    <w:rsid w:val="00257918"/>
    <w:rsid w:val="002620DD"/>
    <w:rsid w:val="002649F5"/>
    <w:rsid w:val="00267630"/>
    <w:rsid w:val="00267F5F"/>
    <w:rsid w:val="00271C03"/>
    <w:rsid w:val="002724BA"/>
    <w:rsid w:val="00272CC8"/>
    <w:rsid w:val="002731AF"/>
    <w:rsid w:val="002758E9"/>
    <w:rsid w:val="0027653F"/>
    <w:rsid w:val="00276D14"/>
    <w:rsid w:val="00281507"/>
    <w:rsid w:val="00285913"/>
    <w:rsid w:val="002865CD"/>
    <w:rsid w:val="00291DDA"/>
    <w:rsid w:val="002947FD"/>
    <w:rsid w:val="0029761A"/>
    <w:rsid w:val="00297DA0"/>
    <w:rsid w:val="002A00E6"/>
    <w:rsid w:val="002A0385"/>
    <w:rsid w:val="002A07F7"/>
    <w:rsid w:val="002A0F02"/>
    <w:rsid w:val="002A1EE1"/>
    <w:rsid w:val="002A375D"/>
    <w:rsid w:val="002A5855"/>
    <w:rsid w:val="002A6F49"/>
    <w:rsid w:val="002B1166"/>
    <w:rsid w:val="002B20A1"/>
    <w:rsid w:val="002B2DCC"/>
    <w:rsid w:val="002B3245"/>
    <w:rsid w:val="002B395E"/>
    <w:rsid w:val="002B5A90"/>
    <w:rsid w:val="002B61FF"/>
    <w:rsid w:val="002C41B7"/>
    <w:rsid w:val="002C4C75"/>
    <w:rsid w:val="002C5815"/>
    <w:rsid w:val="002C7088"/>
    <w:rsid w:val="002C71F7"/>
    <w:rsid w:val="002C77E6"/>
    <w:rsid w:val="002D066F"/>
    <w:rsid w:val="002D1B4C"/>
    <w:rsid w:val="002D1D55"/>
    <w:rsid w:val="002D2CDB"/>
    <w:rsid w:val="002D3ABC"/>
    <w:rsid w:val="002D4108"/>
    <w:rsid w:val="002D4872"/>
    <w:rsid w:val="002D77E4"/>
    <w:rsid w:val="002D7A73"/>
    <w:rsid w:val="002E0627"/>
    <w:rsid w:val="002E1DB6"/>
    <w:rsid w:val="002F3DE8"/>
    <w:rsid w:val="002F4089"/>
    <w:rsid w:val="002F45F2"/>
    <w:rsid w:val="002F552B"/>
    <w:rsid w:val="002F7768"/>
    <w:rsid w:val="002F7EDF"/>
    <w:rsid w:val="00300496"/>
    <w:rsid w:val="00301EF0"/>
    <w:rsid w:val="003027EE"/>
    <w:rsid w:val="003028E4"/>
    <w:rsid w:val="0030296E"/>
    <w:rsid w:val="00303701"/>
    <w:rsid w:val="003040E2"/>
    <w:rsid w:val="00304CA5"/>
    <w:rsid w:val="00305906"/>
    <w:rsid w:val="0030664D"/>
    <w:rsid w:val="00311644"/>
    <w:rsid w:val="0031226B"/>
    <w:rsid w:val="00317330"/>
    <w:rsid w:val="003200C2"/>
    <w:rsid w:val="003205EF"/>
    <w:rsid w:val="00320738"/>
    <w:rsid w:val="0032090A"/>
    <w:rsid w:val="00320AE8"/>
    <w:rsid w:val="00320F6C"/>
    <w:rsid w:val="00321EEA"/>
    <w:rsid w:val="00322C7E"/>
    <w:rsid w:val="0032511D"/>
    <w:rsid w:val="00325B0E"/>
    <w:rsid w:val="0032640F"/>
    <w:rsid w:val="00327D09"/>
    <w:rsid w:val="00334667"/>
    <w:rsid w:val="003352C4"/>
    <w:rsid w:val="00336510"/>
    <w:rsid w:val="00337679"/>
    <w:rsid w:val="003455B1"/>
    <w:rsid w:val="00346753"/>
    <w:rsid w:val="00346E16"/>
    <w:rsid w:val="00347726"/>
    <w:rsid w:val="00347F56"/>
    <w:rsid w:val="0035079C"/>
    <w:rsid w:val="00350C46"/>
    <w:rsid w:val="00350EA1"/>
    <w:rsid w:val="003530A0"/>
    <w:rsid w:val="003536EC"/>
    <w:rsid w:val="003539E0"/>
    <w:rsid w:val="00360BF1"/>
    <w:rsid w:val="00360CB7"/>
    <w:rsid w:val="003613D2"/>
    <w:rsid w:val="00361755"/>
    <w:rsid w:val="00365135"/>
    <w:rsid w:val="00366655"/>
    <w:rsid w:val="0037277A"/>
    <w:rsid w:val="00377F9C"/>
    <w:rsid w:val="0038182A"/>
    <w:rsid w:val="00381870"/>
    <w:rsid w:val="00381F51"/>
    <w:rsid w:val="00382EAD"/>
    <w:rsid w:val="0038592A"/>
    <w:rsid w:val="0038757B"/>
    <w:rsid w:val="0039102D"/>
    <w:rsid w:val="00391917"/>
    <w:rsid w:val="00391D38"/>
    <w:rsid w:val="00393008"/>
    <w:rsid w:val="00393512"/>
    <w:rsid w:val="0039411E"/>
    <w:rsid w:val="00397063"/>
    <w:rsid w:val="003973C8"/>
    <w:rsid w:val="003975DF"/>
    <w:rsid w:val="003A1C15"/>
    <w:rsid w:val="003A32B0"/>
    <w:rsid w:val="003A48D6"/>
    <w:rsid w:val="003B012B"/>
    <w:rsid w:val="003B1800"/>
    <w:rsid w:val="003B2BBF"/>
    <w:rsid w:val="003B4693"/>
    <w:rsid w:val="003B59EE"/>
    <w:rsid w:val="003B5DB3"/>
    <w:rsid w:val="003B61D1"/>
    <w:rsid w:val="003B629D"/>
    <w:rsid w:val="003C132A"/>
    <w:rsid w:val="003C2C0F"/>
    <w:rsid w:val="003C48DC"/>
    <w:rsid w:val="003C5EC0"/>
    <w:rsid w:val="003C6434"/>
    <w:rsid w:val="003C76A0"/>
    <w:rsid w:val="003D1806"/>
    <w:rsid w:val="003D3A0C"/>
    <w:rsid w:val="003D4984"/>
    <w:rsid w:val="003E02D6"/>
    <w:rsid w:val="003E0D83"/>
    <w:rsid w:val="003E4161"/>
    <w:rsid w:val="003E5C87"/>
    <w:rsid w:val="003E6D56"/>
    <w:rsid w:val="003E7254"/>
    <w:rsid w:val="003E7702"/>
    <w:rsid w:val="003E7A8D"/>
    <w:rsid w:val="003F3506"/>
    <w:rsid w:val="003F3A38"/>
    <w:rsid w:val="003F50EB"/>
    <w:rsid w:val="003F5664"/>
    <w:rsid w:val="003F71BC"/>
    <w:rsid w:val="003F73B2"/>
    <w:rsid w:val="0040101F"/>
    <w:rsid w:val="00402080"/>
    <w:rsid w:val="004040AA"/>
    <w:rsid w:val="0040655E"/>
    <w:rsid w:val="0041001D"/>
    <w:rsid w:val="004103CC"/>
    <w:rsid w:val="00410431"/>
    <w:rsid w:val="004107B0"/>
    <w:rsid w:val="00414047"/>
    <w:rsid w:val="00415100"/>
    <w:rsid w:val="0042048F"/>
    <w:rsid w:val="004275C7"/>
    <w:rsid w:val="004310EB"/>
    <w:rsid w:val="00431B5B"/>
    <w:rsid w:val="00432929"/>
    <w:rsid w:val="004331E4"/>
    <w:rsid w:val="00433342"/>
    <w:rsid w:val="00433CA4"/>
    <w:rsid w:val="004341C0"/>
    <w:rsid w:val="0043458C"/>
    <w:rsid w:val="00436FA1"/>
    <w:rsid w:val="004370FE"/>
    <w:rsid w:val="00437C16"/>
    <w:rsid w:val="0044014A"/>
    <w:rsid w:val="004401B1"/>
    <w:rsid w:val="00440DD0"/>
    <w:rsid w:val="004418DE"/>
    <w:rsid w:val="00441F33"/>
    <w:rsid w:val="004428CD"/>
    <w:rsid w:val="0044344E"/>
    <w:rsid w:val="00453721"/>
    <w:rsid w:val="00453A4B"/>
    <w:rsid w:val="004546DE"/>
    <w:rsid w:val="00456415"/>
    <w:rsid w:val="00457E32"/>
    <w:rsid w:val="00460774"/>
    <w:rsid w:val="00461F23"/>
    <w:rsid w:val="004645DA"/>
    <w:rsid w:val="00467378"/>
    <w:rsid w:val="004720C6"/>
    <w:rsid w:val="0047262E"/>
    <w:rsid w:val="00472694"/>
    <w:rsid w:val="00475ED8"/>
    <w:rsid w:val="004806AC"/>
    <w:rsid w:val="00480B41"/>
    <w:rsid w:val="0048121C"/>
    <w:rsid w:val="004821D1"/>
    <w:rsid w:val="00482D21"/>
    <w:rsid w:val="00483280"/>
    <w:rsid w:val="00497271"/>
    <w:rsid w:val="004A0F6E"/>
    <w:rsid w:val="004A3AEE"/>
    <w:rsid w:val="004B1555"/>
    <w:rsid w:val="004B2207"/>
    <w:rsid w:val="004B2462"/>
    <w:rsid w:val="004B3744"/>
    <w:rsid w:val="004B404B"/>
    <w:rsid w:val="004B49E7"/>
    <w:rsid w:val="004B532C"/>
    <w:rsid w:val="004B603B"/>
    <w:rsid w:val="004B7045"/>
    <w:rsid w:val="004B7A71"/>
    <w:rsid w:val="004C0805"/>
    <w:rsid w:val="004C1942"/>
    <w:rsid w:val="004C2530"/>
    <w:rsid w:val="004C27C4"/>
    <w:rsid w:val="004C5DBB"/>
    <w:rsid w:val="004C5EE3"/>
    <w:rsid w:val="004E0AA6"/>
    <w:rsid w:val="004E0C6F"/>
    <w:rsid w:val="004E1C99"/>
    <w:rsid w:val="004E26F9"/>
    <w:rsid w:val="004E41EC"/>
    <w:rsid w:val="004E4F1A"/>
    <w:rsid w:val="004E537D"/>
    <w:rsid w:val="004E7641"/>
    <w:rsid w:val="004F368C"/>
    <w:rsid w:val="004F5A5F"/>
    <w:rsid w:val="004F5DE7"/>
    <w:rsid w:val="004F6C1A"/>
    <w:rsid w:val="004F7EFC"/>
    <w:rsid w:val="00500C4A"/>
    <w:rsid w:val="0050106C"/>
    <w:rsid w:val="005035D0"/>
    <w:rsid w:val="00505532"/>
    <w:rsid w:val="00507158"/>
    <w:rsid w:val="00510280"/>
    <w:rsid w:val="00510645"/>
    <w:rsid w:val="00511D06"/>
    <w:rsid w:val="00515F88"/>
    <w:rsid w:val="005171D8"/>
    <w:rsid w:val="00517D23"/>
    <w:rsid w:val="005211A6"/>
    <w:rsid w:val="00522E71"/>
    <w:rsid w:val="005230FE"/>
    <w:rsid w:val="00524D3C"/>
    <w:rsid w:val="00525649"/>
    <w:rsid w:val="0052585E"/>
    <w:rsid w:val="0052600E"/>
    <w:rsid w:val="00526C6C"/>
    <w:rsid w:val="00535988"/>
    <w:rsid w:val="005359A7"/>
    <w:rsid w:val="00541A23"/>
    <w:rsid w:val="00542867"/>
    <w:rsid w:val="00545F25"/>
    <w:rsid w:val="00547593"/>
    <w:rsid w:val="00553A44"/>
    <w:rsid w:val="00553F88"/>
    <w:rsid w:val="00555B82"/>
    <w:rsid w:val="00556378"/>
    <w:rsid w:val="005570CF"/>
    <w:rsid w:val="005578B3"/>
    <w:rsid w:val="0056100C"/>
    <w:rsid w:val="0056222C"/>
    <w:rsid w:val="005648FE"/>
    <w:rsid w:val="005651F2"/>
    <w:rsid w:val="005716A2"/>
    <w:rsid w:val="00572C56"/>
    <w:rsid w:val="005734AF"/>
    <w:rsid w:val="00573C21"/>
    <w:rsid w:val="00575CB3"/>
    <w:rsid w:val="005760E5"/>
    <w:rsid w:val="00576DAC"/>
    <w:rsid w:val="00584913"/>
    <w:rsid w:val="00586020"/>
    <w:rsid w:val="00587206"/>
    <w:rsid w:val="00590932"/>
    <w:rsid w:val="00590C39"/>
    <w:rsid w:val="00592D11"/>
    <w:rsid w:val="005932BD"/>
    <w:rsid w:val="005949E5"/>
    <w:rsid w:val="005A1D1B"/>
    <w:rsid w:val="005A3D02"/>
    <w:rsid w:val="005A5807"/>
    <w:rsid w:val="005B066E"/>
    <w:rsid w:val="005B177F"/>
    <w:rsid w:val="005B2645"/>
    <w:rsid w:val="005B4401"/>
    <w:rsid w:val="005B46B6"/>
    <w:rsid w:val="005B56E3"/>
    <w:rsid w:val="005B57FA"/>
    <w:rsid w:val="005B633A"/>
    <w:rsid w:val="005C231D"/>
    <w:rsid w:val="005C3EA1"/>
    <w:rsid w:val="005D02D5"/>
    <w:rsid w:val="005D1A45"/>
    <w:rsid w:val="005D2AA9"/>
    <w:rsid w:val="005D4AC1"/>
    <w:rsid w:val="005D5455"/>
    <w:rsid w:val="005D71B9"/>
    <w:rsid w:val="005D71FE"/>
    <w:rsid w:val="005D73D9"/>
    <w:rsid w:val="005D799B"/>
    <w:rsid w:val="005D7A8D"/>
    <w:rsid w:val="005E2C25"/>
    <w:rsid w:val="005E32AC"/>
    <w:rsid w:val="005E33D5"/>
    <w:rsid w:val="005E40F3"/>
    <w:rsid w:val="005E4B9F"/>
    <w:rsid w:val="005E57D4"/>
    <w:rsid w:val="005E6F55"/>
    <w:rsid w:val="005F2FBC"/>
    <w:rsid w:val="005F38F9"/>
    <w:rsid w:val="005F5EFA"/>
    <w:rsid w:val="005F771B"/>
    <w:rsid w:val="0060175E"/>
    <w:rsid w:val="00603B4E"/>
    <w:rsid w:val="006052B0"/>
    <w:rsid w:val="00605BD5"/>
    <w:rsid w:val="00605E8E"/>
    <w:rsid w:val="00611283"/>
    <w:rsid w:val="00611D76"/>
    <w:rsid w:val="00612A45"/>
    <w:rsid w:val="00612D63"/>
    <w:rsid w:val="00614436"/>
    <w:rsid w:val="0061551E"/>
    <w:rsid w:val="0061680E"/>
    <w:rsid w:val="00616C3C"/>
    <w:rsid w:val="00617F77"/>
    <w:rsid w:val="00622AF5"/>
    <w:rsid w:val="00622CC4"/>
    <w:rsid w:val="00625635"/>
    <w:rsid w:val="00627200"/>
    <w:rsid w:val="00627829"/>
    <w:rsid w:val="0063314C"/>
    <w:rsid w:val="00633408"/>
    <w:rsid w:val="00634F78"/>
    <w:rsid w:val="00636E0D"/>
    <w:rsid w:val="00637944"/>
    <w:rsid w:val="00640C92"/>
    <w:rsid w:val="00642BC5"/>
    <w:rsid w:val="006431E1"/>
    <w:rsid w:val="0064331C"/>
    <w:rsid w:val="0064387A"/>
    <w:rsid w:val="00646BF3"/>
    <w:rsid w:val="0064753A"/>
    <w:rsid w:val="00647E6E"/>
    <w:rsid w:val="0065103A"/>
    <w:rsid w:val="00653849"/>
    <w:rsid w:val="0065676B"/>
    <w:rsid w:val="00656FC7"/>
    <w:rsid w:val="00657226"/>
    <w:rsid w:val="00657A5D"/>
    <w:rsid w:val="00660532"/>
    <w:rsid w:val="00663D68"/>
    <w:rsid w:val="00664518"/>
    <w:rsid w:val="00665475"/>
    <w:rsid w:val="00666D80"/>
    <w:rsid w:val="00666E78"/>
    <w:rsid w:val="0066778F"/>
    <w:rsid w:val="00670427"/>
    <w:rsid w:val="0067056B"/>
    <w:rsid w:val="00671FB5"/>
    <w:rsid w:val="006757EB"/>
    <w:rsid w:val="006759C0"/>
    <w:rsid w:val="006764CF"/>
    <w:rsid w:val="006771CD"/>
    <w:rsid w:val="0068185A"/>
    <w:rsid w:val="00683651"/>
    <w:rsid w:val="006906C6"/>
    <w:rsid w:val="00691DBA"/>
    <w:rsid w:val="0069303C"/>
    <w:rsid w:val="0069453A"/>
    <w:rsid w:val="006A0000"/>
    <w:rsid w:val="006A39AB"/>
    <w:rsid w:val="006A47FF"/>
    <w:rsid w:val="006A4AB2"/>
    <w:rsid w:val="006A5E97"/>
    <w:rsid w:val="006B13CA"/>
    <w:rsid w:val="006B3758"/>
    <w:rsid w:val="006B4445"/>
    <w:rsid w:val="006B6D2A"/>
    <w:rsid w:val="006C007E"/>
    <w:rsid w:val="006C1E23"/>
    <w:rsid w:val="006C272F"/>
    <w:rsid w:val="006C2EBF"/>
    <w:rsid w:val="006C3758"/>
    <w:rsid w:val="006C4B65"/>
    <w:rsid w:val="006C5501"/>
    <w:rsid w:val="006C5D7D"/>
    <w:rsid w:val="006C66BF"/>
    <w:rsid w:val="006C7F0F"/>
    <w:rsid w:val="006E004A"/>
    <w:rsid w:val="006E42FB"/>
    <w:rsid w:val="006E6E89"/>
    <w:rsid w:val="006F005C"/>
    <w:rsid w:val="006F1138"/>
    <w:rsid w:val="006F1659"/>
    <w:rsid w:val="006F4822"/>
    <w:rsid w:val="006F68F1"/>
    <w:rsid w:val="006F7EAF"/>
    <w:rsid w:val="00703A8C"/>
    <w:rsid w:val="007040B0"/>
    <w:rsid w:val="00705AF1"/>
    <w:rsid w:val="00706B96"/>
    <w:rsid w:val="00707A7C"/>
    <w:rsid w:val="00710EB4"/>
    <w:rsid w:val="00711795"/>
    <w:rsid w:val="007118CE"/>
    <w:rsid w:val="00712128"/>
    <w:rsid w:val="0071314A"/>
    <w:rsid w:val="00716230"/>
    <w:rsid w:val="00716C55"/>
    <w:rsid w:val="007220E7"/>
    <w:rsid w:val="007238C7"/>
    <w:rsid w:val="00723EB4"/>
    <w:rsid w:val="00724E43"/>
    <w:rsid w:val="00727C5F"/>
    <w:rsid w:val="00730679"/>
    <w:rsid w:val="007321AD"/>
    <w:rsid w:val="007356C4"/>
    <w:rsid w:val="007367BF"/>
    <w:rsid w:val="00741CD1"/>
    <w:rsid w:val="00743E36"/>
    <w:rsid w:val="00751FB1"/>
    <w:rsid w:val="00752059"/>
    <w:rsid w:val="00754648"/>
    <w:rsid w:val="007557F8"/>
    <w:rsid w:val="00760F0C"/>
    <w:rsid w:val="00761997"/>
    <w:rsid w:val="00761B20"/>
    <w:rsid w:val="00762643"/>
    <w:rsid w:val="0076608F"/>
    <w:rsid w:val="00766D81"/>
    <w:rsid w:val="007676DC"/>
    <w:rsid w:val="00767C7B"/>
    <w:rsid w:val="007731B5"/>
    <w:rsid w:val="00773528"/>
    <w:rsid w:val="00774113"/>
    <w:rsid w:val="0077482E"/>
    <w:rsid w:val="007754A4"/>
    <w:rsid w:val="00775BB8"/>
    <w:rsid w:val="00776CBF"/>
    <w:rsid w:val="007774B4"/>
    <w:rsid w:val="007801F8"/>
    <w:rsid w:val="00781195"/>
    <w:rsid w:val="00782E25"/>
    <w:rsid w:val="0078515B"/>
    <w:rsid w:val="007869FE"/>
    <w:rsid w:val="00787469"/>
    <w:rsid w:val="00787A23"/>
    <w:rsid w:val="007901F5"/>
    <w:rsid w:val="00790B30"/>
    <w:rsid w:val="007928D4"/>
    <w:rsid w:val="00792AF6"/>
    <w:rsid w:val="0079334A"/>
    <w:rsid w:val="007934CB"/>
    <w:rsid w:val="00793FA4"/>
    <w:rsid w:val="0079697D"/>
    <w:rsid w:val="007975CE"/>
    <w:rsid w:val="00797E03"/>
    <w:rsid w:val="007A1607"/>
    <w:rsid w:val="007A31BF"/>
    <w:rsid w:val="007A3D27"/>
    <w:rsid w:val="007A5A83"/>
    <w:rsid w:val="007B06C6"/>
    <w:rsid w:val="007B3CE0"/>
    <w:rsid w:val="007B3F60"/>
    <w:rsid w:val="007B582D"/>
    <w:rsid w:val="007B5A46"/>
    <w:rsid w:val="007B5E42"/>
    <w:rsid w:val="007B5ED5"/>
    <w:rsid w:val="007B6C03"/>
    <w:rsid w:val="007C0912"/>
    <w:rsid w:val="007C0ADC"/>
    <w:rsid w:val="007C1F6F"/>
    <w:rsid w:val="007C3503"/>
    <w:rsid w:val="007C491D"/>
    <w:rsid w:val="007C5909"/>
    <w:rsid w:val="007C6590"/>
    <w:rsid w:val="007C7714"/>
    <w:rsid w:val="007D09C9"/>
    <w:rsid w:val="007D569D"/>
    <w:rsid w:val="007D6BEA"/>
    <w:rsid w:val="007E0287"/>
    <w:rsid w:val="007E1272"/>
    <w:rsid w:val="007E239E"/>
    <w:rsid w:val="007E2424"/>
    <w:rsid w:val="007E283D"/>
    <w:rsid w:val="007E58CE"/>
    <w:rsid w:val="007E77D7"/>
    <w:rsid w:val="007F0C54"/>
    <w:rsid w:val="007F16AA"/>
    <w:rsid w:val="007F556B"/>
    <w:rsid w:val="007F5CF5"/>
    <w:rsid w:val="007F6761"/>
    <w:rsid w:val="007F6EFB"/>
    <w:rsid w:val="0080124B"/>
    <w:rsid w:val="00801362"/>
    <w:rsid w:val="00801FEA"/>
    <w:rsid w:val="00802FDD"/>
    <w:rsid w:val="008056A0"/>
    <w:rsid w:val="00806753"/>
    <w:rsid w:val="00806D04"/>
    <w:rsid w:val="00807BCF"/>
    <w:rsid w:val="00816368"/>
    <w:rsid w:val="0082189C"/>
    <w:rsid w:val="00823401"/>
    <w:rsid w:val="00824D5A"/>
    <w:rsid w:val="00825DAA"/>
    <w:rsid w:val="0082607F"/>
    <w:rsid w:val="008266D4"/>
    <w:rsid w:val="00827623"/>
    <w:rsid w:val="00833F71"/>
    <w:rsid w:val="0083450F"/>
    <w:rsid w:val="0083569B"/>
    <w:rsid w:val="00840579"/>
    <w:rsid w:val="00840940"/>
    <w:rsid w:val="008409AE"/>
    <w:rsid w:val="00841133"/>
    <w:rsid w:val="00841590"/>
    <w:rsid w:val="00842104"/>
    <w:rsid w:val="008507EE"/>
    <w:rsid w:val="00851B16"/>
    <w:rsid w:val="00852808"/>
    <w:rsid w:val="00861636"/>
    <w:rsid w:val="0086231C"/>
    <w:rsid w:val="00862D44"/>
    <w:rsid w:val="00862DF8"/>
    <w:rsid w:val="00864B2A"/>
    <w:rsid w:val="008658B2"/>
    <w:rsid w:val="008668C9"/>
    <w:rsid w:val="00866C5D"/>
    <w:rsid w:val="00866F79"/>
    <w:rsid w:val="00870D81"/>
    <w:rsid w:val="00871643"/>
    <w:rsid w:val="008741B0"/>
    <w:rsid w:val="008745BA"/>
    <w:rsid w:val="008756D6"/>
    <w:rsid w:val="00882109"/>
    <w:rsid w:val="0088212F"/>
    <w:rsid w:val="00883622"/>
    <w:rsid w:val="00883706"/>
    <w:rsid w:val="00883AF0"/>
    <w:rsid w:val="008876CF"/>
    <w:rsid w:val="00890356"/>
    <w:rsid w:val="0089254A"/>
    <w:rsid w:val="00892860"/>
    <w:rsid w:val="00893819"/>
    <w:rsid w:val="008949AF"/>
    <w:rsid w:val="00894F6C"/>
    <w:rsid w:val="0089645B"/>
    <w:rsid w:val="00897A85"/>
    <w:rsid w:val="00897AFF"/>
    <w:rsid w:val="008A4B69"/>
    <w:rsid w:val="008A760A"/>
    <w:rsid w:val="008A7B50"/>
    <w:rsid w:val="008B00A6"/>
    <w:rsid w:val="008B2380"/>
    <w:rsid w:val="008B4B15"/>
    <w:rsid w:val="008B53C1"/>
    <w:rsid w:val="008B67FC"/>
    <w:rsid w:val="008B7D3D"/>
    <w:rsid w:val="008B7F55"/>
    <w:rsid w:val="008C0DCF"/>
    <w:rsid w:val="008C3997"/>
    <w:rsid w:val="008C5667"/>
    <w:rsid w:val="008C6158"/>
    <w:rsid w:val="008C7985"/>
    <w:rsid w:val="008D1B10"/>
    <w:rsid w:val="008D235B"/>
    <w:rsid w:val="008D2633"/>
    <w:rsid w:val="008D2C54"/>
    <w:rsid w:val="008D46D9"/>
    <w:rsid w:val="008D52E0"/>
    <w:rsid w:val="008D6246"/>
    <w:rsid w:val="008D65B8"/>
    <w:rsid w:val="008D66A7"/>
    <w:rsid w:val="008D7902"/>
    <w:rsid w:val="008E10F2"/>
    <w:rsid w:val="008E13AB"/>
    <w:rsid w:val="008E2F44"/>
    <w:rsid w:val="008E3161"/>
    <w:rsid w:val="008E510C"/>
    <w:rsid w:val="008E66F0"/>
    <w:rsid w:val="008E68D5"/>
    <w:rsid w:val="008F00A8"/>
    <w:rsid w:val="008F2529"/>
    <w:rsid w:val="008F45EA"/>
    <w:rsid w:val="009001A7"/>
    <w:rsid w:val="0090074C"/>
    <w:rsid w:val="00900DED"/>
    <w:rsid w:val="00901B90"/>
    <w:rsid w:val="00903CDE"/>
    <w:rsid w:val="009052C0"/>
    <w:rsid w:val="00905516"/>
    <w:rsid w:val="009071CF"/>
    <w:rsid w:val="00910070"/>
    <w:rsid w:val="009144AD"/>
    <w:rsid w:val="00915ABA"/>
    <w:rsid w:val="009175A8"/>
    <w:rsid w:val="00920E3D"/>
    <w:rsid w:val="00922FB3"/>
    <w:rsid w:val="0092417F"/>
    <w:rsid w:val="009274F3"/>
    <w:rsid w:val="00930D47"/>
    <w:rsid w:val="00931931"/>
    <w:rsid w:val="00932C75"/>
    <w:rsid w:val="00940DEB"/>
    <w:rsid w:val="009419CE"/>
    <w:rsid w:val="0094654F"/>
    <w:rsid w:val="00950C28"/>
    <w:rsid w:val="00950D14"/>
    <w:rsid w:val="009567F1"/>
    <w:rsid w:val="00960A82"/>
    <w:rsid w:val="00964D1E"/>
    <w:rsid w:val="0097056F"/>
    <w:rsid w:val="00970DCE"/>
    <w:rsid w:val="00972E0F"/>
    <w:rsid w:val="00973658"/>
    <w:rsid w:val="00973F69"/>
    <w:rsid w:val="00974F04"/>
    <w:rsid w:val="009759E3"/>
    <w:rsid w:val="009814AF"/>
    <w:rsid w:val="009818F7"/>
    <w:rsid w:val="00994628"/>
    <w:rsid w:val="00995623"/>
    <w:rsid w:val="00996D30"/>
    <w:rsid w:val="00996E74"/>
    <w:rsid w:val="00997563"/>
    <w:rsid w:val="009A0486"/>
    <w:rsid w:val="009A0DE2"/>
    <w:rsid w:val="009A6290"/>
    <w:rsid w:val="009A66CE"/>
    <w:rsid w:val="009B35C3"/>
    <w:rsid w:val="009B520B"/>
    <w:rsid w:val="009B5F51"/>
    <w:rsid w:val="009B6B0D"/>
    <w:rsid w:val="009B6D8E"/>
    <w:rsid w:val="009C07B7"/>
    <w:rsid w:val="009C1F1C"/>
    <w:rsid w:val="009C674D"/>
    <w:rsid w:val="009C6E32"/>
    <w:rsid w:val="009D04F0"/>
    <w:rsid w:val="009D2153"/>
    <w:rsid w:val="009D2EF5"/>
    <w:rsid w:val="009D506E"/>
    <w:rsid w:val="009D52B4"/>
    <w:rsid w:val="009D542C"/>
    <w:rsid w:val="009E2416"/>
    <w:rsid w:val="009E27D2"/>
    <w:rsid w:val="009E33DB"/>
    <w:rsid w:val="009E7ABC"/>
    <w:rsid w:val="009E7FA9"/>
    <w:rsid w:val="009F18D8"/>
    <w:rsid w:val="009F2193"/>
    <w:rsid w:val="009F44EB"/>
    <w:rsid w:val="009F75BE"/>
    <w:rsid w:val="00A00489"/>
    <w:rsid w:val="00A06E2A"/>
    <w:rsid w:val="00A0794E"/>
    <w:rsid w:val="00A12557"/>
    <w:rsid w:val="00A17E9A"/>
    <w:rsid w:val="00A20F96"/>
    <w:rsid w:val="00A20FF0"/>
    <w:rsid w:val="00A21467"/>
    <w:rsid w:val="00A2232C"/>
    <w:rsid w:val="00A2389C"/>
    <w:rsid w:val="00A24847"/>
    <w:rsid w:val="00A275FA"/>
    <w:rsid w:val="00A2768E"/>
    <w:rsid w:val="00A27781"/>
    <w:rsid w:val="00A328ED"/>
    <w:rsid w:val="00A35FD4"/>
    <w:rsid w:val="00A40199"/>
    <w:rsid w:val="00A43D7C"/>
    <w:rsid w:val="00A460FC"/>
    <w:rsid w:val="00A46BA2"/>
    <w:rsid w:val="00A5184F"/>
    <w:rsid w:val="00A5308D"/>
    <w:rsid w:val="00A5330F"/>
    <w:rsid w:val="00A547C9"/>
    <w:rsid w:val="00A5604F"/>
    <w:rsid w:val="00A611F7"/>
    <w:rsid w:val="00A63C2A"/>
    <w:rsid w:val="00A64077"/>
    <w:rsid w:val="00A6499A"/>
    <w:rsid w:val="00A64CD7"/>
    <w:rsid w:val="00A659BA"/>
    <w:rsid w:val="00A67FA8"/>
    <w:rsid w:val="00A71B2F"/>
    <w:rsid w:val="00A73403"/>
    <w:rsid w:val="00A75437"/>
    <w:rsid w:val="00A75CFD"/>
    <w:rsid w:val="00A76A40"/>
    <w:rsid w:val="00A76D33"/>
    <w:rsid w:val="00A80985"/>
    <w:rsid w:val="00A81276"/>
    <w:rsid w:val="00A848DB"/>
    <w:rsid w:val="00A903A5"/>
    <w:rsid w:val="00A91C9E"/>
    <w:rsid w:val="00A92637"/>
    <w:rsid w:val="00A93B5C"/>
    <w:rsid w:val="00A97A13"/>
    <w:rsid w:val="00AA00E1"/>
    <w:rsid w:val="00AA1087"/>
    <w:rsid w:val="00AA3667"/>
    <w:rsid w:val="00AA514E"/>
    <w:rsid w:val="00AA54DF"/>
    <w:rsid w:val="00AA7F51"/>
    <w:rsid w:val="00AB2056"/>
    <w:rsid w:val="00AB2D4B"/>
    <w:rsid w:val="00AB2DEB"/>
    <w:rsid w:val="00AB2E6C"/>
    <w:rsid w:val="00AB3DD5"/>
    <w:rsid w:val="00AC0A59"/>
    <w:rsid w:val="00AC1085"/>
    <w:rsid w:val="00AC1519"/>
    <w:rsid w:val="00AC431A"/>
    <w:rsid w:val="00AC6D4B"/>
    <w:rsid w:val="00AD3BBA"/>
    <w:rsid w:val="00AD41AA"/>
    <w:rsid w:val="00AD4707"/>
    <w:rsid w:val="00AD629E"/>
    <w:rsid w:val="00AD69AF"/>
    <w:rsid w:val="00AD6E05"/>
    <w:rsid w:val="00AE298A"/>
    <w:rsid w:val="00AE38AD"/>
    <w:rsid w:val="00AE5205"/>
    <w:rsid w:val="00AE550C"/>
    <w:rsid w:val="00AE7CAC"/>
    <w:rsid w:val="00AF0BDD"/>
    <w:rsid w:val="00AF4136"/>
    <w:rsid w:val="00AF5A27"/>
    <w:rsid w:val="00AF5FD4"/>
    <w:rsid w:val="00B01685"/>
    <w:rsid w:val="00B03097"/>
    <w:rsid w:val="00B06E1D"/>
    <w:rsid w:val="00B10CDC"/>
    <w:rsid w:val="00B10F1C"/>
    <w:rsid w:val="00B1243B"/>
    <w:rsid w:val="00B156A9"/>
    <w:rsid w:val="00B16F44"/>
    <w:rsid w:val="00B17D2A"/>
    <w:rsid w:val="00B2193A"/>
    <w:rsid w:val="00B226DE"/>
    <w:rsid w:val="00B261A2"/>
    <w:rsid w:val="00B279AC"/>
    <w:rsid w:val="00B316D2"/>
    <w:rsid w:val="00B31AA8"/>
    <w:rsid w:val="00B364F0"/>
    <w:rsid w:val="00B36ABC"/>
    <w:rsid w:val="00B37996"/>
    <w:rsid w:val="00B41170"/>
    <w:rsid w:val="00B42815"/>
    <w:rsid w:val="00B46ECA"/>
    <w:rsid w:val="00B473EA"/>
    <w:rsid w:val="00B5130D"/>
    <w:rsid w:val="00B5184D"/>
    <w:rsid w:val="00B51DAD"/>
    <w:rsid w:val="00B52CDA"/>
    <w:rsid w:val="00B53BDF"/>
    <w:rsid w:val="00B54918"/>
    <w:rsid w:val="00B632FC"/>
    <w:rsid w:val="00B650DB"/>
    <w:rsid w:val="00B65C5E"/>
    <w:rsid w:val="00B70F6E"/>
    <w:rsid w:val="00B76493"/>
    <w:rsid w:val="00B77A66"/>
    <w:rsid w:val="00B77F22"/>
    <w:rsid w:val="00B8057E"/>
    <w:rsid w:val="00B81BEE"/>
    <w:rsid w:val="00B82452"/>
    <w:rsid w:val="00B830BA"/>
    <w:rsid w:val="00B83E68"/>
    <w:rsid w:val="00B8406D"/>
    <w:rsid w:val="00B84CDD"/>
    <w:rsid w:val="00B8555E"/>
    <w:rsid w:val="00B90286"/>
    <w:rsid w:val="00B93DDB"/>
    <w:rsid w:val="00B954DB"/>
    <w:rsid w:val="00B96BF4"/>
    <w:rsid w:val="00BA01C2"/>
    <w:rsid w:val="00BA2F2B"/>
    <w:rsid w:val="00BA3277"/>
    <w:rsid w:val="00BA4117"/>
    <w:rsid w:val="00BA5406"/>
    <w:rsid w:val="00BA7001"/>
    <w:rsid w:val="00BA7EEA"/>
    <w:rsid w:val="00BB2E91"/>
    <w:rsid w:val="00BB5313"/>
    <w:rsid w:val="00BC10A9"/>
    <w:rsid w:val="00BC1551"/>
    <w:rsid w:val="00BC60AF"/>
    <w:rsid w:val="00BC742A"/>
    <w:rsid w:val="00BD38C1"/>
    <w:rsid w:val="00BD43E5"/>
    <w:rsid w:val="00BD4CE2"/>
    <w:rsid w:val="00BD4E0A"/>
    <w:rsid w:val="00BD5840"/>
    <w:rsid w:val="00BD5D09"/>
    <w:rsid w:val="00BD79EE"/>
    <w:rsid w:val="00BE05C3"/>
    <w:rsid w:val="00BE1291"/>
    <w:rsid w:val="00BE2523"/>
    <w:rsid w:val="00BE277B"/>
    <w:rsid w:val="00BE513C"/>
    <w:rsid w:val="00BE5F99"/>
    <w:rsid w:val="00BF1B59"/>
    <w:rsid w:val="00BF1D35"/>
    <w:rsid w:val="00BF1F57"/>
    <w:rsid w:val="00BF2AE6"/>
    <w:rsid w:val="00BF7D84"/>
    <w:rsid w:val="00C0234C"/>
    <w:rsid w:val="00C035D8"/>
    <w:rsid w:val="00C04D5D"/>
    <w:rsid w:val="00C04F43"/>
    <w:rsid w:val="00C07CAC"/>
    <w:rsid w:val="00C10405"/>
    <w:rsid w:val="00C118A3"/>
    <w:rsid w:val="00C12444"/>
    <w:rsid w:val="00C13377"/>
    <w:rsid w:val="00C1348C"/>
    <w:rsid w:val="00C139B9"/>
    <w:rsid w:val="00C14964"/>
    <w:rsid w:val="00C14C40"/>
    <w:rsid w:val="00C1715D"/>
    <w:rsid w:val="00C201FA"/>
    <w:rsid w:val="00C207BD"/>
    <w:rsid w:val="00C20999"/>
    <w:rsid w:val="00C2172A"/>
    <w:rsid w:val="00C22420"/>
    <w:rsid w:val="00C25910"/>
    <w:rsid w:val="00C3249C"/>
    <w:rsid w:val="00C32AE7"/>
    <w:rsid w:val="00C332FE"/>
    <w:rsid w:val="00C34127"/>
    <w:rsid w:val="00C35B18"/>
    <w:rsid w:val="00C37D71"/>
    <w:rsid w:val="00C40105"/>
    <w:rsid w:val="00C40709"/>
    <w:rsid w:val="00C42196"/>
    <w:rsid w:val="00C44C0E"/>
    <w:rsid w:val="00C45251"/>
    <w:rsid w:val="00C45529"/>
    <w:rsid w:val="00C4616F"/>
    <w:rsid w:val="00C462F8"/>
    <w:rsid w:val="00C50BEE"/>
    <w:rsid w:val="00C50EEC"/>
    <w:rsid w:val="00C52751"/>
    <w:rsid w:val="00C54E25"/>
    <w:rsid w:val="00C552A3"/>
    <w:rsid w:val="00C63A60"/>
    <w:rsid w:val="00C63C19"/>
    <w:rsid w:val="00C64421"/>
    <w:rsid w:val="00C64EAE"/>
    <w:rsid w:val="00C66D40"/>
    <w:rsid w:val="00C67047"/>
    <w:rsid w:val="00C70AFB"/>
    <w:rsid w:val="00C77DD3"/>
    <w:rsid w:val="00C80061"/>
    <w:rsid w:val="00C805C2"/>
    <w:rsid w:val="00C83239"/>
    <w:rsid w:val="00C83251"/>
    <w:rsid w:val="00C8782A"/>
    <w:rsid w:val="00C904C8"/>
    <w:rsid w:val="00C909C4"/>
    <w:rsid w:val="00C924C2"/>
    <w:rsid w:val="00C92CDF"/>
    <w:rsid w:val="00C9331B"/>
    <w:rsid w:val="00C9341D"/>
    <w:rsid w:val="00C94E10"/>
    <w:rsid w:val="00CA04D2"/>
    <w:rsid w:val="00CB01AC"/>
    <w:rsid w:val="00CB328E"/>
    <w:rsid w:val="00CB3AB5"/>
    <w:rsid w:val="00CB4C33"/>
    <w:rsid w:val="00CB4CB5"/>
    <w:rsid w:val="00CB5C7E"/>
    <w:rsid w:val="00CC076C"/>
    <w:rsid w:val="00CC1A08"/>
    <w:rsid w:val="00CD2038"/>
    <w:rsid w:val="00CD21D9"/>
    <w:rsid w:val="00CD64BE"/>
    <w:rsid w:val="00CD751F"/>
    <w:rsid w:val="00CE1724"/>
    <w:rsid w:val="00CE4BBA"/>
    <w:rsid w:val="00CE5170"/>
    <w:rsid w:val="00CE5AFD"/>
    <w:rsid w:val="00CE68C1"/>
    <w:rsid w:val="00CE6D60"/>
    <w:rsid w:val="00CE7C3F"/>
    <w:rsid w:val="00CF375A"/>
    <w:rsid w:val="00CF45DC"/>
    <w:rsid w:val="00CF66AD"/>
    <w:rsid w:val="00CF6D56"/>
    <w:rsid w:val="00D0027D"/>
    <w:rsid w:val="00D0206F"/>
    <w:rsid w:val="00D03408"/>
    <w:rsid w:val="00D0558D"/>
    <w:rsid w:val="00D05F63"/>
    <w:rsid w:val="00D0614F"/>
    <w:rsid w:val="00D06DFB"/>
    <w:rsid w:val="00D0739C"/>
    <w:rsid w:val="00D07E35"/>
    <w:rsid w:val="00D1085A"/>
    <w:rsid w:val="00D1134D"/>
    <w:rsid w:val="00D124A7"/>
    <w:rsid w:val="00D13280"/>
    <w:rsid w:val="00D14161"/>
    <w:rsid w:val="00D21A39"/>
    <w:rsid w:val="00D27090"/>
    <w:rsid w:val="00D27311"/>
    <w:rsid w:val="00D276A0"/>
    <w:rsid w:val="00D30C37"/>
    <w:rsid w:val="00D31ED5"/>
    <w:rsid w:val="00D3430F"/>
    <w:rsid w:val="00D3480E"/>
    <w:rsid w:val="00D36150"/>
    <w:rsid w:val="00D37338"/>
    <w:rsid w:val="00D42645"/>
    <w:rsid w:val="00D43156"/>
    <w:rsid w:val="00D43C16"/>
    <w:rsid w:val="00D45166"/>
    <w:rsid w:val="00D4680C"/>
    <w:rsid w:val="00D4774E"/>
    <w:rsid w:val="00D47B7F"/>
    <w:rsid w:val="00D47C00"/>
    <w:rsid w:val="00D51817"/>
    <w:rsid w:val="00D52238"/>
    <w:rsid w:val="00D52286"/>
    <w:rsid w:val="00D53206"/>
    <w:rsid w:val="00D55FC6"/>
    <w:rsid w:val="00D63C86"/>
    <w:rsid w:val="00D63CD5"/>
    <w:rsid w:val="00D63F3A"/>
    <w:rsid w:val="00D670CD"/>
    <w:rsid w:val="00D67A91"/>
    <w:rsid w:val="00D724E6"/>
    <w:rsid w:val="00D733C6"/>
    <w:rsid w:val="00D74E86"/>
    <w:rsid w:val="00D759AA"/>
    <w:rsid w:val="00D761F0"/>
    <w:rsid w:val="00D7668C"/>
    <w:rsid w:val="00D76C14"/>
    <w:rsid w:val="00D8049E"/>
    <w:rsid w:val="00D80CEA"/>
    <w:rsid w:val="00D827F0"/>
    <w:rsid w:val="00D86179"/>
    <w:rsid w:val="00D90CFA"/>
    <w:rsid w:val="00D919DE"/>
    <w:rsid w:val="00D94937"/>
    <w:rsid w:val="00DA1525"/>
    <w:rsid w:val="00DA6F10"/>
    <w:rsid w:val="00DA6F96"/>
    <w:rsid w:val="00DA70C2"/>
    <w:rsid w:val="00DA736C"/>
    <w:rsid w:val="00DA7B3D"/>
    <w:rsid w:val="00DB2257"/>
    <w:rsid w:val="00DB23C8"/>
    <w:rsid w:val="00DB2BFA"/>
    <w:rsid w:val="00DB5029"/>
    <w:rsid w:val="00DB56CA"/>
    <w:rsid w:val="00DB56E6"/>
    <w:rsid w:val="00DB76B4"/>
    <w:rsid w:val="00DC2142"/>
    <w:rsid w:val="00DC2359"/>
    <w:rsid w:val="00DC25CD"/>
    <w:rsid w:val="00DC3B9A"/>
    <w:rsid w:val="00DC5E9F"/>
    <w:rsid w:val="00DC6876"/>
    <w:rsid w:val="00DC752B"/>
    <w:rsid w:val="00DC7D09"/>
    <w:rsid w:val="00DD27B2"/>
    <w:rsid w:val="00DD2B18"/>
    <w:rsid w:val="00DD32B2"/>
    <w:rsid w:val="00DD583A"/>
    <w:rsid w:val="00DD5C11"/>
    <w:rsid w:val="00DD5DB9"/>
    <w:rsid w:val="00DD6B8A"/>
    <w:rsid w:val="00DE0996"/>
    <w:rsid w:val="00DE1B7D"/>
    <w:rsid w:val="00DE4AD3"/>
    <w:rsid w:val="00DE53ED"/>
    <w:rsid w:val="00DE62DC"/>
    <w:rsid w:val="00DE6336"/>
    <w:rsid w:val="00DE6605"/>
    <w:rsid w:val="00DE685A"/>
    <w:rsid w:val="00DF07DE"/>
    <w:rsid w:val="00DF082C"/>
    <w:rsid w:val="00DF22A5"/>
    <w:rsid w:val="00DF2A27"/>
    <w:rsid w:val="00DF46B4"/>
    <w:rsid w:val="00DF4B48"/>
    <w:rsid w:val="00DF652D"/>
    <w:rsid w:val="00DF7723"/>
    <w:rsid w:val="00E023DB"/>
    <w:rsid w:val="00E02F9F"/>
    <w:rsid w:val="00E041DE"/>
    <w:rsid w:val="00E13C23"/>
    <w:rsid w:val="00E14269"/>
    <w:rsid w:val="00E14661"/>
    <w:rsid w:val="00E15AFC"/>
    <w:rsid w:val="00E21F5E"/>
    <w:rsid w:val="00E220E4"/>
    <w:rsid w:val="00E2391F"/>
    <w:rsid w:val="00E2580C"/>
    <w:rsid w:val="00E26E5B"/>
    <w:rsid w:val="00E31C1A"/>
    <w:rsid w:val="00E34271"/>
    <w:rsid w:val="00E36FC1"/>
    <w:rsid w:val="00E371E1"/>
    <w:rsid w:val="00E40ABA"/>
    <w:rsid w:val="00E41C47"/>
    <w:rsid w:val="00E438D0"/>
    <w:rsid w:val="00E46514"/>
    <w:rsid w:val="00E469E5"/>
    <w:rsid w:val="00E47B6B"/>
    <w:rsid w:val="00E52649"/>
    <w:rsid w:val="00E53CFB"/>
    <w:rsid w:val="00E53E1F"/>
    <w:rsid w:val="00E5510F"/>
    <w:rsid w:val="00E55D17"/>
    <w:rsid w:val="00E56F6C"/>
    <w:rsid w:val="00E65857"/>
    <w:rsid w:val="00E70ABF"/>
    <w:rsid w:val="00E72954"/>
    <w:rsid w:val="00E748C8"/>
    <w:rsid w:val="00E74C87"/>
    <w:rsid w:val="00E7730F"/>
    <w:rsid w:val="00E8086A"/>
    <w:rsid w:val="00E810CF"/>
    <w:rsid w:val="00E830BE"/>
    <w:rsid w:val="00E8386E"/>
    <w:rsid w:val="00E85805"/>
    <w:rsid w:val="00E871E7"/>
    <w:rsid w:val="00E90E7A"/>
    <w:rsid w:val="00E9159E"/>
    <w:rsid w:val="00E928FC"/>
    <w:rsid w:val="00E93104"/>
    <w:rsid w:val="00E93385"/>
    <w:rsid w:val="00E93F55"/>
    <w:rsid w:val="00E9421A"/>
    <w:rsid w:val="00EA390A"/>
    <w:rsid w:val="00EA3935"/>
    <w:rsid w:val="00EB41AF"/>
    <w:rsid w:val="00EB42A0"/>
    <w:rsid w:val="00EB464A"/>
    <w:rsid w:val="00EB548C"/>
    <w:rsid w:val="00EB62FB"/>
    <w:rsid w:val="00EB6396"/>
    <w:rsid w:val="00EB7465"/>
    <w:rsid w:val="00EC04E9"/>
    <w:rsid w:val="00EC0A26"/>
    <w:rsid w:val="00EC456C"/>
    <w:rsid w:val="00EC4616"/>
    <w:rsid w:val="00EC6AE9"/>
    <w:rsid w:val="00ED5D6F"/>
    <w:rsid w:val="00EE023B"/>
    <w:rsid w:val="00EE1EAB"/>
    <w:rsid w:val="00EE73C0"/>
    <w:rsid w:val="00EF2223"/>
    <w:rsid w:val="00EF2B11"/>
    <w:rsid w:val="00EF3E95"/>
    <w:rsid w:val="00F01ADA"/>
    <w:rsid w:val="00F029CA"/>
    <w:rsid w:val="00F04002"/>
    <w:rsid w:val="00F06DAB"/>
    <w:rsid w:val="00F0754A"/>
    <w:rsid w:val="00F07D2D"/>
    <w:rsid w:val="00F1043B"/>
    <w:rsid w:val="00F1251F"/>
    <w:rsid w:val="00F13C32"/>
    <w:rsid w:val="00F15413"/>
    <w:rsid w:val="00F25464"/>
    <w:rsid w:val="00F255F2"/>
    <w:rsid w:val="00F26F5F"/>
    <w:rsid w:val="00F27019"/>
    <w:rsid w:val="00F41799"/>
    <w:rsid w:val="00F42C35"/>
    <w:rsid w:val="00F42FE5"/>
    <w:rsid w:val="00F45221"/>
    <w:rsid w:val="00F5248B"/>
    <w:rsid w:val="00F53A1F"/>
    <w:rsid w:val="00F53ED9"/>
    <w:rsid w:val="00F60133"/>
    <w:rsid w:val="00F630C7"/>
    <w:rsid w:val="00F63C7F"/>
    <w:rsid w:val="00F65B71"/>
    <w:rsid w:val="00F65DAF"/>
    <w:rsid w:val="00F66546"/>
    <w:rsid w:val="00F676AE"/>
    <w:rsid w:val="00F7098F"/>
    <w:rsid w:val="00F736F2"/>
    <w:rsid w:val="00F75E3E"/>
    <w:rsid w:val="00F77793"/>
    <w:rsid w:val="00F77F8B"/>
    <w:rsid w:val="00F80C24"/>
    <w:rsid w:val="00F81B0C"/>
    <w:rsid w:val="00F829FC"/>
    <w:rsid w:val="00F835F4"/>
    <w:rsid w:val="00F84255"/>
    <w:rsid w:val="00F84456"/>
    <w:rsid w:val="00F86473"/>
    <w:rsid w:val="00F8791F"/>
    <w:rsid w:val="00F90F36"/>
    <w:rsid w:val="00F91F6A"/>
    <w:rsid w:val="00F9258C"/>
    <w:rsid w:val="00F92972"/>
    <w:rsid w:val="00F93088"/>
    <w:rsid w:val="00F9511B"/>
    <w:rsid w:val="00F978C6"/>
    <w:rsid w:val="00FA0817"/>
    <w:rsid w:val="00FA0AD6"/>
    <w:rsid w:val="00FA1F46"/>
    <w:rsid w:val="00FA3EF5"/>
    <w:rsid w:val="00FA49E5"/>
    <w:rsid w:val="00FA4DE3"/>
    <w:rsid w:val="00FA709D"/>
    <w:rsid w:val="00FB019D"/>
    <w:rsid w:val="00FB1C28"/>
    <w:rsid w:val="00FB1F47"/>
    <w:rsid w:val="00FB4833"/>
    <w:rsid w:val="00FC0F66"/>
    <w:rsid w:val="00FC12B9"/>
    <w:rsid w:val="00FC19B5"/>
    <w:rsid w:val="00FC2107"/>
    <w:rsid w:val="00FC3192"/>
    <w:rsid w:val="00FC3700"/>
    <w:rsid w:val="00FC3EF7"/>
    <w:rsid w:val="00FC56F2"/>
    <w:rsid w:val="00FC69B4"/>
    <w:rsid w:val="00FC6A45"/>
    <w:rsid w:val="00FC7518"/>
    <w:rsid w:val="00FD1124"/>
    <w:rsid w:val="00FD127F"/>
    <w:rsid w:val="00FD454E"/>
    <w:rsid w:val="00FE1959"/>
    <w:rsid w:val="00FF045B"/>
    <w:rsid w:val="00FF08FE"/>
    <w:rsid w:val="00FF4107"/>
    <w:rsid w:val="00FF411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4C18B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75A"/>
    <w:pPr>
      <w:spacing w:after="0" w:line="360" w:lineRule="auto"/>
      <w:jc w:val="both"/>
    </w:pPr>
    <w:rPr>
      <w:rFonts w:ascii="Times New Roman" w:hAnsi="Times New Roman"/>
      <w:sz w:val="24"/>
    </w:rPr>
  </w:style>
  <w:style w:type="paragraph" w:styleId="Ttulo1">
    <w:name w:val="heading 1"/>
    <w:aliases w:val="Nivel 1 APA"/>
    <w:basedOn w:val="Normal"/>
    <w:next w:val="Normal"/>
    <w:link w:val="Ttulo1Car"/>
    <w:uiPriority w:val="9"/>
    <w:qFormat/>
    <w:rsid w:val="00883AF0"/>
    <w:pPr>
      <w:keepNext/>
      <w:keepLines/>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D14161"/>
    <w:pPr>
      <w:keepNext/>
      <w:keepLines/>
      <w:spacing w:after="360"/>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unhideWhenUsed/>
    <w:qFormat/>
    <w:rsid w:val="000559D7"/>
    <w:pPr>
      <w:keepNext/>
      <w:keepLines/>
      <w:jc w:val="left"/>
      <w:outlineLvl w:val="2"/>
    </w:pPr>
    <w:rPr>
      <w:rFonts w:eastAsiaTheme="majorEastAsia" w:cstheme="majorBidi"/>
      <w:b/>
      <w:i/>
      <w:szCs w:val="24"/>
    </w:rPr>
  </w:style>
  <w:style w:type="paragraph" w:styleId="Ttulo4">
    <w:name w:val="heading 4"/>
    <w:aliases w:val="Nivel 4 APA"/>
    <w:basedOn w:val="Normal"/>
    <w:next w:val="Normal"/>
    <w:link w:val="Ttulo4Car"/>
    <w:uiPriority w:val="9"/>
    <w:unhideWhenUsed/>
    <w:qFormat/>
    <w:rsid w:val="000A1F65"/>
    <w:pPr>
      <w:keepNext/>
      <w:keepLines/>
      <w:ind w:left="709"/>
      <w:jc w:val="left"/>
      <w:outlineLvl w:val="3"/>
    </w:pPr>
    <w:rPr>
      <w:rFonts w:eastAsiaTheme="majorEastAsia" w:cstheme="majorBidi"/>
      <w:b/>
      <w:iCs/>
    </w:rPr>
  </w:style>
  <w:style w:type="paragraph" w:styleId="Ttulo5">
    <w:name w:val="heading 5"/>
    <w:aliases w:val="Nivel 5 APA"/>
    <w:basedOn w:val="Normal"/>
    <w:next w:val="Normal"/>
    <w:link w:val="Ttulo5Car"/>
    <w:uiPriority w:val="9"/>
    <w:unhideWhenUsed/>
    <w:qFormat/>
    <w:rsid w:val="00350C46"/>
    <w:pPr>
      <w:keepNext/>
      <w:keepLines/>
      <w:ind w:left="709"/>
      <w:jc w:val="left"/>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511AB"/>
    <w:rPr>
      <w:color w:val="808080"/>
    </w:rPr>
  </w:style>
  <w:style w:type="character" w:customStyle="1" w:styleId="Estilo1">
    <w:name w:val="Estilo1"/>
    <w:basedOn w:val="Fuentedeprrafopredeter"/>
    <w:uiPriority w:val="1"/>
    <w:rsid w:val="000511AB"/>
    <w:rPr>
      <w:rFonts w:ascii="Times New Roman" w:hAnsi="Times New Roman"/>
      <w:sz w:val="24"/>
    </w:rPr>
  </w:style>
  <w:style w:type="character" w:customStyle="1" w:styleId="Estilo2">
    <w:name w:val="Estilo2"/>
    <w:basedOn w:val="Fuentedeprrafopredeter"/>
    <w:uiPriority w:val="1"/>
    <w:rsid w:val="000511AB"/>
    <w:rPr>
      <w:rFonts w:ascii="Times New Roman" w:hAnsi="Times New Roman"/>
      <w:sz w:val="24"/>
    </w:rPr>
  </w:style>
  <w:style w:type="character" w:customStyle="1" w:styleId="Estilo3">
    <w:name w:val="Estilo3"/>
    <w:basedOn w:val="Fuentedeprrafopredeter"/>
    <w:uiPriority w:val="1"/>
    <w:rsid w:val="00453721"/>
    <w:rPr>
      <w:rFonts w:ascii="Times New Roman" w:hAnsi="Times New Roman"/>
      <w:sz w:val="24"/>
    </w:rPr>
  </w:style>
  <w:style w:type="character" w:customStyle="1" w:styleId="Estilo4">
    <w:name w:val="Estilo4"/>
    <w:basedOn w:val="Fuentedeprrafopredeter"/>
    <w:uiPriority w:val="1"/>
    <w:rsid w:val="00453721"/>
    <w:rPr>
      <w:rFonts w:ascii="Times New Roman" w:hAnsi="Times New Roman"/>
      <w:sz w:val="24"/>
    </w:rPr>
  </w:style>
  <w:style w:type="character" w:customStyle="1" w:styleId="Estilo5">
    <w:name w:val="Estilo5"/>
    <w:basedOn w:val="Fuentedeprrafopredeter"/>
    <w:uiPriority w:val="1"/>
    <w:rsid w:val="00453721"/>
    <w:rPr>
      <w:rFonts w:ascii="Times New Roman" w:hAnsi="Times New Roman"/>
      <w:sz w:val="24"/>
    </w:rPr>
  </w:style>
  <w:style w:type="character" w:customStyle="1" w:styleId="Estilo6">
    <w:name w:val="Estilo6"/>
    <w:basedOn w:val="Fuentedeprrafopredeter"/>
    <w:uiPriority w:val="1"/>
    <w:rsid w:val="00573C21"/>
    <w:rPr>
      <w:rFonts w:ascii="Times New Roman" w:hAnsi="Times New Roman"/>
      <w:sz w:val="24"/>
    </w:rPr>
  </w:style>
  <w:style w:type="character" w:customStyle="1" w:styleId="Estilo7">
    <w:name w:val="Estilo7"/>
    <w:basedOn w:val="Fuentedeprrafopredeter"/>
    <w:uiPriority w:val="1"/>
    <w:rsid w:val="00573C21"/>
    <w:rPr>
      <w:rFonts w:ascii="Times New Roman" w:hAnsi="Times New Roman"/>
      <w:sz w:val="24"/>
    </w:rPr>
  </w:style>
  <w:style w:type="character" w:customStyle="1" w:styleId="Estilo9">
    <w:name w:val="Estilo9"/>
    <w:basedOn w:val="Fuentedeprrafopredeter"/>
    <w:uiPriority w:val="1"/>
    <w:rsid w:val="007676DC"/>
    <w:rPr>
      <w:rFonts w:ascii="Times New Roman" w:hAnsi="Times New Roman"/>
      <w:sz w:val="20"/>
    </w:rPr>
  </w:style>
  <w:style w:type="character" w:customStyle="1" w:styleId="Estilo8">
    <w:name w:val="Estilo8"/>
    <w:basedOn w:val="Fuentedeprrafopredeter"/>
    <w:uiPriority w:val="1"/>
    <w:rsid w:val="007676DC"/>
    <w:rPr>
      <w:rFonts w:ascii="Times New Roman" w:hAnsi="Times New Roman"/>
      <w:sz w:val="24"/>
    </w:rPr>
  </w:style>
  <w:style w:type="paragraph" w:styleId="Encabezado">
    <w:name w:val="header"/>
    <w:basedOn w:val="Normal"/>
    <w:link w:val="EncabezadoCar"/>
    <w:uiPriority w:val="99"/>
    <w:unhideWhenUsed/>
    <w:rsid w:val="006B13C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B13CA"/>
  </w:style>
  <w:style w:type="paragraph" w:styleId="Piedepgina">
    <w:name w:val="footer"/>
    <w:basedOn w:val="Normal"/>
    <w:link w:val="PiedepginaCar"/>
    <w:uiPriority w:val="99"/>
    <w:unhideWhenUsed/>
    <w:rsid w:val="006B13C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B13CA"/>
  </w:style>
  <w:style w:type="character" w:styleId="Refdecomentario">
    <w:name w:val="annotation reference"/>
    <w:basedOn w:val="Fuentedeprrafopredeter"/>
    <w:uiPriority w:val="99"/>
    <w:semiHidden/>
    <w:unhideWhenUsed/>
    <w:rsid w:val="006B13CA"/>
    <w:rPr>
      <w:sz w:val="16"/>
      <w:szCs w:val="16"/>
    </w:rPr>
  </w:style>
  <w:style w:type="paragraph" w:styleId="Textocomentario">
    <w:name w:val="annotation text"/>
    <w:basedOn w:val="Normal"/>
    <w:link w:val="TextocomentarioCar"/>
    <w:uiPriority w:val="99"/>
    <w:unhideWhenUsed/>
    <w:rsid w:val="006B13CA"/>
    <w:pPr>
      <w:spacing w:line="240" w:lineRule="auto"/>
    </w:pPr>
    <w:rPr>
      <w:sz w:val="20"/>
      <w:szCs w:val="20"/>
    </w:rPr>
  </w:style>
  <w:style w:type="character" w:customStyle="1" w:styleId="TextocomentarioCar">
    <w:name w:val="Texto comentario Car"/>
    <w:basedOn w:val="Fuentedeprrafopredeter"/>
    <w:link w:val="Textocomentario"/>
    <w:uiPriority w:val="99"/>
    <w:rsid w:val="006B13CA"/>
    <w:rPr>
      <w:rFonts w:ascii="Times New Roman" w:hAnsi="Times New Roman"/>
      <w:sz w:val="20"/>
      <w:szCs w:val="20"/>
    </w:rPr>
  </w:style>
  <w:style w:type="paragraph" w:styleId="Textodeglobo">
    <w:name w:val="Balloon Text"/>
    <w:basedOn w:val="Normal"/>
    <w:link w:val="TextodegloboCar"/>
    <w:uiPriority w:val="99"/>
    <w:semiHidden/>
    <w:unhideWhenUsed/>
    <w:rsid w:val="006B13C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13CA"/>
    <w:rPr>
      <w:rFonts w:ascii="Segoe UI" w:hAnsi="Segoe UI" w:cs="Segoe UI"/>
      <w:sz w:val="18"/>
      <w:szCs w:val="18"/>
    </w:rPr>
  </w:style>
  <w:style w:type="character" w:customStyle="1" w:styleId="Ttulo1Car">
    <w:name w:val="Título 1 Car"/>
    <w:aliases w:val="Nivel 1 APA Car"/>
    <w:basedOn w:val="Fuentedeprrafopredeter"/>
    <w:link w:val="Ttulo1"/>
    <w:uiPriority w:val="9"/>
    <w:rsid w:val="00553A44"/>
    <w:rPr>
      <w:rFonts w:ascii="Times New Roman" w:eastAsiaTheme="majorEastAsia" w:hAnsi="Times New Roman" w:cstheme="majorBidi"/>
      <w:b/>
      <w:sz w:val="24"/>
      <w:szCs w:val="32"/>
    </w:rPr>
  </w:style>
  <w:style w:type="character" w:customStyle="1" w:styleId="Ttulo2Car">
    <w:name w:val="Título 2 Car"/>
    <w:aliases w:val="Nivel 2 APA Car"/>
    <w:basedOn w:val="Fuentedeprrafopredeter"/>
    <w:link w:val="Ttulo2"/>
    <w:uiPriority w:val="9"/>
    <w:rsid w:val="00D14161"/>
    <w:rPr>
      <w:rFonts w:ascii="Times New Roman" w:eastAsiaTheme="majorEastAsia" w:hAnsi="Times New Roman" w:cstheme="majorBidi"/>
      <w:b/>
      <w:sz w:val="24"/>
      <w:szCs w:val="26"/>
    </w:rPr>
  </w:style>
  <w:style w:type="character" w:customStyle="1" w:styleId="Ttulo3Car">
    <w:name w:val="Título 3 Car"/>
    <w:aliases w:val="Nivel 3 APA Car"/>
    <w:basedOn w:val="Fuentedeprrafopredeter"/>
    <w:link w:val="Ttulo3"/>
    <w:uiPriority w:val="9"/>
    <w:rsid w:val="00B77F22"/>
    <w:rPr>
      <w:rFonts w:ascii="Times New Roman" w:eastAsiaTheme="majorEastAsia" w:hAnsi="Times New Roman" w:cstheme="majorBidi"/>
      <w:b/>
      <w:i/>
      <w:sz w:val="24"/>
      <w:szCs w:val="24"/>
    </w:rPr>
  </w:style>
  <w:style w:type="character" w:customStyle="1" w:styleId="Ttulo4Car">
    <w:name w:val="Título 4 Car"/>
    <w:aliases w:val="Nivel 4 APA Car"/>
    <w:basedOn w:val="Fuentedeprrafopredeter"/>
    <w:link w:val="Ttulo4"/>
    <w:uiPriority w:val="9"/>
    <w:rsid w:val="00B77F22"/>
    <w:rPr>
      <w:rFonts w:ascii="Times New Roman" w:eastAsiaTheme="majorEastAsia" w:hAnsi="Times New Roman" w:cstheme="majorBidi"/>
      <w:b/>
      <w:iCs/>
      <w:sz w:val="24"/>
    </w:rPr>
  </w:style>
  <w:style w:type="paragraph" w:styleId="TtuloTDC">
    <w:name w:val="TOC Heading"/>
    <w:basedOn w:val="Ttulo1"/>
    <w:next w:val="Normal"/>
    <w:uiPriority w:val="39"/>
    <w:unhideWhenUsed/>
    <w:qFormat/>
    <w:rsid w:val="00C909C4"/>
    <w:pPr>
      <w:outlineLvl w:val="9"/>
    </w:pPr>
    <w:rPr>
      <w:lang w:eastAsia="es-CO"/>
    </w:rPr>
  </w:style>
  <w:style w:type="paragraph" w:styleId="TDC1">
    <w:name w:val="toc 1"/>
    <w:basedOn w:val="Normal"/>
    <w:next w:val="Normal"/>
    <w:autoRedefine/>
    <w:uiPriority w:val="39"/>
    <w:unhideWhenUsed/>
    <w:rsid w:val="00E8386E"/>
    <w:pPr>
      <w:spacing w:before="240" w:after="240" w:line="240" w:lineRule="auto"/>
      <w:ind w:right="284"/>
      <w:jc w:val="left"/>
    </w:pPr>
  </w:style>
  <w:style w:type="paragraph" w:styleId="TDC2">
    <w:name w:val="toc 2"/>
    <w:basedOn w:val="Normal"/>
    <w:next w:val="Normal"/>
    <w:autoRedefine/>
    <w:uiPriority w:val="39"/>
    <w:unhideWhenUsed/>
    <w:rsid w:val="00E8386E"/>
    <w:pPr>
      <w:spacing w:before="240" w:after="240" w:line="240" w:lineRule="auto"/>
      <w:ind w:left="238" w:right="284"/>
      <w:jc w:val="left"/>
    </w:pPr>
  </w:style>
  <w:style w:type="character" w:styleId="Hipervnculo">
    <w:name w:val="Hyperlink"/>
    <w:basedOn w:val="Fuentedeprrafopredeter"/>
    <w:uiPriority w:val="99"/>
    <w:unhideWhenUsed/>
    <w:rsid w:val="00EF2223"/>
    <w:rPr>
      <w:color w:val="0563C1" w:themeColor="hyperlink"/>
      <w:u w:val="single"/>
    </w:rPr>
  </w:style>
  <w:style w:type="paragraph" w:styleId="TDC3">
    <w:name w:val="toc 3"/>
    <w:basedOn w:val="Normal"/>
    <w:next w:val="Normal"/>
    <w:autoRedefine/>
    <w:uiPriority w:val="39"/>
    <w:unhideWhenUsed/>
    <w:rsid w:val="00E8386E"/>
    <w:pPr>
      <w:spacing w:before="240" w:after="240" w:line="240" w:lineRule="auto"/>
      <w:ind w:left="442" w:right="284"/>
      <w:jc w:val="left"/>
    </w:pPr>
    <w:rPr>
      <w:rFonts w:eastAsiaTheme="minorEastAsia" w:cs="Times New Roman"/>
      <w:lang w:eastAsia="es-CO"/>
    </w:rPr>
  </w:style>
  <w:style w:type="paragraph" w:styleId="Asuntodelcomentario">
    <w:name w:val="annotation subject"/>
    <w:basedOn w:val="Textocomentario"/>
    <w:next w:val="Textocomentario"/>
    <w:link w:val="AsuntodelcomentarioCar"/>
    <w:uiPriority w:val="99"/>
    <w:semiHidden/>
    <w:unhideWhenUsed/>
    <w:rsid w:val="00257918"/>
    <w:rPr>
      <w:b/>
      <w:bCs/>
    </w:rPr>
  </w:style>
  <w:style w:type="character" w:customStyle="1" w:styleId="AsuntodelcomentarioCar">
    <w:name w:val="Asunto del comentario Car"/>
    <w:basedOn w:val="TextocomentarioCar"/>
    <w:link w:val="Asuntodelcomentario"/>
    <w:uiPriority w:val="99"/>
    <w:semiHidden/>
    <w:rsid w:val="00257918"/>
    <w:rPr>
      <w:rFonts w:ascii="Times New Roman" w:hAnsi="Times New Roman"/>
      <w:b/>
      <w:bCs/>
      <w:sz w:val="20"/>
      <w:szCs w:val="20"/>
    </w:rPr>
  </w:style>
  <w:style w:type="table" w:styleId="Tablaconcuadrcula">
    <w:name w:val="Table Grid"/>
    <w:basedOn w:val="Tablanormal"/>
    <w:uiPriority w:val="39"/>
    <w:rsid w:val="004B3744"/>
    <w:pPr>
      <w:spacing w:after="0" w:line="240" w:lineRule="auto"/>
    </w:pPr>
    <w:rPr>
      <w:rFonts w:ascii="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60175E"/>
    <w:pPr>
      <w:spacing w:after="120" w:line="240" w:lineRule="auto"/>
      <w:jc w:val="left"/>
    </w:pPr>
    <w:rPr>
      <w:i/>
      <w:iCs/>
      <w:szCs w:val="18"/>
    </w:rPr>
  </w:style>
  <w:style w:type="character" w:customStyle="1" w:styleId="Estilo10">
    <w:name w:val="Estilo10"/>
    <w:basedOn w:val="Fuentedeprrafopredeter"/>
    <w:uiPriority w:val="1"/>
    <w:rsid w:val="001E1DD5"/>
    <w:rPr>
      <w:rFonts w:ascii="Times New Roman" w:hAnsi="Times New Roman"/>
      <w:sz w:val="20"/>
    </w:rPr>
  </w:style>
  <w:style w:type="paragraph" w:styleId="Prrafodelista">
    <w:name w:val="List Paragraph"/>
    <w:basedOn w:val="Normal"/>
    <w:uiPriority w:val="34"/>
    <w:qFormat/>
    <w:rsid w:val="00317330"/>
    <w:pPr>
      <w:contextualSpacing/>
    </w:pPr>
  </w:style>
  <w:style w:type="character" w:customStyle="1" w:styleId="Ttulo5Car">
    <w:name w:val="Título 5 Car"/>
    <w:aliases w:val="Nivel 5 APA Car"/>
    <w:basedOn w:val="Fuentedeprrafopredeter"/>
    <w:link w:val="Ttulo5"/>
    <w:uiPriority w:val="9"/>
    <w:rsid w:val="00350C46"/>
    <w:rPr>
      <w:rFonts w:ascii="Times New Roman" w:eastAsiaTheme="majorEastAsia" w:hAnsi="Times New Roman" w:cstheme="majorBidi"/>
      <w:b/>
      <w:i/>
      <w:sz w:val="24"/>
    </w:rPr>
  </w:style>
  <w:style w:type="paragraph" w:styleId="Bibliografa">
    <w:name w:val="Bibliography"/>
    <w:basedOn w:val="Normal"/>
    <w:next w:val="Normal"/>
    <w:uiPriority w:val="37"/>
    <w:unhideWhenUsed/>
    <w:rsid w:val="00377F9C"/>
  </w:style>
  <w:style w:type="paragraph" w:styleId="Textonotapie">
    <w:name w:val="footnote text"/>
    <w:basedOn w:val="Normal"/>
    <w:link w:val="TextonotapieCar"/>
    <w:uiPriority w:val="99"/>
    <w:semiHidden/>
    <w:unhideWhenUsed/>
    <w:rsid w:val="009B35C3"/>
    <w:pPr>
      <w:spacing w:line="240" w:lineRule="auto"/>
    </w:pPr>
    <w:rPr>
      <w:sz w:val="20"/>
      <w:szCs w:val="20"/>
    </w:rPr>
  </w:style>
  <w:style w:type="character" w:customStyle="1" w:styleId="TextonotapieCar">
    <w:name w:val="Texto nota pie Car"/>
    <w:basedOn w:val="Fuentedeprrafopredeter"/>
    <w:link w:val="Textonotapie"/>
    <w:uiPriority w:val="99"/>
    <w:semiHidden/>
    <w:rsid w:val="009B35C3"/>
    <w:rPr>
      <w:rFonts w:ascii="Times New Roman" w:hAnsi="Times New Roman"/>
      <w:sz w:val="20"/>
      <w:szCs w:val="20"/>
    </w:rPr>
  </w:style>
  <w:style w:type="character" w:styleId="Refdenotaalpie">
    <w:name w:val="footnote reference"/>
    <w:basedOn w:val="Fuentedeprrafopredeter"/>
    <w:uiPriority w:val="99"/>
    <w:semiHidden/>
    <w:unhideWhenUsed/>
    <w:rsid w:val="009B35C3"/>
    <w:rPr>
      <w:vertAlign w:val="superscript"/>
    </w:rPr>
  </w:style>
  <w:style w:type="character" w:styleId="Refdenotaalfinal">
    <w:name w:val="endnote reference"/>
    <w:basedOn w:val="Fuentedeprrafopredeter"/>
    <w:uiPriority w:val="99"/>
    <w:semiHidden/>
    <w:unhideWhenUsed/>
    <w:rsid w:val="008A4B69"/>
    <w:rPr>
      <w:vertAlign w:val="superscript"/>
    </w:rPr>
  </w:style>
  <w:style w:type="paragraph" w:styleId="Lista">
    <w:name w:val="List"/>
    <w:basedOn w:val="Normal"/>
    <w:uiPriority w:val="99"/>
    <w:unhideWhenUsed/>
    <w:rsid w:val="00892860"/>
    <w:pPr>
      <w:ind w:left="283" w:hanging="283"/>
      <w:contextualSpacing/>
    </w:pPr>
  </w:style>
  <w:style w:type="paragraph" w:styleId="Lista2">
    <w:name w:val="List 2"/>
    <w:basedOn w:val="Normal"/>
    <w:uiPriority w:val="99"/>
    <w:unhideWhenUsed/>
    <w:rsid w:val="00892860"/>
    <w:pPr>
      <w:ind w:left="566" w:hanging="283"/>
      <w:contextualSpacing/>
    </w:pPr>
  </w:style>
  <w:style w:type="paragraph" w:styleId="Saludo">
    <w:name w:val="Salutation"/>
    <w:basedOn w:val="Normal"/>
    <w:next w:val="Normal"/>
    <w:link w:val="SaludoCar"/>
    <w:uiPriority w:val="99"/>
    <w:unhideWhenUsed/>
    <w:rsid w:val="00892860"/>
  </w:style>
  <w:style w:type="character" w:customStyle="1" w:styleId="SaludoCar">
    <w:name w:val="Saludo Car"/>
    <w:basedOn w:val="Fuentedeprrafopredeter"/>
    <w:link w:val="Saludo"/>
    <w:uiPriority w:val="99"/>
    <w:rsid w:val="00892860"/>
    <w:rPr>
      <w:rFonts w:ascii="Times New Roman" w:hAnsi="Times New Roman"/>
      <w:sz w:val="24"/>
    </w:rPr>
  </w:style>
  <w:style w:type="paragraph" w:styleId="Ttulo">
    <w:name w:val="Title"/>
    <w:basedOn w:val="Normal"/>
    <w:next w:val="Normal"/>
    <w:link w:val="TtuloCar"/>
    <w:uiPriority w:val="10"/>
    <w:qFormat/>
    <w:rsid w:val="00892860"/>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2860"/>
    <w:rPr>
      <w:rFonts w:asciiTheme="majorHAnsi" w:eastAsiaTheme="majorEastAsia" w:hAnsiTheme="majorHAnsi" w:cstheme="majorBidi"/>
      <w:spacing w:val="-10"/>
      <w:kern w:val="28"/>
      <w:sz w:val="56"/>
      <w:szCs w:val="56"/>
    </w:rPr>
  </w:style>
  <w:style w:type="paragraph" w:styleId="Textoindependiente">
    <w:name w:val="Body Text"/>
    <w:basedOn w:val="Normal"/>
    <w:link w:val="TextoindependienteCar"/>
    <w:uiPriority w:val="99"/>
    <w:unhideWhenUsed/>
    <w:rsid w:val="00892860"/>
    <w:pPr>
      <w:spacing w:after="120"/>
    </w:pPr>
  </w:style>
  <w:style w:type="character" w:customStyle="1" w:styleId="TextoindependienteCar">
    <w:name w:val="Texto independiente Car"/>
    <w:basedOn w:val="Fuentedeprrafopredeter"/>
    <w:link w:val="Textoindependiente"/>
    <w:uiPriority w:val="99"/>
    <w:rsid w:val="00892860"/>
    <w:rPr>
      <w:rFonts w:ascii="Times New Roman" w:hAnsi="Times New Roman"/>
      <w:sz w:val="24"/>
    </w:rPr>
  </w:style>
  <w:style w:type="paragraph" w:styleId="Sangradetextonormal">
    <w:name w:val="Body Text Indent"/>
    <w:basedOn w:val="Normal"/>
    <w:link w:val="SangradetextonormalCar"/>
    <w:uiPriority w:val="99"/>
    <w:unhideWhenUsed/>
    <w:rsid w:val="00892860"/>
    <w:pPr>
      <w:spacing w:after="120"/>
      <w:ind w:left="283"/>
    </w:pPr>
  </w:style>
  <w:style w:type="character" w:customStyle="1" w:styleId="SangradetextonormalCar">
    <w:name w:val="Sangría de texto normal Car"/>
    <w:basedOn w:val="Fuentedeprrafopredeter"/>
    <w:link w:val="Sangradetextonormal"/>
    <w:uiPriority w:val="99"/>
    <w:rsid w:val="00892860"/>
    <w:rPr>
      <w:rFonts w:ascii="Times New Roman" w:hAnsi="Times New Roman"/>
      <w:sz w:val="24"/>
    </w:rPr>
  </w:style>
  <w:style w:type="paragraph" w:styleId="Subttulo">
    <w:name w:val="Subtitle"/>
    <w:basedOn w:val="Normal"/>
    <w:next w:val="Normal"/>
    <w:link w:val="SubttuloCar"/>
    <w:uiPriority w:val="11"/>
    <w:qFormat/>
    <w:rsid w:val="00892860"/>
    <w:pPr>
      <w:numPr>
        <w:ilvl w:val="1"/>
      </w:numPr>
      <w:spacing w:after="160"/>
    </w:pPr>
    <w:rPr>
      <w:rFonts w:asciiTheme="minorHAnsi" w:eastAsiaTheme="minorEastAsia" w:hAnsiTheme="minorHAnsi"/>
      <w:color w:val="5A5A5A" w:themeColor="text1" w:themeTint="A5"/>
      <w:spacing w:val="15"/>
      <w:sz w:val="22"/>
    </w:rPr>
  </w:style>
  <w:style w:type="character" w:customStyle="1" w:styleId="SubttuloCar">
    <w:name w:val="Subtítulo Car"/>
    <w:basedOn w:val="Fuentedeprrafopredeter"/>
    <w:link w:val="Subttulo"/>
    <w:uiPriority w:val="11"/>
    <w:rsid w:val="00892860"/>
    <w:rPr>
      <w:rFonts w:eastAsiaTheme="minorEastAsia"/>
      <w:color w:val="5A5A5A" w:themeColor="text1" w:themeTint="A5"/>
      <w:spacing w:val="15"/>
    </w:rPr>
  </w:style>
  <w:style w:type="paragraph" w:customStyle="1" w:styleId="Caracteresenmarcados">
    <w:name w:val="Caracteres enmarcados"/>
    <w:basedOn w:val="Normal"/>
    <w:rsid w:val="00892860"/>
  </w:style>
  <w:style w:type="paragraph" w:styleId="Textoindependienteprimerasangra">
    <w:name w:val="Body Text First Indent"/>
    <w:basedOn w:val="Textoindependiente"/>
    <w:link w:val="TextoindependienteprimerasangraCar"/>
    <w:uiPriority w:val="99"/>
    <w:unhideWhenUsed/>
    <w:rsid w:val="00892860"/>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rsid w:val="00892860"/>
    <w:rPr>
      <w:rFonts w:ascii="Times New Roman" w:hAnsi="Times New Roman"/>
      <w:sz w:val="24"/>
    </w:rPr>
  </w:style>
  <w:style w:type="paragraph" w:styleId="Textoindependienteprimerasangra2">
    <w:name w:val="Body Text First Indent 2"/>
    <w:basedOn w:val="Sangradetextonormal"/>
    <w:link w:val="Textoindependienteprimerasangra2Car"/>
    <w:uiPriority w:val="99"/>
    <w:unhideWhenUsed/>
    <w:rsid w:val="00892860"/>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892860"/>
    <w:rPr>
      <w:rFonts w:ascii="Times New Roman" w:hAnsi="Times New Roman"/>
      <w:sz w:val="24"/>
    </w:rPr>
  </w:style>
  <w:style w:type="paragraph" w:customStyle="1" w:styleId="PrrAPA">
    <w:name w:val="Párr.APA"/>
    <w:basedOn w:val="Normal"/>
    <w:link w:val="PrrAPACar"/>
    <w:qFormat/>
    <w:rsid w:val="00F25464"/>
    <w:pPr>
      <w:ind w:firstLine="709"/>
    </w:pPr>
    <w:rPr>
      <w:rFonts w:cs="Times New Roman"/>
      <w:szCs w:val="24"/>
    </w:rPr>
  </w:style>
  <w:style w:type="paragraph" w:customStyle="1" w:styleId="Cita40">
    <w:name w:val="Cita+40"/>
    <w:basedOn w:val="Textocomentario"/>
    <w:link w:val="Cita40Car"/>
    <w:qFormat/>
    <w:rsid w:val="001913F2"/>
    <w:pPr>
      <w:spacing w:line="360" w:lineRule="auto"/>
      <w:ind w:left="709"/>
    </w:pPr>
    <w:rPr>
      <w:sz w:val="24"/>
    </w:rPr>
  </w:style>
  <w:style w:type="paragraph" w:styleId="TDC4">
    <w:name w:val="toc 4"/>
    <w:basedOn w:val="Normal"/>
    <w:next w:val="Normal"/>
    <w:autoRedefine/>
    <w:uiPriority w:val="39"/>
    <w:unhideWhenUsed/>
    <w:rsid w:val="00E8386E"/>
    <w:pPr>
      <w:spacing w:before="240" w:after="240" w:line="240" w:lineRule="auto"/>
      <w:ind w:left="720" w:right="284"/>
      <w:jc w:val="left"/>
    </w:pPr>
  </w:style>
  <w:style w:type="paragraph" w:styleId="TDC5">
    <w:name w:val="toc 5"/>
    <w:basedOn w:val="Normal"/>
    <w:next w:val="Normal"/>
    <w:autoRedefine/>
    <w:uiPriority w:val="39"/>
    <w:semiHidden/>
    <w:unhideWhenUsed/>
    <w:rsid w:val="00E8386E"/>
    <w:pPr>
      <w:spacing w:before="240" w:after="240" w:line="240" w:lineRule="auto"/>
      <w:ind w:left="958" w:right="284"/>
      <w:jc w:val="left"/>
    </w:pPr>
  </w:style>
  <w:style w:type="paragraph" w:styleId="Tabladeilustraciones">
    <w:name w:val="table of figures"/>
    <w:basedOn w:val="Normal"/>
    <w:next w:val="Normal"/>
    <w:uiPriority w:val="99"/>
    <w:unhideWhenUsed/>
    <w:rsid w:val="00192722"/>
    <w:pPr>
      <w:spacing w:before="240" w:after="240" w:line="240" w:lineRule="auto"/>
      <w:ind w:right="284"/>
      <w:jc w:val="left"/>
    </w:pPr>
  </w:style>
  <w:style w:type="paragraph" w:customStyle="1" w:styleId="PrrIEEE">
    <w:name w:val="Párr.IEEE"/>
    <w:basedOn w:val="Normal"/>
    <w:link w:val="PrrIEEECar"/>
    <w:rsid w:val="00BD79EE"/>
    <w:pPr>
      <w:ind w:firstLine="680"/>
    </w:pPr>
    <w:rPr>
      <w:rFonts w:cs="Times New Roman"/>
      <w:szCs w:val="24"/>
    </w:rPr>
  </w:style>
  <w:style w:type="character" w:customStyle="1" w:styleId="PrrIEEECar">
    <w:name w:val="Párr.IEEE Car"/>
    <w:basedOn w:val="Fuentedeprrafopredeter"/>
    <w:link w:val="PrrIEEE"/>
    <w:rsid w:val="00BD79EE"/>
    <w:rPr>
      <w:rFonts w:ascii="Times New Roman" w:hAnsi="Times New Roman" w:cs="Times New Roman"/>
      <w:sz w:val="24"/>
      <w:szCs w:val="24"/>
    </w:rPr>
  </w:style>
  <w:style w:type="character" w:customStyle="1" w:styleId="PrrAPACar">
    <w:name w:val="Párr.APA Car"/>
    <w:basedOn w:val="Fuentedeprrafopredeter"/>
    <w:link w:val="PrrAPA"/>
    <w:rsid w:val="00A2232C"/>
    <w:rPr>
      <w:rFonts w:ascii="Times New Roman" w:hAnsi="Times New Roman" w:cs="Times New Roman"/>
      <w:sz w:val="24"/>
      <w:szCs w:val="24"/>
    </w:rPr>
  </w:style>
  <w:style w:type="character" w:customStyle="1" w:styleId="Cita40Car">
    <w:name w:val="Cita+40 Car"/>
    <w:basedOn w:val="Fuentedeprrafopredeter"/>
    <w:link w:val="Cita40"/>
    <w:rsid w:val="00806D04"/>
    <w:rPr>
      <w:rFonts w:ascii="Times New Roman" w:hAnsi="Times New Roman"/>
      <w:sz w:val="24"/>
      <w:szCs w:val="20"/>
    </w:rPr>
  </w:style>
  <w:style w:type="character" w:styleId="Mencinsinresolver">
    <w:name w:val="Unresolved Mention"/>
    <w:basedOn w:val="Fuentedeprrafopredeter"/>
    <w:uiPriority w:val="99"/>
    <w:semiHidden/>
    <w:unhideWhenUsed/>
    <w:rsid w:val="00CE5AFD"/>
    <w:rPr>
      <w:color w:val="605E5C"/>
      <w:shd w:val="clear" w:color="auto" w:fill="E1DFDD"/>
    </w:rPr>
  </w:style>
  <w:style w:type="paragraph" w:styleId="Sinespaciado">
    <w:name w:val="No Spacing"/>
    <w:uiPriority w:val="1"/>
    <w:qFormat/>
    <w:rsid w:val="00CE5AFD"/>
    <w:pPr>
      <w:spacing w:after="0" w:line="240" w:lineRule="auto"/>
    </w:pPr>
    <w:rPr>
      <w:rFonts w:ascii="Calibri" w:eastAsia="Calibri" w:hAnsi="Calibri" w:cs="Times New Roman"/>
    </w:rPr>
  </w:style>
  <w:style w:type="paragraph" w:customStyle="1" w:styleId="Normal1">
    <w:name w:val="Normal1"/>
    <w:basedOn w:val="Normal"/>
    <w:link w:val="normalCar"/>
    <w:qFormat/>
    <w:rsid w:val="00CE5AFD"/>
    <w:pPr>
      <w:spacing w:after="160" w:line="259" w:lineRule="auto"/>
      <w:jc w:val="left"/>
    </w:pPr>
  </w:style>
  <w:style w:type="character" w:customStyle="1" w:styleId="normalCar">
    <w:name w:val="normal Car"/>
    <w:basedOn w:val="Fuentedeprrafopredeter"/>
    <w:link w:val="Normal1"/>
    <w:rsid w:val="00CE5AFD"/>
    <w:rPr>
      <w:rFonts w:ascii="Times New Roman" w:hAnsi="Times New Roman"/>
      <w:sz w:val="24"/>
    </w:rPr>
  </w:style>
  <w:style w:type="paragraph" w:styleId="NormalWeb">
    <w:name w:val="Normal (Web)"/>
    <w:basedOn w:val="Normal"/>
    <w:uiPriority w:val="99"/>
    <w:unhideWhenUsed/>
    <w:rsid w:val="00910070"/>
    <w:pPr>
      <w:spacing w:before="100" w:beforeAutospacing="1" w:after="100" w:afterAutospacing="1" w:line="240" w:lineRule="auto"/>
      <w:jc w:val="left"/>
    </w:pPr>
    <w:rPr>
      <w:rFonts w:eastAsia="Times New Roman" w:cs="Times New Roman"/>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626441">
      <w:bodyDiv w:val="1"/>
      <w:marLeft w:val="0"/>
      <w:marRight w:val="0"/>
      <w:marTop w:val="0"/>
      <w:marBottom w:val="0"/>
      <w:divBdr>
        <w:top w:val="none" w:sz="0" w:space="0" w:color="auto"/>
        <w:left w:val="none" w:sz="0" w:space="0" w:color="auto"/>
        <w:bottom w:val="none" w:sz="0" w:space="0" w:color="auto"/>
        <w:right w:val="none" w:sz="0" w:space="0" w:color="auto"/>
      </w:divBdr>
    </w:div>
    <w:div w:id="775251140">
      <w:bodyDiv w:val="1"/>
      <w:marLeft w:val="0"/>
      <w:marRight w:val="0"/>
      <w:marTop w:val="0"/>
      <w:marBottom w:val="0"/>
      <w:divBdr>
        <w:top w:val="none" w:sz="0" w:space="0" w:color="auto"/>
        <w:left w:val="none" w:sz="0" w:space="0" w:color="auto"/>
        <w:bottom w:val="none" w:sz="0" w:space="0" w:color="auto"/>
        <w:right w:val="none" w:sz="0" w:space="0" w:color="auto"/>
      </w:divBdr>
    </w:div>
    <w:div w:id="1598950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bitly.com/" TargetMode="External"/><Relationship Id="rId7" Type="http://schemas.openxmlformats.org/officeDocument/2006/relationships/hyperlink" Target="https://bitly.com/" TargetMode="External"/><Relationship Id="rId2" Type="http://schemas.openxmlformats.org/officeDocument/2006/relationships/image" Target="media/image7.png"/><Relationship Id="rId1" Type="http://schemas.openxmlformats.org/officeDocument/2006/relationships/image" Target="media/image6.png"/><Relationship Id="rId6" Type="http://schemas.openxmlformats.org/officeDocument/2006/relationships/hyperlink" Target="https://bitly.com/" TargetMode="External"/><Relationship Id="rId5" Type="http://schemas.openxmlformats.org/officeDocument/2006/relationships/hyperlink" Target="https://bitly.com/" TargetMode="External"/><Relationship Id="rId4" Type="http://schemas.openxmlformats.org/officeDocument/2006/relationships/hyperlink" Target="https://bitly.com/"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1.xml"/><Relationship Id="rId26" Type="http://schemas.openxmlformats.org/officeDocument/2006/relationships/image" Target="media/image12.png"/><Relationship Id="rId39" Type="http://schemas.openxmlformats.org/officeDocument/2006/relationships/image" Target="media/image220.png"/><Relationship Id="rId21" Type="http://schemas.openxmlformats.org/officeDocument/2006/relationships/hyperlink" Target="https://bit.ly/35BPtVo" TargetMode="External"/><Relationship Id="rId34" Type="http://schemas.openxmlformats.org/officeDocument/2006/relationships/image" Target="media/image19.png"/><Relationship Id="rId42" Type="http://schemas.openxmlformats.org/officeDocument/2006/relationships/image" Target="media/image2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www.legalbluebook.com/" TargetMode="External"/><Relationship Id="rId11" Type="http://schemas.microsoft.com/office/2011/relationships/commentsExtended" Target="commentsExtended.xm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10.png"/><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yperlink" Target="http://recursosdigitales.usb.edu.co/admin_bd/login/login.php" TargetMode="External"/><Relationship Id="rId31" Type="http://schemas.openxmlformats.org/officeDocument/2006/relationships/image" Target="media/image16.png"/><Relationship Id="rId44"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image" Target="media/image110.png"/><Relationship Id="rId14" Type="http://schemas.openxmlformats.org/officeDocument/2006/relationships/hyperlink" Target="https://co.creativecommons.org/?page_id=13" TargetMode="Externa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6.jpeg"/><Relationship Id="rId48" Type="http://schemas.openxmlformats.org/officeDocument/2006/relationships/glossaryDocument" Target="glossary/document.xml"/><Relationship Id="rId8" Type="http://schemas.openxmlformats.org/officeDocument/2006/relationships/image" Target="media/image1.pn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2.png"/><Relationship Id="rId46" Type="http://schemas.openxmlformats.org/officeDocument/2006/relationships/image" Target="media/image29.png"/><Relationship Id="rId20" Type="http://schemas.openxmlformats.org/officeDocument/2006/relationships/hyperlink" Target="https://www.mendeley.com/join/" TargetMode="External"/><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1868575"/>
        <w:category>
          <w:name w:val="General"/>
          <w:gallery w:val="placeholder"/>
        </w:category>
        <w:types>
          <w:type w:val="bbPlcHdr"/>
        </w:types>
        <w:behaviors>
          <w:behavior w:val="content"/>
        </w:behaviors>
        <w:guid w:val="{362314DC-BECC-4FFB-9AA6-BFD14C3DE381}"/>
      </w:docPartPr>
      <w:docPartBody>
        <w:p w:rsidR="006B7788" w:rsidRDefault="002172D4" w:rsidP="002172D4">
          <w:pPr>
            <w:pStyle w:val="DefaultPlaceholder1081868575"/>
          </w:pPr>
          <w:r w:rsidRPr="007A2281">
            <w:rPr>
              <w:rStyle w:val="Textodelmarcadordeposicin"/>
            </w:rPr>
            <w:t>Elija un elemento.</w:t>
          </w:r>
        </w:p>
      </w:docPartBody>
    </w:docPart>
    <w:docPart>
      <w:docPartPr>
        <w:name w:val="52A95E2178D643B398D57C471B6FF8C5"/>
        <w:category>
          <w:name w:val="General"/>
          <w:gallery w:val="placeholder"/>
        </w:category>
        <w:types>
          <w:type w:val="bbPlcHdr"/>
        </w:types>
        <w:behaviors>
          <w:behavior w:val="content"/>
        </w:behaviors>
        <w:guid w:val="{A6B67583-6A69-4B08-8B29-CBCD80012A33}"/>
      </w:docPartPr>
      <w:docPartBody>
        <w:p w:rsidR="006B7788" w:rsidRDefault="002172D4" w:rsidP="002172D4">
          <w:pPr>
            <w:pStyle w:val="52A95E2178D643B398D57C471B6FF8C51"/>
          </w:pPr>
          <w:r w:rsidRPr="005F0241">
            <w:rPr>
              <w:rStyle w:val="Textodelmarcadordeposicin"/>
            </w:rPr>
            <w:t>Elija un elemento.</w:t>
          </w:r>
        </w:p>
      </w:docPartBody>
    </w:docPart>
    <w:docPart>
      <w:docPartPr>
        <w:name w:val="B5DB3982D6EE49D8B4A168396A4834C4"/>
        <w:category>
          <w:name w:val="General"/>
          <w:gallery w:val="placeholder"/>
        </w:category>
        <w:types>
          <w:type w:val="bbPlcHdr"/>
        </w:types>
        <w:behaviors>
          <w:behavior w:val="content"/>
        </w:behaviors>
        <w:guid w:val="{319A4E53-F7A6-4932-AD65-02A5B0519926}"/>
      </w:docPartPr>
      <w:docPartBody>
        <w:p w:rsidR="00896603" w:rsidRDefault="005756A3" w:rsidP="005756A3">
          <w:pPr>
            <w:pStyle w:val="B5DB3982D6EE49D8B4A168396A4834C4"/>
          </w:pPr>
          <w:r w:rsidRPr="007A2281">
            <w:rPr>
              <w:rStyle w:val="Textodelmarcadordeposicin"/>
            </w:rPr>
            <w:t>Elija un elemento.</w:t>
          </w:r>
        </w:p>
      </w:docPartBody>
    </w:docPart>
    <w:docPart>
      <w:docPartPr>
        <w:name w:val="7E57EA97386C473AB0B30FA3E22000F8"/>
        <w:category>
          <w:name w:val="General"/>
          <w:gallery w:val="placeholder"/>
        </w:category>
        <w:types>
          <w:type w:val="bbPlcHdr"/>
        </w:types>
        <w:behaviors>
          <w:behavior w:val="content"/>
        </w:behaviors>
        <w:guid w:val="{5C1A4222-34F1-4957-B348-F090F2025202}"/>
      </w:docPartPr>
      <w:docPartBody>
        <w:p w:rsidR="0098406C" w:rsidRDefault="00253DA9" w:rsidP="00253DA9">
          <w:pPr>
            <w:pStyle w:val="7E57EA97386C473AB0B30FA3E22000F8"/>
          </w:pPr>
          <w:r w:rsidRPr="007A2281">
            <w:rPr>
              <w:rStyle w:val="Textodelmarcadordeposicin"/>
            </w:rPr>
            <w:t>Elija un elemento.</w:t>
          </w:r>
        </w:p>
      </w:docPartBody>
    </w:docPart>
    <w:docPart>
      <w:docPartPr>
        <w:name w:val="511F5059EA4E43AF8C126509D2FA3D03"/>
        <w:category>
          <w:name w:val="General"/>
          <w:gallery w:val="placeholder"/>
        </w:category>
        <w:types>
          <w:type w:val="bbPlcHdr"/>
        </w:types>
        <w:behaviors>
          <w:behavior w:val="content"/>
        </w:behaviors>
        <w:guid w:val="{6273E995-8860-46D9-B553-F3EFD73CC561}"/>
      </w:docPartPr>
      <w:docPartBody>
        <w:p w:rsidR="003F27AE" w:rsidRDefault="00712AA8">
          <w:pPr>
            <w:pStyle w:val="511F5059EA4E43AF8C126509D2FA3D03"/>
          </w:pPr>
          <w:r w:rsidRPr="00171C88">
            <w:rPr>
              <w:rStyle w:val="Textodelmarcadordeposicin"/>
            </w:rPr>
            <w:t>Elija un elemento.</w:t>
          </w:r>
        </w:p>
      </w:docPartBody>
    </w:docPart>
    <w:docPart>
      <w:docPartPr>
        <w:name w:val="548627C837EC4F1190B82FADB9E52A28"/>
        <w:category>
          <w:name w:val="General"/>
          <w:gallery w:val="placeholder"/>
        </w:category>
        <w:types>
          <w:type w:val="bbPlcHdr"/>
        </w:types>
        <w:behaviors>
          <w:behavior w:val="content"/>
        </w:behaviors>
        <w:guid w:val="{9BFBA051-6EDD-4A45-BDA3-3CDA7D801BBE}"/>
      </w:docPartPr>
      <w:docPartBody>
        <w:p w:rsidR="003F27AE" w:rsidRDefault="00712AA8">
          <w:pPr>
            <w:pStyle w:val="548627C837EC4F1190B82FADB9E52A28"/>
          </w:pPr>
          <w:r w:rsidRPr="007A2281">
            <w:rPr>
              <w:rStyle w:val="Textodelmarcadordeposicin"/>
            </w:rPr>
            <w:t>Elija un elemento.</w:t>
          </w:r>
        </w:p>
      </w:docPartBody>
    </w:docPart>
    <w:docPart>
      <w:docPartPr>
        <w:name w:val="476EBDB21BCE492B912157830C3F8E33"/>
        <w:category>
          <w:name w:val="General"/>
          <w:gallery w:val="placeholder"/>
        </w:category>
        <w:types>
          <w:type w:val="bbPlcHdr"/>
        </w:types>
        <w:behaviors>
          <w:behavior w:val="content"/>
        </w:behaviors>
        <w:guid w:val="{22BA59B6-E813-4D94-9789-04971AEF8AEA}"/>
      </w:docPartPr>
      <w:docPartBody>
        <w:p w:rsidR="003F27AE" w:rsidRDefault="009B5CBE" w:rsidP="009B5CBE">
          <w:pPr>
            <w:pStyle w:val="476EBDB21BCE492B912157830C3F8E33"/>
          </w:pPr>
          <w:r w:rsidRPr="00171C88">
            <w:rPr>
              <w:rStyle w:val="Textodelmarcadordeposicin"/>
            </w:rPr>
            <w:t>Elija un elemento.</w:t>
          </w:r>
        </w:p>
      </w:docPartBody>
    </w:docPart>
    <w:docPart>
      <w:docPartPr>
        <w:name w:val="49F3402797764F8E9F37A855C1D28ACB"/>
        <w:category>
          <w:name w:val="General"/>
          <w:gallery w:val="placeholder"/>
        </w:category>
        <w:types>
          <w:type w:val="bbPlcHdr"/>
        </w:types>
        <w:behaviors>
          <w:behavior w:val="content"/>
        </w:behaviors>
        <w:guid w:val="{3220197C-E8C8-4572-99B6-3DB3949F6A66}"/>
      </w:docPartPr>
      <w:docPartBody>
        <w:p w:rsidR="002E2C7D" w:rsidRDefault="006C68A3" w:rsidP="006C68A3">
          <w:pPr>
            <w:pStyle w:val="49F3402797764F8E9F37A855C1D28ACB"/>
          </w:pPr>
          <w:r w:rsidRPr="007A2281">
            <w:rPr>
              <w:rStyle w:val="Textodelmarcadordeposicin"/>
            </w:rPr>
            <w:t>Elija un elemento.</w:t>
          </w:r>
        </w:p>
      </w:docPartBody>
    </w:docPart>
    <w:docPart>
      <w:docPartPr>
        <w:name w:val="4BCF077DE8EA43149F24D2B5D48F1675"/>
        <w:category>
          <w:name w:val="General"/>
          <w:gallery w:val="placeholder"/>
        </w:category>
        <w:types>
          <w:type w:val="bbPlcHdr"/>
        </w:types>
        <w:behaviors>
          <w:behavior w:val="content"/>
        </w:behaviors>
        <w:guid w:val="{6EC84EFB-8DE3-4C50-873B-42D18A078693}"/>
      </w:docPartPr>
      <w:docPartBody>
        <w:p w:rsidR="006C6946" w:rsidRDefault="00DD4C67" w:rsidP="00DD4C67">
          <w:pPr>
            <w:pStyle w:val="4BCF077DE8EA43149F24D2B5D48F1675"/>
          </w:pPr>
          <w:r w:rsidRPr="00F63384">
            <w:rPr>
              <w:rStyle w:val="Textodelmarcadordeposicin"/>
              <w:rFonts w:cs="Times New Roman"/>
              <w:szCs w:val="24"/>
            </w:rPr>
            <w:t>Elija un elemento.</w:t>
          </w:r>
        </w:p>
      </w:docPartBody>
    </w:docPart>
    <w:docPart>
      <w:docPartPr>
        <w:name w:val="637B6F9CA9D0484F97E2BE31B9DBFC20"/>
        <w:category>
          <w:name w:val="General"/>
          <w:gallery w:val="placeholder"/>
        </w:category>
        <w:types>
          <w:type w:val="bbPlcHdr"/>
        </w:types>
        <w:behaviors>
          <w:behavior w:val="content"/>
        </w:behaviors>
        <w:guid w:val="{EB7D222B-5DC6-4587-ADCF-ABAE47D38006}"/>
      </w:docPartPr>
      <w:docPartBody>
        <w:p w:rsidR="006C6946" w:rsidRDefault="00DD4C67" w:rsidP="00DD4C67">
          <w:pPr>
            <w:pStyle w:val="637B6F9CA9D0484F97E2BE31B9DBFC20"/>
          </w:pPr>
          <w:r w:rsidRPr="007A2281">
            <w:rPr>
              <w:rStyle w:val="Textodelmarcadordeposicin"/>
            </w:rPr>
            <w:t>Elija un elemento.</w:t>
          </w:r>
        </w:p>
      </w:docPartBody>
    </w:docPart>
    <w:docPart>
      <w:docPartPr>
        <w:name w:val="BA18F69305C743D9A64D0C95FB7BEFDA"/>
        <w:category>
          <w:name w:val="General"/>
          <w:gallery w:val="placeholder"/>
        </w:category>
        <w:types>
          <w:type w:val="bbPlcHdr"/>
        </w:types>
        <w:behaviors>
          <w:behavior w:val="content"/>
        </w:behaviors>
        <w:guid w:val="{64CDE7AA-0170-43AC-8AE4-E23F3D5E88E7}"/>
      </w:docPartPr>
      <w:docPartBody>
        <w:p w:rsidR="004A1D25" w:rsidRDefault="000B2CF0" w:rsidP="000B2CF0">
          <w:pPr>
            <w:pStyle w:val="BA18F69305C743D9A64D0C95FB7BEFDA"/>
          </w:pPr>
          <w:r w:rsidRPr="007A2281">
            <w:rPr>
              <w:rStyle w:val="Textodelmarcadordeposicin"/>
            </w:rPr>
            <w:t>Elija un elemento.</w:t>
          </w:r>
        </w:p>
      </w:docPartBody>
    </w:docPart>
    <w:docPart>
      <w:docPartPr>
        <w:name w:val="C2EF5EF2818E4667B169278553E19CE6"/>
        <w:category>
          <w:name w:val="General"/>
          <w:gallery w:val="placeholder"/>
        </w:category>
        <w:types>
          <w:type w:val="bbPlcHdr"/>
        </w:types>
        <w:behaviors>
          <w:behavior w:val="content"/>
        </w:behaviors>
        <w:guid w:val="{3ED1761C-C35F-482B-801D-0333BF94CA82}"/>
      </w:docPartPr>
      <w:docPartBody>
        <w:p w:rsidR="004A1D25" w:rsidRDefault="000B2CF0" w:rsidP="000B2CF0">
          <w:pPr>
            <w:pStyle w:val="C2EF5EF2818E4667B169278553E19CE6"/>
          </w:pPr>
          <w:r w:rsidRPr="007A2281">
            <w:rPr>
              <w:rStyle w:val="Textodelmarcadordeposicin"/>
            </w:rPr>
            <w:t>Elija un elemento.</w:t>
          </w:r>
        </w:p>
      </w:docPartBody>
    </w:docPart>
    <w:docPart>
      <w:docPartPr>
        <w:name w:val="BB22AFF9A1C449A3956896EF75648338"/>
        <w:category>
          <w:name w:val="General"/>
          <w:gallery w:val="placeholder"/>
        </w:category>
        <w:types>
          <w:type w:val="bbPlcHdr"/>
        </w:types>
        <w:behaviors>
          <w:behavior w:val="content"/>
        </w:behaviors>
        <w:guid w:val="{ACAA2998-0022-4883-BDFF-09AC1DCC5E28}"/>
      </w:docPartPr>
      <w:docPartBody>
        <w:p w:rsidR="008666D3" w:rsidRDefault="00FC541A" w:rsidP="00FC541A">
          <w:pPr>
            <w:pStyle w:val="BB22AFF9A1C449A3956896EF75648338"/>
          </w:pPr>
          <w:r w:rsidRPr="007A2281">
            <w:rPr>
              <w:rStyle w:val="Textodelmarcadordeposicin"/>
            </w:rPr>
            <w:t>Elija un elemento.</w:t>
          </w:r>
        </w:p>
      </w:docPartBody>
    </w:docPart>
    <w:docPart>
      <w:docPartPr>
        <w:name w:val="6389C53E5A544E30958C733CB83D79EE"/>
        <w:category>
          <w:name w:val="General"/>
          <w:gallery w:val="placeholder"/>
        </w:category>
        <w:types>
          <w:type w:val="bbPlcHdr"/>
        </w:types>
        <w:behaviors>
          <w:behavior w:val="content"/>
        </w:behaviors>
        <w:guid w:val="{66FDB1D5-22EA-4404-B531-28CA78D1DACE}"/>
      </w:docPartPr>
      <w:docPartBody>
        <w:p w:rsidR="008666D3" w:rsidRDefault="008666D3" w:rsidP="008666D3">
          <w:pPr>
            <w:pStyle w:val="6389C53E5A544E30958C733CB83D79EE"/>
          </w:pPr>
          <w:r w:rsidRPr="007A228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194"/>
    <w:rsid w:val="000046CC"/>
    <w:rsid w:val="0001585E"/>
    <w:rsid w:val="000522D2"/>
    <w:rsid w:val="000668B3"/>
    <w:rsid w:val="000B2CF0"/>
    <w:rsid w:val="000E7FB8"/>
    <w:rsid w:val="001729C8"/>
    <w:rsid w:val="001E37B7"/>
    <w:rsid w:val="00202467"/>
    <w:rsid w:val="002172D4"/>
    <w:rsid w:val="00226B08"/>
    <w:rsid w:val="00253DA9"/>
    <w:rsid w:val="00256CF3"/>
    <w:rsid w:val="002743A4"/>
    <w:rsid w:val="00283E00"/>
    <w:rsid w:val="00285ABB"/>
    <w:rsid w:val="002A1A8A"/>
    <w:rsid w:val="002B7194"/>
    <w:rsid w:val="002E299E"/>
    <w:rsid w:val="002E2C7D"/>
    <w:rsid w:val="003134B8"/>
    <w:rsid w:val="0035333A"/>
    <w:rsid w:val="0038427D"/>
    <w:rsid w:val="003843A6"/>
    <w:rsid w:val="003C5E60"/>
    <w:rsid w:val="003F27AE"/>
    <w:rsid w:val="00414211"/>
    <w:rsid w:val="00445513"/>
    <w:rsid w:val="00451D22"/>
    <w:rsid w:val="00464D88"/>
    <w:rsid w:val="00496738"/>
    <w:rsid w:val="004A1D25"/>
    <w:rsid w:val="004A6127"/>
    <w:rsid w:val="004B1CE6"/>
    <w:rsid w:val="004B51B8"/>
    <w:rsid w:val="004D63E3"/>
    <w:rsid w:val="004F7AAD"/>
    <w:rsid w:val="00512DDE"/>
    <w:rsid w:val="00526580"/>
    <w:rsid w:val="00565135"/>
    <w:rsid w:val="005756A3"/>
    <w:rsid w:val="00583C94"/>
    <w:rsid w:val="005945A6"/>
    <w:rsid w:val="0059588B"/>
    <w:rsid w:val="005A0378"/>
    <w:rsid w:val="005B7C16"/>
    <w:rsid w:val="005C0EEB"/>
    <w:rsid w:val="005F0D53"/>
    <w:rsid w:val="00602E84"/>
    <w:rsid w:val="00610DE2"/>
    <w:rsid w:val="00642842"/>
    <w:rsid w:val="0066761E"/>
    <w:rsid w:val="00674715"/>
    <w:rsid w:val="00696537"/>
    <w:rsid w:val="00696E1F"/>
    <w:rsid w:val="006B7788"/>
    <w:rsid w:val="006C4396"/>
    <w:rsid w:val="006C68A3"/>
    <w:rsid w:val="006C6946"/>
    <w:rsid w:val="006D186D"/>
    <w:rsid w:val="006F5782"/>
    <w:rsid w:val="00701EE4"/>
    <w:rsid w:val="00712AA8"/>
    <w:rsid w:val="007245E1"/>
    <w:rsid w:val="007E4696"/>
    <w:rsid w:val="007E5A73"/>
    <w:rsid w:val="007F7C2F"/>
    <w:rsid w:val="00806A2D"/>
    <w:rsid w:val="008231B8"/>
    <w:rsid w:val="008233C7"/>
    <w:rsid w:val="008666D3"/>
    <w:rsid w:val="00896603"/>
    <w:rsid w:val="008A1B86"/>
    <w:rsid w:val="008A658B"/>
    <w:rsid w:val="008B7F48"/>
    <w:rsid w:val="00911224"/>
    <w:rsid w:val="00925B76"/>
    <w:rsid w:val="00936778"/>
    <w:rsid w:val="00942F73"/>
    <w:rsid w:val="0098406C"/>
    <w:rsid w:val="009B5CBE"/>
    <w:rsid w:val="00A001BD"/>
    <w:rsid w:val="00A47D73"/>
    <w:rsid w:val="00A82B82"/>
    <w:rsid w:val="00B17CE7"/>
    <w:rsid w:val="00B3755C"/>
    <w:rsid w:val="00BA0310"/>
    <w:rsid w:val="00BB55F0"/>
    <w:rsid w:val="00BD37D5"/>
    <w:rsid w:val="00BD783B"/>
    <w:rsid w:val="00C3317B"/>
    <w:rsid w:val="00C54684"/>
    <w:rsid w:val="00C66EEA"/>
    <w:rsid w:val="00C91C2D"/>
    <w:rsid w:val="00CC4A93"/>
    <w:rsid w:val="00D02D08"/>
    <w:rsid w:val="00D04847"/>
    <w:rsid w:val="00D05FD2"/>
    <w:rsid w:val="00D10329"/>
    <w:rsid w:val="00D25197"/>
    <w:rsid w:val="00D40D95"/>
    <w:rsid w:val="00D82127"/>
    <w:rsid w:val="00DB0A63"/>
    <w:rsid w:val="00DB7D0D"/>
    <w:rsid w:val="00DD4C67"/>
    <w:rsid w:val="00E904FA"/>
    <w:rsid w:val="00E90F7E"/>
    <w:rsid w:val="00EC2710"/>
    <w:rsid w:val="00EC5311"/>
    <w:rsid w:val="00ED1840"/>
    <w:rsid w:val="00F03C56"/>
    <w:rsid w:val="00F062E9"/>
    <w:rsid w:val="00F41183"/>
    <w:rsid w:val="00F715C0"/>
    <w:rsid w:val="00F90479"/>
    <w:rsid w:val="00FC541A"/>
    <w:rsid w:val="00FD3E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0994198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666D3"/>
    <w:rPr>
      <w:color w:val="808080"/>
    </w:rPr>
  </w:style>
  <w:style w:type="paragraph" w:customStyle="1" w:styleId="DefaultPlaceholder1081868575">
    <w:name w:val="DefaultPlaceholder_1081868575"/>
    <w:rsid w:val="002172D4"/>
    <w:pPr>
      <w:jc w:val="both"/>
    </w:pPr>
    <w:rPr>
      <w:rFonts w:ascii="Times New Roman" w:eastAsiaTheme="minorHAnsi" w:hAnsi="Times New Roman"/>
      <w:sz w:val="24"/>
      <w:lang w:eastAsia="en-US"/>
    </w:rPr>
  </w:style>
  <w:style w:type="paragraph" w:customStyle="1" w:styleId="52A95E2178D643B398D57C471B6FF8C51">
    <w:name w:val="52A95E2178D643B398D57C471B6FF8C51"/>
    <w:rsid w:val="002172D4"/>
    <w:pPr>
      <w:jc w:val="both"/>
    </w:pPr>
    <w:rPr>
      <w:rFonts w:ascii="Times New Roman" w:eastAsiaTheme="minorHAnsi" w:hAnsi="Times New Roman"/>
      <w:sz w:val="24"/>
      <w:lang w:eastAsia="en-US"/>
    </w:rPr>
  </w:style>
  <w:style w:type="paragraph" w:customStyle="1" w:styleId="B5DB3982D6EE49D8B4A168396A4834C4">
    <w:name w:val="B5DB3982D6EE49D8B4A168396A4834C4"/>
    <w:rsid w:val="005756A3"/>
  </w:style>
  <w:style w:type="paragraph" w:customStyle="1" w:styleId="7E57EA97386C473AB0B30FA3E22000F8">
    <w:name w:val="7E57EA97386C473AB0B30FA3E22000F8"/>
    <w:rsid w:val="00253DA9"/>
  </w:style>
  <w:style w:type="paragraph" w:customStyle="1" w:styleId="BA18F69305C743D9A64D0C95FB7BEFDA">
    <w:name w:val="BA18F69305C743D9A64D0C95FB7BEFDA"/>
    <w:rsid w:val="000B2CF0"/>
  </w:style>
  <w:style w:type="paragraph" w:customStyle="1" w:styleId="511F5059EA4E43AF8C126509D2FA3D03">
    <w:name w:val="511F5059EA4E43AF8C126509D2FA3D03"/>
  </w:style>
  <w:style w:type="paragraph" w:customStyle="1" w:styleId="548627C837EC4F1190B82FADB9E52A28">
    <w:name w:val="548627C837EC4F1190B82FADB9E52A28"/>
  </w:style>
  <w:style w:type="paragraph" w:customStyle="1" w:styleId="476EBDB21BCE492B912157830C3F8E33">
    <w:name w:val="476EBDB21BCE492B912157830C3F8E33"/>
    <w:rsid w:val="009B5CBE"/>
  </w:style>
  <w:style w:type="paragraph" w:customStyle="1" w:styleId="C2EF5EF2818E4667B169278553E19CE6">
    <w:name w:val="C2EF5EF2818E4667B169278553E19CE6"/>
    <w:rsid w:val="000B2CF0"/>
  </w:style>
  <w:style w:type="paragraph" w:customStyle="1" w:styleId="49F3402797764F8E9F37A855C1D28ACB">
    <w:name w:val="49F3402797764F8E9F37A855C1D28ACB"/>
    <w:rsid w:val="006C68A3"/>
  </w:style>
  <w:style w:type="paragraph" w:customStyle="1" w:styleId="4BCF077DE8EA43149F24D2B5D48F1675">
    <w:name w:val="4BCF077DE8EA43149F24D2B5D48F1675"/>
    <w:rsid w:val="00DD4C67"/>
  </w:style>
  <w:style w:type="paragraph" w:customStyle="1" w:styleId="637B6F9CA9D0484F97E2BE31B9DBFC20">
    <w:name w:val="637B6F9CA9D0484F97E2BE31B9DBFC20"/>
    <w:rsid w:val="00DD4C67"/>
  </w:style>
  <w:style w:type="paragraph" w:customStyle="1" w:styleId="6389C53E5A544E30958C733CB83D79EE">
    <w:name w:val="6389C53E5A544E30958C733CB83D79EE"/>
    <w:rsid w:val="008666D3"/>
    <w:rPr>
      <w:kern w:val="2"/>
      <w14:ligatures w14:val="standardContextual"/>
    </w:rPr>
  </w:style>
  <w:style w:type="paragraph" w:customStyle="1" w:styleId="BB22AFF9A1C449A3956896EF75648338">
    <w:name w:val="BB22AFF9A1C449A3956896EF75648338"/>
    <w:rsid w:val="00FC541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BF9346-2094-471B-91A0-AFB74349E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5628</Words>
  <Characters>30960</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2016-01-19T21:36:00Z</dcterms:created>
  <dcterms:modified xsi:type="dcterms:W3CDTF">2024-06-06T17:16:00Z</dcterms:modified>
</cp:coreProperties>
</file>