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Placeholder Pattern Tests</w:t>
      </w:r>
    </w:p>
    <w:p>
      <w:r>
        <w:t>Jinja2 style: {{customer_name}}</w:t>
      </w:r>
    </w:p>
    <w:p>
      <w:r>
        <w:t>Bracket style: [CUSTOMER_EMAIL]</w:t>
      </w:r>
    </w:p>
    <w:p>
      <w:r>
        <w:t>Brace style: {customer_phone}</w:t>
      </w:r>
    </w:p>
    <w:p>
      <w:r>
        <w:t>Angle style: &lt;customer_address&gt;</w:t>
      </w:r>
    </w:p>
    <w:p>
      <w:r>
        <w:t>Underscore style: __customer_id__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