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1420" w14:textId="77777777" w:rsidR="00813FB0" w:rsidRPr="00640E0C" w:rsidRDefault="00F662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color w:val="000000"/>
          <w:lang w:val="es-CO"/>
        </w:rPr>
      </w:pPr>
      <w:r w:rsidRPr="00640E0C">
        <w:rPr>
          <w:b/>
          <w:color w:val="000000"/>
          <w:lang w:val="es-CO"/>
        </w:rPr>
        <w:t>Analítica de Grandes Datos</w:t>
      </w:r>
    </w:p>
    <w:p w14:paraId="7B22D9A7" w14:textId="77777777" w:rsidR="00813FB0" w:rsidRPr="00640E0C" w:rsidRDefault="00F6623A">
      <w:pPr>
        <w:ind w:left="0" w:hanging="2"/>
        <w:jc w:val="center"/>
        <w:rPr>
          <w:lang w:val="es-CO"/>
        </w:rPr>
      </w:pPr>
      <w:r w:rsidRPr="00640E0C">
        <w:rPr>
          <w:b/>
          <w:lang w:val="es-CO"/>
        </w:rPr>
        <w:t>Departamento de Ciencias de la Computación y la Decisión</w:t>
      </w:r>
    </w:p>
    <w:p w14:paraId="0304C732" w14:textId="77777777" w:rsidR="00813FB0" w:rsidRPr="00640E0C" w:rsidRDefault="00F6623A">
      <w:pPr>
        <w:spacing w:after="0"/>
        <w:ind w:left="0" w:hanging="2"/>
        <w:jc w:val="center"/>
        <w:rPr>
          <w:lang w:val="es-CO"/>
        </w:rPr>
      </w:pPr>
      <w:r w:rsidRPr="00640E0C">
        <w:rPr>
          <w:b/>
          <w:lang w:val="es-CO"/>
        </w:rPr>
        <w:t>Facultad de Minas</w:t>
      </w:r>
    </w:p>
    <w:p w14:paraId="695A6F73" w14:textId="77777777" w:rsidR="00813FB0" w:rsidRPr="00640E0C" w:rsidRDefault="00F6623A">
      <w:pPr>
        <w:spacing w:after="0"/>
        <w:ind w:left="0" w:hanging="2"/>
        <w:jc w:val="center"/>
        <w:rPr>
          <w:lang w:val="es-CO"/>
        </w:rPr>
      </w:pPr>
      <w:r w:rsidRPr="00640E0C">
        <w:rPr>
          <w:b/>
          <w:lang w:val="es-CO"/>
        </w:rPr>
        <w:t>Universidad Nacional de Colombia</w:t>
      </w:r>
    </w:p>
    <w:p w14:paraId="4D728803" w14:textId="77777777" w:rsidR="00813FB0" w:rsidRPr="00640E0C" w:rsidRDefault="00813FB0">
      <w:pPr>
        <w:spacing w:after="0"/>
        <w:ind w:left="0" w:hanging="2"/>
        <w:jc w:val="center"/>
        <w:rPr>
          <w:lang w:val="es-CO"/>
        </w:rPr>
      </w:pPr>
    </w:p>
    <w:p w14:paraId="3DD8C7E3" w14:textId="77777777" w:rsidR="00813FB0" w:rsidRPr="00640E0C" w:rsidRDefault="00813FB0">
      <w:pPr>
        <w:spacing w:after="0"/>
        <w:ind w:left="0" w:hanging="2"/>
        <w:jc w:val="center"/>
        <w:rPr>
          <w:lang w:val="es-CO"/>
        </w:rPr>
      </w:pPr>
    </w:p>
    <w:p w14:paraId="40791F6A" w14:textId="77777777" w:rsidR="00813FB0" w:rsidRPr="00640E0C" w:rsidRDefault="00F662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" w:hanging="4"/>
        <w:jc w:val="center"/>
        <w:rPr>
          <w:color w:val="000000"/>
          <w:sz w:val="40"/>
          <w:szCs w:val="40"/>
          <w:lang w:val="es-CO"/>
        </w:rPr>
      </w:pPr>
      <w:r w:rsidRPr="00640E0C">
        <w:rPr>
          <w:color w:val="000000"/>
          <w:sz w:val="40"/>
          <w:szCs w:val="40"/>
          <w:lang w:val="es-CO"/>
        </w:rPr>
        <w:t>Trabajo Nociones de Arquitectura de la Información</w:t>
      </w:r>
    </w:p>
    <w:p w14:paraId="01B6F815" w14:textId="155739DC" w:rsidR="00813FB0" w:rsidRDefault="00F6623A">
      <w:pPr>
        <w:ind w:left="0" w:hanging="2"/>
        <w:jc w:val="center"/>
      </w:pPr>
      <w:r>
        <w:t xml:space="preserve">Versión: </w:t>
      </w:r>
      <w:r>
        <w:t>2021-05-2</w:t>
      </w:r>
      <w:r w:rsidR="00640E0C">
        <w:t>3</w:t>
      </w:r>
    </w:p>
    <w:p w14:paraId="6357F78C" w14:textId="411C55C7" w:rsidR="00813FB0" w:rsidRDefault="00640E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r</w:t>
      </w:r>
      <w:r w:rsidR="00F6623A">
        <w:rPr>
          <w:b/>
          <w:smallCaps/>
          <w:color w:val="000000"/>
          <w:sz w:val="28"/>
          <w:szCs w:val="28"/>
        </w:rPr>
        <w:t>esponsables</w:t>
      </w:r>
    </w:p>
    <w:tbl>
      <w:tblPr>
        <w:tblStyle w:val="a"/>
        <w:tblW w:w="711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19"/>
      </w:tblGrid>
      <w:tr w:rsidR="00813FB0" w:rsidRPr="00640E0C" w14:paraId="38AE73AD" w14:textId="77777777">
        <w:trPr>
          <w:jc w:val="center"/>
        </w:trPr>
        <w:tc>
          <w:tcPr>
            <w:tcW w:w="7119" w:type="dxa"/>
          </w:tcPr>
          <w:p w14:paraId="40C09F5C" w14:textId="77777777" w:rsidR="00813FB0" w:rsidRPr="00640E0C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lang w:val="es-CO"/>
              </w:rPr>
            </w:pPr>
            <w:r w:rsidRPr="00640E0C">
              <w:rPr>
                <w:color w:val="000000"/>
                <w:lang w:val="es-CO"/>
              </w:rPr>
              <w:t>Nombre Completo – Documento de Identificación</w:t>
            </w:r>
          </w:p>
        </w:tc>
      </w:tr>
      <w:tr w:rsidR="00813FB0" w14:paraId="4E7B58E8" w14:textId="77777777">
        <w:trPr>
          <w:jc w:val="center"/>
        </w:trPr>
        <w:tc>
          <w:tcPr>
            <w:tcW w:w="7119" w:type="dxa"/>
          </w:tcPr>
          <w:p w14:paraId="179872DD" w14:textId="77777777" w:rsidR="00813FB0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1. Daniel Múnera Arango     </w:t>
            </w:r>
            <w:r>
              <w:t xml:space="preserve">   </w:t>
            </w:r>
            <w:r>
              <w:rPr>
                <w:color w:val="000000"/>
              </w:rPr>
              <w:t xml:space="preserve">    1.018.453.614</w:t>
            </w:r>
          </w:p>
        </w:tc>
      </w:tr>
      <w:tr w:rsidR="00813FB0" w14:paraId="66315772" w14:textId="77777777">
        <w:trPr>
          <w:jc w:val="center"/>
        </w:trPr>
        <w:tc>
          <w:tcPr>
            <w:tcW w:w="7119" w:type="dxa"/>
          </w:tcPr>
          <w:p w14:paraId="6D0EA734" w14:textId="77777777" w:rsidR="00813FB0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2. Cristian Camilo Londoño      </w:t>
            </w:r>
            <w:r>
              <w:t xml:space="preserve">  </w:t>
            </w:r>
            <w:r>
              <w:rPr>
                <w:color w:val="000000"/>
              </w:rPr>
              <w:t xml:space="preserve"> 1.128.270.374</w:t>
            </w:r>
          </w:p>
        </w:tc>
      </w:tr>
      <w:tr w:rsidR="00813FB0" w14:paraId="7C48902D" w14:textId="77777777">
        <w:trPr>
          <w:jc w:val="center"/>
        </w:trPr>
        <w:tc>
          <w:tcPr>
            <w:tcW w:w="7119" w:type="dxa"/>
          </w:tcPr>
          <w:p w14:paraId="0DF49D70" w14:textId="77777777" w:rsidR="00813FB0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3. Juan Mauricio Herrera     </w:t>
            </w:r>
            <w:r>
              <w:t xml:space="preserve"> </w:t>
            </w:r>
            <w:r>
              <w:rPr>
                <w:color w:val="000000"/>
              </w:rPr>
              <w:t xml:space="preserve">       1.128.453.482</w:t>
            </w:r>
          </w:p>
        </w:tc>
      </w:tr>
      <w:tr w:rsidR="00813FB0" w14:paraId="73D9EADA" w14:textId="77777777">
        <w:trPr>
          <w:jc w:val="center"/>
        </w:trPr>
        <w:tc>
          <w:tcPr>
            <w:tcW w:w="7119" w:type="dxa"/>
          </w:tcPr>
          <w:p w14:paraId="06CFFAEC" w14:textId="77777777" w:rsidR="00813FB0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 xml:space="preserve">4. Juan David Ramirez Sanchez   </w:t>
            </w: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1.128.430.332</w:t>
            </w:r>
          </w:p>
        </w:tc>
      </w:tr>
      <w:tr w:rsidR="00813FB0" w14:paraId="2BFF011F" w14:textId="77777777">
        <w:trPr>
          <w:jc w:val="center"/>
        </w:trPr>
        <w:tc>
          <w:tcPr>
            <w:tcW w:w="7119" w:type="dxa"/>
          </w:tcPr>
          <w:p w14:paraId="0A13931A" w14:textId="77777777" w:rsidR="00813FB0" w:rsidRDefault="00813F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</w:rPr>
            </w:pPr>
          </w:p>
        </w:tc>
      </w:tr>
      <w:tr w:rsidR="00813FB0" w:rsidRPr="00640E0C" w14:paraId="1577576D" w14:textId="77777777">
        <w:trPr>
          <w:jc w:val="center"/>
        </w:trPr>
        <w:tc>
          <w:tcPr>
            <w:tcW w:w="7119" w:type="dxa"/>
          </w:tcPr>
          <w:p w14:paraId="70DAD056" w14:textId="77777777" w:rsidR="00813FB0" w:rsidRPr="00640E0C" w:rsidRDefault="00F66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FF0000"/>
                <w:lang w:val="es-CO"/>
              </w:rPr>
            </w:pPr>
            <w:r w:rsidRPr="00640E0C">
              <w:rPr>
                <w:b/>
                <w:color w:val="FF0000"/>
                <w:lang w:val="es-CO"/>
              </w:rPr>
              <w:t>REPO EN GITHUB: https://github.com/crlondono/AGD_TrabajoModeloEntidadRelacion</w:t>
            </w:r>
          </w:p>
        </w:tc>
      </w:tr>
    </w:tbl>
    <w:p w14:paraId="1E619E88" w14:textId="77777777" w:rsidR="00813FB0" w:rsidRPr="00640E0C" w:rsidRDefault="00813FB0">
      <w:pPr>
        <w:keepNext/>
        <w:keepLines/>
        <w:pBdr>
          <w:top w:val="nil"/>
          <w:left w:val="nil"/>
          <w:bottom w:val="single" w:sz="4" w:space="1" w:color="595959"/>
          <w:right w:val="nil"/>
          <w:between w:val="nil"/>
        </w:pBdr>
        <w:spacing w:before="360"/>
        <w:ind w:left="0" w:hanging="2"/>
        <w:jc w:val="both"/>
        <w:rPr>
          <w:b/>
          <w:color w:val="FF0000"/>
          <w:lang w:val="es-CO"/>
        </w:rPr>
      </w:pPr>
    </w:p>
    <w:p w14:paraId="220B8825" w14:textId="77777777" w:rsidR="00813FB0" w:rsidRPr="00640E0C" w:rsidRDefault="00813FB0">
      <w:pPr>
        <w:ind w:left="0" w:hanging="2"/>
        <w:rPr>
          <w:lang w:val="es-CO"/>
        </w:rPr>
      </w:pPr>
    </w:p>
    <w:p w14:paraId="2F72CAE2" w14:textId="7018F58D" w:rsidR="00813FB0" w:rsidRDefault="00640E0C">
      <w:pPr>
        <w:keepNext/>
        <w:keepLines/>
        <w:numPr>
          <w:ilvl w:val="0"/>
          <w:numId w:val="4"/>
        </w:numPr>
        <w:pBdr>
          <w:top w:val="nil"/>
          <w:left w:val="nil"/>
          <w:bottom w:val="single" w:sz="4" w:space="10" w:color="595959"/>
          <w:right w:val="nil"/>
          <w:between w:val="nil"/>
        </w:pBdr>
        <w:spacing w:before="360"/>
        <w:ind w:left="2" w:hanging="4"/>
        <w:rPr>
          <w:b/>
          <w:smallCaps/>
          <w:color w:val="000000"/>
          <w:sz w:val="36"/>
          <w:szCs w:val="36"/>
        </w:rPr>
      </w:pPr>
      <w:r>
        <w:rPr>
          <w:b/>
          <w:smallCaps/>
          <w:color w:val="000000"/>
          <w:sz w:val="36"/>
          <w:szCs w:val="36"/>
        </w:rPr>
        <w:t>c</w:t>
      </w:r>
      <w:r w:rsidR="00F6623A">
        <w:rPr>
          <w:b/>
          <w:smallCaps/>
          <w:color w:val="000000"/>
          <w:sz w:val="36"/>
          <w:szCs w:val="36"/>
        </w:rPr>
        <w:t>omprensión del negocio</w:t>
      </w:r>
    </w:p>
    <w:p w14:paraId="61DE18F7" w14:textId="5BB316A0" w:rsidR="00813FB0" w:rsidRPr="00640E0C" w:rsidRDefault="00640E0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  <w:lang w:val="es-CO"/>
        </w:rPr>
      </w:pPr>
      <w:r>
        <w:rPr>
          <w:b/>
          <w:smallCaps/>
          <w:color w:val="000000"/>
          <w:sz w:val="28"/>
          <w:szCs w:val="28"/>
          <w:lang w:val="es-CO"/>
        </w:rPr>
        <w:t>d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>escripción del contexto del negocio.</w:t>
      </w:r>
    </w:p>
    <w:p w14:paraId="2070A5E8" w14:textId="77777777" w:rsidR="00813FB0" w:rsidRPr="00640E0C" w:rsidRDefault="00813FB0">
      <w:pPr>
        <w:ind w:left="0" w:hanging="2"/>
        <w:rPr>
          <w:lang w:val="es-CO"/>
        </w:rPr>
      </w:pPr>
    </w:p>
    <w:p w14:paraId="1C997785" w14:textId="2EDB59E3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Debido </w:t>
      </w:r>
      <w:r w:rsidR="00640E0C">
        <w:rPr>
          <w:lang w:val="es-CO"/>
        </w:rPr>
        <w:t>al peligro inminente por un nuevo virus llamado SARS-COV2, en febrero 2020 se temía una posible futura propagación</w:t>
      </w:r>
      <w:r w:rsidRPr="00640E0C">
        <w:rPr>
          <w:lang w:val="es-CO"/>
        </w:rPr>
        <w:t>, el gobierno nacional de Colombia declaró estado de pandemia en el país</w:t>
      </w:r>
      <w:r w:rsidRPr="00640E0C">
        <w:rPr>
          <w:lang w:val="es-CO"/>
        </w:rPr>
        <w:t>, por lo cual, a partir de marzo de dicho año se impusieron una serie de medidas para contener la propagación del</w:t>
      </w:r>
      <w:r w:rsidRPr="00640E0C">
        <w:rPr>
          <w:lang w:val="es-CO"/>
        </w:rPr>
        <w:t xml:space="preserve"> virus, anunciando la aplicación de un esquema de aislamiento preventivo obligatorio en todo el país, el cual incluyó</w:t>
      </w:r>
      <w:r w:rsidR="00640E0C">
        <w:rPr>
          <w:lang w:val="es-CO"/>
        </w:rPr>
        <w:t xml:space="preserve"> entre otras medidas</w:t>
      </w:r>
      <w:r w:rsidRPr="00640E0C">
        <w:rPr>
          <w:lang w:val="es-CO"/>
        </w:rPr>
        <w:t xml:space="preserve">, confinamiento total obligatorio, </w:t>
      </w:r>
      <w:r w:rsidR="00640E0C">
        <w:rPr>
          <w:lang w:val="es-CO"/>
        </w:rPr>
        <w:t xml:space="preserve">cierre de establecimientos comerciales, </w:t>
      </w:r>
      <w:r w:rsidRPr="00640E0C">
        <w:rPr>
          <w:lang w:val="es-CO"/>
        </w:rPr>
        <w:t xml:space="preserve"> limitación del transporte público de pasajeros por diversos medios, con la excepción de actividades e</w:t>
      </w:r>
      <w:r w:rsidRPr="00640E0C">
        <w:rPr>
          <w:lang w:val="es-CO"/>
        </w:rPr>
        <w:t xml:space="preserve">senciales como abastecimiento de productos de hogar y la continuidad de </w:t>
      </w:r>
      <w:r w:rsidR="00640E0C">
        <w:rPr>
          <w:lang w:val="es-CO"/>
        </w:rPr>
        <w:t>servicios</w:t>
      </w:r>
      <w:r w:rsidRPr="00640E0C">
        <w:rPr>
          <w:lang w:val="es-CO"/>
        </w:rPr>
        <w:t xml:space="preserve"> médicos</w:t>
      </w:r>
      <w:r w:rsidR="00640E0C">
        <w:rPr>
          <w:lang w:val="es-CO"/>
        </w:rPr>
        <w:t xml:space="preserve"> y hospitalarios</w:t>
      </w:r>
      <w:r w:rsidRPr="00640E0C">
        <w:rPr>
          <w:lang w:val="es-CO"/>
        </w:rPr>
        <w:t>. Teniendo en cuenta el gran cambio que tuvo que adoptar la sociedad en las diversas ciudades del país para asumir estas nuevas medidas impuestas por el gobierno, e</w:t>
      </w:r>
      <w:r w:rsidRPr="00640E0C">
        <w:rPr>
          <w:lang w:val="es-CO"/>
        </w:rPr>
        <w:t xml:space="preserve">ste trabajo se centra en el análisis del impacto de la pandemia en algunas de las dinámicas del componente de seguridad y convivencia ciudadana de Medellín. El análisis usa datos administrativos de denuncias policiales </w:t>
      </w:r>
      <w:r w:rsidRPr="00640E0C">
        <w:rPr>
          <w:lang w:val="es-CO"/>
        </w:rPr>
        <w:lastRenderedPageBreak/>
        <w:t>relacionados con temas de hurto a per</w:t>
      </w:r>
      <w:r w:rsidRPr="00640E0C">
        <w:rPr>
          <w:lang w:val="es-CO"/>
        </w:rPr>
        <w:t>sonas, violencia intrafamiliar, extorsión y hurto a residencias presentados en la ciudad.</w:t>
      </w:r>
    </w:p>
    <w:p w14:paraId="468AF2AC" w14:textId="10A258CA" w:rsidR="00813FB0" w:rsidRDefault="00640E0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i</w:t>
      </w:r>
      <w:r w:rsidR="00F6623A">
        <w:rPr>
          <w:b/>
          <w:smallCaps/>
          <w:color w:val="000000"/>
          <w:sz w:val="28"/>
          <w:szCs w:val="28"/>
        </w:rPr>
        <w:t xml:space="preserve">dentificación del problema: </w:t>
      </w:r>
    </w:p>
    <w:p w14:paraId="5B8C83A7" w14:textId="77777777" w:rsidR="00813FB0" w:rsidRDefault="00813FB0">
      <w:pPr>
        <w:ind w:left="0" w:hanging="2"/>
        <w:jc w:val="both"/>
      </w:pPr>
    </w:p>
    <w:p w14:paraId="38A38F56" w14:textId="651B9BD4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Es necesario identificar los cambios que han tenido algunos ámbitos de la componente de seguridad y convivencia ciudadana en Medellín t</w:t>
      </w:r>
      <w:r w:rsidRPr="00640E0C">
        <w:rPr>
          <w:lang w:val="es-CO"/>
        </w:rPr>
        <w:t>ras la adopción de las medidas de aislamiento, debido a que el comportamiento de esta puede haber cambiado y por ende se deban cambiar las medidas de seguridad y convivencia que se han implementado constantemente desde antes de la pandemia. Para lograr est</w:t>
      </w:r>
      <w:r w:rsidRPr="00640E0C">
        <w:rPr>
          <w:lang w:val="es-CO"/>
        </w:rPr>
        <w:t xml:space="preserve">o se requiere desarrollar un modelo de bases de datos que permita relacionar y hacer análisis sobre la afectación de la pandemia sobre estos componentes antes mencionados. Las restricciones que se pueden encontrar para realizar este </w:t>
      </w:r>
      <w:r w:rsidR="00640E0C" w:rsidRPr="00640E0C">
        <w:rPr>
          <w:lang w:val="es-CO"/>
        </w:rPr>
        <w:t>análisis</w:t>
      </w:r>
      <w:r w:rsidRPr="00640E0C">
        <w:rPr>
          <w:lang w:val="es-CO"/>
        </w:rPr>
        <w:t xml:space="preserve"> son la poca d</w:t>
      </w:r>
      <w:r w:rsidRPr="00640E0C">
        <w:rPr>
          <w:lang w:val="es-CO"/>
        </w:rPr>
        <w:t xml:space="preserve">isponibilidad y actualidad de los datos, por lo cual se debe </w:t>
      </w:r>
      <w:r w:rsidR="00640E0C">
        <w:rPr>
          <w:lang w:val="es-CO"/>
        </w:rPr>
        <w:t xml:space="preserve">hacer una búsqueda detallada entre las diferentes fuentes para que la </w:t>
      </w:r>
      <w:r w:rsidRPr="00640E0C">
        <w:rPr>
          <w:lang w:val="es-CO"/>
        </w:rPr>
        <w:t xml:space="preserve">información obtenida </w:t>
      </w:r>
      <w:r w:rsidR="00640E0C">
        <w:rPr>
          <w:lang w:val="es-CO"/>
        </w:rPr>
        <w:t xml:space="preserve">sea </w:t>
      </w:r>
      <w:r w:rsidRPr="00640E0C">
        <w:rPr>
          <w:lang w:val="es-CO"/>
        </w:rPr>
        <w:t xml:space="preserve"> verídica y confiable. Los beneficios obtenidos de este análisis, será el tener un panorama claro de los indicadores de seguridad y co</w:t>
      </w:r>
      <w:r w:rsidRPr="00640E0C">
        <w:rPr>
          <w:lang w:val="es-CO"/>
        </w:rPr>
        <w:t>nvivencia en la ciudad de Medellín, y así proveer evidencia para ayudar en la toma de decisiones de política pública y el diseño y/o ajuste de estrategias policiales en un escenario de pandemia.</w:t>
      </w:r>
    </w:p>
    <w:p w14:paraId="75BE9EC5" w14:textId="049C2918" w:rsidR="00813FB0" w:rsidRDefault="00640E0C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d</w:t>
      </w:r>
      <w:r w:rsidR="00F6623A">
        <w:rPr>
          <w:b/>
          <w:smallCaps/>
          <w:color w:val="000000"/>
          <w:sz w:val="28"/>
          <w:szCs w:val="28"/>
        </w:rPr>
        <w:t>eterminación de objetivos:</w:t>
      </w:r>
    </w:p>
    <w:p w14:paraId="2CDDE52D" w14:textId="77777777" w:rsidR="00813FB0" w:rsidRDefault="00813FB0">
      <w:pPr>
        <w:ind w:left="0" w:hanging="2"/>
        <w:rPr>
          <w:i/>
        </w:rPr>
      </w:pPr>
    </w:p>
    <w:p w14:paraId="57ADC1B1" w14:textId="77777777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Mediante los resultados de este </w:t>
      </w:r>
      <w:r w:rsidRPr="00640E0C">
        <w:rPr>
          <w:lang w:val="es-CO"/>
        </w:rPr>
        <w:t>análisis se podrá encontrar nuevas tendencias y comportamientos de la componente de seguridad y convivencia ciudadana en Medellín, por lo cual se tendrán ventajas en términos de costos y tiempos referente a la toma de decisiones para la implementación de n</w:t>
      </w:r>
      <w:r w:rsidRPr="00640E0C">
        <w:rPr>
          <w:lang w:val="es-CO"/>
        </w:rPr>
        <w:t>uevas estrategias para la mejora de esta problemática. Por lo cual, para lograr esto, se plantea desarrollar los siguientes objetivos:</w:t>
      </w:r>
    </w:p>
    <w:p w14:paraId="3FEC950B" w14:textId="191D91BB" w:rsidR="00813FB0" w:rsidRPr="00640E0C" w:rsidRDefault="00F6623A">
      <w:pPr>
        <w:numPr>
          <w:ilvl w:val="0"/>
          <w:numId w:val="11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Desarrollar un modelo entidad - relación para relacionar los datos de propagación del </w:t>
      </w:r>
      <w:r w:rsidR="00640E0C">
        <w:rPr>
          <w:lang w:val="es-CO"/>
        </w:rPr>
        <w:t>C</w:t>
      </w:r>
      <w:r w:rsidRPr="00640E0C">
        <w:rPr>
          <w:lang w:val="es-CO"/>
        </w:rPr>
        <w:t>ovid</w:t>
      </w:r>
      <w:r w:rsidR="00640E0C">
        <w:rPr>
          <w:lang w:val="es-CO"/>
        </w:rPr>
        <w:t>-19</w:t>
      </w:r>
      <w:r w:rsidRPr="00640E0C">
        <w:rPr>
          <w:lang w:val="es-CO"/>
        </w:rPr>
        <w:t xml:space="preserve"> con datos de hurto a personas</w:t>
      </w:r>
      <w:r w:rsidRPr="00640E0C">
        <w:rPr>
          <w:lang w:val="es-CO"/>
        </w:rPr>
        <w:t>, violencia intrafamiliar, extorsión y hurto a residencia</w:t>
      </w:r>
      <w:r w:rsidR="00640E0C">
        <w:rPr>
          <w:lang w:val="es-CO"/>
        </w:rPr>
        <w:t xml:space="preserve"> en Medellín</w:t>
      </w:r>
      <w:r w:rsidRPr="00640E0C">
        <w:rPr>
          <w:lang w:val="es-CO"/>
        </w:rPr>
        <w:t xml:space="preserve">. </w:t>
      </w:r>
    </w:p>
    <w:p w14:paraId="721E967E" w14:textId="2E540FC8" w:rsidR="00813FB0" w:rsidRPr="00640E0C" w:rsidRDefault="00F6623A">
      <w:pPr>
        <w:numPr>
          <w:ilvl w:val="0"/>
          <w:numId w:val="11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Realizar un análisis de los cambios en l</w:t>
      </w:r>
      <w:r w:rsidR="0077327B">
        <w:rPr>
          <w:lang w:val="es-CO"/>
        </w:rPr>
        <w:t>a información</w:t>
      </w:r>
      <w:r w:rsidRPr="00640E0C">
        <w:rPr>
          <w:lang w:val="es-CO"/>
        </w:rPr>
        <w:t xml:space="preserve"> comparando el comportamiento de la seguridad y convivencia ciudadana antes y después de la pandemia.</w:t>
      </w:r>
    </w:p>
    <w:p w14:paraId="1A805543" w14:textId="6F9013D4" w:rsidR="00813FB0" w:rsidRPr="00640E0C" w:rsidRDefault="00F6623A">
      <w:pPr>
        <w:numPr>
          <w:ilvl w:val="0"/>
          <w:numId w:val="11"/>
        </w:numPr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Mejorar la comprensión sobre el impacto de las </w:t>
      </w:r>
      <w:r w:rsidR="0077327B" w:rsidRPr="00640E0C">
        <w:rPr>
          <w:lang w:val="es-CO"/>
        </w:rPr>
        <w:t>emergencias sanitarias</w:t>
      </w:r>
      <w:r w:rsidRPr="00640E0C">
        <w:rPr>
          <w:lang w:val="es-CO"/>
        </w:rPr>
        <w:t xml:space="preserve"> </w:t>
      </w:r>
      <w:r w:rsidRPr="00640E0C">
        <w:rPr>
          <w:lang w:val="es-CO"/>
        </w:rPr>
        <w:t xml:space="preserve">en  las  dinámicas  de la seguridad y convivencia ciudadana de Medellín. </w:t>
      </w:r>
    </w:p>
    <w:p w14:paraId="4853BDFC" w14:textId="429FF362" w:rsidR="00813FB0" w:rsidRPr="00640E0C" w:rsidRDefault="0077327B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  <w:lang w:val="es-CO"/>
        </w:rPr>
      </w:pPr>
      <w:r>
        <w:rPr>
          <w:b/>
          <w:smallCaps/>
          <w:color w:val="000000"/>
          <w:sz w:val="28"/>
          <w:szCs w:val="28"/>
          <w:lang w:val="es-CO"/>
        </w:rPr>
        <w:t>e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>valuación de la situación actual:</w:t>
      </w:r>
    </w:p>
    <w:p w14:paraId="4FAC53CC" w14:textId="77777777" w:rsidR="00813FB0" w:rsidRPr="00640E0C" w:rsidRDefault="00813FB0">
      <w:pPr>
        <w:pBdr>
          <w:top w:val="none" w:sz="0" w:space="5" w:color="auto"/>
          <w:bottom w:val="none" w:sz="0" w:space="5" w:color="auto"/>
          <w:between w:val="none" w:sz="0" w:space="5" w:color="auto"/>
        </w:pBdr>
        <w:shd w:val="clear" w:color="auto" w:fill="FFFFFF"/>
        <w:spacing w:after="0" w:line="291" w:lineRule="auto"/>
        <w:ind w:left="0" w:hanging="2"/>
        <w:jc w:val="both"/>
        <w:rPr>
          <w:i/>
          <w:lang w:val="es-CO"/>
        </w:rPr>
      </w:pPr>
    </w:p>
    <w:p w14:paraId="21179E7D" w14:textId="779C9F05" w:rsidR="00813FB0" w:rsidRDefault="00F6623A">
      <w:pPr>
        <w:pBdr>
          <w:top w:val="none" w:sz="0" w:space="5" w:color="auto"/>
          <w:bottom w:val="none" w:sz="0" w:space="5" w:color="auto"/>
          <w:between w:val="none" w:sz="0" w:space="5" w:color="auto"/>
        </w:pBdr>
        <w:shd w:val="clear" w:color="auto" w:fill="FFFFFF"/>
        <w:spacing w:after="0" w:line="291" w:lineRule="auto"/>
        <w:ind w:left="0" w:hanging="2"/>
        <w:jc w:val="both"/>
        <w:rPr>
          <w:lang w:val="es-CO"/>
        </w:rPr>
      </w:pPr>
      <w:r w:rsidRPr="00640E0C">
        <w:rPr>
          <w:lang w:val="es-CO"/>
        </w:rPr>
        <w:t>La pandemia tuvo un impacto en las estrategias policiales, ya que estos tu</w:t>
      </w:r>
      <w:r w:rsidRPr="00640E0C">
        <w:rPr>
          <w:lang w:val="es-CO"/>
        </w:rPr>
        <w:t xml:space="preserve">vieron </w:t>
      </w:r>
      <w:r w:rsidR="0077327B" w:rsidRPr="00640E0C">
        <w:rPr>
          <w:lang w:val="es-CO"/>
        </w:rPr>
        <w:t>que ajustar</w:t>
      </w:r>
      <w:r w:rsidRPr="00640E0C">
        <w:rPr>
          <w:lang w:val="es-CO"/>
        </w:rPr>
        <w:t xml:space="preserve"> diversos aspectos de su operatividad para incorporar responsabilidades adicionales a su labor habitual de mantener el orden público. Los entes policiales respondieron a la emergencia sanitaria ejerciendo, por ejemplo, el control del cum</w:t>
      </w:r>
      <w:r w:rsidRPr="00640E0C">
        <w:rPr>
          <w:lang w:val="es-CO"/>
        </w:rPr>
        <w:t xml:space="preserve">plimiento a las restricciones de movilidad o a la clausura de sectores </w:t>
      </w:r>
      <w:r w:rsidRPr="00640E0C">
        <w:rPr>
          <w:lang w:val="es-CO"/>
        </w:rPr>
        <w:lastRenderedPageBreak/>
        <w:t>económicos. Por esto, la policía también necesitó ajustarse para frenar los contagios en sus filas, en ocasiones reduciendo el personal disponible por determinados períodos de tiempo</w:t>
      </w:r>
      <w:r w:rsidR="0077327B">
        <w:rPr>
          <w:lang w:val="es-CO"/>
        </w:rPr>
        <w:t>, l</w:t>
      </w:r>
      <w:r w:rsidRPr="00640E0C">
        <w:rPr>
          <w:lang w:val="es-CO"/>
        </w:rPr>
        <w:t>o cual ocasiona que haya menor cuerpo policial disponible para atender los eventos de criminalidad presentados</w:t>
      </w:r>
      <w:r w:rsidR="0077327B">
        <w:rPr>
          <w:lang w:val="es-CO"/>
        </w:rPr>
        <w:t xml:space="preserve">. </w:t>
      </w:r>
    </w:p>
    <w:p w14:paraId="7C234424" w14:textId="75D10EA1" w:rsidR="0077327B" w:rsidRDefault="0077327B" w:rsidP="002810A5">
      <w:pPr>
        <w:ind w:left="0" w:hanging="2"/>
        <w:rPr>
          <w:lang w:val="es-CO"/>
        </w:rPr>
      </w:pPr>
      <w:r>
        <w:rPr>
          <w:lang w:val="es-CO"/>
        </w:rPr>
        <w:t>Según [1]</w:t>
      </w:r>
      <w:r w:rsidR="002810A5">
        <w:rPr>
          <w:lang w:val="es-CO"/>
        </w:rPr>
        <w:t>, “</w:t>
      </w:r>
      <w:r w:rsidR="002810A5" w:rsidRPr="007A15A4">
        <w:rPr>
          <w:lang w:val="es-CO"/>
        </w:rPr>
        <w:t xml:space="preserve">hubo un aumento del 14 por ciento en los </w:t>
      </w:r>
      <w:r w:rsidR="002810A5" w:rsidRPr="007A15A4">
        <w:rPr>
          <w:lang w:val="es-CO"/>
        </w:rPr>
        <w:t>casos</w:t>
      </w:r>
      <w:r w:rsidR="002810A5" w:rsidRPr="007A15A4">
        <w:rPr>
          <w:lang w:val="es-CO"/>
        </w:rPr>
        <w:t xml:space="preserve"> de violencia intrafamilia</w:t>
      </w:r>
      <w:r w:rsidR="002810A5">
        <w:rPr>
          <w:lang w:val="es-CO"/>
        </w:rPr>
        <w:t>r</w:t>
      </w:r>
      <w:r w:rsidR="002810A5" w:rsidRPr="007A15A4">
        <w:rPr>
          <w:lang w:val="es-CO"/>
        </w:rPr>
        <w:t xml:space="preserve"> y del 18 por ciento en robos de motos en las últimas dos semanas. </w:t>
      </w:r>
      <w:hyperlink r:id="rId6" w:tgtFrame="_blank" w:tooltip="El Colombiano" w:history="1">
        <w:r w:rsidR="002810A5" w:rsidRPr="007A15A4">
          <w:rPr>
            <w:lang w:val="es-CO"/>
          </w:rPr>
          <w:t>Sin embargo, hubo disminución en los homicidios y hurtos a personas</w:t>
        </w:r>
      </w:hyperlink>
      <w:r w:rsidR="002810A5">
        <w:rPr>
          <w:lang w:val="es-CO"/>
        </w:rPr>
        <w:t>”.</w:t>
      </w:r>
    </w:p>
    <w:p w14:paraId="717D07D4" w14:textId="24195D76" w:rsidR="00813FB0" w:rsidRPr="00640E0C" w:rsidRDefault="00F6623A">
      <w:pPr>
        <w:pBdr>
          <w:top w:val="none" w:sz="0" w:space="5" w:color="auto"/>
          <w:bottom w:val="none" w:sz="0" w:space="5" w:color="auto"/>
          <w:between w:val="none" w:sz="0" w:space="5" w:color="auto"/>
        </w:pBdr>
        <w:shd w:val="clear" w:color="auto" w:fill="FFFFFF"/>
        <w:spacing w:after="0" w:line="291" w:lineRule="auto"/>
        <w:ind w:left="0" w:hanging="2"/>
        <w:jc w:val="both"/>
        <w:rPr>
          <w:lang w:val="es-CO"/>
        </w:rPr>
      </w:pPr>
      <w:r w:rsidRPr="00640E0C">
        <w:rPr>
          <w:lang w:val="es-CO"/>
        </w:rPr>
        <w:t>Debido a esto es necesario identificar el comportamiento actual de los sectores de Medellín para plantear nuevas estrategias de seguridad y c</w:t>
      </w:r>
      <w:r w:rsidRPr="00640E0C">
        <w:rPr>
          <w:lang w:val="es-CO"/>
        </w:rPr>
        <w:t>onvivencia ciudadana.</w:t>
      </w:r>
    </w:p>
    <w:p w14:paraId="64A23192" w14:textId="77777777" w:rsidR="00813FB0" w:rsidRPr="00640E0C" w:rsidRDefault="00813FB0">
      <w:pPr>
        <w:pBdr>
          <w:top w:val="none" w:sz="0" w:space="5" w:color="auto"/>
          <w:bottom w:val="none" w:sz="0" w:space="5" w:color="auto"/>
          <w:between w:val="none" w:sz="0" w:space="5" w:color="auto"/>
        </w:pBdr>
        <w:shd w:val="clear" w:color="auto" w:fill="FFFFFF"/>
        <w:spacing w:after="0" w:line="291" w:lineRule="auto"/>
        <w:ind w:left="0" w:hanging="2"/>
        <w:jc w:val="both"/>
        <w:rPr>
          <w:lang w:val="es-CO"/>
        </w:rPr>
      </w:pPr>
    </w:p>
    <w:p w14:paraId="3D549B0F" w14:textId="41856820" w:rsidR="00813FB0" w:rsidRDefault="002810A5">
      <w:pPr>
        <w:keepNext/>
        <w:keepLines/>
        <w:numPr>
          <w:ilvl w:val="0"/>
          <w:numId w:val="4"/>
        </w:numPr>
        <w:pBdr>
          <w:top w:val="nil"/>
          <w:left w:val="nil"/>
          <w:bottom w:val="single" w:sz="4" w:space="1" w:color="595959"/>
          <w:right w:val="nil"/>
          <w:between w:val="nil"/>
        </w:pBdr>
        <w:spacing w:before="360"/>
        <w:ind w:left="2" w:hanging="4"/>
        <w:rPr>
          <w:b/>
          <w:smallCaps/>
          <w:color w:val="000000"/>
          <w:sz w:val="36"/>
          <w:szCs w:val="36"/>
        </w:rPr>
      </w:pPr>
      <w:r>
        <w:rPr>
          <w:b/>
          <w:smallCaps/>
          <w:color w:val="000000"/>
          <w:sz w:val="36"/>
          <w:szCs w:val="36"/>
        </w:rPr>
        <w:t>c</w:t>
      </w:r>
      <w:r w:rsidR="00F6623A">
        <w:rPr>
          <w:b/>
          <w:smallCaps/>
          <w:color w:val="000000"/>
          <w:sz w:val="36"/>
          <w:szCs w:val="36"/>
        </w:rPr>
        <w:t>omprensión de los datos</w:t>
      </w:r>
    </w:p>
    <w:p w14:paraId="71CD734D" w14:textId="77777777" w:rsidR="00813FB0" w:rsidRDefault="00F6623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recolección de datos</w:t>
      </w:r>
    </w:p>
    <w:p w14:paraId="71CD3D8B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Para la recolección de datos, se emplearon dos fuentes, MEData que es el portal donde se encuentran los datos abiertos generados y publicados por las diferentes dependencias de la Alcaldía de Medellín. Y GeoMedellin, que es el portal donde se encuentra el </w:t>
      </w:r>
      <w:r w:rsidRPr="00640E0C">
        <w:rPr>
          <w:lang w:val="es-CO"/>
        </w:rPr>
        <w:t>resultado de los procesos de gestión y uso de tecnologías de información, para que datos e información estratégica se dispongan de forma fácil, asequible y gratuita.</w:t>
      </w:r>
    </w:p>
    <w:p w14:paraId="69BEDEFA" w14:textId="4E7A6725" w:rsidR="00813FB0" w:rsidRDefault="00F6623A">
      <w:pPr>
        <w:spacing w:before="240" w:after="240"/>
        <w:ind w:left="0" w:hanging="2"/>
        <w:jc w:val="both"/>
      </w:pPr>
      <w:r>
        <w:rPr>
          <w:b/>
        </w:rPr>
        <w:t xml:space="preserve">Bases de </w:t>
      </w:r>
      <w:r w:rsidR="002810A5">
        <w:rPr>
          <w:b/>
        </w:rPr>
        <w:t>d</w:t>
      </w:r>
      <w:r>
        <w:rPr>
          <w:b/>
        </w:rPr>
        <w:t>atos obtenid</w:t>
      </w:r>
      <w:r w:rsidR="002810A5">
        <w:rPr>
          <w:b/>
        </w:rPr>
        <w:t>a</w:t>
      </w:r>
      <w:r>
        <w:rPr>
          <w:b/>
        </w:rPr>
        <w:t>s</w:t>
      </w:r>
    </w:p>
    <w:tbl>
      <w:tblPr>
        <w:tblStyle w:val="a0"/>
        <w:tblW w:w="100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4125"/>
        <w:gridCol w:w="4020"/>
      </w:tblGrid>
      <w:tr w:rsidR="00813FB0" w14:paraId="0AE7D5C1" w14:textId="77777777">
        <w:trPr>
          <w:trHeight w:val="500"/>
        </w:trPr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A7D02CC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Nombre</w:t>
            </w:r>
          </w:p>
        </w:tc>
        <w:tc>
          <w:tcPr>
            <w:tcW w:w="4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8E12E1F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Descripción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41B2FEDA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Fuente</w:t>
            </w:r>
          </w:p>
        </w:tc>
      </w:tr>
      <w:tr w:rsidR="00813FB0" w:rsidRPr="00640E0C" w14:paraId="3BB9FDD0" w14:textId="77777777">
        <w:trPr>
          <w:trHeight w:val="1110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AFFF772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COVID19 Casos Confirmados Medellín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8C4C24E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Inf</w:t>
            </w:r>
            <w:r w:rsidRPr="00640E0C">
              <w:rPr>
                <w:sz w:val="16"/>
                <w:szCs w:val="16"/>
                <w:lang w:val="es-CO"/>
              </w:rPr>
              <w:t>ormación asociada al centroide del municipio, a partir del consolidado de casos por comunas y corregimientos de la ciudad de Medellín.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F5F07C6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hyperlink r:id="rId7"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https://geomedellin-m-medellin.opendata.arcgis.com/datasets/covid19-casos-confirmados-opendata/d</w:t>
              </w:r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ata?geometry=-75.824%2C6.192%2C-75.361%2C6.311</w:t>
              </w:r>
            </w:hyperlink>
          </w:p>
        </w:tc>
      </w:tr>
      <w:tr w:rsidR="00813FB0" w:rsidRPr="00640E0C" w14:paraId="2BBC3E4C" w14:textId="77777777">
        <w:trPr>
          <w:trHeight w:val="1065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94AE7F5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Comunas y Barrios Medellín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9B18235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Representa el Limite de comuna o corregimiento de acuerdo a la conformación de predios de la ciudad.</w:t>
            </w:r>
          </w:p>
          <w:p w14:paraId="29DD3426" w14:textId="77777777" w:rsidR="00813FB0" w:rsidRPr="00640E0C" w:rsidRDefault="00F6623A">
            <w:pPr>
              <w:spacing w:before="240" w:after="0" w:line="276" w:lineRule="auto"/>
              <w:ind w:left="0" w:hanging="2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Esta base de datos fue construida a través de la investigación en las siguientes fuentes presentadas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6266A40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r w:rsidRPr="00640E0C">
              <w:rPr>
                <w:color w:val="0563C1"/>
                <w:sz w:val="16"/>
                <w:szCs w:val="16"/>
                <w:u w:val="single"/>
                <w:lang w:val="es-CO"/>
              </w:rPr>
              <w:t>https://www.medellin.gov.co/normograma/docs/astrea/doc</w:t>
            </w:r>
            <w:r w:rsidRPr="00640E0C">
              <w:rPr>
                <w:color w:val="0563C1"/>
                <w:sz w:val="16"/>
                <w:szCs w:val="16"/>
                <w:u w:val="single"/>
                <w:lang w:val="es-CO"/>
              </w:rPr>
              <w:t>s/R_CATASTRO_0001_2005.htm</w:t>
            </w:r>
          </w:p>
          <w:p w14:paraId="2AC6E7ED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r w:rsidRPr="00640E0C">
              <w:rPr>
                <w:color w:val="0563C1"/>
                <w:sz w:val="16"/>
                <w:szCs w:val="16"/>
                <w:u w:val="single"/>
                <w:lang w:val="es-CO"/>
              </w:rPr>
              <w:t>https://www.medellin.gov.co/normograma/docs/astrea/docs/R_SHMED_0001_2010.htm</w:t>
            </w:r>
          </w:p>
        </w:tc>
      </w:tr>
      <w:tr w:rsidR="00813FB0" w:rsidRPr="00640E0C" w14:paraId="7F2FD41B" w14:textId="77777777">
        <w:trPr>
          <w:trHeight w:val="900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FAEC339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Extorsión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E8444D7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Hechos relacionados con la extorsión en la ciudad de Medellín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351AB92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hyperlink r:id="rId8"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http://medata.gov.co/dataset/extorsi%C3%B3n</w:t>
              </w:r>
            </w:hyperlink>
          </w:p>
        </w:tc>
      </w:tr>
      <w:tr w:rsidR="00813FB0" w:rsidRPr="00640E0C" w14:paraId="6B9458DD" w14:textId="77777777">
        <w:trPr>
          <w:trHeight w:val="795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8E9085E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Hurto a residencia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EF2E207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Hechos relacionados con el hurto a residencia en la ciudad de Medellín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6D60540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hyperlink r:id="rId9"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http://medata.gov.co/dataset/hurto-residencia</w:t>
              </w:r>
            </w:hyperlink>
          </w:p>
        </w:tc>
      </w:tr>
      <w:tr w:rsidR="00813FB0" w:rsidRPr="00640E0C" w14:paraId="4CE21895" w14:textId="77777777">
        <w:trPr>
          <w:trHeight w:val="630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52216B7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Reincidencia violencia intrafamiliar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7CE2AD7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Hechos relacionados con violencia intrafamiliar en la ciudad de Medellín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B4E7B6F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hyperlink r:id="rId10"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http://medata.gov.co/dataset/reincidencia-violencia-intrafamiliar</w:t>
              </w:r>
            </w:hyperlink>
          </w:p>
        </w:tc>
      </w:tr>
      <w:tr w:rsidR="00813FB0" w:rsidRPr="00640E0C" w14:paraId="62C6CE79" w14:textId="77777777">
        <w:trPr>
          <w:trHeight w:val="810"/>
        </w:trPr>
        <w:tc>
          <w:tcPr>
            <w:tcW w:w="19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8D5DC01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Hurto a persona</w:t>
            </w:r>
          </w:p>
        </w:tc>
        <w:tc>
          <w:tcPr>
            <w:tcW w:w="4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F65DDF7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sz w:val="16"/>
                <w:szCs w:val="16"/>
                <w:lang w:val="es-CO"/>
              </w:rPr>
            </w:pPr>
            <w:r w:rsidRPr="00640E0C">
              <w:rPr>
                <w:sz w:val="16"/>
                <w:szCs w:val="16"/>
                <w:lang w:val="es-CO"/>
              </w:rPr>
              <w:t>Hechos relacionados con Hurto a persona en la ciudad de Medellín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2013122" w14:textId="77777777" w:rsidR="00813FB0" w:rsidRPr="00640E0C" w:rsidRDefault="00F6623A">
            <w:pPr>
              <w:spacing w:before="240" w:after="0" w:line="276" w:lineRule="auto"/>
              <w:ind w:left="0" w:hanging="2"/>
              <w:jc w:val="center"/>
              <w:rPr>
                <w:color w:val="0563C1"/>
                <w:sz w:val="16"/>
                <w:szCs w:val="16"/>
                <w:u w:val="single"/>
                <w:lang w:val="es-CO"/>
              </w:rPr>
            </w:pPr>
            <w:hyperlink r:id="rId11">
              <w:r w:rsidRPr="00640E0C">
                <w:rPr>
                  <w:color w:val="0563C1"/>
                  <w:sz w:val="16"/>
                  <w:szCs w:val="16"/>
                  <w:u w:val="single"/>
                  <w:lang w:val="es-CO"/>
                </w:rPr>
                <w:t>http://medata.gov.co/dataset/hurto-persona</w:t>
              </w:r>
            </w:hyperlink>
          </w:p>
        </w:tc>
      </w:tr>
    </w:tbl>
    <w:p w14:paraId="7FEBF216" w14:textId="77777777" w:rsidR="00813FB0" w:rsidRPr="00640E0C" w:rsidRDefault="00813FB0">
      <w:pPr>
        <w:ind w:left="0" w:hanging="2"/>
        <w:jc w:val="both"/>
        <w:rPr>
          <w:lang w:val="es-CO"/>
        </w:rPr>
      </w:pPr>
    </w:p>
    <w:p w14:paraId="19B3390B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Las dificultades y soluciones presentadas en la obtención de los datos fueron las siguientes:</w:t>
      </w:r>
    </w:p>
    <w:p w14:paraId="0BA02900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b/>
          <w:lang w:val="es-CO"/>
        </w:rPr>
        <w:t>Bases de datos desactualizadas:</w:t>
      </w:r>
      <w:r w:rsidRPr="00640E0C">
        <w:rPr>
          <w:lang w:val="es-CO"/>
        </w:rPr>
        <w:t xml:space="preserve"> se descargó diversas bases de datos, y se hizo una validación de los datos referente a la fecha de los registros para determinar s</w:t>
      </w:r>
      <w:r w:rsidRPr="00640E0C">
        <w:rPr>
          <w:lang w:val="es-CO"/>
        </w:rPr>
        <w:t>u actualidad, debido a que las descripciones previas de los portales no eran 100% verdaderas respecto al tema.</w:t>
      </w:r>
    </w:p>
    <w:p w14:paraId="1A519BDA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b/>
          <w:lang w:val="es-CO"/>
        </w:rPr>
        <w:t>Links de accesos desactualizados:</w:t>
      </w:r>
      <w:r w:rsidRPr="00640E0C">
        <w:rPr>
          <w:lang w:val="es-CO"/>
        </w:rPr>
        <w:t xml:space="preserve"> en muchas ocasiones los links para descargar las bases de datos se encontraban caídas o desactualizadas. Para l</w:t>
      </w:r>
      <w:r w:rsidRPr="00640E0C">
        <w:rPr>
          <w:lang w:val="es-CO"/>
        </w:rPr>
        <w:t>as fuentes de datos que finalmente se usaron en este trabajo se validó la viabilidad de acceso a los datos de manera recurrente.</w:t>
      </w:r>
    </w:p>
    <w:p w14:paraId="47D4AC2C" w14:textId="09DE025A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b/>
          <w:lang w:val="es-CO"/>
        </w:rPr>
        <w:t>Más de una fuente del mismo tema</w:t>
      </w:r>
      <w:r w:rsidRPr="00640E0C">
        <w:rPr>
          <w:lang w:val="es-CO"/>
        </w:rPr>
        <w:t xml:space="preserve">: se </w:t>
      </w:r>
      <w:r w:rsidR="002810A5" w:rsidRPr="00640E0C">
        <w:rPr>
          <w:lang w:val="es-CO"/>
        </w:rPr>
        <w:t>descargaron las</w:t>
      </w:r>
      <w:r w:rsidRPr="00640E0C">
        <w:rPr>
          <w:lang w:val="es-CO"/>
        </w:rPr>
        <w:t xml:space="preserve"> bases de </w:t>
      </w:r>
      <w:r w:rsidR="002810A5" w:rsidRPr="00640E0C">
        <w:rPr>
          <w:lang w:val="es-CO"/>
        </w:rPr>
        <w:t>datos encontradas</w:t>
      </w:r>
      <w:r w:rsidRPr="00640E0C">
        <w:rPr>
          <w:lang w:val="es-CO"/>
        </w:rPr>
        <w:t xml:space="preserve"> de un mismo tema y se compararon sus respecti</w:t>
      </w:r>
      <w:r w:rsidRPr="00640E0C">
        <w:rPr>
          <w:lang w:val="es-CO"/>
        </w:rPr>
        <w:t>vos campos y calidad para determinar cuál es la más viable para el análisis</w:t>
      </w:r>
      <w:r w:rsidR="002810A5">
        <w:rPr>
          <w:lang w:val="es-CO"/>
        </w:rPr>
        <w:t>.</w:t>
      </w:r>
    </w:p>
    <w:p w14:paraId="44DDF3BE" w14:textId="307EEB05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b/>
          <w:lang w:val="es-CO"/>
        </w:rPr>
        <w:t>Baja calidad en algunos registros y campos:</w:t>
      </w:r>
      <w:r w:rsidRPr="00640E0C">
        <w:rPr>
          <w:lang w:val="es-CO"/>
        </w:rPr>
        <w:t xml:space="preserve"> se debió realizar una depuración de los datos debido a que </w:t>
      </w:r>
      <w:r w:rsidR="002810A5" w:rsidRPr="00640E0C">
        <w:rPr>
          <w:lang w:val="es-CO"/>
        </w:rPr>
        <w:t>había</w:t>
      </w:r>
      <w:r w:rsidRPr="00640E0C">
        <w:rPr>
          <w:lang w:val="es-CO"/>
        </w:rPr>
        <w:t xml:space="preserve"> registros con campos incompletos y las bases de datos tenía</w:t>
      </w:r>
      <w:r w:rsidRPr="00640E0C">
        <w:rPr>
          <w:lang w:val="es-CO"/>
        </w:rPr>
        <w:t>n gran cantidad de campos que no eran necesarios para este estudio, por lo cual se depuró mediante la implementación y uso de los siguientes scripts python:</w:t>
      </w:r>
    </w:p>
    <w:p w14:paraId="11DC9F1C" w14:textId="77777777" w:rsidR="00813FB0" w:rsidRDefault="00F6623A">
      <w:pPr>
        <w:numPr>
          <w:ilvl w:val="0"/>
          <w:numId w:val="1"/>
        </w:numPr>
        <w:spacing w:before="240" w:after="0"/>
        <w:ind w:left="0" w:hanging="2"/>
        <w:jc w:val="both"/>
      </w:pPr>
      <w:r>
        <w:t>Organizar_Archivo_Covid.py</w:t>
      </w:r>
    </w:p>
    <w:p w14:paraId="57D0BBE7" w14:textId="77777777" w:rsidR="00813FB0" w:rsidRDefault="00F6623A">
      <w:pPr>
        <w:numPr>
          <w:ilvl w:val="0"/>
          <w:numId w:val="1"/>
        </w:numPr>
        <w:spacing w:after="0"/>
        <w:ind w:left="0" w:hanging="2"/>
        <w:jc w:val="both"/>
      </w:pPr>
      <w:r>
        <w:t>Organizar_Archivo_Extorsion.py</w:t>
      </w:r>
    </w:p>
    <w:p w14:paraId="7DC578BD" w14:textId="77777777" w:rsidR="00813FB0" w:rsidRDefault="00F6623A">
      <w:pPr>
        <w:numPr>
          <w:ilvl w:val="0"/>
          <w:numId w:val="1"/>
        </w:numPr>
        <w:spacing w:after="0"/>
        <w:ind w:left="0" w:hanging="2"/>
        <w:jc w:val="both"/>
      </w:pPr>
      <w:r>
        <w:t>Organizar_Archivo_Hurto_Persona.py</w:t>
      </w:r>
    </w:p>
    <w:p w14:paraId="1BB5D31D" w14:textId="77777777" w:rsidR="00813FB0" w:rsidRDefault="00F6623A">
      <w:pPr>
        <w:numPr>
          <w:ilvl w:val="0"/>
          <w:numId w:val="1"/>
        </w:numPr>
        <w:spacing w:after="0"/>
        <w:ind w:left="0" w:hanging="2"/>
        <w:jc w:val="both"/>
      </w:pPr>
      <w:r>
        <w:t>Organi</w:t>
      </w:r>
      <w:r>
        <w:t>zar_Archivo_Hurto_Residencia.py</w:t>
      </w:r>
    </w:p>
    <w:p w14:paraId="2970BB1B" w14:textId="77777777" w:rsidR="00813FB0" w:rsidRDefault="00F6623A">
      <w:pPr>
        <w:numPr>
          <w:ilvl w:val="0"/>
          <w:numId w:val="1"/>
        </w:numPr>
        <w:spacing w:after="240"/>
        <w:ind w:left="0" w:hanging="2"/>
        <w:jc w:val="both"/>
      </w:pPr>
      <w:r>
        <w:t>Organizar_Archivo_Violencia_Intrafamiliar.py</w:t>
      </w:r>
    </w:p>
    <w:p w14:paraId="64C6BDCB" w14:textId="3976F262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b/>
          <w:lang w:val="es-CO"/>
        </w:rPr>
        <w:t>Datos sin normalizar y consolidación:</w:t>
      </w:r>
      <w:r w:rsidRPr="00640E0C">
        <w:rPr>
          <w:lang w:val="es-CO"/>
        </w:rPr>
        <w:t xml:space="preserve"> se debió normalizar algunos campos de los datos, y realizar una consolidación de las bases de datos de extorsión, hurto_a_persona, hurto_a_residencia y reincidencia_violencia en la tabla hechos_delictivos para un mejor manejo de </w:t>
      </w:r>
      <w:r w:rsidR="002810A5" w:rsidRPr="00640E0C">
        <w:rPr>
          <w:lang w:val="es-CO"/>
        </w:rPr>
        <w:t>esta</w:t>
      </w:r>
      <w:r w:rsidRPr="00640E0C">
        <w:rPr>
          <w:lang w:val="es-CO"/>
        </w:rPr>
        <w:t>, esto gracias a q</w:t>
      </w:r>
      <w:r w:rsidRPr="00640E0C">
        <w:rPr>
          <w:lang w:val="es-CO"/>
        </w:rPr>
        <w:t>ue compartían gran variedad de campos de interés, por lo cual se realizó mediante la implementación y uso de los siguientes scripts python:</w:t>
      </w:r>
    </w:p>
    <w:p w14:paraId="376BFD6C" w14:textId="77777777" w:rsidR="00813FB0" w:rsidRPr="00640E0C" w:rsidRDefault="00F6623A">
      <w:pPr>
        <w:numPr>
          <w:ilvl w:val="0"/>
          <w:numId w:val="7"/>
        </w:numPr>
        <w:spacing w:before="240"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Normalizar_Comunas_Barrios_Hechos_delictivos.py</w:t>
      </w:r>
    </w:p>
    <w:p w14:paraId="44E5E88F" w14:textId="77777777" w:rsidR="00813FB0" w:rsidRDefault="00F6623A">
      <w:pPr>
        <w:numPr>
          <w:ilvl w:val="0"/>
          <w:numId w:val="7"/>
        </w:numPr>
        <w:spacing w:after="0"/>
        <w:ind w:left="0" w:hanging="2"/>
        <w:jc w:val="both"/>
      </w:pPr>
      <w:r>
        <w:t>Normalizar_Comunas_Casos_Covid.py</w:t>
      </w:r>
    </w:p>
    <w:p w14:paraId="43178500" w14:textId="77777777" w:rsidR="00813FB0" w:rsidRDefault="00F6623A">
      <w:pPr>
        <w:numPr>
          <w:ilvl w:val="0"/>
          <w:numId w:val="7"/>
        </w:numPr>
        <w:spacing w:after="240"/>
        <w:ind w:left="0" w:hanging="2"/>
        <w:jc w:val="both"/>
      </w:pPr>
      <w:r>
        <w:t>Normalizar_Hechos_Delictivos.py</w:t>
      </w:r>
    </w:p>
    <w:p w14:paraId="78561CAD" w14:textId="08687D61" w:rsidR="00813FB0" w:rsidRDefault="002810A5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d</w:t>
      </w:r>
      <w:r w:rsidR="00F6623A">
        <w:rPr>
          <w:b/>
          <w:smallCaps/>
          <w:color w:val="000000"/>
          <w:sz w:val="28"/>
          <w:szCs w:val="28"/>
        </w:rPr>
        <w:t>e</w:t>
      </w:r>
      <w:r w:rsidR="00F6623A">
        <w:rPr>
          <w:b/>
          <w:smallCaps/>
          <w:color w:val="000000"/>
          <w:sz w:val="28"/>
          <w:szCs w:val="28"/>
        </w:rPr>
        <w:t>scripción de datos (diccionario):</w:t>
      </w:r>
    </w:p>
    <w:p w14:paraId="1A970439" w14:textId="7F6F77B5" w:rsidR="00813FB0" w:rsidRPr="00640E0C" w:rsidRDefault="00F6623A">
      <w:pPr>
        <w:ind w:left="0" w:hanging="2"/>
        <w:rPr>
          <w:lang w:val="es-CO"/>
        </w:rPr>
      </w:pPr>
      <w:r w:rsidRPr="00640E0C">
        <w:rPr>
          <w:lang w:val="es-CO"/>
        </w:rPr>
        <w:t xml:space="preserve">En base al procesamiento previo </w:t>
      </w:r>
      <w:r w:rsidR="002810A5">
        <w:rPr>
          <w:lang w:val="es-CO"/>
        </w:rPr>
        <w:t>realizado</w:t>
      </w:r>
      <w:r w:rsidRPr="00640E0C">
        <w:rPr>
          <w:lang w:val="es-CO"/>
        </w:rPr>
        <w:t xml:space="preserve"> a las bases de datos obtenidas, se construyeron las siguientes tablas para la elaboración del modelo de entidad relación.</w:t>
      </w:r>
    </w:p>
    <w:tbl>
      <w:tblPr>
        <w:tblStyle w:val="a1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7534B358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2E89BD6C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Casos_Covid_Medellin</w:t>
            </w:r>
          </w:p>
        </w:tc>
      </w:tr>
      <w:tr w:rsidR="00813FB0" w14:paraId="76D42360" w14:textId="77777777">
        <w:tc>
          <w:tcPr>
            <w:tcW w:w="1951" w:type="dxa"/>
            <w:shd w:val="clear" w:color="auto" w:fill="F9CB9C"/>
          </w:tcPr>
          <w:p w14:paraId="01D13261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51866D02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2D10C14B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14:paraId="4A727D43" w14:textId="77777777">
        <w:tc>
          <w:tcPr>
            <w:tcW w:w="1951" w:type="dxa"/>
          </w:tcPr>
          <w:p w14:paraId="435DFE81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ID</w:t>
            </w:r>
          </w:p>
        </w:tc>
        <w:tc>
          <w:tcPr>
            <w:tcW w:w="1985" w:type="dxa"/>
          </w:tcPr>
          <w:p w14:paraId="07F9729C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numerico</w:t>
            </w:r>
          </w:p>
        </w:tc>
        <w:tc>
          <w:tcPr>
            <w:tcW w:w="5564" w:type="dxa"/>
          </w:tcPr>
          <w:p w14:paraId="07AE72B0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Código único de registro</w:t>
            </w:r>
          </w:p>
        </w:tc>
      </w:tr>
      <w:tr w:rsidR="00813FB0" w14:paraId="3D40A980" w14:textId="77777777">
        <w:tc>
          <w:tcPr>
            <w:tcW w:w="1951" w:type="dxa"/>
          </w:tcPr>
          <w:p w14:paraId="253C5D71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Codigo_Sexo</w:t>
            </w:r>
          </w:p>
        </w:tc>
        <w:tc>
          <w:tcPr>
            <w:tcW w:w="1985" w:type="dxa"/>
          </w:tcPr>
          <w:p w14:paraId="17D97352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NVarchar(1)</w:t>
            </w:r>
          </w:p>
        </w:tc>
        <w:tc>
          <w:tcPr>
            <w:tcW w:w="5564" w:type="dxa"/>
          </w:tcPr>
          <w:p w14:paraId="0C29DE45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Sexo del paciente</w:t>
            </w:r>
          </w:p>
        </w:tc>
      </w:tr>
      <w:tr w:rsidR="00813FB0" w14:paraId="1900285E" w14:textId="77777777">
        <w:tc>
          <w:tcPr>
            <w:tcW w:w="1951" w:type="dxa"/>
          </w:tcPr>
          <w:p w14:paraId="74B36252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Codigo_Comuna</w:t>
            </w:r>
          </w:p>
        </w:tc>
        <w:tc>
          <w:tcPr>
            <w:tcW w:w="1985" w:type="dxa"/>
          </w:tcPr>
          <w:p w14:paraId="20CFE74A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numerico</w:t>
            </w:r>
          </w:p>
        </w:tc>
        <w:tc>
          <w:tcPr>
            <w:tcW w:w="5564" w:type="dxa"/>
          </w:tcPr>
          <w:p w14:paraId="62E8D354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Código identificación comuna</w:t>
            </w:r>
          </w:p>
        </w:tc>
      </w:tr>
      <w:tr w:rsidR="00813FB0" w14:paraId="144BF5C1" w14:textId="77777777">
        <w:tc>
          <w:tcPr>
            <w:tcW w:w="1951" w:type="dxa"/>
          </w:tcPr>
          <w:p w14:paraId="36195260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Edad</w:t>
            </w:r>
          </w:p>
        </w:tc>
        <w:tc>
          <w:tcPr>
            <w:tcW w:w="1985" w:type="dxa"/>
          </w:tcPr>
          <w:p w14:paraId="0479F782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numerico</w:t>
            </w:r>
          </w:p>
        </w:tc>
        <w:tc>
          <w:tcPr>
            <w:tcW w:w="5564" w:type="dxa"/>
          </w:tcPr>
          <w:p w14:paraId="5618E66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Edad del paciente</w:t>
            </w:r>
          </w:p>
        </w:tc>
      </w:tr>
      <w:tr w:rsidR="00813FB0" w:rsidRPr="00640E0C" w14:paraId="78D100D5" w14:textId="77777777">
        <w:tc>
          <w:tcPr>
            <w:tcW w:w="1951" w:type="dxa"/>
          </w:tcPr>
          <w:p w14:paraId="411FBC03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Fecha_Inicio_Caso</w:t>
            </w:r>
          </w:p>
        </w:tc>
        <w:tc>
          <w:tcPr>
            <w:tcW w:w="1985" w:type="dxa"/>
          </w:tcPr>
          <w:p w14:paraId="797CA331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Date</w:t>
            </w:r>
          </w:p>
        </w:tc>
        <w:tc>
          <w:tcPr>
            <w:tcW w:w="5564" w:type="dxa"/>
          </w:tcPr>
          <w:p w14:paraId="3D8D826A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Fecha en que inició a presentar los síntomas</w:t>
            </w:r>
          </w:p>
        </w:tc>
      </w:tr>
      <w:tr w:rsidR="00813FB0" w:rsidRPr="00640E0C" w14:paraId="222DD7CD" w14:textId="77777777">
        <w:tc>
          <w:tcPr>
            <w:tcW w:w="1951" w:type="dxa"/>
          </w:tcPr>
          <w:p w14:paraId="0519F3E7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Fecha_Fin_Caso</w:t>
            </w:r>
          </w:p>
        </w:tc>
        <w:tc>
          <w:tcPr>
            <w:tcW w:w="1985" w:type="dxa"/>
          </w:tcPr>
          <w:p w14:paraId="4FAE9698" w14:textId="77777777" w:rsidR="00813FB0" w:rsidRDefault="00F6623A">
            <w:pPr>
              <w:spacing w:after="0" w:line="240" w:lineRule="auto"/>
              <w:ind w:left="0" w:hanging="2"/>
              <w:jc w:val="center"/>
            </w:pPr>
            <w:r>
              <w:t>Date</w:t>
            </w:r>
          </w:p>
        </w:tc>
        <w:tc>
          <w:tcPr>
            <w:tcW w:w="5564" w:type="dxa"/>
          </w:tcPr>
          <w:p w14:paraId="77D42F77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Fecha finalización de síntomas, construido a partir de la referencia [2] donde concluyen que el tiempo promedio de la enfermedad es de  12 días</w:t>
            </w:r>
          </w:p>
        </w:tc>
      </w:tr>
    </w:tbl>
    <w:p w14:paraId="53BC98C8" w14:textId="77777777" w:rsidR="00813FB0" w:rsidRPr="00640E0C" w:rsidRDefault="00813FB0">
      <w:pPr>
        <w:ind w:left="0" w:hanging="2"/>
        <w:rPr>
          <w:lang w:val="es-CO"/>
        </w:rPr>
      </w:pPr>
    </w:p>
    <w:tbl>
      <w:tblPr>
        <w:tblStyle w:val="a2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383F5AA5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053E0B2C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Hechos_Delictivos</w:t>
            </w:r>
          </w:p>
        </w:tc>
      </w:tr>
      <w:tr w:rsidR="00813FB0" w14:paraId="346E2A9C" w14:textId="77777777">
        <w:tc>
          <w:tcPr>
            <w:tcW w:w="1951" w:type="dxa"/>
            <w:shd w:val="clear" w:color="auto" w:fill="F9CB9C"/>
          </w:tcPr>
          <w:p w14:paraId="7185469A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20F279E8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113B8BC8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14:paraId="387A5B60" w14:textId="77777777">
        <w:tc>
          <w:tcPr>
            <w:tcW w:w="1951" w:type="dxa"/>
          </w:tcPr>
          <w:p w14:paraId="016569EF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ID</w:t>
            </w:r>
          </w:p>
        </w:tc>
        <w:tc>
          <w:tcPr>
            <w:tcW w:w="1985" w:type="dxa"/>
          </w:tcPr>
          <w:p w14:paraId="2A9D9F56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Int</w:t>
            </w:r>
          </w:p>
        </w:tc>
        <w:tc>
          <w:tcPr>
            <w:tcW w:w="5564" w:type="dxa"/>
          </w:tcPr>
          <w:p w14:paraId="7BF671D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Código único de registro</w:t>
            </w:r>
          </w:p>
        </w:tc>
      </w:tr>
      <w:tr w:rsidR="00813FB0" w:rsidRPr="00640E0C" w14:paraId="09179778" w14:textId="77777777">
        <w:tc>
          <w:tcPr>
            <w:tcW w:w="1951" w:type="dxa"/>
          </w:tcPr>
          <w:p w14:paraId="49104352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Fecha_Hecho</w:t>
            </w:r>
          </w:p>
        </w:tc>
        <w:tc>
          <w:tcPr>
            <w:tcW w:w="1985" w:type="dxa"/>
          </w:tcPr>
          <w:p w14:paraId="0FF38BA4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Date</w:t>
            </w:r>
          </w:p>
        </w:tc>
        <w:tc>
          <w:tcPr>
            <w:tcW w:w="5564" w:type="dxa"/>
          </w:tcPr>
          <w:p w14:paraId="0D40C6CE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Fecha en que ocurrió el hecho</w:t>
            </w:r>
          </w:p>
        </w:tc>
      </w:tr>
      <w:tr w:rsidR="00813FB0" w:rsidRPr="00640E0C" w14:paraId="33483508" w14:textId="77777777">
        <w:tc>
          <w:tcPr>
            <w:tcW w:w="1951" w:type="dxa"/>
          </w:tcPr>
          <w:p w14:paraId="691A86C5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Tipo_Hecho</w:t>
            </w:r>
          </w:p>
        </w:tc>
        <w:tc>
          <w:tcPr>
            <w:tcW w:w="1985" w:type="dxa"/>
          </w:tcPr>
          <w:p w14:paraId="39B12BE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5CEE0BD1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Tipo acto delictivo que sufrió la víctima</w:t>
            </w:r>
          </w:p>
        </w:tc>
      </w:tr>
      <w:tr w:rsidR="00813FB0" w14:paraId="2E0D1602" w14:textId="77777777">
        <w:tc>
          <w:tcPr>
            <w:tcW w:w="1951" w:type="dxa"/>
          </w:tcPr>
          <w:p w14:paraId="7427412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Codigo_Sexo</w:t>
            </w:r>
          </w:p>
        </w:tc>
        <w:tc>
          <w:tcPr>
            <w:tcW w:w="1985" w:type="dxa"/>
          </w:tcPr>
          <w:p w14:paraId="20FB7FCA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NVarchar(1)</w:t>
            </w:r>
          </w:p>
        </w:tc>
        <w:tc>
          <w:tcPr>
            <w:tcW w:w="5564" w:type="dxa"/>
          </w:tcPr>
          <w:p w14:paraId="6B621D5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Sexo de la victima</w:t>
            </w:r>
          </w:p>
        </w:tc>
      </w:tr>
      <w:tr w:rsidR="00813FB0" w14:paraId="4DC32A36" w14:textId="77777777">
        <w:tc>
          <w:tcPr>
            <w:tcW w:w="1951" w:type="dxa"/>
          </w:tcPr>
          <w:p w14:paraId="47121E92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Edad</w:t>
            </w:r>
          </w:p>
        </w:tc>
        <w:tc>
          <w:tcPr>
            <w:tcW w:w="1985" w:type="dxa"/>
          </w:tcPr>
          <w:p w14:paraId="1D2BAAB2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Int</w:t>
            </w:r>
          </w:p>
        </w:tc>
        <w:tc>
          <w:tcPr>
            <w:tcW w:w="5564" w:type="dxa"/>
          </w:tcPr>
          <w:p w14:paraId="2F40387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Edad de la víctima</w:t>
            </w:r>
          </w:p>
        </w:tc>
      </w:tr>
      <w:tr w:rsidR="00813FB0" w:rsidRPr="00640E0C" w14:paraId="544FE274" w14:textId="77777777">
        <w:tc>
          <w:tcPr>
            <w:tcW w:w="1951" w:type="dxa"/>
          </w:tcPr>
          <w:p w14:paraId="5337328E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Modalidad</w:t>
            </w:r>
          </w:p>
        </w:tc>
        <w:tc>
          <w:tcPr>
            <w:tcW w:w="1985" w:type="dxa"/>
          </w:tcPr>
          <w:p w14:paraId="079B62B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NVarchar(30)</w:t>
            </w:r>
          </w:p>
        </w:tc>
        <w:tc>
          <w:tcPr>
            <w:tcW w:w="5564" w:type="dxa"/>
          </w:tcPr>
          <w:p w14:paraId="6F275E0C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Forma como se materializa el hecho</w:t>
            </w:r>
          </w:p>
        </w:tc>
      </w:tr>
      <w:tr w:rsidR="00813FB0" w:rsidRPr="00640E0C" w14:paraId="291C65EE" w14:textId="77777777">
        <w:tc>
          <w:tcPr>
            <w:tcW w:w="1951" w:type="dxa"/>
          </w:tcPr>
          <w:p w14:paraId="17AF4BC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Ocupacion</w:t>
            </w:r>
          </w:p>
        </w:tc>
        <w:tc>
          <w:tcPr>
            <w:tcW w:w="1985" w:type="dxa"/>
          </w:tcPr>
          <w:p w14:paraId="3AFB6172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NVarchar(30)</w:t>
            </w:r>
          </w:p>
        </w:tc>
        <w:tc>
          <w:tcPr>
            <w:tcW w:w="5564" w:type="dxa"/>
          </w:tcPr>
          <w:p w14:paraId="58D61CD1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Ocupación de la víctima o del presunto indiciado, Mirar en</w:t>
            </w:r>
            <w:r w:rsidRPr="00640E0C">
              <w:rPr>
                <w:lang w:val="es-CO"/>
              </w:rPr>
              <w:t xml:space="preserve"> contexto con conducta</w:t>
            </w:r>
          </w:p>
        </w:tc>
      </w:tr>
      <w:tr w:rsidR="00813FB0" w:rsidRPr="00640E0C" w14:paraId="3706D274" w14:textId="77777777">
        <w:tc>
          <w:tcPr>
            <w:tcW w:w="1951" w:type="dxa"/>
          </w:tcPr>
          <w:p w14:paraId="417F136F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Codigo_Comuna</w:t>
            </w:r>
          </w:p>
        </w:tc>
        <w:tc>
          <w:tcPr>
            <w:tcW w:w="1985" w:type="dxa"/>
          </w:tcPr>
          <w:p w14:paraId="4319571A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3E2F48C0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de la comuna donde ocurrieron los hechos</w:t>
            </w:r>
          </w:p>
        </w:tc>
      </w:tr>
      <w:tr w:rsidR="00813FB0" w:rsidRPr="00640E0C" w14:paraId="6EA4FE7A" w14:textId="77777777">
        <w:tc>
          <w:tcPr>
            <w:tcW w:w="1951" w:type="dxa"/>
          </w:tcPr>
          <w:p w14:paraId="1BC48AC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Codigo_Barrio</w:t>
            </w:r>
          </w:p>
        </w:tc>
        <w:tc>
          <w:tcPr>
            <w:tcW w:w="1985" w:type="dxa"/>
          </w:tcPr>
          <w:p w14:paraId="5E0CB794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28EB86F4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del barrio donde ocurrieron los hechos</w:t>
            </w:r>
          </w:p>
        </w:tc>
      </w:tr>
      <w:tr w:rsidR="00813FB0" w14:paraId="291944F7" w14:textId="77777777">
        <w:tc>
          <w:tcPr>
            <w:tcW w:w="1951" w:type="dxa"/>
          </w:tcPr>
          <w:p w14:paraId="4AC3853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Bien</w:t>
            </w:r>
          </w:p>
        </w:tc>
        <w:tc>
          <w:tcPr>
            <w:tcW w:w="1985" w:type="dxa"/>
          </w:tcPr>
          <w:p w14:paraId="49DB0C76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NVarchar(3)</w:t>
            </w:r>
          </w:p>
        </w:tc>
        <w:tc>
          <w:tcPr>
            <w:tcW w:w="5564" w:type="dxa"/>
          </w:tcPr>
          <w:p w14:paraId="7379F783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Nombre del bien</w:t>
            </w:r>
          </w:p>
        </w:tc>
      </w:tr>
    </w:tbl>
    <w:p w14:paraId="4977929E" w14:textId="77777777" w:rsidR="00813FB0" w:rsidRDefault="00813FB0">
      <w:pPr>
        <w:ind w:left="0" w:hanging="2"/>
      </w:pPr>
    </w:p>
    <w:tbl>
      <w:tblPr>
        <w:tblStyle w:val="a3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48F66CFA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  <w:vAlign w:val="center"/>
          </w:tcPr>
          <w:p w14:paraId="0B409DE7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Comunas_Medellin</w:t>
            </w:r>
          </w:p>
        </w:tc>
      </w:tr>
      <w:tr w:rsidR="00813FB0" w14:paraId="32C361AB" w14:textId="77777777">
        <w:tc>
          <w:tcPr>
            <w:tcW w:w="1951" w:type="dxa"/>
            <w:shd w:val="clear" w:color="auto" w:fill="F9CB9C"/>
            <w:vAlign w:val="center"/>
          </w:tcPr>
          <w:p w14:paraId="30BF864B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  <w:vAlign w:val="center"/>
          </w:tcPr>
          <w:p w14:paraId="3E8FAC0F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  <w:vAlign w:val="center"/>
          </w:tcPr>
          <w:p w14:paraId="28C899DC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6F5A73CE" w14:textId="77777777">
        <w:tc>
          <w:tcPr>
            <w:tcW w:w="1951" w:type="dxa"/>
          </w:tcPr>
          <w:p w14:paraId="0C86A14F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Codigo_Comuna</w:t>
            </w:r>
          </w:p>
        </w:tc>
        <w:tc>
          <w:tcPr>
            <w:tcW w:w="1985" w:type="dxa"/>
          </w:tcPr>
          <w:p w14:paraId="23E7126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72BA479E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de la comuna de medellín</w:t>
            </w:r>
          </w:p>
        </w:tc>
      </w:tr>
      <w:tr w:rsidR="00813FB0" w:rsidRPr="00640E0C" w14:paraId="09567CDA" w14:textId="77777777">
        <w:tc>
          <w:tcPr>
            <w:tcW w:w="1951" w:type="dxa"/>
          </w:tcPr>
          <w:p w14:paraId="7C1985F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Nombre_Comuna</w:t>
            </w:r>
          </w:p>
        </w:tc>
        <w:tc>
          <w:tcPr>
            <w:tcW w:w="1985" w:type="dxa"/>
          </w:tcPr>
          <w:p w14:paraId="7A3556BA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Nvarchar(30)</w:t>
            </w:r>
          </w:p>
        </w:tc>
        <w:tc>
          <w:tcPr>
            <w:tcW w:w="5564" w:type="dxa"/>
          </w:tcPr>
          <w:p w14:paraId="6B4D2377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Nombre de la comuna de medellín</w:t>
            </w:r>
          </w:p>
        </w:tc>
      </w:tr>
    </w:tbl>
    <w:p w14:paraId="56006AF8" w14:textId="77777777" w:rsidR="00813FB0" w:rsidRPr="00640E0C" w:rsidRDefault="00813FB0">
      <w:pPr>
        <w:ind w:left="0" w:hanging="2"/>
        <w:rPr>
          <w:lang w:val="es-CO"/>
        </w:rPr>
      </w:pPr>
    </w:p>
    <w:p w14:paraId="691499A3" w14:textId="77777777" w:rsidR="00813FB0" w:rsidRPr="00640E0C" w:rsidRDefault="00813FB0">
      <w:pPr>
        <w:ind w:left="0" w:hanging="2"/>
        <w:rPr>
          <w:lang w:val="es-CO"/>
        </w:rPr>
      </w:pPr>
    </w:p>
    <w:tbl>
      <w:tblPr>
        <w:tblStyle w:val="a4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607AF1C5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5656F17B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Barrios_Medellin</w:t>
            </w:r>
          </w:p>
        </w:tc>
      </w:tr>
      <w:tr w:rsidR="00813FB0" w14:paraId="1722B536" w14:textId="77777777">
        <w:tc>
          <w:tcPr>
            <w:tcW w:w="1951" w:type="dxa"/>
            <w:shd w:val="clear" w:color="auto" w:fill="F9CB9C"/>
          </w:tcPr>
          <w:p w14:paraId="6799F698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189611DE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503833A9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15D8877B" w14:textId="77777777">
        <w:tc>
          <w:tcPr>
            <w:tcW w:w="1951" w:type="dxa"/>
          </w:tcPr>
          <w:p w14:paraId="298E91CA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Código_Comuna</w:t>
            </w:r>
          </w:p>
        </w:tc>
        <w:tc>
          <w:tcPr>
            <w:tcW w:w="1985" w:type="dxa"/>
          </w:tcPr>
          <w:p w14:paraId="5D7BBC8F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6EFDB368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de la comuna de medellín</w:t>
            </w:r>
          </w:p>
        </w:tc>
      </w:tr>
      <w:tr w:rsidR="00813FB0" w:rsidRPr="00640E0C" w14:paraId="6C846987" w14:textId="77777777">
        <w:tc>
          <w:tcPr>
            <w:tcW w:w="1951" w:type="dxa"/>
          </w:tcPr>
          <w:p w14:paraId="2ED24656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Codigo_Barrio</w:t>
            </w:r>
          </w:p>
        </w:tc>
        <w:tc>
          <w:tcPr>
            <w:tcW w:w="1985" w:type="dxa"/>
          </w:tcPr>
          <w:p w14:paraId="53E1241D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7F334253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del barrio de medellín</w:t>
            </w:r>
          </w:p>
        </w:tc>
      </w:tr>
      <w:tr w:rsidR="00813FB0" w:rsidRPr="00640E0C" w14:paraId="2576E8D3" w14:textId="77777777">
        <w:tc>
          <w:tcPr>
            <w:tcW w:w="1951" w:type="dxa"/>
          </w:tcPr>
          <w:p w14:paraId="2ED1582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Nombre_Barrio</w:t>
            </w:r>
          </w:p>
        </w:tc>
        <w:tc>
          <w:tcPr>
            <w:tcW w:w="1985" w:type="dxa"/>
          </w:tcPr>
          <w:p w14:paraId="302FB09A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NVarchar(30)</w:t>
            </w:r>
          </w:p>
        </w:tc>
        <w:tc>
          <w:tcPr>
            <w:tcW w:w="5564" w:type="dxa"/>
          </w:tcPr>
          <w:p w14:paraId="3096D505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Nombre del barrio de medellín</w:t>
            </w:r>
          </w:p>
        </w:tc>
      </w:tr>
    </w:tbl>
    <w:p w14:paraId="5DCEAF7B" w14:textId="77777777" w:rsidR="00813FB0" w:rsidRPr="00640E0C" w:rsidRDefault="00813FB0">
      <w:pPr>
        <w:ind w:left="0" w:hanging="2"/>
        <w:rPr>
          <w:lang w:val="es-CO"/>
        </w:rPr>
      </w:pPr>
    </w:p>
    <w:tbl>
      <w:tblPr>
        <w:tblStyle w:val="a5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6CD8D09F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5D2EF0CD" w14:textId="77777777" w:rsidR="00813FB0" w:rsidRDefault="00F6623A">
            <w:pPr>
              <w:spacing w:before="240" w:after="0" w:line="276" w:lineRule="auto"/>
              <w:ind w:left="0" w:hanging="2"/>
              <w:jc w:val="center"/>
            </w:pPr>
            <w:r>
              <w:t>Sexos</w:t>
            </w:r>
          </w:p>
        </w:tc>
      </w:tr>
      <w:tr w:rsidR="00813FB0" w14:paraId="05C03B62" w14:textId="77777777">
        <w:tc>
          <w:tcPr>
            <w:tcW w:w="1951" w:type="dxa"/>
            <w:shd w:val="clear" w:color="auto" w:fill="F9CB9C"/>
          </w:tcPr>
          <w:p w14:paraId="54C85008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23B32EE1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2C1A3DC3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14:paraId="2C84AC47" w14:textId="77777777">
        <w:tc>
          <w:tcPr>
            <w:tcW w:w="1951" w:type="dxa"/>
          </w:tcPr>
          <w:p w14:paraId="3AB2D46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Codigo_Sexo</w:t>
            </w:r>
          </w:p>
        </w:tc>
        <w:tc>
          <w:tcPr>
            <w:tcW w:w="1985" w:type="dxa"/>
          </w:tcPr>
          <w:p w14:paraId="798B36ED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NVarchar(1)</w:t>
            </w:r>
          </w:p>
        </w:tc>
        <w:tc>
          <w:tcPr>
            <w:tcW w:w="5564" w:type="dxa"/>
          </w:tcPr>
          <w:p w14:paraId="6CC7152F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 xml:space="preserve">Codigo de sexo </w:t>
            </w:r>
          </w:p>
        </w:tc>
      </w:tr>
      <w:tr w:rsidR="00813FB0" w14:paraId="31A7959C" w14:textId="77777777">
        <w:tc>
          <w:tcPr>
            <w:tcW w:w="1951" w:type="dxa"/>
          </w:tcPr>
          <w:p w14:paraId="78D1F189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Descripcion</w:t>
            </w:r>
          </w:p>
        </w:tc>
        <w:tc>
          <w:tcPr>
            <w:tcW w:w="1985" w:type="dxa"/>
          </w:tcPr>
          <w:p w14:paraId="292C1B7E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NVarcahr(20)</w:t>
            </w:r>
          </w:p>
        </w:tc>
        <w:tc>
          <w:tcPr>
            <w:tcW w:w="5564" w:type="dxa"/>
          </w:tcPr>
          <w:p w14:paraId="1C277B0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Descripcion identificacion de sexo</w:t>
            </w:r>
          </w:p>
        </w:tc>
      </w:tr>
    </w:tbl>
    <w:p w14:paraId="052341E4" w14:textId="77777777" w:rsidR="00813FB0" w:rsidRDefault="00813FB0">
      <w:pPr>
        <w:ind w:left="0" w:hanging="2"/>
      </w:pPr>
    </w:p>
    <w:tbl>
      <w:tblPr>
        <w:tblStyle w:val="a6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7CD2A71E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34A36E7E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Dimension_Tiempo</w:t>
            </w:r>
          </w:p>
        </w:tc>
      </w:tr>
      <w:tr w:rsidR="00813FB0" w14:paraId="448486FF" w14:textId="77777777">
        <w:tc>
          <w:tcPr>
            <w:tcW w:w="1951" w:type="dxa"/>
            <w:shd w:val="clear" w:color="auto" w:fill="F9CB9C"/>
          </w:tcPr>
          <w:p w14:paraId="386237D0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2B04019A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53BE3F05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1A59C4C7" w14:textId="77777777">
        <w:tc>
          <w:tcPr>
            <w:tcW w:w="1951" w:type="dxa"/>
          </w:tcPr>
          <w:p w14:paraId="2B3BB8DC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Fecha</w:t>
            </w:r>
          </w:p>
        </w:tc>
        <w:tc>
          <w:tcPr>
            <w:tcW w:w="1985" w:type="dxa"/>
          </w:tcPr>
          <w:p w14:paraId="2D2F89B1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Date</w:t>
            </w:r>
          </w:p>
        </w:tc>
        <w:tc>
          <w:tcPr>
            <w:tcW w:w="5564" w:type="dxa"/>
          </w:tcPr>
          <w:p w14:paraId="13C226DE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Fecha en formato de AAAA-MM-DD</w:t>
            </w:r>
          </w:p>
        </w:tc>
      </w:tr>
      <w:tr w:rsidR="00813FB0" w:rsidRPr="00640E0C" w14:paraId="1F06D5B9" w14:textId="77777777">
        <w:tc>
          <w:tcPr>
            <w:tcW w:w="1951" w:type="dxa"/>
          </w:tcPr>
          <w:p w14:paraId="00DECDA1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Dia</w:t>
            </w:r>
          </w:p>
        </w:tc>
        <w:tc>
          <w:tcPr>
            <w:tcW w:w="1985" w:type="dxa"/>
          </w:tcPr>
          <w:p w14:paraId="7E8349F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0DB97694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Dia en formato de día semana de 1 a 7</w:t>
            </w:r>
          </w:p>
        </w:tc>
      </w:tr>
      <w:tr w:rsidR="00813FB0" w:rsidRPr="00640E0C" w14:paraId="4704C503" w14:textId="77777777">
        <w:tc>
          <w:tcPr>
            <w:tcW w:w="1951" w:type="dxa"/>
          </w:tcPr>
          <w:p w14:paraId="6441D865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Mes</w:t>
            </w:r>
          </w:p>
        </w:tc>
        <w:tc>
          <w:tcPr>
            <w:tcW w:w="1985" w:type="dxa"/>
          </w:tcPr>
          <w:p w14:paraId="4D1791C1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1C3F64A5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Mes en formato numérico de 1 a 12</w:t>
            </w:r>
          </w:p>
        </w:tc>
      </w:tr>
      <w:tr w:rsidR="00813FB0" w:rsidRPr="00640E0C" w14:paraId="2E10A5C4" w14:textId="77777777">
        <w:tc>
          <w:tcPr>
            <w:tcW w:w="1951" w:type="dxa"/>
          </w:tcPr>
          <w:p w14:paraId="1D06F156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Anio</w:t>
            </w:r>
          </w:p>
        </w:tc>
        <w:tc>
          <w:tcPr>
            <w:tcW w:w="1985" w:type="dxa"/>
          </w:tcPr>
          <w:p w14:paraId="2E6543A4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7DE0A46B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Año en formato de 4 dígitos</w:t>
            </w:r>
          </w:p>
        </w:tc>
      </w:tr>
    </w:tbl>
    <w:p w14:paraId="4FB424A6" w14:textId="77777777" w:rsidR="00813FB0" w:rsidRPr="00640E0C" w:rsidRDefault="00813FB0">
      <w:pPr>
        <w:ind w:left="0" w:hanging="2"/>
        <w:rPr>
          <w:lang w:val="es-CO"/>
        </w:rPr>
      </w:pPr>
    </w:p>
    <w:tbl>
      <w:tblPr>
        <w:tblStyle w:val="a7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7EBAE661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4CEEC2FB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Días</w:t>
            </w:r>
          </w:p>
        </w:tc>
      </w:tr>
      <w:tr w:rsidR="00813FB0" w14:paraId="54750833" w14:textId="77777777">
        <w:tc>
          <w:tcPr>
            <w:tcW w:w="1951" w:type="dxa"/>
            <w:shd w:val="clear" w:color="auto" w:fill="F9CB9C"/>
          </w:tcPr>
          <w:p w14:paraId="63251737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20F87C1D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77BE23EC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61D4421B" w14:textId="77777777">
        <w:tc>
          <w:tcPr>
            <w:tcW w:w="1951" w:type="dxa"/>
          </w:tcPr>
          <w:p w14:paraId="28C862EC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Dia</w:t>
            </w:r>
          </w:p>
        </w:tc>
        <w:tc>
          <w:tcPr>
            <w:tcW w:w="1985" w:type="dxa"/>
          </w:tcPr>
          <w:p w14:paraId="2A87BBC5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343B4BB6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Dia en formato de día semana de 1 a 7</w:t>
            </w:r>
          </w:p>
        </w:tc>
      </w:tr>
      <w:tr w:rsidR="00813FB0" w:rsidRPr="00640E0C" w14:paraId="4A2682A7" w14:textId="77777777">
        <w:tc>
          <w:tcPr>
            <w:tcW w:w="1951" w:type="dxa"/>
          </w:tcPr>
          <w:p w14:paraId="26F90078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Descripcion</w:t>
            </w:r>
          </w:p>
        </w:tc>
        <w:tc>
          <w:tcPr>
            <w:tcW w:w="1985" w:type="dxa"/>
          </w:tcPr>
          <w:p w14:paraId="3993BC55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73ACE051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Nombre del dia de la semana</w:t>
            </w:r>
          </w:p>
        </w:tc>
      </w:tr>
    </w:tbl>
    <w:p w14:paraId="426F2AFE" w14:textId="77777777" w:rsidR="00813FB0" w:rsidRPr="00640E0C" w:rsidRDefault="00813FB0">
      <w:pPr>
        <w:ind w:left="0" w:hanging="2"/>
        <w:rPr>
          <w:lang w:val="es-CO"/>
        </w:rPr>
      </w:pPr>
    </w:p>
    <w:tbl>
      <w:tblPr>
        <w:tblStyle w:val="a8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1B2356E5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3DD12272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Meses</w:t>
            </w:r>
          </w:p>
        </w:tc>
      </w:tr>
      <w:tr w:rsidR="00813FB0" w14:paraId="119560ED" w14:textId="77777777">
        <w:tc>
          <w:tcPr>
            <w:tcW w:w="1951" w:type="dxa"/>
            <w:shd w:val="clear" w:color="auto" w:fill="F9CB9C"/>
          </w:tcPr>
          <w:p w14:paraId="35C93CC0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042C5603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33EC76C6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6DAF0D81" w14:textId="77777777">
        <w:tc>
          <w:tcPr>
            <w:tcW w:w="1951" w:type="dxa"/>
          </w:tcPr>
          <w:p w14:paraId="2AB4132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Mes</w:t>
            </w:r>
          </w:p>
        </w:tc>
        <w:tc>
          <w:tcPr>
            <w:tcW w:w="1985" w:type="dxa"/>
          </w:tcPr>
          <w:p w14:paraId="594F9BB4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5E152EBE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Mes en formato numérico de 1 a 12</w:t>
            </w:r>
          </w:p>
        </w:tc>
      </w:tr>
      <w:tr w:rsidR="00813FB0" w14:paraId="75E27EDE" w14:textId="77777777">
        <w:tc>
          <w:tcPr>
            <w:tcW w:w="1951" w:type="dxa"/>
          </w:tcPr>
          <w:p w14:paraId="6FA60FF0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Descripcion</w:t>
            </w:r>
          </w:p>
        </w:tc>
        <w:tc>
          <w:tcPr>
            <w:tcW w:w="1985" w:type="dxa"/>
          </w:tcPr>
          <w:p w14:paraId="50BE509D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numerico</w:t>
            </w:r>
          </w:p>
        </w:tc>
        <w:tc>
          <w:tcPr>
            <w:tcW w:w="5564" w:type="dxa"/>
          </w:tcPr>
          <w:p w14:paraId="30277C90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Nombre del mes</w:t>
            </w:r>
          </w:p>
        </w:tc>
      </w:tr>
    </w:tbl>
    <w:p w14:paraId="0D2A13B2" w14:textId="77777777" w:rsidR="00813FB0" w:rsidRDefault="00813FB0">
      <w:pPr>
        <w:ind w:left="0" w:hanging="2"/>
      </w:pPr>
    </w:p>
    <w:tbl>
      <w:tblPr>
        <w:tblStyle w:val="a9"/>
        <w:tblW w:w="9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85"/>
        <w:gridCol w:w="5564"/>
      </w:tblGrid>
      <w:tr w:rsidR="00813FB0" w14:paraId="64F7B301" w14:textId="77777777">
        <w:trPr>
          <w:trHeight w:val="220"/>
        </w:trPr>
        <w:tc>
          <w:tcPr>
            <w:tcW w:w="9500" w:type="dxa"/>
            <w:gridSpan w:val="3"/>
            <w:shd w:val="clear" w:color="auto" w:fill="FCE5CD"/>
          </w:tcPr>
          <w:p w14:paraId="22424FAF" w14:textId="77777777" w:rsidR="00813FB0" w:rsidRDefault="00F6623A">
            <w:pPr>
              <w:spacing w:before="240" w:after="0" w:line="276" w:lineRule="auto"/>
              <w:ind w:left="0" w:hanging="2"/>
              <w:jc w:val="center"/>
              <w:rPr>
                <w:sz w:val="28"/>
                <w:szCs w:val="28"/>
              </w:rPr>
            </w:pPr>
            <w:r>
              <w:t>Tipo_Hecho</w:t>
            </w:r>
          </w:p>
        </w:tc>
      </w:tr>
      <w:tr w:rsidR="00813FB0" w14:paraId="7CF80CAA" w14:textId="77777777">
        <w:tc>
          <w:tcPr>
            <w:tcW w:w="1951" w:type="dxa"/>
            <w:shd w:val="clear" w:color="auto" w:fill="F9CB9C"/>
          </w:tcPr>
          <w:p w14:paraId="0D9B23AE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atributo / variable</w:t>
            </w:r>
          </w:p>
        </w:tc>
        <w:tc>
          <w:tcPr>
            <w:tcW w:w="1985" w:type="dxa"/>
            <w:shd w:val="clear" w:color="auto" w:fill="F9CB9C"/>
          </w:tcPr>
          <w:p w14:paraId="13B4766C" w14:textId="77777777" w:rsidR="00813FB0" w:rsidRPr="00640E0C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  <w:lang w:val="es-CO"/>
              </w:rPr>
            </w:pPr>
            <w:r w:rsidRPr="00640E0C">
              <w:rPr>
                <w:sz w:val="20"/>
                <w:szCs w:val="20"/>
                <w:lang w:val="es-CO"/>
              </w:rPr>
              <w:t>Formato o Tipo de Dato</w:t>
            </w:r>
          </w:p>
        </w:tc>
        <w:tc>
          <w:tcPr>
            <w:tcW w:w="5564" w:type="dxa"/>
            <w:shd w:val="clear" w:color="auto" w:fill="F9CB9C"/>
          </w:tcPr>
          <w:p w14:paraId="0D2FC728" w14:textId="77777777" w:rsidR="00813FB0" w:rsidRDefault="00F6623A">
            <w:pPr>
              <w:spacing w:after="0" w:line="240" w:lineRule="auto"/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813FB0" w:rsidRPr="00640E0C" w14:paraId="166BE958" w14:textId="77777777">
        <w:tc>
          <w:tcPr>
            <w:tcW w:w="1951" w:type="dxa"/>
          </w:tcPr>
          <w:p w14:paraId="530ACC5E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Tipo_Hecho</w:t>
            </w:r>
          </w:p>
        </w:tc>
        <w:tc>
          <w:tcPr>
            <w:tcW w:w="1985" w:type="dxa"/>
          </w:tcPr>
          <w:p w14:paraId="604F20AB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Date</w:t>
            </w:r>
          </w:p>
        </w:tc>
        <w:tc>
          <w:tcPr>
            <w:tcW w:w="5564" w:type="dxa"/>
          </w:tcPr>
          <w:p w14:paraId="56A516E3" w14:textId="77777777" w:rsidR="00813FB0" w:rsidRPr="00640E0C" w:rsidRDefault="00F6623A">
            <w:pPr>
              <w:spacing w:after="0" w:line="240" w:lineRule="auto"/>
              <w:ind w:left="0" w:hanging="2"/>
              <w:jc w:val="both"/>
              <w:rPr>
                <w:lang w:val="es-CO"/>
              </w:rPr>
            </w:pPr>
            <w:r w:rsidRPr="00640E0C">
              <w:rPr>
                <w:lang w:val="es-CO"/>
              </w:rPr>
              <w:t>Código numérico de 1 a 4 para clasificación de hecho</w:t>
            </w:r>
          </w:p>
        </w:tc>
      </w:tr>
      <w:tr w:rsidR="00813FB0" w14:paraId="5618EE95" w14:textId="77777777">
        <w:tc>
          <w:tcPr>
            <w:tcW w:w="1951" w:type="dxa"/>
          </w:tcPr>
          <w:p w14:paraId="44E39781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Descripcion</w:t>
            </w:r>
          </w:p>
        </w:tc>
        <w:tc>
          <w:tcPr>
            <w:tcW w:w="1985" w:type="dxa"/>
          </w:tcPr>
          <w:p w14:paraId="6A381517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NVarchar(30)</w:t>
            </w:r>
          </w:p>
        </w:tc>
        <w:tc>
          <w:tcPr>
            <w:tcW w:w="5564" w:type="dxa"/>
          </w:tcPr>
          <w:p w14:paraId="048DFC69" w14:textId="77777777" w:rsidR="00813FB0" w:rsidRDefault="00F6623A">
            <w:pPr>
              <w:spacing w:after="0" w:line="240" w:lineRule="auto"/>
              <w:ind w:left="0" w:hanging="2"/>
              <w:jc w:val="both"/>
            </w:pPr>
            <w:r>
              <w:t>Nombre del hecho</w:t>
            </w:r>
          </w:p>
        </w:tc>
      </w:tr>
    </w:tbl>
    <w:p w14:paraId="1585AAF0" w14:textId="2858EB79" w:rsidR="00813FB0" w:rsidRDefault="00320F2F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m</w:t>
      </w:r>
      <w:r w:rsidR="00F6623A">
        <w:rPr>
          <w:b/>
          <w:smallCaps/>
          <w:color w:val="000000"/>
          <w:sz w:val="28"/>
          <w:szCs w:val="28"/>
        </w:rPr>
        <w:t>odelo del domino</w:t>
      </w:r>
    </w:p>
    <w:p w14:paraId="764E5AA5" w14:textId="77777777" w:rsidR="00320F2F" w:rsidRDefault="00320F2F" w:rsidP="00320F2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0"/>
        <w:ind w:leftChars="0" w:left="1" w:firstLineChars="0" w:firstLine="0"/>
        <w:rPr>
          <w:b/>
          <w:smallCaps/>
          <w:color w:val="000000"/>
          <w:sz w:val="28"/>
          <w:szCs w:val="28"/>
        </w:rPr>
      </w:pPr>
    </w:p>
    <w:p w14:paraId="43FB86BD" w14:textId="77777777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>: Incluy</w:t>
      </w:r>
      <w:r w:rsidRPr="00640E0C">
        <w:rPr>
          <w:i/>
          <w:lang w:val="es-CO"/>
        </w:rPr>
        <w:t>e</w:t>
      </w:r>
      <w:r w:rsidRPr="00640E0C">
        <w:rPr>
          <w:i/>
          <w:lang w:val="es-CO"/>
        </w:rPr>
        <w:t xml:space="preserve"> el gráfico del modelo del dominio que representa la estructura de dato</w:t>
      </w:r>
      <w:r w:rsidRPr="00640E0C">
        <w:rPr>
          <w:i/>
          <w:lang w:val="es-CO"/>
        </w:rPr>
        <w:t>s.</w:t>
      </w:r>
    </w:p>
    <w:p w14:paraId="236CDA6D" w14:textId="53B491BA" w:rsidR="00813FB0" w:rsidRDefault="00F6623A">
      <w:pPr>
        <w:ind w:left="0" w:hanging="2"/>
        <w:jc w:val="both"/>
      </w:pPr>
      <w:r>
        <w:rPr>
          <w:i/>
          <w:noProof/>
        </w:rPr>
        <w:drawing>
          <wp:inline distT="114300" distB="114300" distL="114300" distR="114300" wp14:anchorId="28D91499" wp14:editId="1CEF6DED">
            <wp:extent cx="5943600" cy="6172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77C70" w14:textId="3E7DB5CC" w:rsidR="00320F2F" w:rsidRDefault="00320F2F">
      <w:pPr>
        <w:ind w:left="0" w:hanging="2"/>
        <w:jc w:val="both"/>
      </w:pPr>
    </w:p>
    <w:p w14:paraId="77B4162B" w14:textId="52C35F43" w:rsidR="00320F2F" w:rsidRDefault="00320F2F">
      <w:pPr>
        <w:ind w:left="0" w:hanging="2"/>
        <w:jc w:val="both"/>
      </w:pPr>
    </w:p>
    <w:p w14:paraId="2C2A800E" w14:textId="757F7672" w:rsidR="00320F2F" w:rsidRDefault="00320F2F">
      <w:pPr>
        <w:ind w:left="0" w:hanging="2"/>
        <w:jc w:val="both"/>
      </w:pPr>
    </w:p>
    <w:p w14:paraId="2204524E" w14:textId="73109DEF" w:rsidR="00813FB0" w:rsidRDefault="00320F2F">
      <w:pPr>
        <w:keepNext/>
        <w:keepLines/>
        <w:numPr>
          <w:ilvl w:val="0"/>
          <w:numId w:val="4"/>
        </w:numPr>
        <w:pBdr>
          <w:top w:val="nil"/>
          <w:left w:val="nil"/>
          <w:bottom w:val="single" w:sz="4" w:space="1" w:color="595959"/>
          <w:right w:val="nil"/>
          <w:between w:val="nil"/>
        </w:pBdr>
        <w:spacing w:before="360"/>
        <w:ind w:left="2" w:hanging="4"/>
        <w:rPr>
          <w:b/>
          <w:smallCaps/>
          <w:color w:val="000000"/>
          <w:sz w:val="36"/>
          <w:szCs w:val="36"/>
        </w:rPr>
      </w:pPr>
      <w:r>
        <w:rPr>
          <w:b/>
          <w:smallCaps/>
          <w:color w:val="000000"/>
          <w:sz w:val="36"/>
          <w:szCs w:val="36"/>
        </w:rPr>
        <w:lastRenderedPageBreak/>
        <w:t>m</w:t>
      </w:r>
      <w:r w:rsidR="00F6623A">
        <w:rPr>
          <w:b/>
          <w:smallCaps/>
          <w:color w:val="000000"/>
          <w:sz w:val="36"/>
          <w:szCs w:val="36"/>
        </w:rPr>
        <w:t xml:space="preserve">odelo </w:t>
      </w:r>
      <w:r>
        <w:rPr>
          <w:b/>
          <w:smallCaps/>
          <w:color w:val="000000"/>
          <w:sz w:val="36"/>
          <w:szCs w:val="36"/>
        </w:rPr>
        <w:t>e</w:t>
      </w:r>
      <w:r w:rsidR="00F6623A">
        <w:rPr>
          <w:b/>
          <w:smallCaps/>
          <w:color w:val="000000"/>
          <w:sz w:val="36"/>
          <w:szCs w:val="36"/>
        </w:rPr>
        <w:t>ntidad-</w:t>
      </w:r>
      <w:r>
        <w:rPr>
          <w:b/>
          <w:smallCaps/>
          <w:color w:val="000000"/>
          <w:sz w:val="36"/>
          <w:szCs w:val="36"/>
        </w:rPr>
        <w:t>r</w:t>
      </w:r>
      <w:r w:rsidR="00F6623A">
        <w:rPr>
          <w:b/>
          <w:smallCaps/>
          <w:color w:val="000000"/>
          <w:sz w:val="36"/>
          <w:szCs w:val="36"/>
        </w:rPr>
        <w:t>elación</w:t>
      </w:r>
    </w:p>
    <w:p w14:paraId="1AD6317C" w14:textId="70099F43" w:rsidR="00813FB0" w:rsidRPr="00640E0C" w:rsidRDefault="00320F2F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  <w:lang w:val="es-CO"/>
        </w:rPr>
      </w:pPr>
      <w:r>
        <w:rPr>
          <w:b/>
          <w:smallCaps/>
          <w:color w:val="000000"/>
          <w:sz w:val="28"/>
          <w:szCs w:val="28"/>
          <w:lang w:val="es-CO"/>
        </w:rPr>
        <w:t>t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>oma de pantalla del modelo E-R</w:t>
      </w:r>
    </w:p>
    <w:p w14:paraId="26352FE6" w14:textId="77777777" w:rsidR="00813FB0" w:rsidRPr="00640E0C" w:rsidRDefault="00813FB0">
      <w:pPr>
        <w:ind w:left="0" w:hanging="2"/>
        <w:jc w:val="both"/>
        <w:rPr>
          <w:i/>
          <w:lang w:val="es-CO"/>
        </w:rPr>
      </w:pPr>
    </w:p>
    <w:p w14:paraId="617B59D4" w14:textId="77777777" w:rsidR="00813FB0" w:rsidRPr="00640E0C" w:rsidRDefault="00813FB0">
      <w:pPr>
        <w:ind w:left="0" w:hanging="2"/>
        <w:jc w:val="both"/>
        <w:rPr>
          <w:i/>
          <w:lang w:val="es-CO"/>
        </w:rPr>
      </w:pPr>
    </w:p>
    <w:p w14:paraId="5431FA99" w14:textId="3C2FC12E" w:rsidR="00813FB0" w:rsidRDefault="00F6623A">
      <w:pPr>
        <w:ind w:left="0" w:hanging="2"/>
        <w:jc w:val="both"/>
        <w:rPr>
          <w:i/>
        </w:rPr>
      </w:pPr>
      <w:r>
        <w:rPr>
          <w:i/>
          <w:noProof/>
        </w:rPr>
        <w:drawing>
          <wp:inline distT="114300" distB="114300" distL="114300" distR="114300" wp14:anchorId="037A1DDB" wp14:editId="62B24E18">
            <wp:extent cx="5943600" cy="5819775"/>
            <wp:effectExtent l="0" t="0" r="0" b="952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2D4A9" w14:textId="60750DCA" w:rsidR="00320F2F" w:rsidRDefault="00320F2F">
      <w:pPr>
        <w:ind w:left="0" w:hanging="2"/>
        <w:jc w:val="both"/>
        <w:rPr>
          <w:i/>
        </w:rPr>
      </w:pPr>
    </w:p>
    <w:p w14:paraId="059EF9A5" w14:textId="3EDBDAB3" w:rsidR="00320F2F" w:rsidRDefault="00320F2F">
      <w:pPr>
        <w:ind w:left="0" w:hanging="2"/>
        <w:jc w:val="both"/>
        <w:rPr>
          <w:i/>
        </w:rPr>
      </w:pPr>
    </w:p>
    <w:p w14:paraId="1361E1DE" w14:textId="2D22B726" w:rsidR="00320F2F" w:rsidRDefault="00320F2F">
      <w:pPr>
        <w:ind w:left="0" w:hanging="2"/>
        <w:jc w:val="both"/>
        <w:rPr>
          <w:i/>
        </w:rPr>
      </w:pPr>
    </w:p>
    <w:p w14:paraId="27D8FACF" w14:textId="4A1A8E0C" w:rsidR="00320F2F" w:rsidRDefault="00320F2F">
      <w:pPr>
        <w:ind w:left="0" w:hanging="2"/>
        <w:jc w:val="both"/>
        <w:rPr>
          <w:i/>
        </w:rPr>
      </w:pPr>
    </w:p>
    <w:p w14:paraId="77C83AB2" w14:textId="77777777" w:rsidR="00320F2F" w:rsidRDefault="00320F2F">
      <w:pPr>
        <w:ind w:left="0" w:hanging="2"/>
        <w:jc w:val="both"/>
        <w:rPr>
          <w:i/>
        </w:rPr>
      </w:pPr>
    </w:p>
    <w:p w14:paraId="1C679E98" w14:textId="72B49AF8" w:rsidR="00813FB0" w:rsidRPr="00640E0C" w:rsidRDefault="005C0E9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  <w:lang w:val="es-CO"/>
        </w:rPr>
      </w:pPr>
      <w:r>
        <w:rPr>
          <w:b/>
          <w:smallCaps/>
          <w:color w:val="000000"/>
          <w:sz w:val="28"/>
          <w:szCs w:val="28"/>
          <w:lang w:val="es-CO"/>
        </w:rPr>
        <w:t>s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 xml:space="preserve">entencia o consulta de creación del tabla(s) </w:t>
      </w:r>
    </w:p>
    <w:p w14:paraId="4E3BECFB" w14:textId="35BC9305" w:rsidR="00813FB0" w:rsidRDefault="00F6623A">
      <w:pPr>
        <w:ind w:left="0" w:hanging="2"/>
        <w:rPr>
          <w:b/>
          <w:i/>
        </w:rPr>
      </w:pPr>
      <w:r w:rsidRPr="00640E0C">
        <w:rPr>
          <w:lang w:val="es-CO"/>
        </w:rPr>
        <w:t xml:space="preserve">Las sentencias ejecutadas se encuentran en el repositorio GIT adjunto. </w:t>
      </w:r>
      <w:r>
        <w:t xml:space="preserve">A </w:t>
      </w:r>
      <w:r w:rsidR="005C0E9A">
        <w:t>continuation</w:t>
      </w:r>
      <w:r>
        <w:t xml:space="preserve"> una imagen de las tablas construidas.</w:t>
      </w:r>
    </w:p>
    <w:p w14:paraId="6BFF4920" w14:textId="77777777" w:rsidR="00813FB0" w:rsidRDefault="00813FB0">
      <w:pPr>
        <w:ind w:left="0" w:hanging="2"/>
        <w:jc w:val="both"/>
        <w:rPr>
          <w:b/>
          <w:i/>
        </w:rPr>
      </w:pPr>
    </w:p>
    <w:p w14:paraId="3BA538B3" w14:textId="46212A20" w:rsidR="00813FB0" w:rsidRDefault="00F6623A">
      <w:pPr>
        <w:ind w:left="0" w:hanging="2"/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442BC396" wp14:editId="5DFB1C32">
            <wp:extent cx="5943600" cy="4546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9F3AE" w14:textId="72E61CD2" w:rsidR="00565B78" w:rsidRDefault="00565B78">
      <w:pPr>
        <w:ind w:left="0" w:hanging="2"/>
        <w:jc w:val="both"/>
        <w:rPr>
          <w:b/>
          <w:i/>
        </w:rPr>
      </w:pPr>
    </w:p>
    <w:p w14:paraId="00EC907E" w14:textId="0E6FD585" w:rsidR="00565B78" w:rsidRDefault="00565B78">
      <w:pPr>
        <w:ind w:left="0" w:hanging="2"/>
        <w:jc w:val="both"/>
        <w:rPr>
          <w:b/>
          <w:i/>
        </w:rPr>
      </w:pPr>
    </w:p>
    <w:p w14:paraId="735EF514" w14:textId="1CECFA97" w:rsidR="00565B78" w:rsidRDefault="00565B78">
      <w:pPr>
        <w:ind w:left="0" w:hanging="2"/>
        <w:jc w:val="both"/>
        <w:rPr>
          <w:b/>
          <w:i/>
        </w:rPr>
      </w:pPr>
    </w:p>
    <w:p w14:paraId="4A562788" w14:textId="77777777" w:rsidR="00565B78" w:rsidRDefault="00565B78">
      <w:pPr>
        <w:ind w:left="0" w:hanging="2"/>
        <w:jc w:val="both"/>
        <w:rPr>
          <w:b/>
          <w:i/>
        </w:rPr>
      </w:pPr>
    </w:p>
    <w:p w14:paraId="4C7D1068" w14:textId="55315152" w:rsidR="00813FB0" w:rsidRDefault="005C0E9A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s</w:t>
      </w:r>
      <w:r w:rsidR="00F6623A">
        <w:rPr>
          <w:b/>
          <w:smallCaps/>
          <w:color w:val="000000"/>
          <w:sz w:val="28"/>
          <w:szCs w:val="28"/>
        </w:rPr>
        <w:t xml:space="preserve">entencias para </w:t>
      </w:r>
      <w:r>
        <w:rPr>
          <w:b/>
          <w:smallCaps/>
          <w:color w:val="000000"/>
          <w:sz w:val="28"/>
          <w:szCs w:val="28"/>
        </w:rPr>
        <w:t>i</w:t>
      </w:r>
      <w:r w:rsidR="00F6623A">
        <w:rPr>
          <w:b/>
          <w:smallCaps/>
          <w:color w:val="000000"/>
          <w:sz w:val="28"/>
          <w:szCs w:val="28"/>
        </w:rPr>
        <w:t xml:space="preserve">nsertar datos </w:t>
      </w:r>
    </w:p>
    <w:p w14:paraId="7E92F856" w14:textId="749704DC" w:rsidR="00813FB0" w:rsidRPr="00565B78" w:rsidRDefault="00F6623A" w:rsidP="00565B78">
      <w:pPr>
        <w:ind w:left="0" w:hanging="2"/>
        <w:jc w:val="both"/>
        <w:rPr>
          <w:i/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 xml:space="preserve">: </w:t>
      </w:r>
      <w:r w:rsidRPr="00640E0C">
        <w:rPr>
          <w:lang w:val="es-CO"/>
        </w:rPr>
        <w:t xml:space="preserve">Las sentencias ejecutadas se encuentran en el repositorio GIT adjunto. </w:t>
      </w:r>
      <w:r w:rsidRPr="00565B78">
        <w:rPr>
          <w:lang w:val="es-CO"/>
        </w:rPr>
        <w:t>A continuación una imagen de la data cargada.</w:t>
      </w:r>
    </w:p>
    <w:p w14:paraId="674E033C" w14:textId="77777777" w:rsidR="00813FB0" w:rsidRDefault="00F6623A">
      <w:pPr>
        <w:ind w:left="0" w:hanging="2"/>
        <w:jc w:val="both"/>
        <w:rPr>
          <w:i/>
        </w:rPr>
      </w:pPr>
      <w:r>
        <w:rPr>
          <w:i/>
          <w:noProof/>
        </w:rPr>
        <w:drawing>
          <wp:inline distT="114300" distB="114300" distL="114300" distR="114300" wp14:anchorId="057587AE" wp14:editId="08E2C5B4">
            <wp:extent cx="5943600" cy="4406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F08B6" w14:textId="77777777" w:rsidR="00813FB0" w:rsidRDefault="00F6623A">
      <w:pPr>
        <w:ind w:left="0" w:hanging="2"/>
        <w:jc w:val="both"/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7EC7334C" wp14:editId="3B07F18E">
            <wp:extent cx="5943600" cy="4572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E07E2" w14:textId="745E2A9D" w:rsidR="00813FB0" w:rsidRDefault="00565B78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s</w:t>
      </w:r>
      <w:r w:rsidR="00F6623A">
        <w:rPr>
          <w:b/>
          <w:smallCaps/>
          <w:color w:val="000000"/>
          <w:sz w:val="28"/>
          <w:szCs w:val="28"/>
        </w:rPr>
        <w:t>entencia</w:t>
      </w:r>
      <w:r>
        <w:rPr>
          <w:b/>
          <w:smallCaps/>
          <w:color w:val="000000"/>
          <w:sz w:val="28"/>
          <w:szCs w:val="28"/>
        </w:rPr>
        <w:t>s</w:t>
      </w:r>
      <w:r w:rsidR="00F6623A">
        <w:rPr>
          <w:b/>
          <w:smallCaps/>
          <w:color w:val="000000"/>
          <w:sz w:val="28"/>
          <w:szCs w:val="28"/>
        </w:rPr>
        <w:t xml:space="preserve"> de consulta</w:t>
      </w:r>
    </w:p>
    <w:p w14:paraId="1C7C361D" w14:textId="77777777" w:rsidR="00565B78" w:rsidRDefault="00F6623A" w:rsidP="00565B78">
      <w:pPr>
        <w:ind w:left="0" w:hanging="2"/>
        <w:jc w:val="both"/>
        <w:rPr>
          <w:i/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 xml:space="preserve">: </w:t>
      </w:r>
    </w:p>
    <w:p w14:paraId="630D4358" w14:textId="18342A80" w:rsidR="00813FB0" w:rsidRPr="00640E0C" w:rsidRDefault="00F6623A" w:rsidP="00565B78">
      <w:pPr>
        <w:ind w:left="0" w:hanging="2"/>
        <w:jc w:val="both"/>
        <w:rPr>
          <w:sz w:val="18"/>
          <w:szCs w:val="18"/>
          <w:lang w:val="es-CO"/>
        </w:rPr>
      </w:pPr>
      <w:r w:rsidRPr="00640E0C">
        <w:rPr>
          <w:lang w:val="es-CO"/>
        </w:rPr>
        <w:t xml:space="preserve">Las consultas realizadas se enuncian a continuación, y sus respectivos screenshot y </w:t>
      </w:r>
      <w:r w:rsidR="00565B78">
        <w:rPr>
          <w:lang w:val="es-CO"/>
        </w:rPr>
        <w:t>q</w:t>
      </w:r>
      <w:r w:rsidRPr="00640E0C">
        <w:rPr>
          <w:lang w:val="es-CO"/>
        </w:rPr>
        <w:t>uerys se encuentran en los archivos “screenshot_QuerySQL_T1.3.4.Consultar_Datos”  y “T1.3.4.Consultar_Datos.sql”</w:t>
      </w:r>
    </w:p>
    <w:p w14:paraId="53B003A8" w14:textId="77777777" w:rsidR="00813FB0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3A76A87" w14:textId="77777777" w:rsidR="00565B78" w:rsidRDefault="00565B78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EDD7B30" w14:textId="22892D9B" w:rsidR="00565B78" w:rsidRPr="00640E0C" w:rsidRDefault="00565B78">
      <w:pPr>
        <w:spacing w:after="0" w:line="240" w:lineRule="auto"/>
        <w:ind w:left="0" w:hanging="2"/>
        <w:rPr>
          <w:sz w:val="18"/>
          <w:szCs w:val="18"/>
          <w:lang w:val="es-CO"/>
        </w:rPr>
        <w:sectPr w:rsidR="00565B78" w:rsidRPr="00640E0C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1CB8959" w14:textId="77777777" w:rsidR="00813FB0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</w:rPr>
      </w:pPr>
      <w:r>
        <w:rPr>
          <w:b/>
          <w:sz w:val="18"/>
          <w:szCs w:val="18"/>
        </w:rPr>
        <w:t>Hechos delictivos por comuna.</w:t>
      </w:r>
    </w:p>
    <w:p w14:paraId="5860FBEA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1.1 número de tipo de hecho por comuna 2018.</w:t>
      </w:r>
    </w:p>
    <w:p w14:paraId="1BAD1F05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1.2 número de tipo de hecho por comuna 2019.</w:t>
      </w:r>
    </w:p>
    <w:p w14:paraId="5B8BC294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1.3 número de tipo de hecho por comuna 2020.</w:t>
      </w:r>
    </w:p>
    <w:p w14:paraId="1BB497B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1.4 Media de casos por comuna 2020</w:t>
      </w:r>
    </w:p>
    <w:p w14:paraId="7A2CE2D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1.5 promedio hechos por comuna 2019</w:t>
      </w:r>
    </w:p>
    <w:p w14:paraId="2706C452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1.6 promedio hechos por comuna 2020</w:t>
      </w:r>
    </w:p>
    <w:p w14:paraId="49A64771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 xml:space="preserve">1.7 mínimo de </w:t>
      </w:r>
      <w:r w:rsidRPr="00640E0C">
        <w:rPr>
          <w:sz w:val="18"/>
          <w:szCs w:val="18"/>
          <w:lang w:val="es-CO"/>
        </w:rPr>
        <w:t>hecho por comuna 2018.</w:t>
      </w:r>
    </w:p>
    <w:p w14:paraId="0B0FA919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1.8 mínimo de hecho por comuna 2019.</w:t>
      </w:r>
    </w:p>
    <w:p w14:paraId="72D6DEE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1.9 mínimo de hecho por comuna 2020.</w:t>
      </w:r>
    </w:p>
    <w:p w14:paraId="38320DF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1.10 top 5 de hecho por comuna 2018.</w:t>
      </w:r>
    </w:p>
    <w:p w14:paraId="734DE86F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1.11 top 5 de hecho por comuna 2019.</w:t>
      </w:r>
    </w:p>
    <w:p w14:paraId="0EDADD44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1.10 top 5 de hecho por comuna 2020.</w:t>
      </w:r>
    </w:p>
    <w:p w14:paraId="7D6745C0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7DEBE4F6" w14:textId="77777777" w:rsidR="00813FB0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</w:rPr>
      </w:pPr>
      <w:r w:rsidRPr="00640E0C">
        <w:rPr>
          <w:b/>
          <w:sz w:val="18"/>
          <w:szCs w:val="18"/>
          <w:lang w:val="es-CO"/>
        </w:rPr>
        <w:t xml:space="preserve"> </w:t>
      </w:r>
      <w:r>
        <w:rPr>
          <w:b/>
          <w:sz w:val="18"/>
          <w:szCs w:val="18"/>
        </w:rPr>
        <w:t>Hechos delictivos por barrio.</w:t>
      </w:r>
    </w:p>
    <w:p w14:paraId="5DBBA847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2.1 Número de ti</w:t>
      </w:r>
      <w:r w:rsidRPr="00640E0C">
        <w:rPr>
          <w:sz w:val="18"/>
          <w:szCs w:val="18"/>
          <w:lang w:val="es-CO"/>
        </w:rPr>
        <w:t xml:space="preserve">po de hecho por barrio 2018. </w:t>
      </w:r>
    </w:p>
    <w:p w14:paraId="03338FD4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2.2 número de tipo de hecho por barrio 2019.</w:t>
      </w:r>
      <w:r w:rsidRPr="00640E0C">
        <w:rPr>
          <w:sz w:val="18"/>
          <w:szCs w:val="18"/>
          <w:lang w:val="es-CO"/>
        </w:rPr>
        <w:tab/>
      </w:r>
    </w:p>
    <w:p w14:paraId="6C2157EF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 xml:space="preserve">2.3 Número de tipo de hecho por barrio 2020. </w:t>
      </w:r>
    </w:p>
    <w:p w14:paraId="5637543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2.4 mínimo de hecho por barrio 2018.</w:t>
      </w:r>
    </w:p>
    <w:p w14:paraId="23A61A58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2.5 mínimo de hecho por barrio 2019.</w:t>
      </w:r>
    </w:p>
    <w:p w14:paraId="364D787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2.6 mínimo de hecho por barrio 2020.</w:t>
      </w:r>
    </w:p>
    <w:p w14:paraId="55122BB1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 xml:space="preserve">2.7 top 5 de hecho por </w:t>
      </w:r>
      <w:r w:rsidRPr="00640E0C">
        <w:rPr>
          <w:sz w:val="18"/>
          <w:szCs w:val="18"/>
          <w:lang w:val="es-CO"/>
        </w:rPr>
        <w:t>barrio 2018.</w:t>
      </w:r>
    </w:p>
    <w:p w14:paraId="3522F85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2.8 top 5 de hecho por barrio 2019.</w:t>
      </w:r>
    </w:p>
    <w:p w14:paraId="199D4585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2.9 top 5 de hecho por barrio 2020.</w:t>
      </w:r>
    </w:p>
    <w:p w14:paraId="4180D017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5BBD4DB" w14:textId="77777777" w:rsidR="00813FB0" w:rsidRDefault="00F6623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b/>
          <w:sz w:val="18"/>
          <w:szCs w:val="18"/>
        </w:rPr>
      </w:pPr>
      <w:r>
        <w:rPr>
          <w:b/>
          <w:sz w:val="18"/>
          <w:szCs w:val="18"/>
        </w:rPr>
        <w:t>Hechos delictivos por sexo.</w:t>
      </w:r>
    </w:p>
    <w:p w14:paraId="11E1888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3.1 número de tipo de hecho por sexo 2018.</w:t>
      </w:r>
    </w:p>
    <w:p w14:paraId="143ED0DA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3.2 número de tipo de hecho por sexo 2019.</w:t>
      </w:r>
    </w:p>
    <w:p w14:paraId="48DEE4B5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lastRenderedPageBreak/>
        <w:t xml:space="preserve">3.3 número de tipo de hecho por sexo 2020. </w:t>
      </w:r>
    </w:p>
    <w:p w14:paraId="29F8BF5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3.4 minimo de tipo de hecho por sexo 2018.</w:t>
      </w:r>
    </w:p>
    <w:p w14:paraId="46D1EA7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3.5 minimo de tipo de hecho por sexo 2019.</w:t>
      </w:r>
    </w:p>
    <w:p w14:paraId="7E1C99F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3.6 minimo de tipo de hecho por sexo 2020.</w:t>
      </w:r>
    </w:p>
    <w:p w14:paraId="2A4C790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3.7 top 5 de tipo de hecho por sexo 2018.</w:t>
      </w:r>
    </w:p>
    <w:p w14:paraId="52CC77D5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3.8 top 5 de tipo de hecho por sexo 2019.</w:t>
      </w:r>
    </w:p>
    <w:p w14:paraId="091E023F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3.9 top 5 de tipo de hecho por sexo 2020.</w:t>
      </w:r>
    </w:p>
    <w:p w14:paraId="5F48D286" w14:textId="6BB12BA7" w:rsidR="00813FB0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6E49D42" w14:textId="77777777" w:rsidR="00370E5F" w:rsidRPr="00640E0C" w:rsidRDefault="00370E5F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7C13BE5" w14:textId="77777777" w:rsidR="00813FB0" w:rsidRPr="00640E0C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  <w:lang w:val="es-CO"/>
        </w:rPr>
      </w:pPr>
      <w:r w:rsidRPr="00640E0C">
        <w:rPr>
          <w:b/>
          <w:sz w:val="18"/>
          <w:szCs w:val="18"/>
          <w:lang w:val="es-CO"/>
        </w:rPr>
        <w:t>Hechos delictivos por rango de edad.</w:t>
      </w:r>
    </w:p>
    <w:p w14:paraId="1B23722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4.1 número de tipo de hechos por rangos de edad (0 - 20, 21 - 40, 41 - 60, 60 - 120) 2018.</w:t>
      </w:r>
    </w:p>
    <w:p w14:paraId="39DFBB61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4.2 número de tipo de hechos por rangos de edad (0 - 20, 21 - 40, 41 - 60, 60 - 120)</w:t>
      </w:r>
      <w:r w:rsidRPr="00640E0C">
        <w:rPr>
          <w:sz w:val="18"/>
          <w:szCs w:val="18"/>
          <w:lang w:val="es-CO"/>
        </w:rPr>
        <w:t xml:space="preserve"> 2019.</w:t>
      </w:r>
    </w:p>
    <w:p w14:paraId="57245752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4.3 número de tipo de hechos por rangos de edad (0 - 20, 21 - 40, 41 - 60, 60 - 120) 2020.</w:t>
      </w:r>
    </w:p>
    <w:p w14:paraId="2836D1E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4.4 minimo de de tipo de hechos por rangos de edad 2018.</w:t>
      </w:r>
    </w:p>
    <w:p w14:paraId="5A1EB6E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4.5 minimo de de tipo de hechos por rangos de edad 2019.</w:t>
      </w:r>
    </w:p>
    <w:p w14:paraId="675C642F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4.6 minimo de tipo de hechos por rangos de edad 2020.</w:t>
      </w:r>
    </w:p>
    <w:p w14:paraId="5E7C40DB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4.7 top 5 de tipo de hechos por rangos de edad 2018.</w:t>
      </w:r>
    </w:p>
    <w:p w14:paraId="5FD0ECF8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4.8 top 5 de tipo de hechos por rangos de edad 2019.</w:t>
      </w:r>
    </w:p>
    <w:p w14:paraId="6D1FD702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4.8 top 5 de tipo de hechos por rangos de edad 2020.</w:t>
      </w:r>
    </w:p>
    <w:p w14:paraId="79885DA9" w14:textId="7C5B9611" w:rsidR="00813FB0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6099146B" w14:textId="77777777" w:rsidR="00370E5F" w:rsidRPr="00640E0C" w:rsidRDefault="00370E5F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7F7E18FF" w14:textId="77777777" w:rsidR="00813FB0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</w:rPr>
      </w:pPr>
      <w:r>
        <w:rPr>
          <w:b/>
          <w:sz w:val="18"/>
          <w:szCs w:val="18"/>
        </w:rPr>
        <w:t>Hechos delictivos por ocupación.</w:t>
      </w:r>
    </w:p>
    <w:p w14:paraId="2391F18A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5.1 número de tipo de hecho por ocupación 2018.</w:t>
      </w:r>
    </w:p>
    <w:p w14:paraId="30EBFB3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5.2 número de tipo de hecho por ocupación 2019.</w:t>
      </w:r>
    </w:p>
    <w:p w14:paraId="6810929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5.3 número de tipo de hecho por ocupación 2020.</w:t>
      </w:r>
    </w:p>
    <w:p w14:paraId="5ED58EF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5.4 mínimo de tipo de hec</w:t>
      </w:r>
      <w:r w:rsidRPr="00640E0C">
        <w:rPr>
          <w:sz w:val="18"/>
          <w:szCs w:val="18"/>
          <w:lang w:val="es-CO"/>
        </w:rPr>
        <w:t>ho por ocupación 2018.</w:t>
      </w:r>
    </w:p>
    <w:p w14:paraId="41DB66B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5.5 mínimo de tipo de hecho por ocupación 2019.</w:t>
      </w:r>
    </w:p>
    <w:p w14:paraId="1900360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5.6 mínimo de tipo de hecho por ocupación 2020.</w:t>
      </w:r>
    </w:p>
    <w:p w14:paraId="382653B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5.7 top 5 de tipo de hecho por ocupación 2018.</w:t>
      </w:r>
    </w:p>
    <w:p w14:paraId="31662F6E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5.8 top 5 de tipo de hecho por ocupación 2019.</w:t>
      </w:r>
    </w:p>
    <w:p w14:paraId="38365F49" w14:textId="0B719C8F" w:rsidR="00813FB0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5.9 top 5 de tipo de hecho por ocupación 20</w:t>
      </w:r>
      <w:r w:rsidRPr="00640E0C">
        <w:rPr>
          <w:sz w:val="18"/>
          <w:szCs w:val="18"/>
          <w:lang w:val="es-CO"/>
        </w:rPr>
        <w:t>20.</w:t>
      </w:r>
    </w:p>
    <w:p w14:paraId="208FDA8A" w14:textId="77777777" w:rsidR="00370E5F" w:rsidRPr="00640E0C" w:rsidRDefault="00370E5F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18F24292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20F0A6B8" w14:textId="77777777" w:rsidR="00813FB0" w:rsidRPr="00640E0C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  <w:lang w:val="es-CO"/>
        </w:rPr>
      </w:pPr>
      <w:r w:rsidRPr="00640E0C">
        <w:rPr>
          <w:b/>
          <w:sz w:val="18"/>
          <w:szCs w:val="18"/>
          <w:lang w:val="es-CO"/>
        </w:rPr>
        <w:t xml:space="preserve"> Hechos delictivos por tipo de bien.</w:t>
      </w:r>
    </w:p>
    <w:p w14:paraId="4B38A5DA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6.1 número de tipo de bien por tipo de hecho por comuna 2018.</w:t>
      </w:r>
    </w:p>
    <w:p w14:paraId="573F813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6.2 número de tipo de bien por tipo de hecho por comuna 2019.</w:t>
      </w:r>
    </w:p>
    <w:p w14:paraId="3A4C55A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6.3 número de tipo de bien por tipo de hecho por comuna 2020.</w:t>
      </w:r>
    </w:p>
    <w:p w14:paraId="1D7F80A7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6.4 mínimo de tipo de bien p</w:t>
      </w:r>
      <w:r w:rsidRPr="00640E0C">
        <w:rPr>
          <w:sz w:val="18"/>
          <w:szCs w:val="18"/>
          <w:lang w:val="es-CO"/>
        </w:rPr>
        <w:t>or tipo de hecho por comuna 2018.</w:t>
      </w:r>
    </w:p>
    <w:p w14:paraId="3F773FF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6.5 mínimo de tipo de bien por tipo de hecho por comuna 2019.</w:t>
      </w:r>
    </w:p>
    <w:p w14:paraId="5CDEA506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6.6 mínimo de tipo de bien por tipo de hecho por comuna 2020.</w:t>
      </w:r>
    </w:p>
    <w:p w14:paraId="646DC865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6.7 top 5 de tipo de bien por tipo de hecho por comuna 2018.</w:t>
      </w:r>
    </w:p>
    <w:p w14:paraId="62ADB62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6.8 top 5 de tipo de bien por tipo de</w:t>
      </w:r>
      <w:r w:rsidRPr="00640E0C">
        <w:rPr>
          <w:sz w:val="18"/>
          <w:szCs w:val="18"/>
          <w:lang w:val="es-CO"/>
        </w:rPr>
        <w:t xml:space="preserve"> hecho por comuna 2019.</w:t>
      </w:r>
    </w:p>
    <w:p w14:paraId="3D3148B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6.9 top 5 de tipo de bien por tipo de hecho por comuna 2020.</w:t>
      </w:r>
    </w:p>
    <w:p w14:paraId="26BE57F6" w14:textId="07C4231D" w:rsidR="00813FB0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A83C650" w14:textId="77777777" w:rsidR="00370E5F" w:rsidRPr="00640E0C" w:rsidRDefault="00370E5F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6F4151E7" w14:textId="77777777" w:rsidR="00813FB0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</w:rPr>
      </w:pPr>
      <w:r>
        <w:rPr>
          <w:b/>
          <w:sz w:val="18"/>
          <w:szCs w:val="18"/>
        </w:rPr>
        <w:t>Casos covid por comuna.</w:t>
      </w:r>
    </w:p>
    <w:p w14:paraId="37F00D72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7.1 número de casos covid por comuna 2020.</w:t>
      </w:r>
    </w:p>
    <w:p w14:paraId="0F409214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7.2 mínimo  de casos covid por comuna 2020.</w:t>
      </w:r>
    </w:p>
    <w:p w14:paraId="3B30BD91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7.3 top 5 de  casos covid por comuna 2020.</w:t>
      </w:r>
    </w:p>
    <w:p w14:paraId="57E53546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0F3990DB" w14:textId="77777777" w:rsidR="00813FB0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</w:rPr>
      </w:pPr>
      <w:r>
        <w:rPr>
          <w:b/>
          <w:sz w:val="18"/>
          <w:szCs w:val="18"/>
        </w:rPr>
        <w:t>Casos covid por sexo.</w:t>
      </w:r>
    </w:p>
    <w:p w14:paraId="2E76CD8B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8.1 número de casos covid por sexo 2020.</w:t>
      </w:r>
      <w:r w:rsidRPr="00640E0C">
        <w:rPr>
          <w:sz w:val="18"/>
          <w:szCs w:val="18"/>
          <w:lang w:val="es-CO"/>
        </w:rPr>
        <w:tab/>
      </w:r>
    </w:p>
    <w:p w14:paraId="1EB818E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8.2 minimo de casos covid por sexo 2020.</w:t>
      </w:r>
    </w:p>
    <w:p w14:paraId="179F18E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8.3 top 5 de casos covid por sexo 2020.</w:t>
      </w:r>
    </w:p>
    <w:p w14:paraId="4D8A1880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45DAB925" w14:textId="77777777" w:rsidR="00813FB0" w:rsidRPr="00640E0C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  <w:lang w:val="es-CO"/>
        </w:rPr>
      </w:pPr>
      <w:r w:rsidRPr="00640E0C">
        <w:rPr>
          <w:b/>
          <w:sz w:val="18"/>
          <w:szCs w:val="18"/>
          <w:lang w:val="es-CO"/>
        </w:rPr>
        <w:t>Casos covid por rangos de edad.</w:t>
      </w:r>
    </w:p>
    <w:p w14:paraId="72FDA7B1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9.1 número de casos covid por rang</w:t>
      </w:r>
      <w:r w:rsidRPr="00640E0C">
        <w:rPr>
          <w:sz w:val="18"/>
          <w:szCs w:val="18"/>
          <w:lang w:val="es-CO"/>
        </w:rPr>
        <w:t>os de edad (0 - 20, 21 - 40, 41 - 60, 60 - 120)</w:t>
      </w:r>
    </w:p>
    <w:p w14:paraId="081716AF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9.2 mínimo de casos covid por rangos de edad 2020.</w:t>
      </w:r>
    </w:p>
    <w:p w14:paraId="78CDE1E8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9.3 top 5 de casos covid por rangos de edad 2020.</w:t>
      </w:r>
    </w:p>
    <w:p w14:paraId="0D60732D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482F3C6B" w14:textId="77777777" w:rsidR="00813FB0" w:rsidRPr="00640E0C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  <w:lang w:val="es-CO"/>
        </w:rPr>
      </w:pPr>
      <w:r w:rsidRPr="00640E0C">
        <w:rPr>
          <w:b/>
          <w:sz w:val="18"/>
          <w:szCs w:val="18"/>
          <w:lang w:val="es-CO"/>
        </w:rPr>
        <w:t>Hechos delictivos por comuna por mes.</w:t>
      </w:r>
    </w:p>
    <w:p w14:paraId="572DC21E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10.1 número de hechos delictivos por comuna por mes 2018</w:t>
      </w:r>
    </w:p>
    <w:p w14:paraId="117CCC4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10.2 número</w:t>
      </w:r>
      <w:r w:rsidRPr="00640E0C">
        <w:rPr>
          <w:sz w:val="18"/>
          <w:szCs w:val="18"/>
          <w:lang w:val="es-CO"/>
        </w:rPr>
        <w:t xml:space="preserve"> de hechos delictivos por comuna por mes 2019</w:t>
      </w:r>
    </w:p>
    <w:p w14:paraId="7BB6397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10.3 número de hechos delictivos por comuna por mes 2020</w:t>
      </w:r>
    </w:p>
    <w:p w14:paraId="18C6F9AD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10.4 mínimo de hechos delictivos por comuna por mes 2018.</w:t>
      </w:r>
    </w:p>
    <w:p w14:paraId="24650FEE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10.5 mínimo de hechos delictivos por comuna por mes 2019.</w:t>
      </w:r>
    </w:p>
    <w:p w14:paraId="5420EC22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10.6 mínimo de hechos delictivos por comuna por mes 2020.</w:t>
      </w:r>
    </w:p>
    <w:p w14:paraId="0E0FC9EB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10.7 top 5 hechos delictivos por comuna por mes 2018.</w:t>
      </w:r>
    </w:p>
    <w:p w14:paraId="0EC1EFA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10.8 top 5 hechos delictivos por comuna por mes 2019.</w:t>
      </w:r>
    </w:p>
    <w:p w14:paraId="411289E4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10.9 top 5 hechos delictivos por</w:t>
      </w:r>
      <w:r w:rsidRPr="00640E0C">
        <w:rPr>
          <w:sz w:val="18"/>
          <w:szCs w:val="18"/>
          <w:lang w:val="es-CO"/>
        </w:rPr>
        <w:t xml:space="preserve"> comuna por mes 2020.</w:t>
      </w:r>
    </w:p>
    <w:p w14:paraId="7F40D594" w14:textId="77777777" w:rsidR="00813FB0" w:rsidRPr="00640E0C" w:rsidRDefault="00813FB0">
      <w:pPr>
        <w:spacing w:after="0" w:line="240" w:lineRule="auto"/>
        <w:ind w:left="0" w:hanging="2"/>
        <w:rPr>
          <w:sz w:val="18"/>
          <w:szCs w:val="18"/>
          <w:lang w:val="es-CO"/>
        </w:rPr>
      </w:pPr>
    </w:p>
    <w:p w14:paraId="754E823A" w14:textId="77777777" w:rsidR="00813FB0" w:rsidRPr="00640E0C" w:rsidRDefault="00F6623A">
      <w:pPr>
        <w:numPr>
          <w:ilvl w:val="0"/>
          <w:numId w:val="8"/>
        </w:numPr>
        <w:spacing w:after="0" w:line="240" w:lineRule="auto"/>
        <w:ind w:left="0" w:hanging="2"/>
        <w:rPr>
          <w:b/>
          <w:sz w:val="18"/>
          <w:szCs w:val="18"/>
          <w:lang w:val="es-CO"/>
        </w:rPr>
      </w:pPr>
      <w:r w:rsidRPr="00640E0C">
        <w:rPr>
          <w:b/>
          <w:sz w:val="18"/>
          <w:szCs w:val="18"/>
          <w:lang w:val="es-CO"/>
        </w:rPr>
        <w:t>Casos covid por comuna por mes.</w:t>
      </w:r>
    </w:p>
    <w:p w14:paraId="5FE6E7D3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11.1 número de casos covid por comuna por mes 2020</w:t>
      </w:r>
    </w:p>
    <w:p w14:paraId="38587420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</w:pPr>
      <w:r w:rsidRPr="00640E0C">
        <w:rPr>
          <w:sz w:val="18"/>
          <w:szCs w:val="18"/>
          <w:lang w:val="es-CO"/>
        </w:rPr>
        <w:t>11.2 mínimo de casos covid por comuna por mes 2020.</w:t>
      </w:r>
    </w:p>
    <w:p w14:paraId="346BCDBC" w14:textId="77777777" w:rsidR="00813FB0" w:rsidRPr="00640E0C" w:rsidRDefault="00F6623A">
      <w:pPr>
        <w:spacing w:after="0" w:line="240" w:lineRule="auto"/>
        <w:ind w:left="0" w:hanging="2"/>
        <w:rPr>
          <w:sz w:val="18"/>
          <w:szCs w:val="18"/>
          <w:lang w:val="es-CO"/>
        </w:rPr>
        <w:sectPr w:rsidR="00813FB0" w:rsidRPr="00640E0C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 w:rsidRPr="00640E0C">
        <w:rPr>
          <w:sz w:val="18"/>
          <w:szCs w:val="18"/>
          <w:lang w:val="es-CO"/>
        </w:rPr>
        <w:t>11.3 top 5 de casos covid por comuna por mes 2020.</w:t>
      </w:r>
    </w:p>
    <w:p w14:paraId="26C08488" w14:textId="48AE8101" w:rsidR="00813FB0" w:rsidRDefault="00813FB0">
      <w:pPr>
        <w:ind w:left="0" w:hanging="2"/>
        <w:rPr>
          <w:lang w:val="es-CO"/>
        </w:rPr>
      </w:pPr>
    </w:p>
    <w:p w14:paraId="6997D389" w14:textId="009B1640" w:rsidR="00565B78" w:rsidRDefault="00565B78">
      <w:pPr>
        <w:ind w:left="0" w:hanging="2"/>
        <w:rPr>
          <w:lang w:val="es-CO"/>
        </w:rPr>
      </w:pPr>
    </w:p>
    <w:p w14:paraId="58B142CE" w14:textId="235CC376" w:rsidR="00565B78" w:rsidRDefault="00565B78">
      <w:pPr>
        <w:ind w:left="0" w:hanging="2"/>
        <w:rPr>
          <w:lang w:val="es-CO"/>
        </w:rPr>
      </w:pPr>
    </w:p>
    <w:p w14:paraId="38C35704" w14:textId="244F3EE1" w:rsidR="00565B78" w:rsidRDefault="00565B78">
      <w:pPr>
        <w:ind w:left="0" w:hanging="2"/>
        <w:rPr>
          <w:lang w:val="es-CO"/>
        </w:rPr>
      </w:pPr>
    </w:p>
    <w:p w14:paraId="0F2BF111" w14:textId="77777777" w:rsidR="00565B78" w:rsidRPr="00640E0C" w:rsidRDefault="00565B78">
      <w:pPr>
        <w:ind w:left="0" w:hanging="2"/>
        <w:rPr>
          <w:lang w:val="es-CO"/>
        </w:rPr>
      </w:pPr>
    </w:p>
    <w:p w14:paraId="42A92A13" w14:textId="77777777" w:rsidR="00813FB0" w:rsidRPr="00640E0C" w:rsidRDefault="00F6623A">
      <w:p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sz w:val="24"/>
          <w:szCs w:val="24"/>
          <w:lang w:val="es-CO"/>
        </w:rPr>
        <w:lastRenderedPageBreak/>
        <w:t>Análisis de consultas</w:t>
      </w:r>
      <w:r w:rsidRPr="00640E0C">
        <w:rPr>
          <w:b/>
          <w:lang w:val="es-CO"/>
        </w:rPr>
        <w:t>:</w:t>
      </w:r>
    </w:p>
    <w:p w14:paraId="6EBFFE7B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 En base a las consultas realizadas se tienen el siguiente análisis:</w:t>
      </w:r>
    </w:p>
    <w:p w14:paraId="56929DE2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t>Hechos delictivos por comuna.</w:t>
      </w:r>
      <w:r>
        <w:t xml:space="preserve"> </w:t>
      </w:r>
    </w:p>
    <w:p w14:paraId="51BFC1D7" w14:textId="0A6A88ED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La menor actividad delictiva </w:t>
      </w:r>
      <w:r w:rsidR="0077327B" w:rsidRPr="00640E0C">
        <w:rPr>
          <w:lang w:val="es-CO"/>
        </w:rPr>
        <w:t>en el</w:t>
      </w:r>
      <w:r w:rsidRPr="00640E0C">
        <w:rPr>
          <w:lang w:val="es-CO"/>
        </w:rPr>
        <w:t xml:space="preserve"> 2018 fue de Extorsión en la comuna de Santa E</w:t>
      </w:r>
      <w:r w:rsidRPr="00640E0C">
        <w:rPr>
          <w:lang w:val="es-CO"/>
        </w:rPr>
        <w:t xml:space="preserve">lena, teniendo en cuenta la actividad de pandemia en 2020 la actividad menos presentada en este año fue de hurto a residencia en la comuna de San </w:t>
      </w:r>
      <w:r w:rsidR="0077327B" w:rsidRPr="00640E0C">
        <w:rPr>
          <w:lang w:val="es-CO"/>
        </w:rPr>
        <w:t>Sebastián</w:t>
      </w:r>
      <w:r w:rsidRPr="00640E0C">
        <w:rPr>
          <w:lang w:val="es-CO"/>
        </w:rPr>
        <w:t xml:space="preserve"> de Palmitas, esto debido a que en pandemia muchas residencias de descanso permanecieron solas por la</w:t>
      </w:r>
      <w:r w:rsidRPr="00640E0C">
        <w:rPr>
          <w:lang w:val="es-CO"/>
        </w:rPr>
        <w:t>rgos periodos.</w:t>
      </w:r>
    </w:p>
    <w:p w14:paraId="447C2DAC" w14:textId="7F57E3CC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En los últimos 3 años la comuna La Candelaria presenta la mayor cantidad de actividad </w:t>
      </w:r>
      <w:r w:rsidR="0056699B" w:rsidRPr="00640E0C">
        <w:rPr>
          <w:lang w:val="es-CO"/>
        </w:rPr>
        <w:t>delictiva,</w:t>
      </w:r>
      <w:r w:rsidRPr="00640E0C">
        <w:rPr>
          <w:lang w:val="es-CO"/>
        </w:rPr>
        <w:t xml:space="preserve"> pero analizando el número de casos en época de pandemia estos se redujeron de forma considerable, lo cual </w:t>
      </w:r>
      <w:r w:rsidR="0056699B">
        <w:rPr>
          <w:lang w:val="es-CO"/>
        </w:rPr>
        <w:t>hace</w:t>
      </w:r>
      <w:r w:rsidRPr="00640E0C">
        <w:rPr>
          <w:lang w:val="es-CO"/>
        </w:rPr>
        <w:t xml:space="preserve"> razonable pensar que fue debido a la</w:t>
      </w:r>
      <w:r w:rsidRPr="00640E0C">
        <w:rPr>
          <w:lang w:val="es-CO"/>
        </w:rPr>
        <w:t xml:space="preserve"> cuarentena obligatoria teniendo en cuenta que el mayor hecho presentado fue hurto a persona.</w:t>
      </w:r>
    </w:p>
    <w:p w14:paraId="6AF0EDC8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3ACAB3AC" wp14:editId="0D5B9438">
            <wp:extent cx="5943600" cy="13970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F0ABE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t>Hechos delictivos por barrio.</w:t>
      </w:r>
    </w:p>
    <w:p w14:paraId="02ABE2E2" w14:textId="6A10B6DB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menor actividad delictiva presentada en el 2018 a 2020</w:t>
      </w:r>
      <w:r w:rsidRPr="00640E0C">
        <w:rPr>
          <w:lang w:val="es-CO"/>
        </w:rPr>
        <w:t xml:space="preserve"> no varió respecto al barrio, ya que se presentó en Santo Domingo con so</w:t>
      </w:r>
      <w:r w:rsidRPr="00640E0C">
        <w:rPr>
          <w:lang w:val="es-CO"/>
        </w:rPr>
        <w:t xml:space="preserve">lo una variación en la actividad delictiva referente a violencia intrafamiliar y </w:t>
      </w:r>
      <w:r w:rsidR="0056699B">
        <w:rPr>
          <w:lang w:val="es-CO"/>
        </w:rPr>
        <w:t>e</w:t>
      </w:r>
      <w:r w:rsidRPr="00640E0C">
        <w:rPr>
          <w:lang w:val="es-CO"/>
        </w:rPr>
        <w:t>xtorsión siendo esta última en época de pandemia.</w:t>
      </w:r>
    </w:p>
    <w:p w14:paraId="172BB2FF" w14:textId="305DEEF2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Respecto a los barrios, el barrio la candelaria, Colón y Guayaquil siguen liderando con la mayor cantidad de actividad delic</w:t>
      </w:r>
      <w:r w:rsidRPr="00640E0C">
        <w:rPr>
          <w:lang w:val="es-CO"/>
        </w:rPr>
        <w:t xml:space="preserve">tiva, </w:t>
      </w:r>
      <w:r w:rsidR="0056699B">
        <w:rPr>
          <w:lang w:val="es-CO"/>
        </w:rPr>
        <w:t>el estado</w:t>
      </w:r>
      <w:r w:rsidRPr="00640E0C">
        <w:rPr>
          <w:lang w:val="es-CO"/>
        </w:rPr>
        <w:t xml:space="preserve"> de pandemia solo genera notoria diferencia en las actividades delictivas del barrio </w:t>
      </w:r>
      <w:r w:rsidR="0056699B">
        <w:rPr>
          <w:lang w:val="es-CO"/>
        </w:rPr>
        <w:t>E</w:t>
      </w:r>
      <w:r w:rsidRPr="00640E0C">
        <w:rPr>
          <w:lang w:val="es-CO"/>
        </w:rPr>
        <w:t xml:space="preserve">l </w:t>
      </w:r>
      <w:r w:rsidR="0056699B">
        <w:rPr>
          <w:lang w:val="es-CO"/>
        </w:rPr>
        <w:t>P</w:t>
      </w:r>
      <w:r w:rsidRPr="00640E0C">
        <w:rPr>
          <w:lang w:val="es-CO"/>
        </w:rPr>
        <w:t>oblado</w:t>
      </w:r>
      <w:r w:rsidR="0056699B">
        <w:rPr>
          <w:lang w:val="es-CO"/>
        </w:rPr>
        <w:t>,</w:t>
      </w:r>
      <w:r w:rsidRPr="00640E0C">
        <w:rPr>
          <w:lang w:val="es-CO"/>
        </w:rPr>
        <w:t xml:space="preserve"> ya que en época de pandemia esto no</w:t>
      </w:r>
      <w:r w:rsidR="0056699B">
        <w:rPr>
          <w:lang w:val="es-CO"/>
        </w:rPr>
        <w:t xml:space="preserve"> se</w:t>
      </w:r>
      <w:r w:rsidRPr="00640E0C">
        <w:rPr>
          <w:lang w:val="es-CO"/>
        </w:rPr>
        <w:t xml:space="preserve"> present</w:t>
      </w:r>
      <w:r w:rsidR="0056699B">
        <w:rPr>
          <w:lang w:val="es-CO"/>
        </w:rPr>
        <w:t>ó</w:t>
      </w:r>
      <w:r w:rsidRPr="00640E0C">
        <w:rPr>
          <w:lang w:val="es-CO"/>
        </w:rPr>
        <w:t xml:space="preserve"> con tanta frecuencia como en años anteriores.</w:t>
      </w:r>
    </w:p>
    <w:p w14:paraId="027EB1A4" w14:textId="1EA49255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0D51EDCE" wp14:editId="1B1CB9ED">
            <wp:extent cx="5943600" cy="1257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E873E" w14:textId="77777777" w:rsidR="0056699B" w:rsidRDefault="0056699B">
      <w:pPr>
        <w:spacing w:before="240" w:after="240"/>
        <w:ind w:left="0" w:hanging="2"/>
        <w:jc w:val="both"/>
      </w:pPr>
    </w:p>
    <w:p w14:paraId="51719241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lastRenderedPageBreak/>
        <w:t>Hechos delictivos por sexo.</w:t>
      </w:r>
    </w:p>
    <w:p w14:paraId="0D04B1DE" w14:textId="6F2C7CF4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menor actividad de</w:t>
      </w:r>
      <w:r w:rsidRPr="00640E0C">
        <w:rPr>
          <w:lang w:val="es-CO"/>
        </w:rPr>
        <w:t xml:space="preserve">lictiva fue en </w:t>
      </w:r>
      <w:r w:rsidR="0056699B">
        <w:rPr>
          <w:lang w:val="es-CO"/>
        </w:rPr>
        <w:t>S</w:t>
      </w:r>
      <w:r w:rsidRPr="00640E0C">
        <w:rPr>
          <w:lang w:val="es-CO"/>
        </w:rPr>
        <w:t xml:space="preserve">an </w:t>
      </w:r>
      <w:r w:rsidR="0056699B">
        <w:rPr>
          <w:lang w:val="es-CO"/>
        </w:rPr>
        <w:t>S</w:t>
      </w:r>
      <w:r w:rsidR="0056699B" w:rsidRPr="00640E0C">
        <w:rPr>
          <w:lang w:val="es-CO"/>
        </w:rPr>
        <w:t>ebastián</w:t>
      </w:r>
      <w:r w:rsidRPr="00640E0C">
        <w:rPr>
          <w:lang w:val="es-CO"/>
        </w:rPr>
        <w:t xml:space="preserve"> de </w:t>
      </w:r>
      <w:r w:rsidR="0056699B">
        <w:rPr>
          <w:lang w:val="es-CO"/>
        </w:rPr>
        <w:t>P</w:t>
      </w:r>
      <w:r w:rsidRPr="00640E0C">
        <w:rPr>
          <w:lang w:val="es-CO"/>
        </w:rPr>
        <w:t>almitas a una persona de sexo femenino bajo la modalidad de hurto a persona.</w:t>
      </w:r>
    </w:p>
    <w:p w14:paraId="08284B7F" w14:textId="45E699FA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Se evidencia que a </w:t>
      </w:r>
      <w:r w:rsidR="0056699B" w:rsidRPr="00640E0C">
        <w:rPr>
          <w:lang w:val="es-CO"/>
        </w:rPr>
        <w:t>través</w:t>
      </w:r>
      <w:r w:rsidRPr="00640E0C">
        <w:rPr>
          <w:lang w:val="es-CO"/>
        </w:rPr>
        <w:t xml:space="preserve"> de los años el sexo masculino presenta mayor </w:t>
      </w:r>
      <w:r w:rsidR="0056699B" w:rsidRPr="00640E0C">
        <w:rPr>
          <w:lang w:val="es-CO"/>
        </w:rPr>
        <w:t>afectación</w:t>
      </w:r>
      <w:r w:rsidRPr="00640E0C">
        <w:rPr>
          <w:lang w:val="es-CO"/>
        </w:rPr>
        <w:t xml:space="preserve"> por actividades delictivas que el sexo femenino</w:t>
      </w:r>
      <w:r w:rsidR="0056699B">
        <w:rPr>
          <w:lang w:val="es-CO"/>
        </w:rPr>
        <w:t>.</w:t>
      </w:r>
      <w:r w:rsidRPr="00640E0C">
        <w:rPr>
          <w:lang w:val="es-CO"/>
        </w:rPr>
        <w:t xml:space="preserve"> </w:t>
      </w:r>
    </w:p>
    <w:p w14:paraId="0CE5034F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38157484" wp14:editId="2A23C75E">
            <wp:extent cx="5943600" cy="10795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C9BB4" w14:textId="77777777" w:rsidR="00813FB0" w:rsidRPr="00640E0C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Hechos delict</w:t>
      </w:r>
      <w:r w:rsidRPr="00640E0C">
        <w:rPr>
          <w:b/>
          <w:lang w:val="es-CO"/>
        </w:rPr>
        <w:t>ivos por rango de edad.</w:t>
      </w:r>
    </w:p>
    <w:p w14:paraId="06AE3677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Se evidencio una constante de un mínimo de hechos delictivos por rango de edad de 0 a 20 años bajo la modalidad de Extorsión en barrios como Castilla, Aranjuez y San Javier.</w:t>
      </w:r>
    </w:p>
    <w:p w14:paraId="646C2030" w14:textId="2E44E1EE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También </w:t>
      </w:r>
      <w:r w:rsidRPr="00640E0C">
        <w:rPr>
          <w:lang w:val="es-CO"/>
        </w:rPr>
        <w:t>se mantuvo como mayor afectado a hurto a las p</w:t>
      </w:r>
      <w:r w:rsidRPr="00640E0C">
        <w:rPr>
          <w:lang w:val="es-CO"/>
        </w:rPr>
        <w:t xml:space="preserve">ersonas con edad de entre 0 a 20 años </w:t>
      </w:r>
    </w:p>
    <w:p w14:paraId="231BAAAE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39A42BB4" wp14:editId="6A2D67F6">
            <wp:extent cx="5943600" cy="1117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F957F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t>Hechos delictivos por ocupación.</w:t>
      </w:r>
    </w:p>
    <w:p w14:paraId="0EC7237F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menor actividad delictiva en época de pandemia se presentó en la comuna de Robledo y fue a una persona que ejerce la ocupación de administrador siendo afectado bajo la modalidad d</w:t>
      </w:r>
      <w:r w:rsidRPr="00640E0C">
        <w:rPr>
          <w:lang w:val="es-CO"/>
        </w:rPr>
        <w:t xml:space="preserve">e extorsión. </w:t>
      </w:r>
    </w:p>
    <w:p w14:paraId="08A98A71" w14:textId="59746E1B" w:rsidR="00813FB0" w:rsidRPr="00640E0C" w:rsidRDefault="0056699B">
      <w:pPr>
        <w:spacing w:before="240" w:after="240"/>
        <w:ind w:left="0" w:hanging="2"/>
        <w:jc w:val="both"/>
        <w:rPr>
          <w:lang w:val="es-CO"/>
        </w:rPr>
      </w:pPr>
      <w:r>
        <w:rPr>
          <w:lang w:val="es-CO"/>
        </w:rPr>
        <w:t>S</w:t>
      </w:r>
      <w:r w:rsidR="00F6623A" w:rsidRPr="00640E0C">
        <w:rPr>
          <w:lang w:val="es-CO"/>
        </w:rPr>
        <w:t>e evidenci</w:t>
      </w:r>
      <w:r>
        <w:rPr>
          <w:lang w:val="es-CO"/>
        </w:rPr>
        <w:t>ó</w:t>
      </w:r>
      <w:r w:rsidR="00F6623A" w:rsidRPr="00640E0C">
        <w:rPr>
          <w:lang w:val="es-CO"/>
        </w:rPr>
        <w:t xml:space="preserve"> que se mantuvo una constante en los años de afectaciones a personas con ocupación de </w:t>
      </w:r>
      <w:r>
        <w:rPr>
          <w:lang w:val="es-CO"/>
        </w:rPr>
        <w:t>e</w:t>
      </w:r>
      <w:r w:rsidR="00F6623A" w:rsidRPr="00640E0C">
        <w:rPr>
          <w:lang w:val="es-CO"/>
        </w:rPr>
        <w:t xml:space="preserve">mpleados del sector privado y </w:t>
      </w:r>
      <w:r>
        <w:rPr>
          <w:lang w:val="es-CO"/>
        </w:rPr>
        <w:t>a</w:t>
      </w:r>
      <w:r w:rsidR="00F6623A" w:rsidRPr="00640E0C">
        <w:rPr>
          <w:lang w:val="es-CO"/>
        </w:rPr>
        <w:t>ma</w:t>
      </w:r>
      <w:r>
        <w:rPr>
          <w:lang w:val="es-CO"/>
        </w:rPr>
        <w:t>s</w:t>
      </w:r>
      <w:r w:rsidR="00F6623A" w:rsidRPr="00640E0C">
        <w:rPr>
          <w:lang w:val="es-CO"/>
        </w:rPr>
        <w:t xml:space="preserve"> de casa, teniendo un aumento este último en la modalidad de violencia intrafamiliar, lo cual es coherente referente a la ac</w:t>
      </w:r>
      <w:r w:rsidR="00F6623A" w:rsidRPr="00640E0C">
        <w:rPr>
          <w:lang w:val="es-CO"/>
        </w:rPr>
        <w:t xml:space="preserve">tividad de pandemia donde los ciudadanos se encontraban el mayor tiempo en sus domicilios. </w:t>
      </w:r>
    </w:p>
    <w:p w14:paraId="6B30D994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6AFA44D2" wp14:editId="1E2F212E">
            <wp:extent cx="5943600" cy="1016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7FC60" w14:textId="77777777" w:rsidR="00813FB0" w:rsidRDefault="00813FB0">
      <w:pPr>
        <w:spacing w:before="240" w:after="240"/>
        <w:ind w:left="0" w:hanging="2"/>
        <w:jc w:val="both"/>
      </w:pPr>
    </w:p>
    <w:p w14:paraId="4F39C138" w14:textId="77777777" w:rsidR="00813FB0" w:rsidRPr="00640E0C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Hechos delictivos por tipo de bien.</w:t>
      </w:r>
    </w:p>
    <w:p w14:paraId="75B67315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El mínimo bien robado fueron objetos de bajo costo como Alambre o licores, lo cual no fueron objetos que se presentaron en ép</w:t>
      </w:r>
      <w:r w:rsidRPr="00640E0C">
        <w:rPr>
          <w:lang w:val="es-CO"/>
        </w:rPr>
        <w:t>oca de pandemia, y es coherente referente a que las discotecas se encontraban limitadas.</w:t>
      </w:r>
    </w:p>
    <w:p w14:paraId="7369E27D" w14:textId="64FB9F19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Se pudo visualizar que el bien más robado son el celular y el peso o dinero, aunque se ve una disminución importante en el sector de</w:t>
      </w:r>
      <w:r w:rsidR="00201240">
        <w:rPr>
          <w:lang w:val="es-CO"/>
        </w:rPr>
        <w:t xml:space="preserve"> E</w:t>
      </w:r>
      <w:r w:rsidRPr="00640E0C">
        <w:rPr>
          <w:lang w:val="es-CO"/>
        </w:rPr>
        <w:t xml:space="preserve">l </w:t>
      </w:r>
      <w:r w:rsidR="00201240">
        <w:rPr>
          <w:lang w:val="es-CO"/>
        </w:rPr>
        <w:t>P</w:t>
      </w:r>
      <w:r w:rsidRPr="00640E0C">
        <w:rPr>
          <w:lang w:val="es-CO"/>
        </w:rPr>
        <w:t>oblado referente a este bien, es</w:t>
      </w:r>
      <w:r w:rsidRPr="00640E0C">
        <w:rPr>
          <w:lang w:val="es-CO"/>
        </w:rPr>
        <w:t>to debido a las acciones de pandemia donde había menos circulación de los sectores urbanos.</w:t>
      </w:r>
    </w:p>
    <w:p w14:paraId="4022CAF9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drawing>
          <wp:inline distT="114300" distB="114300" distL="114300" distR="114300" wp14:anchorId="1118A2FA" wp14:editId="79310C4F">
            <wp:extent cx="5943600" cy="1270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18C26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t>Casos covid por comuna.</w:t>
      </w:r>
    </w:p>
    <w:p w14:paraId="2EFA518B" w14:textId="2F87AFB6" w:rsidR="00813FB0" w:rsidRPr="00640E0C" w:rsidRDefault="00201240">
      <w:pPr>
        <w:spacing w:before="240" w:after="240"/>
        <w:ind w:left="0" w:hanging="2"/>
        <w:jc w:val="both"/>
        <w:rPr>
          <w:lang w:val="es-CO"/>
        </w:rPr>
      </w:pPr>
      <w:r>
        <w:rPr>
          <w:lang w:val="es-CO"/>
        </w:rPr>
        <w:t>L</w:t>
      </w:r>
      <w:r w:rsidR="00F6623A" w:rsidRPr="00640E0C">
        <w:rPr>
          <w:lang w:val="es-CO"/>
        </w:rPr>
        <w:t xml:space="preserve">a menor cantidad de contagios presentada fue en San </w:t>
      </w:r>
      <w:r>
        <w:rPr>
          <w:lang w:val="es-CO"/>
        </w:rPr>
        <w:t>S</w:t>
      </w:r>
      <w:r w:rsidR="00F6623A" w:rsidRPr="00640E0C">
        <w:rPr>
          <w:lang w:val="es-CO"/>
        </w:rPr>
        <w:t xml:space="preserve">ebastián de </w:t>
      </w:r>
      <w:r>
        <w:rPr>
          <w:lang w:val="es-CO"/>
        </w:rPr>
        <w:t>P</w:t>
      </w:r>
      <w:r w:rsidR="00F6623A" w:rsidRPr="00640E0C">
        <w:rPr>
          <w:lang w:val="es-CO"/>
        </w:rPr>
        <w:t xml:space="preserve">almitas, misma comuna donde se presentaron menor cantidad de hechos delictivos. </w:t>
      </w:r>
    </w:p>
    <w:p w14:paraId="5416FCC3" w14:textId="77777777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mayor cantidad de casos presentados fue en barrios de mayor concurrencia rural lo cual coincide con los b</w:t>
      </w:r>
      <w:r w:rsidRPr="00640E0C">
        <w:rPr>
          <w:lang w:val="es-CO"/>
        </w:rPr>
        <w:t>arrios donde la actividad delictiva referente a hurto persona se presenta con cantidades significativas.</w:t>
      </w:r>
    </w:p>
    <w:p w14:paraId="10EBB8AF" w14:textId="77777777" w:rsidR="00813FB0" w:rsidRDefault="00F6623A">
      <w:pPr>
        <w:spacing w:before="240" w:after="240"/>
        <w:ind w:left="0" w:hanging="2"/>
        <w:jc w:val="center"/>
      </w:pPr>
      <w:r>
        <w:rPr>
          <w:noProof/>
        </w:rPr>
        <w:drawing>
          <wp:inline distT="114300" distB="114300" distL="114300" distR="114300" wp14:anchorId="69B23B71" wp14:editId="759F4AEB">
            <wp:extent cx="1743075" cy="155257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8BE02" w14:textId="77777777" w:rsidR="00813FB0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</w:rPr>
      </w:pPr>
      <w:r>
        <w:rPr>
          <w:b/>
        </w:rPr>
        <w:t>Casos covid por sexo.</w:t>
      </w:r>
    </w:p>
    <w:p w14:paraId="563E218D" w14:textId="01E93790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El </w:t>
      </w:r>
      <w:r w:rsidR="00201240" w:rsidRPr="00640E0C">
        <w:rPr>
          <w:lang w:val="es-CO"/>
        </w:rPr>
        <w:t>mínimo</w:t>
      </w:r>
      <w:r w:rsidRPr="00640E0C">
        <w:rPr>
          <w:lang w:val="es-CO"/>
        </w:rPr>
        <w:t xml:space="preserve"> de contagiados coincide con San </w:t>
      </w:r>
      <w:r w:rsidR="00201240">
        <w:rPr>
          <w:lang w:val="es-CO"/>
        </w:rPr>
        <w:t>S</w:t>
      </w:r>
      <w:r w:rsidR="00201240" w:rsidRPr="00640E0C">
        <w:rPr>
          <w:lang w:val="es-CO"/>
        </w:rPr>
        <w:t>ebastián</w:t>
      </w:r>
      <w:r w:rsidRPr="00640E0C">
        <w:rPr>
          <w:lang w:val="es-CO"/>
        </w:rPr>
        <w:t xml:space="preserve"> de </w:t>
      </w:r>
      <w:r w:rsidR="00201240">
        <w:rPr>
          <w:lang w:val="es-CO"/>
        </w:rPr>
        <w:t>P</w:t>
      </w:r>
      <w:r w:rsidRPr="00640E0C">
        <w:rPr>
          <w:lang w:val="es-CO"/>
        </w:rPr>
        <w:t>almitas y fue referente a una persona</w:t>
      </w:r>
      <w:r w:rsidR="00201240">
        <w:rPr>
          <w:lang w:val="es-CO"/>
        </w:rPr>
        <w:t xml:space="preserve"> de</w:t>
      </w:r>
      <w:r w:rsidRPr="00640E0C">
        <w:rPr>
          <w:lang w:val="es-CO"/>
        </w:rPr>
        <w:t xml:space="preserve"> sexo masculino.</w:t>
      </w:r>
    </w:p>
    <w:p w14:paraId="2899FB5C" w14:textId="296D5504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mayor cantidad</w:t>
      </w:r>
      <w:r w:rsidRPr="00640E0C">
        <w:rPr>
          <w:lang w:val="es-CO"/>
        </w:rPr>
        <w:t xml:space="preserve"> de personas contagiadas es hombre, lo cual explica porque los hechos delictivos bajaron significativamente en </w:t>
      </w:r>
      <w:r w:rsidR="00201240" w:rsidRPr="00640E0C">
        <w:rPr>
          <w:lang w:val="es-CO"/>
        </w:rPr>
        <w:t>época</w:t>
      </w:r>
      <w:r w:rsidRPr="00640E0C">
        <w:rPr>
          <w:lang w:val="es-CO"/>
        </w:rPr>
        <w:t xml:space="preserve"> de pandemia </w:t>
      </w:r>
      <w:r w:rsidR="00201240" w:rsidRPr="00640E0C">
        <w:rPr>
          <w:lang w:val="es-CO"/>
        </w:rPr>
        <w:t>debido</w:t>
      </w:r>
      <w:r w:rsidRPr="00640E0C">
        <w:rPr>
          <w:lang w:val="es-CO"/>
        </w:rPr>
        <w:t xml:space="preserve"> a que la actividad delictiva es ejecutada con </w:t>
      </w:r>
      <w:r w:rsidR="00201240" w:rsidRPr="00640E0C">
        <w:rPr>
          <w:lang w:val="es-CO"/>
        </w:rPr>
        <w:t>más</w:t>
      </w:r>
      <w:r w:rsidRPr="00640E0C">
        <w:rPr>
          <w:lang w:val="es-CO"/>
        </w:rPr>
        <w:t xml:space="preserve"> frecuencia por personas con sexo masculino.</w:t>
      </w:r>
    </w:p>
    <w:p w14:paraId="364CC9CB" w14:textId="77777777" w:rsidR="00813FB0" w:rsidRDefault="00F6623A">
      <w:pPr>
        <w:spacing w:before="240" w:after="240"/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7B0A16A6" wp14:editId="4D13D31E">
            <wp:extent cx="2667000" cy="1533525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654A0" w14:textId="77777777" w:rsidR="00813FB0" w:rsidRPr="00640E0C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 xml:space="preserve">Casos covid por rangos </w:t>
      </w:r>
      <w:r w:rsidRPr="00640E0C">
        <w:rPr>
          <w:b/>
          <w:lang w:val="es-CO"/>
        </w:rPr>
        <w:t>de edad.</w:t>
      </w:r>
    </w:p>
    <w:p w14:paraId="31495CD6" w14:textId="65DB90FD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La menor cantidad de personas contagiadas fue de 0 a 20 años en </w:t>
      </w:r>
      <w:r w:rsidR="00201240" w:rsidRPr="00640E0C">
        <w:rPr>
          <w:lang w:val="es-CO"/>
        </w:rPr>
        <w:t xml:space="preserve">San </w:t>
      </w:r>
      <w:r w:rsidR="00201240">
        <w:rPr>
          <w:lang w:val="es-CO"/>
        </w:rPr>
        <w:t>S</w:t>
      </w:r>
      <w:r w:rsidR="00201240" w:rsidRPr="00640E0C">
        <w:rPr>
          <w:lang w:val="es-CO"/>
        </w:rPr>
        <w:t xml:space="preserve">ebastián de </w:t>
      </w:r>
      <w:r w:rsidR="00201240">
        <w:rPr>
          <w:lang w:val="es-CO"/>
        </w:rPr>
        <w:t>P</w:t>
      </w:r>
      <w:r w:rsidR="00201240" w:rsidRPr="00640E0C">
        <w:rPr>
          <w:lang w:val="es-CO"/>
        </w:rPr>
        <w:t>almitas</w:t>
      </w:r>
      <w:r w:rsidRPr="00640E0C">
        <w:rPr>
          <w:lang w:val="es-CO"/>
        </w:rPr>
        <w:t xml:space="preserve">.  </w:t>
      </w:r>
      <w:r w:rsidR="00201240">
        <w:rPr>
          <w:lang w:val="es-CO"/>
        </w:rPr>
        <w:t>L</w:t>
      </w:r>
      <w:r w:rsidRPr="00640E0C">
        <w:rPr>
          <w:lang w:val="es-CO"/>
        </w:rPr>
        <w:t>a mayor cantidad de contagiados en las comunas son personas de edad entre 21 a 40 años, que sería el rango de edad que comprende la mayor parte de la pers</w:t>
      </w:r>
      <w:r w:rsidRPr="00640E0C">
        <w:rPr>
          <w:lang w:val="es-CO"/>
        </w:rPr>
        <w:t>onas que laboran y se desplazan por las zonas y es acorde a la mayor cantidad de personas que sufren hechos delictivos como lo son hurto a persona.</w:t>
      </w:r>
    </w:p>
    <w:p w14:paraId="667B47FE" w14:textId="77777777" w:rsidR="00813FB0" w:rsidRPr="00640E0C" w:rsidRDefault="00813FB0">
      <w:pPr>
        <w:spacing w:before="240" w:after="240"/>
        <w:ind w:left="0" w:hanging="2"/>
        <w:jc w:val="both"/>
        <w:rPr>
          <w:lang w:val="es-CO"/>
        </w:rPr>
      </w:pPr>
    </w:p>
    <w:p w14:paraId="2285DBB4" w14:textId="77777777" w:rsidR="00813FB0" w:rsidRDefault="00F6623A">
      <w:pPr>
        <w:spacing w:before="240" w:after="240"/>
        <w:ind w:left="0" w:hanging="2"/>
        <w:jc w:val="center"/>
      </w:pPr>
      <w:r>
        <w:rPr>
          <w:noProof/>
        </w:rPr>
        <w:drawing>
          <wp:inline distT="114300" distB="114300" distL="114300" distR="114300" wp14:anchorId="0C9706A2" wp14:editId="18E63B70">
            <wp:extent cx="2647950" cy="154305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A489C" w14:textId="77777777" w:rsidR="00813FB0" w:rsidRPr="00640E0C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Hechos delictivos por comuna por mes.</w:t>
      </w:r>
    </w:p>
    <w:p w14:paraId="30D02F56" w14:textId="772B1729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La menor cantidad de actividades delictivas se presentaron en el me</w:t>
      </w:r>
      <w:r w:rsidRPr="00640E0C">
        <w:rPr>
          <w:lang w:val="es-CO"/>
        </w:rPr>
        <w:t xml:space="preserve">s de </w:t>
      </w:r>
      <w:r w:rsidR="00201240" w:rsidRPr="00640E0C">
        <w:rPr>
          <w:lang w:val="es-CO"/>
        </w:rPr>
        <w:t>enero</w:t>
      </w:r>
      <w:r w:rsidRPr="00640E0C">
        <w:rPr>
          <w:lang w:val="es-CO"/>
        </w:rPr>
        <w:t xml:space="preserve"> en los barrios Popular y </w:t>
      </w:r>
      <w:r w:rsidR="00201240" w:rsidRPr="00640E0C">
        <w:rPr>
          <w:lang w:val="es-CO"/>
        </w:rPr>
        <w:t xml:space="preserve">San </w:t>
      </w:r>
      <w:r w:rsidR="00201240">
        <w:rPr>
          <w:lang w:val="es-CO"/>
        </w:rPr>
        <w:t>S</w:t>
      </w:r>
      <w:r w:rsidR="00201240" w:rsidRPr="00640E0C">
        <w:rPr>
          <w:lang w:val="es-CO"/>
        </w:rPr>
        <w:t xml:space="preserve">ebastián de </w:t>
      </w:r>
      <w:r w:rsidR="00201240">
        <w:rPr>
          <w:lang w:val="es-CO"/>
        </w:rPr>
        <w:t>P</w:t>
      </w:r>
      <w:r w:rsidR="00201240" w:rsidRPr="00640E0C">
        <w:rPr>
          <w:lang w:val="es-CO"/>
        </w:rPr>
        <w:t>almitas</w:t>
      </w:r>
      <w:r w:rsidRPr="00640E0C">
        <w:rPr>
          <w:lang w:val="es-CO"/>
        </w:rPr>
        <w:t xml:space="preserve">. </w:t>
      </w:r>
    </w:p>
    <w:p w14:paraId="3DB4C597" w14:textId="5374AAF0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La mayor cantidad de Hechos delictivos se presentaron en el 2020 se presentaron en </w:t>
      </w:r>
      <w:r w:rsidR="00201240" w:rsidRPr="00640E0C">
        <w:rPr>
          <w:lang w:val="es-CO"/>
        </w:rPr>
        <w:t>enero</w:t>
      </w:r>
      <w:r w:rsidRPr="00640E0C">
        <w:rPr>
          <w:lang w:val="es-CO"/>
        </w:rPr>
        <w:t xml:space="preserve">, a partir de febrero referente a los otros años, tuvo una disminución significativa, </w:t>
      </w:r>
      <w:r w:rsidR="00201240">
        <w:rPr>
          <w:lang w:val="es-CO"/>
        </w:rPr>
        <w:t xml:space="preserve">es posible que </w:t>
      </w:r>
      <w:r w:rsidRPr="00640E0C">
        <w:rPr>
          <w:lang w:val="es-CO"/>
        </w:rPr>
        <w:t>esto</w:t>
      </w:r>
      <w:r w:rsidR="00201240">
        <w:rPr>
          <w:lang w:val="es-CO"/>
        </w:rPr>
        <w:t xml:space="preserve"> sea</w:t>
      </w:r>
      <w:r w:rsidRPr="00640E0C">
        <w:rPr>
          <w:lang w:val="es-CO"/>
        </w:rPr>
        <w:t xml:space="preserve"> debido a que </w:t>
      </w:r>
      <w:r w:rsidRPr="00640E0C">
        <w:rPr>
          <w:lang w:val="es-CO"/>
        </w:rPr>
        <w:t>a pesar de que aún no se implementan acciones de pandemia, los ciudadanos ya estaban iniciando a adoptar medidas de prevención.</w:t>
      </w:r>
    </w:p>
    <w:p w14:paraId="5B0D1968" w14:textId="77777777" w:rsidR="00813FB0" w:rsidRDefault="00F6623A">
      <w:pPr>
        <w:spacing w:before="240" w:after="240"/>
        <w:ind w:left="0" w:hanging="2"/>
        <w:jc w:val="both"/>
      </w:pPr>
      <w:r>
        <w:rPr>
          <w:noProof/>
        </w:rPr>
        <w:lastRenderedPageBreak/>
        <w:drawing>
          <wp:inline distT="114300" distB="114300" distL="114300" distR="114300" wp14:anchorId="5382EF35" wp14:editId="611FB4F2">
            <wp:extent cx="5943600" cy="1473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485AC" w14:textId="77777777" w:rsidR="00813FB0" w:rsidRPr="00640E0C" w:rsidRDefault="00F6623A">
      <w:pPr>
        <w:numPr>
          <w:ilvl w:val="0"/>
          <w:numId w:val="9"/>
        </w:num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Casos covid por comuna por mes.</w:t>
      </w:r>
    </w:p>
    <w:p w14:paraId="7CD8D79F" w14:textId="77777777" w:rsidR="00813FB0" w:rsidRPr="00640E0C" w:rsidRDefault="00F6623A">
      <w:p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lang w:val="es-CO"/>
        </w:rPr>
        <w:t>Es evidente que la mayor cantidad de casos presentó los últimos meses del año 2020 ya que el contagio se propaga generando infectados de forma exponencial</w:t>
      </w:r>
    </w:p>
    <w:p w14:paraId="25D4DB2F" w14:textId="77777777" w:rsidR="00813FB0" w:rsidRDefault="00F6623A">
      <w:pPr>
        <w:spacing w:before="240" w:after="240"/>
        <w:ind w:left="0" w:hanging="2"/>
        <w:jc w:val="center"/>
      </w:pPr>
      <w:r>
        <w:rPr>
          <w:noProof/>
        </w:rPr>
        <w:drawing>
          <wp:inline distT="114300" distB="114300" distL="114300" distR="114300" wp14:anchorId="186D88F3" wp14:editId="3D2B8E5F">
            <wp:extent cx="3886200" cy="157162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96D9E" w14:textId="286736D2" w:rsidR="00813FB0" w:rsidRPr="00640E0C" w:rsidRDefault="00201240">
      <w:pPr>
        <w:spacing w:before="240" w:after="240"/>
        <w:ind w:left="0" w:hanging="2"/>
        <w:jc w:val="both"/>
        <w:rPr>
          <w:b/>
          <w:lang w:val="es-CO"/>
        </w:rPr>
      </w:pPr>
      <w:r w:rsidRPr="00640E0C">
        <w:rPr>
          <w:b/>
          <w:sz w:val="24"/>
          <w:szCs w:val="24"/>
          <w:lang w:val="es-CO"/>
        </w:rPr>
        <w:t>Recomendación</w:t>
      </w:r>
      <w:r w:rsidR="00F6623A" w:rsidRPr="00640E0C">
        <w:rPr>
          <w:b/>
          <w:sz w:val="24"/>
          <w:szCs w:val="24"/>
          <w:lang w:val="es-CO"/>
        </w:rPr>
        <w:t xml:space="preserve"> en base a</w:t>
      </w:r>
      <w:r>
        <w:rPr>
          <w:b/>
          <w:sz w:val="24"/>
          <w:szCs w:val="24"/>
          <w:lang w:val="es-CO"/>
        </w:rPr>
        <w:t>l</w:t>
      </w:r>
      <w:r w:rsidR="00F6623A" w:rsidRPr="00640E0C">
        <w:rPr>
          <w:b/>
          <w:sz w:val="24"/>
          <w:szCs w:val="24"/>
          <w:lang w:val="es-CO"/>
        </w:rPr>
        <w:t xml:space="preserve"> </w:t>
      </w:r>
      <w:r w:rsidRPr="00640E0C">
        <w:rPr>
          <w:b/>
          <w:sz w:val="24"/>
          <w:szCs w:val="24"/>
          <w:lang w:val="es-CO"/>
        </w:rPr>
        <w:t>análisis</w:t>
      </w:r>
      <w:r>
        <w:rPr>
          <w:b/>
          <w:sz w:val="24"/>
          <w:szCs w:val="24"/>
          <w:lang w:val="es-CO"/>
        </w:rPr>
        <w:t xml:space="preserve"> y conclusiones</w:t>
      </w:r>
      <w:r w:rsidR="00F6623A" w:rsidRPr="00640E0C">
        <w:rPr>
          <w:b/>
          <w:lang w:val="es-CO"/>
        </w:rPr>
        <w:t>:</w:t>
      </w:r>
    </w:p>
    <w:p w14:paraId="231F348C" w14:textId="02B8DBC0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 En base a las consultas realizadas y analizadas previamente, se </w:t>
      </w:r>
      <w:r w:rsidRPr="00640E0C">
        <w:rPr>
          <w:lang w:val="es-CO"/>
        </w:rPr>
        <w:t xml:space="preserve">evidencia de forma general, que las actividades de hechos delictivos tuvieron una disminución significativa en </w:t>
      </w:r>
      <w:r w:rsidR="00201240" w:rsidRPr="00640E0C">
        <w:rPr>
          <w:lang w:val="es-CO"/>
        </w:rPr>
        <w:t>las diversas comunas</w:t>
      </w:r>
      <w:r w:rsidRPr="00640E0C">
        <w:rPr>
          <w:lang w:val="es-CO"/>
        </w:rPr>
        <w:t xml:space="preserve"> de </w:t>
      </w:r>
      <w:r w:rsidR="00201240" w:rsidRPr="00640E0C">
        <w:rPr>
          <w:lang w:val="es-CO"/>
        </w:rPr>
        <w:t>Medellín</w:t>
      </w:r>
      <w:r w:rsidRPr="00640E0C">
        <w:rPr>
          <w:lang w:val="es-CO"/>
        </w:rPr>
        <w:t xml:space="preserve">, esto debido a que la mayor modalidad presentada en acto </w:t>
      </w:r>
      <w:r w:rsidR="00201240" w:rsidRPr="00640E0C">
        <w:rPr>
          <w:lang w:val="es-CO"/>
        </w:rPr>
        <w:t>delictivo es</w:t>
      </w:r>
      <w:r w:rsidRPr="00640E0C">
        <w:rPr>
          <w:lang w:val="es-CO"/>
        </w:rPr>
        <w:t xml:space="preserve"> referente a hurto persona, según la infor</w:t>
      </w:r>
      <w:r w:rsidRPr="00640E0C">
        <w:rPr>
          <w:lang w:val="es-CO"/>
        </w:rPr>
        <w:t>mación</w:t>
      </w:r>
      <w:r w:rsidR="00201240">
        <w:rPr>
          <w:lang w:val="es-CO"/>
        </w:rPr>
        <w:t xml:space="preserve"> consultada. </w:t>
      </w:r>
      <w:r w:rsidRPr="00640E0C">
        <w:rPr>
          <w:lang w:val="es-CO"/>
        </w:rPr>
        <w:t xml:space="preserve"> </w:t>
      </w:r>
      <w:r w:rsidR="00201240">
        <w:rPr>
          <w:lang w:val="es-CO"/>
        </w:rPr>
        <w:t>E</w:t>
      </w:r>
      <w:r w:rsidRPr="00640E0C">
        <w:rPr>
          <w:lang w:val="es-CO"/>
        </w:rPr>
        <w:t xml:space="preserve">ste cambio en cifras </w:t>
      </w:r>
      <w:r w:rsidR="00201240">
        <w:rPr>
          <w:lang w:val="es-CO"/>
        </w:rPr>
        <w:t xml:space="preserve">puede ser </w:t>
      </w:r>
      <w:r w:rsidRPr="00640E0C">
        <w:rPr>
          <w:lang w:val="es-CO"/>
        </w:rPr>
        <w:t xml:space="preserve">debido a que las actividades de pandemia redujeron la circulación de personas por los sectores más peligrosos de Medellín que se según las evidencias </w:t>
      </w:r>
      <w:r w:rsidR="00201240" w:rsidRPr="00640E0C">
        <w:rPr>
          <w:lang w:val="es-CO"/>
        </w:rPr>
        <w:t>son la</w:t>
      </w:r>
      <w:r w:rsidRPr="00640E0C">
        <w:rPr>
          <w:lang w:val="es-CO"/>
        </w:rPr>
        <w:t xml:space="preserve"> Candelaria, el Poblado y Laureles. </w:t>
      </w:r>
    </w:p>
    <w:p w14:paraId="7F2F92EE" w14:textId="61E6CEE8" w:rsidR="00813FB0" w:rsidRPr="00640E0C" w:rsidRDefault="00F6623A">
      <w:pPr>
        <w:spacing w:before="240" w:after="240"/>
        <w:ind w:left="0" w:hanging="2"/>
        <w:jc w:val="both"/>
        <w:rPr>
          <w:lang w:val="es-CO"/>
        </w:rPr>
      </w:pPr>
      <w:r w:rsidRPr="00640E0C">
        <w:rPr>
          <w:lang w:val="es-CO"/>
        </w:rPr>
        <w:t>También se evidenci</w:t>
      </w:r>
      <w:r w:rsidR="00201240">
        <w:rPr>
          <w:lang w:val="es-CO"/>
        </w:rPr>
        <w:t>ó</w:t>
      </w:r>
      <w:r w:rsidRPr="00640E0C">
        <w:rPr>
          <w:lang w:val="es-CO"/>
        </w:rPr>
        <w:t xml:space="preserve">, según </w:t>
      </w:r>
      <w:r w:rsidRPr="00640E0C">
        <w:rPr>
          <w:lang w:val="es-CO"/>
        </w:rPr>
        <w:t>la información, que las actividades delictivas para 2020 a pesar de que los barrios más peligrosos disminuyeron su cifras delictivas, continúan encabezando el listado de sectores más peligrosos, pero a pesar de esto, es importante notar que en época de pan</w:t>
      </w:r>
      <w:r w:rsidRPr="00640E0C">
        <w:rPr>
          <w:lang w:val="es-CO"/>
        </w:rPr>
        <w:t>demia se presentó un aumento en el comportamiento de hechos delictivos en el sector de Aranjuez, lo cual</w:t>
      </w:r>
      <w:r w:rsidR="00DA4E23">
        <w:rPr>
          <w:lang w:val="es-CO"/>
        </w:rPr>
        <w:t xml:space="preserve"> nos puede dar a pensar </w:t>
      </w:r>
      <w:r w:rsidRPr="00640E0C">
        <w:rPr>
          <w:lang w:val="es-CO"/>
        </w:rPr>
        <w:t>que</w:t>
      </w:r>
      <w:r w:rsidR="00DA4E23">
        <w:rPr>
          <w:lang w:val="es-CO"/>
        </w:rPr>
        <w:t xml:space="preserve"> en </w:t>
      </w:r>
      <w:r w:rsidRPr="00640E0C">
        <w:rPr>
          <w:lang w:val="es-CO"/>
        </w:rPr>
        <w:t>este sector</w:t>
      </w:r>
      <w:r w:rsidR="00DA4E23">
        <w:rPr>
          <w:lang w:val="es-CO"/>
        </w:rPr>
        <w:t xml:space="preserve"> la ciudadanía no</w:t>
      </w:r>
      <w:r w:rsidRPr="00640E0C">
        <w:rPr>
          <w:lang w:val="es-CO"/>
        </w:rPr>
        <w:t xml:space="preserve"> </w:t>
      </w:r>
      <w:r w:rsidR="00DA4E23">
        <w:rPr>
          <w:lang w:val="es-CO"/>
        </w:rPr>
        <w:t>cumplió de igual</w:t>
      </w:r>
      <w:r w:rsidRPr="00640E0C">
        <w:rPr>
          <w:lang w:val="es-CO"/>
        </w:rPr>
        <w:t xml:space="preserve"> </w:t>
      </w:r>
      <w:r w:rsidR="00DA4E23">
        <w:rPr>
          <w:lang w:val="es-CO"/>
        </w:rPr>
        <w:t>me</w:t>
      </w:r>
      <w:r w:rsidRPr="00640E0C">
        <w:rPr>
          <w:lang w:val="es-CO"/>
        </w:rPr>
        <w:t xml:space="preserve">dida </w:t>
      </w:r>
      <w:r w:rsidRPr="00640E0C">
        <w:rPr>
          <w:lang w:val="es-CO"/>
        </w:rPr>
        <w:t>las normas de cuarentena, generando una circulación significativa de personas en las</w:t>
      </w:r>
      <w:r w:rsidRPr="00640E0C">
        <w:rPr>
          <w:lang w:val="es-CO"/>
        </w:rPr>
        <w:t xml:space="preserve"> calles, facilitando de esta forma el desarrollo de esto hechos delictivos.</w:t>
      </w:r>
    </w:p>
    <w:p w14:paraId="5F24BDE1" w14:textId="79433EF7" w:rsidR="00813FB0" w:rsidRDefault="00082D55">
      <w:pPr>
        <w:keepNext/>
        <w:keepLines/>
        <w:numPr>
          <w:ilvl w:val="0"/>
          <w:numId w:val="4"/>
        </w:numPr>
        <w:pBdr>
          <w:top w:val="nil"/>
          <w:left w:val="nil"/>
          <w:bottom w:val="single" w:sz="4" w:space="1" w:color="595959"/>
          <w:right w:val="nil"/>
          <w:between w:val="nil"/>
        </w:pBdr>
        <w:spacing w:before="360"/>
        <w:ind w:left="2" w:hanging="4"/>
        <w:rPr>
          <w:b/>
          <w:smallCaps/>
          <w:color w:val="000000"/>
          <w:sz w:val="36"/>
          <w:szCs w:val="36"/>
        </w:rPr>
      </w:pPr>
      <w:r>
        <w:rPr>
          <w:b/>
          <w:smallCaps/>
          <w:color w:val="000000"/>
          <w:sz w:val="36"/>
          <w:szCs w:val="36"/>
        </w:rPr>
        <w:lastRenderedPageBreak/>
        <w:t>m</w:t>
      </w:r>
      <w:r w:rsidR="00F6623A">
        <w:rPr>
          <w:b/>
          <w:smallCaps/>
          <w:color w:val="000000"/>
          <w:sz w:val="36"/>
          <w:szCs w:val="36"/>
        </w:rPr>
        <w:t>ongo</w:t>
      </w:r>
      <w:r>
        <w:rPr>
          <w:b/>
          <w:smallCaps/>
          <w:color w:val="000000"/>
          <w:sz w:val="36"/>
          <w:szCs w:val="36"/>
        </w:rPr>
        <w:t>db</w:t>
      </w:r>
    </w:p>
    <w:p w14:paraId="1F953FAD" w14:textId="0C72B665" w:rsidR="00813FB0" w:rsidRPr="00640E0C" w:rsidRDefault="00082D55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  <w:lang w:val="es-CO"/>
        </w:rPr>
      </w:pPr>
      <w:r>
        <w:rPr>
          <w:b/>
          <w:smallCaps/>
          <w:color w:val="000000"/>
          <w:sz w:val="28"/>
          <w:szCs w:val="28"/>
          <w:lang w:val="es-CO"/>
        </w:rPr>
        <w:t>s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>entencia</w:t>
      </w:r>
      <w:r>
        <w:rPr>
          <w:b/>
          <w:smallCaps/>
          <w:color w:val="000000"/>
          <w:sz w:val="28"/>
          <w:szCs w:val="28"/>
          <w:lang w:val="es-CO"/>
        </w:rPr>
        <w:t>s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 xml:space="preserve"> </w:t>
      </w:r>
      <w:r w:rsidR="00F6623A" w:rsidRPr="00640E0C">
        <w:rPr>
          <w:b/>
          <w:smallCaps/>
          <w:color w:val="000000"/>
          <w:sz w:val="28"/>
          <w:szCs w:val="28"/>
          <w:lang w:val="es-CO"/>
        </w:rPr>
        <w:t xml:space="preserve">de creación del documento(s) </w:t>
      </w:r>
    </w:p>
    <w:p w14:paraId="3BB888A5" w14:textId="35E945B0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 xml:space="preserve">: </w:t>
      </w:r>
      <w:r w:rsidR="00082D55">
        <w:rPr>
          <w:i/>
          <w:lang w:val="es-CO"/>
        </w:rPr>
        <w:t xml:space="preserve">Los códigos para la creación de los documentos se encuentran en el archivo  </w:t>
      </w:r>
      <w:r w:rsidR="00082D55" w:rsidRPr="00640E0C">
        <w:rPr>
          <w:i/>
          <w:lang w:val="es-CO"/>
        </w:rPr>
        <w:t>T1.4.1.Creacion_Documentos.</w:t>
      </w:r>
      <w:r w:rsidR="00082D55">
        <w:rPr>
          <w:i/>
          <w:lang w:val="es-CO"/>
        </w:rPr>
        <w:t>zip</w:t>
      </w:r>
      <w:r w:rsidR="00082D55" w:rsidRPr="00640E0C">
        <w:rPr>
          <w:i/>
          <w:lang w:val="es-CO"/>
        </w:rPr>
        <w:t xml:space="preserve"> </w:t>
      </w:r>
      <w:r w:rsidR="00082D55">
        <w:rPr>
          <w:i/>
          <w:lang w:val="es-CO"/>
        </w:rPr>
        <w:t xml:space="preserve"> en el repositorio del trabajo.</w:t>
      </w:r>
    </w:p>
    <w:p w14:paraId="315EEFA5" w14:textId="7EA7EA20" w:rsidR="00813FB0" w:rsidRDefault="00082D55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0"/>
        <w:ind w:left="1" w:hanging="3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s</w:t>
      </w:r>
      <w:r w:rsidR="00F6623A">
        <w:rPr>
          <w:b/>
          <w:smallCaps/>
          <w:color w:val="000000"/>
          <w:sz w:val="28"/>
          <w:szCs w:val="28"/>
        </w:rPr>
        <w:t>entencia</w:t>
      </w:r>
      <w:r>
        <w:rPr>
          <w:b/>
          <w:smallCaps/>
          <w:color w:val="000000"/>
          <w:sz w:val="28"/>
          <w:szCs w:val="28"/>
        </w:rPr>
        <w:t>s</w:t>
      </w:r>
      <w:r w:rsidR="00F6623A">
        <w:rPr>
          <w:b/>
          <w:smallCaps/>
          <w:color w:val="000000"/>
          <w:sz w:val="28"/>
          <w:szCs w:val="28"/>
        </w:rPr>
        <w:t xml:space="preserve"> de consulta</w:t>
      </w:r>
    </w:p>
    <w:p w14:paraId="221C4E48" w14:textId="39E4AEB1" w:rsidR="00813FB0" w:rsidRPr="00640E0C" w:rsidRDefault="00F6623A">
      <w:pPr>
        <w:ind w:left="0" w:hanging="2"/>
        <w:jc w:val="both"/>
        <w:rPr>
          <w:i/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 xml:space="preserve">: </w:t>
      </w:r>
      <w:r w:rsidR="00082D55">
        <w:rPr>
          <w:i/>
          <w:lang w:val="es-CO"/>
        </w:rPr>
        <w:t xml:space="preserve">Las consultas referentes a </w:t>
      </w:r>
      <w:r w:rsidRPr="00640E0C">
        <w:rPr>
          <w:i/>
          <w:lang w:val="es-CO"/>
        </w:rPr>
        <w:t>la exploración básica de los datos</w:t>
      </w:r>
      <w:r w:rsidR="00082D55">
        <w:rPr>
          <w:i/>
          <w:lang w:val="es-CO"/>
        </w:rPr>
        <w:t xml:space="preserve"> en mongo</w:t>
      </w:r>
      <w:r w:rsidRPr="00640E0C">
        <w:rPr>
          <w:i/>
          <w:lang w:val="es-CO"/>
        </w:rPr>
        <w:t>,</w:t>
      </w:r>
      <w:r w:rsidR="00082D55">
        <w:rPr>
          <w:i/>
          <w:lang w:val="es-CO"/>
        </w:rPr>
        <w:t xml:space="preserve"> se encuentran en el archivos </w:t>
      </w:r>
      <w:r w:rsidR="00082D55" w:rsidRPr="00082D55">
        <w:rPr>
          <w:i/>
          <w:lang w:val="es-CO"/>
        </w:rPr>
        <w:t>T1.4.1.Mongo_db_querys</w:t>
      </w:r>
      <w:r w:rsidR="00082D55">
        <w:rPr>
          <w:i/>
          <w:lang w:val="es-CO"/>
        </w:rPr>
        <w:t xml:space="preserve"> .zip y  </w:t>
      </w:r>
      <w:r w:rsidR="00082D55" w:rsidRPr="00082D55">
        <w:rPr>
          <w:i/>
          <w:lang w:val="es-CO"/>
        </w:rPr>
        <w:t>T1.4.2.Consultar_Datos_Mongo</w:t>
      </w:r>
      <w:r w:rsidR="00082D55">
        <w:rPr>
          <w:i/>
          <w:lang w:val="es-CO"/>
        </w:rPr>
        <w:t>.docx</w:t>
      </w:r>
      <w:r w:rsidRPr="00640E0C">
        <w:rPr>
          <w:i/>
          <w:lang w:val="es-CO"/>
        </w:rPr>
        <w:t xml:space="preserve"> </w:t>
      </w:r>
      <w:r w:rsidR="00082D55">
        <w:rPr>
          <w:i/>
          <w:lang w:val="es-CO"/>
        </w:rPr>
        <w:t>en el repositorio del trabajo y son análogas a las realizadas en SQL.</w:t>
      </w:r>
    </w:p>
    <w:p w14:paraId="32F3E29E" w14:textId="77777777" w:rsidR="00813FB0" w:rsidRPr="00640E0C" w:rsidRDefault="00813FB0">
      <w:pPr>
        <w:ind w:left="0" w:hanging="2"/>
        <w:jc w:val="both"/>
        <w:rPr>
          <w:i/>
          <w:lang w:val="es-CO"/>
        </w:rPr>
      </w:pPr>
    </w:p>
    <w:p w14:paraId="49177921" w14:textId="6DE76574" w:rsidR="00813FB0" w:rsidRDefault="002810A5">
      <w:pPr>
        <w:keepNext/>
        <w:keepLines/>
        <w:numPr>
          <w:ilvl w:val="0"/>
          <w:numId w:val="4"/>
        </w:numPr>
        <w:pBdr>
          <w:top w:val="nil"/>
          <w:left w:val="nil"/>
          <w:bottom w:val="single" w:sz="4" w:space="1" w:color="595959"/>
          <w:right w:val="nil"/>
          <w:between w:val="nil"/>
        </w:pBdr>
        <w:spacing w:before="360"/>
        <w:ind w:left="2" w:hanging="4"/>
        <w:rPr>
          <w:b/>
          <w:smallCaps/>
          <w:color w:val="000000"/>
          <w:sz w:val="36"/>
          <w:szCs w:val="36"/>
        </w:rPr>
      </w:pPr>
      <w:r>
        <w:rPr>
          <w:b/>
          <w:smallCaps/>
          <w:color w:val="000000"/>
          <w:sz w:val="36"/>
          <w:szCs w:val="36"/>
        </w:rPr>
        <w:t>a</w:t>
      </w:r>
      <w:r w:rsidR="00F6623A">
        <w:rPr>
          <w:b/>
          <w:smallCaps/>
          <w:color w:val="000000"/>
          <w:sz w:val="36"/>
          <w:szCs w:val="36"/>
        </w:rPr>
        <w:t>nálisis de lectura</w:t>
      </w:r>
    </w:p>
    <w:p w14:paraId="248ED3DC" w14:textId="6D6040B4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b/>
          <w:i/>
          <w:lang w:val="es-CO"/>
        </w:rPr>
        <w:t>Observación</w:t>
      </w:r>
      <w:r w:rsidRPr="00640E0C">
        <w:rPr>
          <w:i/>
          <w:lang w:val="es-CO"/>
        </w:rPr>
        <w:t>: Considerando el artículo: “</w:t>
      </w:r>
      <w:r w:rsidRPr="00640E0C">
        <w:rPr>
          <w:lang w:val="es-CO"/>
        </w:rPr>
        <w:t>The Definitive Guide to Graph Databases for the RDBMS Developer</w:t>
      </w:r>
      <w:r w:rsidRPr="00640E0C">
        <w:rPr>
          <w:i/>
          <w:lang w:val="es-CO"/>
        </w:rPr>
        <w:t>” de Neo4J. Compartido en las carpeta de lecturas recomendadas. Analice y responda cada pregunta en máximo 150 palabras</w:t>
      </w:r>
      <w:r w:rsidR="00082D55">
        <w:rPr>
          <w:i/>
          <w:lang w:val="es-CO"/>
        </w:rPr>
        <w:t>:</w:t>
      </w:r>
    </w:p>
    <w:p w14:paraId="166275D7" w14:textId="77777777" w:rsidR="00813FB0" w:rsidRPr="00640E0C" w:rsidRDefault="00F6623A">
      <w:pPr>
        <w:numPr>
          <w:ilvl w:val="0"/>
          <w:numId w:val="3"/>
        </w:numPr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¿Cuáles son las limitaciones, que se pueden inferir de l</w:t>
      </w:r>
      <w:r w:rsidRPr="00640E0C">
        <w:rPr>
          <w:b/>
          <w:lang w:val="es-CO"/>
        </w:rPr>
        <w:t>a lectura, para migrar los conjuntos de datos relacionales a NoSQL?</w:t>
      </w:r>
    </w:p>
    <w:p w14:paraId="5A4F878E" w14:textId="2C513106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>Dentro de las desventajas que encontramos de una base de datos NoSQL,</w:t>
      </w:r>
      <w:r w:rsidR="00082D55">
        <w:rPr>
          <w:lang w:val="es-CO"/>
        </w:rPr>
        <w:t xml:space="preserve"> </w:t>
      </w:r>
      <w:r w:rsidRPr="00640E0C">
        <w:rPr>
          <w:lang w:val="es-CO"/>
        </w:rPr>
        <w:t xml:space="preserve">que puede </w:t>
      </w:r>
      <w:r w:rsidR="00082D55" w:rsidRPr="00640E0C">
        <w:rPr>
          <w:lang w:val="es-CO"/>
        </w:rPr>
        <w:t>llegar a</w:t>
      </w:r>
      <w:r w:rsidRPr="00640E0C">
        <w:rPr>
          <w:lang w:val="es-CO"/>
        </w:rPr>
        <w:t xml:space="preserve"> ser las limitaciones por las cuales no se  llevarían las bases de datos relacionales a NoSQL, encon</w:t>
      </w:r>
      <w:r w:rsidRPr="00640E0C">
        <w:rPr>
          <w:lang w:val="es-CO"/>
        </w:rPr>
        <w:t>tramos:</w:t>
      </w:r>
    </w:p>
    <w:p w14:paraId="3810333F" w14:textId="77777777" w:rsidR="00813FB0" w:rsidRPr="00640E0C" w:rsidRDefault="00F6623A">
      <w:pPr>
        <w:numPr>
          <w:ilvl w:val="0"/>
          <w:numId w:val="5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La mayoría de las bases NoSQL no contemplan la atomicidad de las instrucciones y la integridad de los datos.</w:t>
      </w:r>
    </w:p>
    <w:p w14:paraId="608AB780" w14:textId="77777777" w:rsidR="00813FB0" w:rsidRPr="00640E0C" w:rsidRDefault="00F6623A">
      <w:pPr>
        <w:numPr>
          <w:ilvl w:val="0"/>
          <w:numId w:val="5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Los grandes problemas de compatibilidad entre instrucciones SQL. Las nuevas bases NoSQL utilizan sus propias características en el lenguaje</w:t>
      </w:r>
      <w:r w:rsidRPr="00640E0C">
        <w:rPr>
          <w:lang w:val="es-CO"/>
        </w:rPr>
        <w:t xml:space="preserve"> de consulta y esto hace que no sean completamente compatibles con SQL. </w:t>
      </w:r>
    </w:p>
    <w:p w14:paraId="44AE8B82" w14:textId="77777777" w:rsidR="00813FB0" w:rsidRPr="00640E0C" w:rsidRDefault="00F6623A">
      <w:pPr>
        <w:numPr>
          <w:ilvl w:val="0"/>
          <w:numId w:val="5"/>
        </w:numPr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Una falta de estandarización. Existen diversidad de bases de datos NoSQL y no se encuentra aún un estándar como sí lo tiene las relacionales. </w:t>
      </w:r>
    </w:p>
    <w:p w14:paraId="772AC42E" w14:textId="77777777" w:rsidR="00813FB0" w:rsidRPr="00640E0C" w:rsidRDefault="00813FB0">
      <w:pPr>
        <w:ind w:left="0" w:hanging="2"/>
        <w:jc w:val="both"/>
        <w:rPr>
          <w:lang w:val="es-CO"/>
        </w:rPr>
      </w:pPr>
    </w:p>
    <w:p w14:paraId="3EB4FD44" w14:textId="6C91B411" w:rsidR="00813FB0" w:rsidRPr="00640E0C" w:rsidRDefault="00F6623A">
      <w:pPr>
        <w:numPr>
          <w:ilvl w:val="0"/>
          <w:numId w:val="3"/>
        </w:numPr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¿Cuáles limitaciones adicionales que se</w:t>
      </w:r>
      <w:r w:rsidRPr="00640E0C">
        <w:rPr>
          <w:b/>
          <w:lang w:val="es-CO"/>
        </w:rPr>
        <w:t xml:space="preserve"> deben considerar, a parte de las mencionadas en el </w:t>
      </w:r>
      <w:r w:rsidR="00082D55" w:rsidRPr="00640E0C">
        <w:rPr>
          <w:b/>
          <w:lang w:val="es-CO"/>
        </w:rPr>
        <w:t xml:space="preserve">artículo? </w:t>
      </w:r>
    </w:p>
    <w:p w14:paraId="4064EA8D" w14:textId="77777777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>Otras limitaciones adicionales que se deben tomar en cuenta son:</w:t>
      </w:r>
    </w:p>
    <w:p w14:paraId="7A86FCAF" w14:textId="41D26D19" w:rsidR="00813FB0" w:rsidRPr="00640E0C" w:rsidRDefault="00F6623A">
      <w:pPr>
        <w:numPr>
          <w:ilvl w:val="0"/>
          <w:numId w:val="2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Los desarrolladores deben implementar su propio código, lo cual agrega mucha más complejidad al sistem</w:t>
      </w:r>
      <w:r w:rsidRPr="00640E0C">
        <w:rPr>
          <w:lang w:val="es-CO"/>
        </w:rPr>
        <w:t>a</w:t>
      </w:r>
      <w:r w:rsidR="00082D55">
        <w:rPr>
          <w:lang w:val="es-CO"/>
        </w:rPr>
        <w:t>.</w:t>
      </w:r>
    </w:p>
    <w:p w14:paraId="2798C122" w14:textId="70EA901C" w:rsidR="00813FB0" w:rsidRPr="00640E0C" w:rsidRDefault="00082D55">
      <w:pPr>
        <w:numPr>
          <w:ilvl w:val="0"/>
          <w:numId w:val="2"/>
        </w:numPr>
        <w:spacing w:after="0"/>
        <w:ind w:left="0" w:hanging="2"/>
        <w:jc w:val="both"/>
        <w:rPr>
          <w:lang w:val="es-CO"/>
        </w:rPr>
      </w:pPr>
      <w:r>
        <w:rPr>
          <w:lang w:val="es-CO"/>
        </w:rPr>
        <w:t xml:space="preserve">Puede </w:t>
      </w:r>
      <w:r w:rsidR="00F6623A" w:rsidRPr="00640E0C">
        <w:rPr>
          <w:lang w:val="es-CO"/>
        </w:rPr>
        <w:t>no ha</w:t>
      </w:r>
      <w:r>
        <w:rPr>
          <w:lang w:val="es-CO"/>
        </w:rPr>
        <w:t>ber</w:t>
      </w:r>
      <w:r w:rsidR="00F6623A" w:rsidRPr="00640E0C">
        <w:rPr>
          <w:lang w:val="es-CO"/>
        </w:rPr>
        <w:t xml:space="preserve"> una estandarización en el lenguaje</w:t>
      </w:r>
      <w:r>
        <w:rPr>
          <w:lang w:val="es-CO"/>
        </w:rPr>
        <w:t xml:space="preserve"> para los diferentes ambientes de trabajo en las empresas</w:t>
      </w:r>
      <w:r w:rsidR="00F6623A" w:rsidRPr="00640E0C">
        <w:rPr>
          <w:lang w:val="es-CO"/>
        </w:rPr>
        <w:t>, no se tiene un estándar definido entre los diferentes motores que ofrecen el servicio</w:t>
      </w:r>
      <w:r>
        <w:rPr>
          <w:lang w:val="es-CO"/>
        </w:rPr>
        <w:t>.</w:t>
      </w:r>
    </w:p>
    <w:p w14:paraId="2A35FD0F" w14:textId="33238A44" w:rsidR="00813FB0" w:rsidRPr="00640E0C" w:rsidRDefault="00082D55" w:rsidP="00082D55">
      <w:pPr>
        <w:ind w:leftChars="0" w:left="0" w:firstLineChars="0" w:firstLine="0"/>
        <w:jc w:val="both"/>
        <w:rPr>
          <w:lang w:val="es-CO"/>
        </w:rPr>
      </w:pPr>
      <w:r>
        <w:rPr>
          <w:lang w:val="es-CO"/>
        </w:rPr>
        <w:lastRenderedPageBreak/>
        <w:t>3.</w:t>
      </w:r>
      <w:r w:rsidR="00F6623A" w:rsidRPr="00640E0C">
        <w:rPr>
          <w:lang w:val="es-CO"/>
        </w:rPr>
        <w:t xml:space="preserve"> Las herramientas que se ofrecen para la administración de estas </w:t>
      </w:r>
      <w:r w:rsidR="000137DD" w:rsidRPr="00640E0C">
        <w:rPr>
          <w:lang w:val="es-CO"/>
        </w:rPr>
        <w:t>herramientas,</w:t>
      </w:r>
      <w:r w:rsidR="00F6623A" w:rsidRPr="00640E0C">
        <w:rPr>
          <w:lang w:val="es-CO"/>
        </w:rPr>
        <w:t xml:space="preserve"> suelen tener acceso por con</w:t>
      </w:r>
      <w:r w:rsidR="00F6623A" w:rsidRPr="00640E0C">
        <w:rPr>
          <w:lang w:val="es-CO"/>
        </w:rPr>
        <w:t xml:space="preserve">sola, al no tener una interfaz gráfica se requiere un conocimiento amplio de las instrucciones a utilizar para su mantenimiento. </w:t>
      </w:r>
    </w:p>
    <w:p w14:paraId="7439FBC4" w14:textId="77777777" w:rsidR="00813FB0" w:rsidRPr="00640E0C" w:rsidRDefault="00813FB0">
      <w:pPr>
        <w:ind w:left="0" w:hanging="2"/>
        <w:jc w:val="both"/>
        <w:rPr>
          <w:lang w:val="es-CO"/>
        </w:rPr>
      </w:pPr>
    </w:p>
    <w:p w14:paraId="6F7C8DCE" w14:textId="77777777" w:rsidR="00813FB0" w:rsidRPr="00640E0C" w:rsidRDefault="00F6623A">
      <w:pPr>
        <w:numPr>
          <w:ilvl w:val="0"/>
          <w:numId w:val="3"/>
        </w:numPr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>¿Cuáles son las razones (criterios) que se deben considerar para migrar un conjunto de datos relacionados a NoSQL?</w:t>
      </w:r>
    </w:p>
    <w:p w14:paraId="1858FE91" w14:textId="77777777" w:rsidR="00813FB0" w:rsidRPr="00640E0C" w:rsidRDefault="00813FB0">
      <w:pPr>
        <w:ind w:left="0" w:hanging="2"/>
        <w:jc w:val="both"/>
        <w:rPr>
          <w:b/>
          <w:lang w:val="es-CO"/>
        </w:rPr>
      </w:pPr>
    </w:p>
    <w:p w14:paraId="292AB55A" w14:textId="77777777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>Las ventajas que encontramos en una base de datos Nosql son:</w:t>
      </w:r>
    </w:p>
    <w:p w14:paraId="667C0BC5" w14:textId="77777777" w:rsidR="00813FB0" w:rsidRPr="00640E0C" w:rsidRDefault="00F6623A">
      <w:pPr>
        <w:numPr>
          <w:ilvl w:val="0"/>
          <w:numId w:val="6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Son bases escalables y descentralizadas, lo cual permite soportar estructuras distribuidas. </w:t>
      </w:r>
    </w:p>
    <w:p w14:paraId="3FDC68BF" w14:textId="77777777" w:rsidR="00813FB0" w:rsidRPr="00640E0C" w:rsidRDefault="00F6623A">
      <w:pPr>
        <w:numPr>
          <w:ilvl w:val="0"/>
          <w:numId w:val="6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Más flexibles y abiertas, permitiendo que se adapten a la necesidad de proyectos de manera más rápida </w:t>
      </w:r>
      <w:r w:rsidRPr="00640E0C">
        <w:rPr>
          <w:lang w:val="es-CO"/>
        </w:rPr>
        <w:t>que los modelos entidad-relación.</w:t>
      </w:r>
    </w:p>
    <w:p w14:paraId="05AB3B9C" w14:textId="77777777" w:rsidR="00813FB0" w:rsidRPr="00640E0C" w:rsidRDefault="00F6623A">
      <w:pPr>
        <w:numPr>
          <w:ilvl w:val="0"/>
          <w:numId w:val="6"/>
        </w:numPr>
        <w:spacing w:after="0"/>
        <w:ind w:left="0" w:hanging="2"/>
        <w:jc w:val="both"/>
        <w:rPr>
          <w:b/>
          <w:lang w:val="es-CO"/>
        </w:rPr>
      </w:pPr>
      <w:r w:rsidRPr="00640E0C">
        <w:rPr>
          <w:b/>
          <w:lang w:val="es-CO"/>
        </w:rPr>
        <w:t xml:space="preserve">Escalabilidad Horizontal: </w:t>
      </w:r>
      <w:r w:rsidRPr="00640E0C">
        <w:rPr>
          <w:lang w:val="es-CO"/>
        </w:rPr>
        <w:t>Capaces (debido a la estructura distribuida) de crecer en número de máquinas en lugar de tener que estar en grandes volúmenes de almacenamiento.</w:t>
      </w:r>
    </w:p>
    <w:p w14:paraId="151A8972" w14:textId="77777777" w:rsidR="00813FB0" w:rsidRPr="00640E0C" w:rsidRDefault="00F6623A">
      <w:pPr>
        <w:numPr>
          <w:ilvl w:val="0"/>
          <w:numId w:val="6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Permiten ser ejecutadas en máquinas de pocos recursos. </w:t>
      </w:r>
    </w:p>
    <w:p w14:paraId="36178F9D" w14:textId="745CABFB" w:rsidR="00813FB0" w:rsidRPr="00640E0C" w:rsidRDefault="00F6623A">
      <w:pPr>
        <w:numPr>
          <w:ilvl w:val="0"/>
          <w:numId w:val="6"/>
        </w:numPr>
        <w:ind w:left="0" w:hanging="2"/>
        <w:jc w:val="both"/>
        <w:rPr>
          <w:lang w:val="es-CO"/>
        </w:rPr>
      </w:pPr>
      <w:r w:rsidRPr="00640E0C">
        <w:rPr>
          <w:lang w:val="es-CO"/>
        </w:rPr>
        <w:t>Mucho más rápidas en consultas de grandes volúmenes</w:t>
      </w:r>
      <w:r w:rsidR="000137DD">
        <w:rPr>
          <w:lang w:val="es-CO"/>
        </w:rPr>
        <w:t xml:space="preserve"> de datos</w:t>
      </w:r>
      <w:r w:rsidRPr="00640E0C">
        <w:rPr>
          <w:lang w:val="es-CO"/>
        </w:rPr>
        <w:t xml:space="preserve"> que</w:t>
      </w:r>
      <w:r w:rsidRPr="00640E0C">
        <w:rPr>
          <w:lang w:val="es-CO"/>
        </w:rPr>
        <w:t xml:space="preserve"> las tradicionales entidad-relación. </w:t>
      </w:r>
    </w:p>
    <w:p w14:paraId="40ED5287" w14:textId="439BF082" w:rsidR="00813FB0" w:rsidRPr="000137DD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Según esto, la forma para definir cuándo usar un conjunto de datos Nosql es según el problema que tengamos dentro de </w:t>
      </w:r>
      <w:r w:rsidR="000137DD" w:rsidRPr="00640E0C">
        <w:rPr>
          <w:lang w:val="es-CO"/>
        </w:rPr>
        <w:t>nuestros modelos</w:t>
      </w:r>
      <w:r w:rsidRPr="00640E0C">
        <w:rPr>
          <w:lang w:val="es-CO"/>
        </w:rPr>
        <w:t xml:space="preserve"> de datos y nuestro contexto de negocio. </w:t>
      </w:r>
      <w:r w:rsidRPr="000137DD">
        <w:rPr>
          <w:lang w:val="es-CO"/>
        </w:rPr>
        <w:t xml:space="preserve">Es </w:t>
      </w:r>
      <w:r w:rsidR="000137DD" w:rsidRPr="000137DD">
        <w:rPr>
          <w:lang w:val="es-CO"/>
        </w:rPr>
        <w:t>recommendable</w:t>
      </w:r>
      <w:r w:rsidRPr="000137DD">
        <w:rPr>
          <w:lang w:val="es-CO"/>
        </w:rPr>
        <w:t xml:space="preserve"> usar Nosql cuando</w:t>
      </w:r>
      <w:r w:rsidR="000137DD" w:rsidRPr="000137DD">
        <w:rPr>
          <w:lang w:val="es-CO"/>
        </w:rPr>
        <w:t xml:space="preserve"> se dan los siguientes casos</w:t>
      </w:r>
      <w:r w:rsidRPr="000137DD">
        <w:rPr>
          <w:lang w:val="es-CO"/>
        </w:rPr>
        <w:t xml:space="preserve">: </w:t>
      </w:r>
    </w:p>
    <w:p w14:paraId="6B83CC5F" w14:textId="77777777" w:rsidR="00813FB0" w:rsidRPr="00640E0C" w:rsidRDefault="00F6623A">
      <w:pPr>
        <w:numPr>
          <w:ilvl w:val="0"/>
          <w:numId w:val="10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 xml:space="preserve">Análisis </w:t>
      </w:r>
      <w:r w:rsidRPr="00640E0C">
        <w:rPr>
          <w:lang w:val="es-CO"/>
        </w:rPr>
        <w:t>de grandes cantidades de datos</w:t>
      </w:r>
    </w:p>
    <w:p w14:paraId="3A4455B8" w14:textId="77777777" w:rsidR="00813FB0" w:rsidRPr="00640E0C" w:rsidRDefault="00F6623A">
      <w:pPr>
        <w:numPr>
          <w:ilvl w:val="0"/>
          <w:numId w:val="10"/>
        </w:numPr>
        <w:spacing w:after="0"/>
        <w:ind w:left="0" w:hanging="2"/>
        <w:jc w:val="both"/>
        <w:rPr>
          <w:lang w:val="es-CO"/>
        </w:rPr>
      </w:pPr>
      <w:r w:rsidRPr="00640E0C">
        <w:rPr>
          <w:lang w:val="es-CO"/>
        </w:rPr>
        <w:t>Captura y proceso de eventos en poca cantidad de tiempo.</w:t>
      </w:r>
    </w:p>
    <w:p w14:paraId="6A993B66" w14:textId="679A9142" w:rsidR="00813FB0" w:rsidRDefault="00F6623A">
      <w:pPr>
        <w:numPr>
          <w:ilvl w:val="0"/>
          <w:numId w:val="10"/>
        </w:numPr>
        <w:ind w:left="0" w:hanging="2"/>
        <w:jc w:val="both"/>
      </w:pPr>
      <w:r w:rsidRPr="00640E0C">
        <w:rPr>
          <w:lang w:val="es-CO"/>
        </w:rPr>
        <w:t xml:space="preserve">Motores de inteligencia complejos, que necesitan ser procesados en la menor cantidad de tiempo posible. </w:t>
      </w:r>
      <w:r>
        <w:t>(t</w:t>
      </w:r>
      <w:r>
        <w:t>iempo r</w:t>
      </w:r>
      <w:r>
        <w:t>eal)</w:t>
      </w:r>
    </w:p>
    <w:p w14:paraId="1388A3CE" w14:textId="77777777" w:rsidR="00813FB0" w:rsidRPr="00640E0C" w:rsidRDefault="00F6623A">
      <w:pPr>
        <w:ind w:left="0" w:hanging="2"/>
        <w:jc w:val="both"/>
        <w:rPr>
          <w:lang w:val="es-CO"/>
        </w:rPr>
      </w:pPr>
      <w:r w:rsidRPr="00640E0C">
        <w:rPr>
          <w:lang w:val="es-CO"/>
        </w:rPr>
        <w:t>En general las bases de datos NoSQL, permiten la e</w:t>
      </w:r>
      <w:r w:rsidRPr="00640E0C">
        <w:rPr>
          <w:lang w:val="es-CO"/>
        </w:rPr>
        <w:t xml:space="preserve">jecución de procesos mucho más complejos con mayor volumen de datos. </w:t>
      </w:r>
    </w:p>
    <w:p w14:paraId="7C00D0F3" w14:textId="77777777" w:rsidR="00813FB0" w:rsidRPr="00640E0C" w:rsidRDefault="00813FB0">
      <w:pPr>
        <w:ind w:left="0" w:hanging="2"/>
        <w:jc w:val="both"/>
        <w:rPr>
          <w:lang w:val="es-CO"/>
        </w:rPr>
      </w:pPr>
    </w:p>
    <w:p w14:paraId="465D068B" w14:textId="3509E62E" w:rsidR="00813FB0" w:rsidRDefault="002810A5">
      <w:pPr>
        <w:keepNext/>
        <w:keepLines/>
        <w:numPr>
          <w:ilvl w:val="0"/>
          <w:numId w:val="4"/>
        </w:numPr>
        <w:pBdr>
          <w:bottom w:val="single" w:sz="4" w:space="1" w:color="595959"/>
        </w:pBdr>
        <w:spacing w:before="360"/>
        <w:ind w:left="2" w:hanging="4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r</w:t>
      </w:r>
      <w:r w:rsidR="00F6623A">
        <w:rPr>
          <w:b/>
          <w:smallCaps/>
          <w:sz w:val="36"/>
          <w:szCs w:val="36"/>
        </w:rPr>
        <w:t>eferencias</w:t>
      </w:r>
    </w:p>
    <w:p w14:paraId="79D0DD88" w14:textId="77777777" w:rsidR="00813FB0" w:rsidRDefault="00813FB0">
      <w:pPr>
        <w:ind w:left="0" w:hanging="2"/>
        <w:jc w:val="both"/>
      </w:pPr>
    </w:p>
    <w:p w14:paraId="240DA8CD" w14:textId="08B57493" w:rsidR="00813FB0" w:rsidRPr="002810A5" w:rsidRDefault="00F6623A" w:rsidP="0077327B">
      <w:pPr>
        <w:ind w:left="0" w:hanging="2"/>
        <w:jc w:val="both"/>
        <w:rPr>
          <w:color w:val="1155CC"/>
          <w:u w:val="single"/>
          <w:lang w:val="es-CO"/>
        </w:rPr>
      </w:pPr>
      <w:r w:rsidRPr="002810A5">
        <w:rPr>
          <w:lang w:val="es-CO"/>
        </w:rPr>
        <w:t xml:space="preserve">[1] </w:t>
      </w:r>
      <w:r w:rsidR="0077327B" w:rsidRPr="002810A5">
        <w:rPr>
          <w:lang w:val="es-CO"/>
        </w:rPr>
        <w:t>Diario AS Colombia, “</w:t>
      </w:r>
      <w:r w:rsidR="0077327B" w:rsidRPr="002810A5">
        <w:rPr>
          <w:lang w:val="es-CO"/>
        </w:rPr>
        <w:t>Cuarentena en Medellín: ¿cómo ha afectado el índice de crimen?</w:t>
      </w:r>
      <w:r w:rsidR="0077327B" w:rsidRPr="002810A5">
        <w:rPr>
          <w:lang w:val="es-CO"/>
        </w:rPr>
        <w:t>”</w:t>
      </w:r>
      <w:r w:rsidR="002810A5" w:rsidRPr="002810A5">
        <w:rPr>
          <w:lang w:val="es-CO"/>
        </w:rPr>
        <w:t>,</w:t>
      </w:r>
      <w:r w:rsidR="002810A5">
        <w:rPr>
          <w:lang w:val="es-CO"/>
        </w:rPr>
        <w:t xml:space="preserve"> 28/04/2020. [ONLINE] </w:t>
      </w:r>
      <w:r w:rsidR="0077327B" w:rsidRPr="002810A5">
        <w:rPr>
          <w:color w:val="1155CC"/>
          <w:u w:val="single"/>
          <w:lang w:val="es-CO"/>
        </w:rPr>
        <w:t>https://colombia.as.com/colombia/2020/04/28/actualidad/1588095124_721172.html</w:t>
      </w:r>
    </w:p>
    <w:p w14:paraId="3B117C44" w14:textId="77777777" w:rsidR="00813FB0" w:rsidRPr="00640E0C" w:rsidRDefault="00F6623A">
      <w:pPr>
        <w:spacing w:after="0" w:line="240" w:lineRule="auto"/>
        <w:ind w:left="0" w:hanging="2"/>
        <w:jc w:val="both"/>
        <w:rPr>
          <w:lang w:val="es-CO"/>
        </w:rPr>
      </w:pPr>
      <w:r w:rsidRPr="00640E0C">
        <w:rPr>
          <w:lang w:val="es-CO"/>
        </w:rPr>
        <w:t>[</w:t>
      </w:r>
      <w:r w:rsidRPr="00640E0C">
        <w:rPr>
          <w:lang w:val="es-CO"/>
        </w:rPr>
        <w:t>2] BBC News Mundo,</w:t>
      </w:r>
      <w:r w:rsidRPr="00640E0C">
        <w:rPr>
          <w:rFonts w:ascii="Arial" w:eastAsia="Arial" w:hAnsi="Arial" w:cs="Arial"/>
          <w:color w:val="6E6E73"/>
          <w:lang w:val="es-CO"/>
        </w:rPr>
        <w:t xml:space="preserve"> </w:t>
      </w:r>
      <w:r w:rsidRPr="00640E0C">
        <w:rPr>
          <w:lang w:val="es-CO"/>
        </w:rPr>
        <w:t>“Coronavirus: ¿cuándo una persona enferma de covid-19 deja de ser contag</w:t>
      </w:r>
      <w:r w:rsidRPr="00640E0C">
        <w:rPr>
          <w:lang w:val="es-CO"/>
        </w:rPr>
        <w:t xml:space="preserve">iosa (tenga o no síntomas)?”,2020, [ONLINE] </w:t>
      </w:r>
      <w:hyperlink r:id="rId28">
        <w:r w:rsidRPr="00640E0C">
          <w:rPr>
            <w:color w:val="1155CC"/>
            <w:u w:val="single"/>
            <w:lang w:val="es-CO"/>
          </w:rPr>
          <w:t>https://www.bbc.com/mundo/noticias-54828774</w:t>
        </w:r>
      </w:hyperlink>
    </w:p>
    <w:sectPr w:rsidR="00813FB0" w:rsidRPr="00640E0C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240C"/>
    <w:multiLevelType w:val="multilevel"/>
    <w:tmpl w:val="442E2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123F10"/>
    <w:multiLevelType w:val="multilevel"/>
    <w:tmpl w:val="056C7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D5270C"/>
    <w:multiLevelType w:val="multilevel"/>
    <w:tmpl w:val="4202B390"/>
    <w:lvl w:ilvl="0">
      <w:start w:val="1"/>
      <w:numFmt w:val="decimal"/>
      <w:lvlText w:val="%1"/>
      <w:lvlJc w:val="left"/>
      <w:pPr>
        <w:ind w:left="2276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 w15:restartNumberingAfterBreak="0">
    <w:nsid w:val="1DFA3928"/>
    <w:multiLevelType w:val="multilevel"/>
    <w:tmpl w:val="E81E7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625EEA"/>
    <w:multiLevelType w:val="multilevel"/>
    <w:tmpl w:val="EEE6B4B8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84A20A8"/>
    <w:multiLevelType w:val="multilevel"/>
    <w:tmpl w:val="F490F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9A1003"/>
    <w:multiLevelType w:val="multilevel"/>
    <w:tmpl w:val="FE96630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54B331AA"/>
    <w:multiLevelType w:val="multilevel"/>
    <w:tmpl w:val="F53804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EC33C8"/>
    <w:multiLevelType w:val="multilevel"/>
    <w:tmpl w:val="61BE51F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1BA29FB"/>
    <w:multiLevelType w:val="multilevel"/>
    <w:tmpl w:val="7CB6C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D30361"/>
    <w:multiLevelType w:val="multilevel"/>
    <w:tmpl w:val="95C07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56D1A8F"/>
    <w:multiLevelType w:val="multilevel"/>
    <w:tmpl w:val="33440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10"/>
  </w:num>
  <w:num w:numId="9">
    <w:abstractNumId w:val="4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FB0"/>
    <w:rsid w:val="000137DD"/>
    <w:rsid w:val="00082D55"/>
    <w:rsid w:val="00201240"/>
    <w:rsid w:val="002810A5"/>
    <w:rsid w:val="00320F2F"/>
    <w:rsid w:val="00370E5F"/>
    <w:rsid w:val="00565B78"/>
    <w:rsid w:val="0056699B"/>
    <w:rsid w:val="005C0E9A"/>
    <w:rsid w:val="00640E0C"/>
    <w:rsid w:val="0077327B"/>
    <w:rsid w:val="00813FB0"/>
    <w:rsid w:val="00DA4E23"/>
    <w:rsid w:val="00F6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09FD7"/>
  <w15:docId w15:val="{B1C91397-C235-4C6B-881E-557FC635A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ja-JP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2"/>
      </w:numPr>
      <w:pBdr>
        <w:bottom w:val="single" w:sz="4" w:space="1" w:color="595959"/>
      </w:pBdr>
      <w:spacing w:before="360"/>
      <w:ind w:left="-1" w:hanging="1"/>
    </w:pPr>
    <w:rPr>
      <w:rFonts w:ascii="Calibri Light" w:eastAsia="SimSun" w:hAnsi="Calibri Light" w:cs="Times New Roman"/>
      <w:b/>
      <w:bCs/>
      <w:smallCaps/>
      <w:color w:val="000000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ind w:left="-1" w:hanging="1"/>
      <w:outlineLvl w:val="1"/>
    </w:pPr>
    <w:rPr>
      <w:rFonts w:ascii="Calibri Light" w:eastAsia="SimSun" w:hAnsi="Calibri Light" w:cs="Times New Roman"/>
      <w:b/>
      <w:bCs/>
      <w:smallCaps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ind w:left="-1" w:hanging="1"/>
      <w:outlineLvl w:val="2"/>
    </w:pPr>
    <w:rPr>
      <w:rFonts w:ascii="Calibri Light" w:eastAsia="SimSun" w:hAnsi="Calibri Light" w:cs="Times New Roman"/>
      <w:b/>
      <w:bCs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ind w:left="-1" w:hanging="1"/>
      <w:outlineLvl w:val="3"/>
    </w:pPr>
    <w:rPr>
      <w:rFonts w:ascii="Calibri Light" w:eastAsia="SimSun" w:hAnsi="Calibri Light" w:cs="Times New Roman"/>
      <w:b/>
      <w:bCs/>
      <w:i/>
      <w:iCs/>
      <w:color w:val="0000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ind w:left="-1" w:hanging="1"/>
      <w:outlineLvl w:val="4"/>
    </w:pPr>
    <w:rPr>
      <w:rFonts w:ascii="Calibri Light" w:eastAsia="SimSun" w:hAnsi="Calibri Light" w:cs="Times New Roman"/>
      <w:color w:val="25252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ind w:left="-1" w:hanging="1"/>
      <w:outlineLvl w:val="5"/>
    </w:pPr>
    <w:rPr>
      <w:rFonts w:ascii="Calibri Light" w:eastAsia="SimSun" w:hAnsi="Calibri Light" w:cs="Times New Roman"/>
      <w:i/>
      <w:iCs/>
      <w:color w:val="252525"/>
    </w:rPr>
  </w:style>
  <w:style w:type="paragraph" w:styleId="Ttulo7">
    <w:name w:val="heading 7"/>
    <w:basedOn w:val="Normal"/>
    <w:next w:val="Normal"/>
    <w:qFormat/>
    <w:pPr>
      <w:keepNext/>
      <w:keepLines/>
      <w:numPr>
        <w:ilvl w:val="6"/>
        <w:numId w:val="12"/>
      </w:numPr>
      <w:spacing w:before="200" w:after="0"/>
      <w:ind w:left="-1" w:hanging="1"/>
      <w:outlineLvl w:val="6"/>
    </w:pPr>
    <w:rPr>
      <w:rFonts w:ascii="Calibri Light" w:eastAsia="SimSun" w:hAnsi="Calibri Light" w:cs="Times New Roman"/>
      <w:i/>
      <w:iCs/>
      <w:color w:val="404040"/>
    </w:rPr>
  </w:style>
  <w:style w:type="paragraph" w:styleId="Ttulo8">
    <w:name w:val="heading 8"/>
    <w:basedOn w:val="Normal"/>
    <w:next w:val="Normal"/>
    <w:qFormat/>
    <w:pPr>
      <w:keepNext/>
      <w:keepLines/>
      <w:numPr>
        <w:ilvl w:val="7"/>
        <w:numId w:val="12"/>
      </w:numPr>
      <w:spacing w:before="200" w:after="0"/>
      <w:ind w:left="-1" w:hanging="1"/>
      <w:outlineLvl w:val="7"/>
    </w:pPr>
    <w:rPr>
      <w:rFonts w:ascii="Calibri Light" w:eastAsia="SimSun" w:hAnsi="Calibri Light" w:cs="Times New Roman"/>
      <w:color w:val="404040"/>
      <w:sz w:val="20"/>
      <w:szCs w:val="20"/>
    </w:rPr>
  </w:style>
  <w:style w:type="paragraph" w:styleId="Ttulo9">
    <w:name w:val="heading 9"/>
    <w:basedOn w:val="Normal"/>
    <w:next w:val="Normal"/>
    <w:qFormat/>
    <w:pPr>
      <w:keepNext/>
      <w:keepLines/>
      <w:numPr>
        <w:ilvl w:val="8"/>
        <w:numId w:val="12"/>
      </w:numPr>
      <w:spacing w:before="200" w:after="0"/>
      <w:ind w:left="-1" w:hanging="1"/>
      <w:outlineLvl w:val="8"/>
    </w:pPr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contextualSpacing/>
    </w:pPr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Car">
    <w:name w:val="Título Car"/>
    <w:rPr>
      <w:rFonts w:ascii="Calibri Light" w:eastAsia="SimSun" w:hAnsi="Calibri Light" w:cs="Times New Roman"/>
      <w:color w:val="000000"/>
      <w:w w:val="100"/>
      <w:position w:val="-1"/>
      <w:sz w:val="56"/>
      <w:szCs w:val="56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rPr>
      <w:color w:val="5A5A5A"/>
      <w:spacing w:val="10"/>
      <w:w w:val="100"/>
      <w:position w:val="-1"/>
      <w:effect w:val="none"/>
      <w:vertAlign w:val="baseline"/>
      <w:cs w:val="0"/>
      <w:em w:val="none"/>
    </w:rPr>
  </w:style>
  <w:style w:type="character" w:customStyle="1" w:styleId="Ttulo1Car">
    <w:name w:val="Título 1 Car"/>
    <w:rPr>
      <w:rFonts w:ascii="Calibri Light" w:eastAsia="SimSun" w:hAnsi="Calibri Light" w:cs="Times New Roman"/>
      <w:b/>
      <w:bCs/>
      <w:smallCaps/>
      <w:color w:val="000000"/>
      <w:w w:val="100"/>
      <w:position w:val="-1"/>
      <w:sz w:val="36"/>
      <w:szCs w:val="36"/>
      <w:effect w:val="none"/>
      <w:vertAlign w:val="baseline"/>
      <w:cs w:val="0"/>
      <w:em w:val="none"/>
    </w:rPr>
  </w:style>
  <w:style w:type="character" w:customStyle="1" w:styleId="Ttulo2Car">
    <w:name w:val="Título 2 Car"/>
    <w:rPr>
      <w:rFonts w:ascii="Calibri Light" w:eastAsia="SimSun" w:hAnsi="Calibri Light" w:cs="Times New Roman"/>
      <w:b/>
      <w:bCs/>
      <w:smallCaps/>
      <w:color w:val="000000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libri Light" w:eastAsia="SimSun" w:hAnsi="Calibri Light" w:cs="Times New Roman"/>
      <w:b/>
      <w:bCs/>
      <w:color w:val="000000"/>
      <w:w w:val="100"/>
      <w:position w:val="-1"/>
      <w:effect w:val="none"/>
      <w:vertAlign w:val="baseline"/>
      <w:cs w:val="0"/>
      <w:em w:val="none"/>
    </w:rPr>
  </w:style>
  <w:style w:type="character" w:customStyle="1" w:styleId="Ttulo4Car">
    <w:name w:val="Título 4 Car"/>
    <w:rPr>
      <w:rFonts w:ascii="Calibri Light" w:eastAsia="SimSun" w:hAnsi="Calibri Light" w:cs="Times New Roman"/>
      <w:b/>
      <w:bCs/>
      <w:i/>
      <w:iCs/>
      <w:color w:val="000000"/>
      <w:w w:val="100"/>
      <w:position w:val="-1"/>
      <w:effect w:val="none"/>
      <w:vertAlign w:val="baseline"/>
      <w:cs w:val="0"/>
      <w:em w:val="none"/>
    </w:rPr>
  </w:style>
  <w:style w:type="character" w:customStyle="1" w:styleId="Ttulo5Car">
    <w:name w:val="Título 5 Car"/>
    <w:rPr>
      <w:rFonts w:ascii="Calibri Light" w:eastAsia="SimSun" w:hAnsi="Calibri Light" w:cs="Times New Roman"/>
      <w:color w:val="252525"/>
      <w:w w:val="100"/>
      <w:position w:val="-1"/>
      <w:effect w:val="none"/>
      <w:vertAlign w:val="baseline"/>
      <w:cs w:val="0"/>
      <w:em w:val="none"/>
    </w:rPr>
  </w:style>
  <w:style w:type="character" w:customStyle="1" w:styleId="Ttulo6Car">
    <w:name w:val="Título 6 Car"/>
    <w:rPr>
      <w:rFonts w:ascii="Calibri Light" w:eastAsia="SimSun" w:hAnsi="Calibri Light" w:cs="Times New Roman"/>
      <w:i/>
      <w:iCs/>
      <w:color w:val="252525"/>
      <w:w w:val="100"/>
      <w:position w:val="-1"/>
      <w:effect w:val="none"/>
      <w:vertAlign w:val="baseline"/>
      <w:cs w:val="0"/>
      <w:em w:val="none"/>
    </w:rPr>
  </w:style>
  <w:style w:type="character" w:customStyle="1" w:styleId="Ttulo7Car">
    <w:name w:val="Título 7 Car"/>
    <w:rPr>
      <w:rFonts w:ascii="Calibri Light" w:eastAsia="SimSun" w:hAnsi="Calibri Light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Ttulo8Car">
    <w:name w:val="Título 8 Car"/>
    <w:rPr>
      <w:rFonts w:ascii="Calibri Light" w:eastAsia="SimSun" w:hAnsi="Calibri Light" w:cs="Times New Roman"/>
      <w:color w:val="404040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Ttulo9Car">
    <w:name w:val="Título 9 Car"/>
    <w:rPr>
      <w:rFonts w:ascii="Calibri Light" w:eastAsia="SimSun" w:hAnsi="Calibri Light" w:cs="Times New Roman"/>
      <w:i/>
      <w:iCs/>
      <w:color w:val="404040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styleId="nfasissutil">
    <w:name w:val="Subtle Emphasis"/>
    <w:rPr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color w:val="auto"/>
      <w:w w:val="100"/>
      <w:position w:val="-1"/>
      <w:effect w:val="none"/>
      <w:vertAlign w:val="baseline"/>
      <w:cs w:val="0"/>
      <w:em w:val="none"/>
    </w:rPr>
  </w:style>
  <w:style w:type="character" w:styleId="nfasisintenso">
    <w:name w:val="Intense Emphasis"/>
    <w:rPr>
      <w:b/>
      <w:bCs/>
      <w:i/>
      <w:iCs/>
      <w:caps/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color w:val="000000"/>
      <w:w w:val="100"/>
      <w:position w:val="-1"/>
      <w:effect w:val="none"/>
      <w:vertAlign w:val="baseline"/>
      <w:cs w:val="0"/>
      <w:em w:val="none"/>
    </w:rPr>
  </w:style>
  <w:style w:type="paragraph" w:styleId="Cita">
    <w:name w:val="Quote"/>
    <w:basedOn w:val="Normal"/>
    <w:next w:val="Normal"/>
    <w:pPr>
      <w:spacing w:before="160"/>
      <w:ind w:left="720" w:right="720"/>
    </w:pPr>
    <w:rPr>
      <w:i/>
      <w:iCs/>
      <w:color w:val="000000"/>
    </w:rPr>
  </w:style>
  <w:style w:type="character" w:customStyle="1" w:styleId="CitaCar">
    <w:name w:val="Cita Car"/>
    <w:rPr>
      <w:i/>
      <w:iCs/>
      <w:color w:val="000000"/>
      <w:w w:val="100"/>
      <w:position w:val="-1"/>
      <w:effect w:val="none"/>
      <w:vertAlign w:val="baseline"/>
      <w:cs w:val="0"/>
      <w:em w:val="none"/>
    </w:rPr>
  </w:style>
  <w:style w:type="paragraph" w:styleId="Citadestacada">
    <w:name w:val="Intense Quote"/>
    <w:basedOn w:val="Normal"/>
    <w:next w:val="Normal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color w:val="000000"/>
    </w:rPr>
  </w:style>
  <w:style w:type="character" w:customStyle="1" w:styleId="CitadestacadaCar">
    <w:name w:val="Cita destacada Car"/>
    <w:rPr>
      <w:color w:val="000000"/>
      <w:w w:val="100"/>
      <w:position w:val="-1"/>
      <w:effect w:val="none"/>
      <w:shd w:val="clear" w:color="auto" w:fill="F2F2F2"/>
      <w:vertAlign w:val="baseline"/>
      <w:cs w:val="0"/>
      <w:em w:val="none"/>
    </w:rPr>
  </w:style>
  <w:style w:type="character" w:styleId="Referenciasutil">
    <w:name w:val="Subtle Reference"/>
    <w:rPr>
      <w:smallCaps/>
      <w:color w:val="404040"/>
      <w:w w:val="100"/>
      <w:position w:val="-1"/>
      <w:u w:val="single" w:color="7F7F7F"/>
      <w:effect w:val="none"/>
      <w:vertAlign w:val="baseline"/>
      <w:cs w:val="0"/>
      <w:em w:val="none"/>
    </w:rPr>
  </w:style>
  <w:style w:type="character" w:styleId="Referenciaintensa">
    <w:name w:val="Intense Reference"/>
    <w:rPr>
      <w:b/>
      <w:bCs/>
      <w:smallCaps/>
      <w:w w:val="100"/>
      <w:position w:val="-1"/>
      <w:u w:val="single"/>
      <w:effect w:val="none"/>
      <w:vertAlign w:val="baseline"/>
      <w:cs w:val="0"/>
      <w:em w:val="none"/>
    </w:rPr>
  </w:style>
  <w:style w:type="character" w:styleId="Ttulodellibro">
    <w:name w:val="Book Title"/>
    <w:rPr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styleId="Descripcin">
    <w:name w:val="caption"/>
    <w:basedOn w:val="Normal"/>
    <w:next w:val="Normal"/>
    <w:qFormat/>
    <w:pPr>
      <w:spacing w:after="200" w:line="240" w:lineRule="auto"/>
    </w:pPr>
    <w:rPr>
      <w:i/>
      <w:iCs/>
      <w:color w:val="323232"/>
      <w:sz w:val="18"/>
      <w:szCs w:val="18"/>
    </w:rPr>
  </w:style>
  <w:style w:type="paragraph" w:styleId="TtuloTDC">
    <w:name w:val="TOC Heading"/>
    <w:basedOn w:val="Ttulo1"/>
    <w:next w:val="Normal"/>
    <w:qFormat/>
    <w:pPr>
      <w:outlineLvl w:val="9"/>
    </w:p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ja-JP"/>
    </w:rPr>
  </w:style>
  <w:style w:type="paragraph" w:styleId="Prrafodelista">
    <w:name w:val="List Paragraph"/>
    <w:basedOn w:val="Normal"/>
    <w:pPr>
      <w:ind w:left="720"/>
      <w:contextualSpacing/>
    </w:pPr>
  </w:style>
  <w:style w:type="paragraph" w:customStyle="1" w:styleId="MNormal">
    <w:name w:val="MNormal"/>
    <w:basedOn w:val="Normal"/>
    <w:pPr>
      <w:spacing w:after="60" w:line="240" w:lineRule="auto"/>
      <w:jc w:val="both"/>
    </w:pPr>
    <w:rPr>
      <w:rFonts w:ascii="Verdana" w:eastAsia="Times New Roman" w:hAnsi="Verdana" w:cs="Arial"/>
      <w:sz w:val="20"/>
      <w:szCs w:val="24"/>
      <w:lang w:val="es-ES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ference-text">
    <w:name w:val="reference-tex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TDC2">
    <w:name w:val="toc 2"/>
    <w:basedOn w:val="Normal"/>
    <w:next w:val="Normal"/>
    <w:qFormat/>
    <w:pPr>
      <w:ind w:left="220"/>
    </w:pPr>
  </w:style>
  <w:style w:type="paragraph" w:styleId="TDC1">
    <w:name w:val="toc 1"/>
    <w:basedOn w:val="Normal"/>
    <w:next w:val="Normal"/>
    <w:qFormat/>
  </w:style>
  <w:style w:type="paragraph" w:styleId="TDC3">
    <w:name w:val="toc 3"/>
    <w:basedOn w:val="Normal"/>
    <w:next w:val="Normal"/>
    <w:qFormat/>
    <w:pPr>
      <w:ind w:left="440"/>
    </w:pPr>
  </w:style>
  <w:style w:type="character" w:styleId="Hipervnculo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Mencinsinresolver">
    <w:name w:val="Unresolved Mention"/>
    <w:qFormat/>
    <w:rPr>
      <w:color w:val="808080"/>
      <w:w w:val="100"/>
      <w:position w:val="-1"/>
      <w:effect w:val="none"/>
      <w:shd w:val="clear" w:color="auto" w:fill="E6E6E6"/>
      <w:vertAlign w:val="baseline"/>
      <w:cs w:val="0"/>
      <w:em w:val="none"/>
    </w:rPr>
  </w:style>
  <w:style w:type="character" w:customStyle="1" w:styleId="st">
    <w:name w:val="st"/>
    <w:rPr>
      <w:w w:val="100"/>
      <w:position w:val="-1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9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ata.gov.co/dataset/extorsi%C3%B3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geomedellin-m-medellin.opendata.arcgis.com/datasets/covid19-casos-confirmados-opendata/data?geometry=-75.824%2C6.192%2C-75.361%2C6.311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elcolombiano.com/antioquia/seguridad/el-crimen-en-tiempos-de-covid-19-HM12692656" TargetMode="External"/><Relationship Id="rId11" Type="http://schemas.openxmlformats.org/officeDocument/2006/relationships/hyperlink" Target="http://medata.gov.co/dataset/hurto-persona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bbc.com/mundo/noticias-54828774" TargetMode="External"/><Relationship Id="rId10" Type="http://schemas.openxmlformats.org/officeDocument/2006/relationships/hyperlink" Target="http://medata.gov.co/dataset/reincidencia-violencia-intrafamilia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medata.gov.co/dataset/hurto-residenci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vtJI6Ou8QU96iPaxKgFcTP0Dng==">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4207</Words>
  <Characters>23143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 Alonso Villa Garzon</dc:creator>
  <cp:lastModifiedBy>CRISTIAN CAMILO LONDOÑO RAMIREZ</cp:lastModifiedBy>
  <cp:revision>13</cp:revision>
  <dcterms:created xsi:type="dcterms:W3CDTF">2021-04-24T19:05:00Z</dcterms:created>
  <dcterms:modified xsi:type="dcterms:W3CDTF">2021-05-24T00:04:00Z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