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D746" w14:textId="77777777" w:rsidR="002564C1" w:rsidRPr="002564C1" w:rsidRDefault="002564C1" w:rsidP="002564C1">
      <w:pPr>
        <w:jc w:val="center"/>
        <w:rPr>
          <w:b/>
          <w:bCs/>
          <w:sz w:val="40"/>
          <w:szCs w:val="40"/>
        </w:rPr>
      </w:pPr>
      <w:r w:rsidRPr="002564C1">
        <w:rPr>
          <w:b/>
          <w:bCs/>
          <w:sz w:val="40"/>
          <w:szCs w:val="40"/>
        </w:rPr>
        <w:t>Minuta | Reunión UDEM – Farmacias Benavides</w:t>
      </w:r>
    </w:p>
    <w:p w14:paraId="2E639809" w14:textId="6B839553" w:rsidR="002564C1" w:rsidRPr="002564C1" w:rsidRDefault="002564C1" w:rsidP="002564C1">
      <w:r>
        <w:rPr>
          <w:b/>
          <w:bCs/>
        </w:rPr>
        <w:t xml:space="preserve">Presentación Primer Avance </w:t>
      </w:r>
      <w:r w:rsidRPr="002564C1">
        <w:rPr>
          <w:b/>
          <w:bCs/>
        </w:rPr>
        <w:t xml:space="preserve"> – </w:t>
      </w:r>
      <w:r>
        <w:rPr>
          <w:b/>
          <w:bCs/>
        </w:rPr>
        <w:t>Sprint 1</w:t>
      </w:r>
      <w:r w:rsidRPr="002564C1">
        <w:br/>
      </w:r>
      <w:r w:rsidRPr="002564C1">
        <w:rPr>
          <w:b/>
          <w:bCs/>
        </w:rPr>
        <w:t>Vie</w:t>
      </w:r>
      <w:r>
        <w:rPr>
          <w:b/>
          <w:bCs/>
        </w:rPr>
        <w:t>rnes</w:t>
      </w:r>
      <w:r w:rsidRPr="002564C1">
        <w:rPr>
          <w:b/>
          <w:bCs/>
        </w:rPr>
        <w:t xml:space="preserve"> 2025</w:t>
      </w:r>
    </w:p>
    <w:p w14:paraId="3DCC6890" w14:textId="77777777" w:rsidR="002564C1" w:rsidRPr="002564C1" w:rsidRDefault="00000000" w:rsidP="002564C1">
      <w:r>
        <w:pict w14:anchorId="5B2A5993">
          <v:rect id="_x0000_i1025" style="width:0;height:1.5pt" o:hralign="center" o:hrstd="t" o:hr="t" fillcolor="#a0a0a0" stroked="f"/>
        </w:pict>
      </w:r>
    </w:p>
    <w:p w14:paraId="65D4273D" w14:textId="77777777" w:rsidR="002564C1" w:rsidRPr="002564C1" w:rsidRDefault="002564C1" w:rsidP="002564C1">
      <w:pPr>
        <w:rPr>
          <w:b/>
          <w:bCs/>
        </w:rPr>
      </w:pPr>
      <w:r w:rsidRPr="002564C1">
        <w:rPr>
          <w:b/>
          <w:bCs/>
        </w:rPr>
        <w:t>ASISTENTES</w:t>
      </w:r>
    </w:p>
    <w:p w14:paraId="16F24194" w14:textId="77777777" w:rsidR="002564C1" w:rsidRPr="002564C1" w:rsidRDefault="002564C1" w:rsidP="002564C1">
      <w:pPr>
        <w:rPr>
          <w:b/>
          <w:bCs/>
        </w:rPr>
      </w:pPr>
      <w:r w:rsidRPr="002564C1">
        <w:rPr>
          <w:b/>
          <w:bCs/>
        </w:rPr>
        <w:t>UDEM</w:t>
      </w:r>
    </w:p>
    <w:p w14:paraId="66CA8C40" w14:textId="6740ACC4" w:rsidR="002564C1" w:rsidRPr="002564C1" w:rsidRDefault="002564C1" w:rsidP="002564C1">
      <w:r w:rsidRPr="002564C1">
        <w:t xml:space="preserve">— </w:t>
      </w:r>
      <w:r w:rsidRPr="002564C1">
        <w:rPr>
          <w:i/>
          <w:iCs/>
        </w:rPr>
        <w:t>Dr. Felipe de Jesús Rodríguez García</w:t>
      </w:r>
      <w:r w:rsidRPr="002564C1">
        <w:t>, Product Owner</w:t>
      </w:r>
      <w:r w:rsidRPr="002564C1">
        <w:br/>
        <w:t xml:space="preserve">— </w:t>
      </w:r>
      <w:r>
        <w:t>Diego Reyna Salazar</w:t>
      </w:r>
      <w:r w:rsidRPr="002564C1">
        <w:br/>
        <w:t xml:space="preserve">— </w:t>
      </w:r>
      <w:r>
        <w:t>Juan Nicolas Nuñez Mendoza</w:t>
      </w:r>
      <w:r w:rsidRPr="002564C1">
        <w:br/>
        <w:t xml:space="preserve">— </w:t>
      </w:r>
      <w:r>
        <w:t>Karol Daniela Rincon Lopez</w:t>
      </w:r>
      <w:r w:rsidRPr="002564C1">
        <w:br/>
        <w:t>— J</w:t>
      </w:r>
      <w:r>
        <w:t>osé Fernando Espinosa Ladino</w:t>
      </w:r>
    </w:p>
    <w:p w14:paraId="03736A04" w14:textId="77777777" w:rsidR="002564C1" w:rsidRPr="002564C1" w:rsidRDefault="00000000" w:rsidP="002564C1">
      <w:r>
        <w:pict w14:anchorId="02BB4A7A">
          <v:rect id="_x0000_i1026" style="width:0;height:1.5pt" o:hralign="center" o:hrstd="t" o:hr="t" fillcolor="#a0a0a0" stroked="f"/>
        </w:pict>
      </w:r>
    </w:p>
    <w:p w14:paraId="7DB6CB1B" w14:textId="77777777" w:rsidR="002564C1" w:rsidRPr="002564C1" w:rsidRDefault="002564C1" w:rsidP="002564C1">
      <w:pPr>
        <w:rPr>
          <w:b/>
          <w:bCs/>
        </w:rPr>
      </w:pPr>
      <w:r w:rsidRPr="002564C1">
        <w:rPr>
          <w:b/>
          <w:bCs/>
        </w:rPr>
        <w:t>TEMAS DIALOGADOS</w:t>
      </w:r>
    </w:p>
    <w:p w14:paraId="689AB8BA" w14:textId="70064A76" w:rsidR="002564C1" w:rsidRPr="002564C1" w:rsidRDefault="002564C1" w:rsidP="002564C1">
      <w:r w:rsidRPr="002564C1">
        <w:t xml:space="preserve">El equipo presentó por primera vez la propuesta general del proyecto para la App Farmacias Benavides. Se mostraron los lineamientos iniciales del Sprint </w:t>
      </w:r>
      <w:r w:rsidR="007D0252">
        <w:t>1</w:t>
      </w:r>
      <w:r w:rsidRPr="002564C1">
        <w:t xml:space="preserve"> y el enfoque general de la arquitectura preliminar, así como la visión del producto.</w:t>
      </w:r>
    </w:p>
    <w:p w14:paraId="12ADA365" w14:textId="77777777" w:rsidR="002564C1" w:rsidRPr="002564C1" w:rsidRDefault="002564C1" w:rsidP="002564C1">
      <w:r w:rsidRPr="002564C1">
        <w:t xml:space="preserve">Durante la reunión se revisó a detalle el </w:t>
      </w:r>
      <w:r w:rsidRPr="002564C1">
        <w:rPr>
          <w:b/>
          <w:bCs/>
        </w:rPr>
        <w:t>Design System</w:t>
      </w:r>
      <w:r w:rsidRPr="002564C1">
        <w:t xml:space="preserve"> desarrollado en Figma, incluyendo paleta de colores, tipografías, estructura de componentes, estilos de botones, tarjetas, inputs y navegación. El Product Owner identificó inconsistencias visuales y de usabilidad, por lo que se solicitaron </w:t>
      </w:r>
      <w:r w:rsidRPr="002564C1">
        <w:rPr>
          <w:b/>
          <w:bCs/>
        </w:rPr>
        <w:t>correcciones y estandarización</w:t>
      </w:r>
      <w:r w:rsidRPr="002564C1">
        <w:t xml:space="preserve"> del sistema de diseño antes de avanzar con los prototipos finales.</w:t>
      </w:r>
    </w:p>
    <w:p w14:paraId="2A621BC8" w14:textId="77777777" w:rsidR="002564C1" w:rsidRPr="002564C1" w:rsidRDefault="002564C1" w:rsidP="002564C1">
      <w:r w:rsidRPr="002564C1">
        <w:t>Se discutió también la importancia de mantener un sistema unificado para garantizar coherencia a lo largo de todos los módulos de la aplicación y facilitar el trabajo colaborativo entre los integrantes del equipo.</w:t>
      </w:r>
    </w:p>
    <w:p w14:paraId="10D08314" w14:textId="77777777" w:rsidR="002564C1" w:rsidRPr="002564C1" w:rsidRDefault="002564C1" w:rsidP="002564C1">
      <w:r w:rsidRPr="002564C1">
        <w:t>Finalmente, se estableció que las mejoras al design system deberán entregarse antes del inicio del Sprint 1 para asegurar que los futuros desarrollos mantengan consistencia visual y funcional.</w:t>
      </w:r>
    </w:p>
    <w:p w14:paraId="44E769FF" w14:textId="77777777" w:rsidR="002955FF" w:rsidRDefault="002955FF"/>
    <w:sectPr w:rsidR="002955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C1"/>
    <w:rsid w:val="000550B1"/>
    <w:rsid w:val="00205EA8"/>
    <w:rsid w:val="002564C1"/>
    <w:rsid w:val="002955FF"/>
    <w:rsid w:val="007D0252"/>
    <w:rsid w:val="00F8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20987"/>
  <w15:chartTrackingRefBased/>
  <w15:docId w15:val="{DF5B1F29-AD11-4350-A6A3-E9B0B1103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6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6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6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6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6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6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4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64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6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6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6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6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6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6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64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64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6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64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6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197</Words>
  <Characters>1144</Characters>
  <Application>Microsoft Office Word</Application>
  <DocSecurity>0</DocSecurity>
  <Lines>27</Lines>
  <Paragraphs>11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Fernando Espinosa Ladino</dc:creator>
  <cp:keywords/>
  <dc:description/>
  <cp:lastModifiedBy>José Fernando Espinosa Ladino</cp:lastModifiedBy>
  <cp:revision>2</cp:revision>
  <dcterms:created xsi:type="dcterms:W3CDTF">2025-11-29T04:36:00Z</dcterms:created>
  <dcterms:modified xsi:type="dcterms:W3CDTF">2025-11-29T04:47:00Z</dcterms:modified>
</cp:coreProperties>
</file>