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997E" w14:textId="0E83A851" w:rsidR="00365E18" w:rsidRPr="00850855" w:rsidRDefault="00850855">
      <w:pPr>
        <w:rPr>
          <w:b/>
          <w:bCs/>
          <w:sz w:val="28"/>
          <w:szCs w:val="28"/>
        </w:rPr>
      </w:pPr>
      <w:r w:rsidRPr="00850855">
        <w:rPr>
          <w:b/>
          <w:bCs/>
          <w:sz w:val="28"/>
          <w:szCs w:val="28"/>
        </w:rPr>
        <w:t>T2A Instructions</w:t>
      </w:r>
    </w:p>
    <w:p w14:paraId="4145CDF3" w14:textId="240A2AE6" w:rsidR="00850855" w:rsidRDefault="00850855"/>
    <w:p w14:paraId="351C6D2E" w14:textId="0A5D4AA0" w:rsidR="00141B86" w:rsidRPr="00141B86" w:rsidRDefault="00141B86">
      <w:pPr>
        <w:rPr>
          <w:b/>
          <w:bCs/>
          <w:sz w:val="24"/>
          <w:szCs w:val="24"/>
        </w:rPr>
      </w:pPr>
      <w:r w:rsidRPr="00141B86">
        <w:rPr>
          <w:b/>
          <w:bCs/>
          <w:sz w:val="24"/>
          <w:szCs w:val="24"/>
        </w:rPr>
        <w:t>Installation/Setup</w:t>
      </w:r>
    </w:p>
    <w:p w14:paraId="5893BC36" w14:textId="5144AC9B" w:rsidR="00850855" w:rsidRDefault="00850855" w:rsidP="00850855">
      <w:r>
        <w:t xml:space="preserve">There are two programs, T2A and T2ASetup, which you can download from </w:t>
      </w:r>
    </w:p>
    <w:p w14:paraId="0542939A" w14:textId="77777777" w:rsidR="00850855" w:rsidRDefault="00850855" w:rsidP="00850855">
      <w:r>
        <w:t> </w:t>
      </w:r>
      <w:hyperlink r:id="rId5" w:tgtFrame="_blank" w:history="1">
        <w:r>
          <w:rPr>
            <w:rStyle w:val="Hyperlink"/>
          </w:rPr>
          <w:t>https://drive.google.com/file/d/1-9P17ikn7OpPFMWV6PcAn2GDk0-rYSdD/view?usp=sharing</w:t>
        </w:r>
      </w:hyperlink>
      <w:r>
        <w:br/>
        <w:t> </w:t>
      </w:r>
      <w:hyperlink r:id="rId6" w:tgtFrame="_blank" w:history="1">
        <w:r>
          <w:rPr>
            <w:rStyle w:val="Hyperlink"/>
          </w:rPr>
          <w:t>https://drive.google.com/file/d/1-8B_7ekV1zFIfMjXcfmfOl_Nn-wJ4Oe8/view?usp=sharing</w:t>
        </w:r>
      </w:hyperlink>
    </w:p>
    <w:p w14:paraId="73D6AECC" w14:textId="0DFCB476" w:rsidR="00850855" w:rsidRDefault="00850855" w:rsidP="00850855"/>
    <w:p w14:paraId="3CDE20D7" w14:textId="6644CDAD" w:rsidR="00850855" w:rsidRDefault="00850855" w:rsidP="00850855">
      <w:r>
        <w:t>Save them and then open Ancestry.</w:t>
      </w:r>
    </w:p>
    <w:p w14:paraId="0DA93D6C" w14:textId="769A8966" w:rsidR="00850855" w:rsidRDefault="00850855" w:rsidP="00850855">
      <w:r>
        <w:t>Run T2ASetup, which defines the tree and the hotkey you will use in TMG.</w:t>
      </w:r>
      <w:r w:rsidR="009C03BF">
        <w:t xml:space="preserve"> </w:t>
      </w:r>
      <w:r w:rsidR="00141B86">
        <w:t>It will</w:t>
      </w:r>
      <w:r>
        <w:t xml:space="preserve"> prompt you </w:t>
      </w:r>
      <w:r w:rsidR="009C03BF">
        <w:t>for</w:t>
      </w:r>
      <w:r>
        <w:t xml:space="preserve"> the information </w:t>
      </w:r>
      <w:r w:rsidR="00141B86">
        <w:t>that T2A needs and save it into a file called ‘t2a.ini’ in the same location as the 2 programs</w:t>
      </w:r>
      <w:r w:rsidR="00820CD5">
        <w:t xml:space="preserve">. The </w:t>
      </w:r>
      <w:r w:rsidR="009C03BF">
        <w:t xml:space="preserve">setup </w:t>
      </w:r>
      <w:r w:rsidR="00820CD5">
        <w:t>process is as follows:</w:t>
      </w:r>
    </w:p>
    <w:p w14:paraId="758517F6" w14:textId="1EDDE92E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>Logon to Ancestry.com and select a Tree (but don't select a person yet) Your browser window should say</w:t>
      </w:r>
      <w:r>
        <w:rPr>
          <w:rFonts w:asciiTheme="minorHAnsi" w:hAnsiTheme="minorHAnsi" w:cstheme="minorHAnsi"/>
        </w:rPr>
        <w:t xml:space="preserve"> A</w:t>
      </w:r>
      <w:r w:rsidRPr="00141B86">
        <w:rPr>
          <w:rFonts w:asciiTheme="minorHAnsi" w:hAnsiTheme="minorHAnsi" w:cstheme="minorHAnsi"/>
        </w:rPr>
        <w:t>ncestry.com in the address (URL)</w:t>
      </w:r>
      <w:r>
        <w:rPr>
          <w:rFonts w:asciiTheme="minorHAnsi" w:hAnsiTheme="minorHAnsi" w:cstheme="minorHAnsi"/>
        </w:rPr>
        <w:t xml:space="preserve">) </w:t>
      </w:r>
      <w:proofErr w:type="gramStart"/>
      <w:r>
        <w:rPr>
          <w:rFonts w:asciiTheme="minorHAnsi" w:hAnsiTheme="minorHAnsi" w:cstheme="minorHAnsi"/>
        </w:rPr>
        <w:t>ba</w:t>
      </w:r>
      <w:r w:rsidRPr="00141B86">
        <w:rPr>
          <w:rFonts w:asciiTheme="minorHAnsi" w:hAnsiTheme="minorHAnsi" w:cstheme="minorHAnsi"/>
        </w:rPr>
        <w:t>r</w:t>
      </w:r>
      <w:proofErr w:type="gramEnd"/>
    </w:p>
    <w:p w14:paraId="0DF528B0" w14:textId="41001A83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 xml:space="preserve">A Window will pop up asking you to logon to Ancestry. If you have </w:t>
      </w:r>
      <w:r>
        <w:rPr>
          <w:rFonts w:asciiTheme="minorHAnsi" w:hAnsiTheme="minorHAnsi" w:cstheme="minorHAnsi"/>
        </w:rPr>
        <w:t xml:space="preserve">already </w:t>
      </w:r>
      <w:r w:rsidRPr="00141B86">
        <w:rPr>
          <w:rFonts w:asciiTheme="minorHAnsi" w:hAnsiTheme="minorHAnsi" w:cstheme="minorHAnsi"/>
        </w:rPr>
        <w:t xml:space="preserve">done this, click on </w:t>
      </w:r>
      <w:r>
        <w:rPr>
          <w:rFonts w:asciiTheme="minorHAnsi" w:hAnsiTheme="minorHAnsi" w:cstheme="minorHAnsi"/>
        </w:rPr>
        <w:t>OK</w:t>
      </w:r>
      <w:r w:rsidRPr="00141B86">
        <w:rPr>
          <w:rFonts w:asciiTheme="minorHAnsi" w:hAnsiTheme="minorHAnsi" w:cstheme="minorHAnsi"/>
        </w:rPr>
        <w:t xml:space="preserve">, </w:t>
      </w:r>
      <w:proofErr w:type="gramStart"/>
      <w:r w:rsidRPr="00141B86">
        <w:rPr>
          <w:rFonts w:asciiTheme="minorHAnsi" w:hAnsiTheme="minorHAnsi" w:cstheme="minorHAnsi"/>
        </w:rPr>
        <w:t>If</w:t>
      </w:r>
      <w:proofErr w:type="gramEnd"/>
      <w:r w:rsidRPr="00141B86">
        <w:rPr>
          <w:rFonts w:asciiTheme="minorHAnsi" w:hAnsiTheme="minorHAnsi" w:cstheme="minorHAnsi"/>
        </w:rPr>
        <w:t xml:space="preserve"> you have not done so, log</w:t>
      </w:r>
      <w:r>
        <w:rPr>
          <w:rFonts w:asciiTheme="minorHAnsi" w:hAnsiTheme="minorHAnsi" w:cstheme="minorHAnsi"/>
        </w:rPr>
        <w:t>i</w:t>
      </w:r>
      <w:r w:rsidRPr="00141B86">
        <w:rPr>
          <w:rFonts w:asciiTheme="minorHAnsi" w:hAnsiTheme="minorHAnsi" w:cstheme="minorHAnsi"/>
        </w:rPr>
        <w:t xml:space="preserve">n now, then click on </w:t>
      </w:r>
      <w:r>
        <w:rPr>
          <w:rFonts w:asciiTheme="minorHAnsi" w:hAnsiTheme="minorHAnsi" w:cstheme="minorHAnsi"/>
        </w:rPr>
        <w:t>OK</w:t>
      </w:r>
    </w:p>
    <w:p w14:paraId="1126A635" w14:textId="7F42295B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 xml:space="preserve">You will get a message that the script wants to find the URL for a person in your tree. Click </w:t>
      </w:r>
      <w:r>
        <w:rPr>
          <w:rFonts w:asciiTheme="minorHAnsi" w:hAnsiTheme="minorHAnsi" w:cstheme="minorHAnsi"/>
        </w:rPr>
        <w:t>OK</w:t>
      </w:r>
      <w:r w:rsidRPr="00141B86">
        <w:rPr>
          <w:rFonts w:asciiTheme="minorHAnsi" w:hAnsiTheme="minorHAnsi" w:cstheme="minorHAnsi"/>
        </w:rPr>
        <w:t>.</w:t>
      </w:r>
    </w:p>
    <w:p w14:paraId="12C2F08F" w14:textId="1940F8DA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>You should see a box asking to select the person. Select any person in your tree and ensure that you are lo</w:t>
      </w:r>
      <w:r>
        <w:rPr>
          <w:rFonts w:asciiTheme="minorHAnsi" w:hAnsiTheme="minorHAnsi" w:cstheme="minorHAnsi"/>
        </w:rPr>
        <w:t>ok</w:t>
      </w:r>
      <w:r w:rsidRPr="00141B86">
        <w:rPr>
          <w:rFonts w:asciiTheme="minorHAnsi" w:hAnsiTheme="minorHAnsi" w:cstheme="minorHAnsi"/>
        </w:rPr>
        <w:t xml:space="preserve">ing at the </w:t>
      </w:r>
      <w:r w:rsidRPr="00820CD5">
        <w:rPr>
          <w:rFonts w:asciiTheme="minorHAnsi" w:hAnsiTheme="minorHAnsi" w:cstheme="minorHAnsi"/>
          <w:u w:val="single"/>
        </w:rPr>
        <w:t>Profile of the person</w:t>
      </w:r>
      <w:r w:rsidRPr="00141B86">
        <w:rPr>
          <w:rFonts w:asciiTheme="minorHAnsi" w:hAnsiTheme="minorHAnsi" w:cstheme="minorHAnsi"/>
        </w:rPr>
        <w:t xml:space="preserve"> and click </w:t>
      </w:r>
      <w:proofErr w:type="gramStart"/>
      <w:r>
        <w:rPr>
          <w:rFonts w:asciiTheme="minorHAnsi" w:hAnsiTheme="minorHAnsi" w:cstheme="minorHAnsi"/>
        </w:rPr>
        <w:t>OK</w:t>
      </w:r>
      <w:proofErr w:type="gramEnd"/>
    </w:p>
    <w:p w14:paraId="5B93655B" w14:textId="6EB58774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>You will get two boxes informing of the URL, the root person, and that the data was saved in the file</w:t>
      </w:r>
      <w:r>
        <w:rPr>
          <w:rFonts w:asciiTheme="minorHAnsi" w:hAnsiTheme="minorHAnsi" w:cstheme="minorHAnsi"/>
        </w:rPr>
        <w:t xml:space="preserve"> </w:t>
      </w:r>
      <w:hyperlink r:id="rId7" w:tgtFrame="_blank" w:history="1">
        <w:r w:rsidRPr="00141B86">
          <w:rPr>
            <w:rFonts w:asciiTheme="minorHAnsi" w:hAnsiTheme="minorHAnsi" w:cstheme="minorHAnsi"/>
          </w:rPr>
          <w:t>t21.ini</w:t>
        </w:r>
      </w:hyperlink>
      <w:r w:rsidRPr="00141B86">
        <w:rPr>
          <w:rFonts w:asciiTheme="minorHAnsi" w:hAnsiTheme="minorHAnsi" w:cstheme="minorHAnsi"/>
        </w:rPr>
        <w:t xml:space="preserve"> Click on </w:t>
      </w:r>
      <w:r>
        <w:rPr>
          <w:rFonts w:asciiTheme="minorHAnsi" w:hAnsiTheme="minorHAnsi" w:cstheme="minorHAnsi"/>
        </w:rPr>
        <w:t>OK</w:t>
      </w:r>
      <w:r w:rsidRPr="00141B86">
        <w:rPr>
          <w:rFonts w:asciiTheme="minorHAnsi" w:hAnsiTheme="minorHAnsi" w:cstheme="minorHAnsi"/>
        </w:rPr>
        <w:t xml:space="preserve"> for both </w:t>
      </w:r>
      <w:proofErr w:type="gramStart"/>
      <w:r w:rsidRPr="00141B86">
        <w:rPr>
          <w:rFonts w:asciiTheme="minorHAnsi" w:hAnsiTheme="minorHAnsi" w:cstheme="minorHAnsi"/>
        </w:rPr>
        <w:t>boxes</w:t>
      </w:r>
      <w:proofErr w:type="gramEnd"/>
    </w:p>
    <w:p w14:paraId="40A431DE" w14:textId="649E5C99" w:rsidR="00820CD5" w:rsidRPr="00141B86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 xml:space="preserve">Following the selection of the URL and Root Person you will receive a series of messages and screen that will help you define the hotkey that will </w:t>
      </w:r>
      <w:r>
        <w:rPr>
          <w:rFonts w:asciiTheme="minorHAnsi" w:hAnsiTheme="minorHAnsi" w:cstheme="minorHAnsi"/>
        </w:rPr>
        <w:t xml:space="preserve">also </w:t>
      </w:r>
      <w:r w:rsidRPr="00141B86">
        <w:rPr>
          <w:rFonts w:asciiTheme="minorHAnsi" w:hAnsiTheme="minorHAnsi" w:cstheme="minorHAnsi"/>
        </w:rPr>
        <w:t xml:space="preserve">be </w:t>
      </w:r>
      <w:r>
        <w:rPr>
          <w:rFonts w:asciiTheme="minorHAnsi" w:hAnsiTheme="minorHAnsi" w:cstheme="minorHAnsi"/>
        </w:rPr>
        <w:t>saved</w:t>
      </w:r>
      <w:r w:rsidRPr="00141B86">
        <w:rPr>
          <w:rFonts w:asciiTheme="minorHAnsi" w:hAnsiTheme="minorHAnsi" w:cstheme="minorHAnsi"/>
        </w:rPr>
        <w:t>.</w:t>
      </w:r>
    </w:p>
    <w:p w14:paraId="5C77E3F6" w14:textId="05FCED7A" w:rsidR="00850855" w:rsidRPr="00141B86" w:rsidRDefault="00141B86" w:rsidP="00850855">
      <w:pPr>
        <w:rPr>
          <w:b/>
          <w:bCs/>
          <w:sz w:val="24"/>
          <w:szCs w:val="24"/>
        </w:rPr>
      </w:pPr>
      <w:r w:rsidRPr="00141B86">
        <w:rPr>
          <w:b/>
          <w:bCs/>
          <w:sz w:val="24"/>
          <w:szCs w:val="24"/>
        </w:rPr>
        <w:t>INI File Contents</w:t>
      </w:r>
    </w:p>
    <w:p w14:paraId="4FE52004" w14:textId="5770D7D4" w:rsidR="00141B86" w:rsidRDefault="00141B86" w:rsidP="00850855">
      <w:r>
        <w:t>This file contains the following items under the heading [main].</w:t>
      </w:r>
    </w:p>
    <w:p w14:paraId="70275B6F" w14:textId="15154712" w:rsidR="00850855" w:rsidRPr="00141B86" w:rsidRDefault="00850855" w:rsidP="009C03BF">
      <w:pPr>
        <w:spacing w:after="160" w:line="235" w:lineRule="atLeast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 xml:space="preserve">URL –the address of </w:t>
      </w:r>
      <w:r w:rsidR="00141B86" w:rsidRPr="00820CD5">
        <w:rPr>
          <w:rFonts w:asciiTheme="minorHAnsi" w:hAnsiTheme="minorHAnsi" w:cstheme="minorHAnsi"/>
        </w:rPr>
        <w:t xml:space="preserve">the root person you select in </w:t>
      </w:r>
      <w:r w:rsidRPr="00820CD5">
        <w:rPr>
          <w:rFonts w:asciiTheme="minorHAnsi" w:hAnsiTheme="minorHAnsi" w:cstheme="minorHAnsi"/>
        </w:rPr>
        <w:t xml:space="preserve">your Ancestry tree. </w:t>
      </w:r>
      <w:r w:rsidR="00141B86" w:rsidRPr="00820CD5">
        <w:rPr>
          <w:rFonts w:asciiTheme="minorHAnsi" w:hAnsiTheme="minorHAnsi" w:cstheme="minorHAnsi"/>
        </w:rPr>
        <w:t>The format will be something</w:t>
      </w:r>
      <w:r w:rsidR="00141B86">
        <w:rPr>
          <w:rFonts w:asciiTheme="minorHAnsi" w:hAnsiTheme="minorHAnsi" w:cstheme="minorHAnsi"/>
        </w:rPr>
        <w:t xml:space="preserve"> like</w:t>
      </w:r>
      <w:r w:rsidR="009C03BF">
        <w:rPr>
          <w:rFonts w:asciiTheme="minorHAnsi" w:hAnsiTheme="minorHAnsi" w:cstheme="minorHAnsi"/>
        </w:rPr>
        <w:t xml:space="preserve"> </w:t>
      </w:r>
      <w:hyperlink r:id="rId8" w:tgtFrame="_blank" w:history="1">
        <w:r w:rsidRPr="00141B86">
          <w:rPr>
            <w:rStyle w:val="Hyperlink"/>
            <w:rFonts w:asciiTheme="minorHAnsi" w:hAnsiTheme="minorHAnsi" w:cstheme="minorHAnsi"/>
          </w:rPr>
          <w:t>ancestry.com/family-tree/person/tree/189057133/person/412456048842/facts</w:t>
        </w:r>
      </w:hyperlink>
    </w:p>
    <w:p w14:paraId="5DE0CFF6" w14:textId="64E0789E" w:rsidR="00850855" w:rsidRPr="00820CD5" w:rsidRDefault="00141B86" w:rsidP="00850855">
      <w:pPr>
        <w:spacing w:after="160" w:line="235" w:lineRule="atLeast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>Root</w:t>
      </w:r>
      <w:r w:rsidR="00850855" w:rsidRPr="00820CD5">
        <w:rPr>
          <w:rFonts w:asciiTheme="minorHAnsi" w:hAnsiTheme="minorHAnsi" w:cstheme="minorHAnsi"/>
        </w:rPr>
        <w:t xml:space="preserve"> Person - the name of </w:t>
      </w:r>
      <w:r w:rsidRPr="00820CD5">
        <w:rPr>
          <w:rFonts w:asciiTheme="minorHAnsi" w:hAnsiTheme="minorHAnsi" w:cstheme="minorHAnsi"/>
        </w:rPr>
        <w:t>the</w:t>
      </w:r>
      <w:r w:rsidR="00850855" w:rsidRPr="00820CD5">
        <w:rPr>
          <w:rFonts w:asciiTheme="minorHAnsi" w:hAnsiTheme="minorHAnsi" w:cstheme="minorHAnsi"/>
        </w:rPr>
        <w:t xml:space="preserve"> person </w:t>
      </w:r>
      <w:r w:rsidRPr="00820CD5">
        <w:rPr>
          <w:rFonts w:asciiTheme="minorHAnsi" w:hAnsiTheme="minorHAnsi" w:cstheme="minorHAnsi"/>
        </w:rPr>
        <w:t xml:space="preserve">at this address in </w:t>
      </w:r>
      <w:r w:rsidR="00820CD5" w:rsidRPr="00820CD5">
        <w:rPr>
          <w:rFonts w:asciiTheme="minorHAnsi" w:hAnsiTheme="minorHAnsi" w:cstheme="minorHAnsi"/>
        </w:rPr>
        <w:t xml:space="preserve">your </w:t>
      </w:r>
      <w:r w:rsidRPr="00820CD5">
        <w:rPr>
          <w:rFonts w:asciiTheme="minorHAnsi" w:hAnsiTheme="minorHAnsi" w:cstheme="minorHAnsi"/>
        </w:rPr>
        <w:t>Ancestry</w:t>
      </w:r>
      <w:r w:rsidR="00820CD5" w:rsidRPr="00820CD5">
        <w:rPr>
          <w:rFonts w:asciiTheme="minorHAnsi" w:hAnsiTheme="minorHAnsi" w:cstheme="minorHAnsi"/>
        </w:rPr>
        <w:t xml:space="preserve"> tree</w:t>
      </w:r>
    </w:p>
    <w:p w14:paraId="79F6EF0C" w14:textId="22CC79CB" w:rsidR="00141B86" w:rsidRPr="00820CD5" w:rsidRDefault="00141B86" w:rsidP="00850855">
      <w:pPr>
        <w:spacing w:after="160" w:line="235" w:lineRule="atLeast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>Hotkey – the hotkey you have setup via T2ASetup</w:t>
      </w:r>
      <w:r w:rsidR="00820CD5" w:rsidRPr="00820CD5">
        <w:rPr>
          <w:rFonts w:asciiTheme="minorHAnsi" w:hAnsiTheme="minorHAnsi" w:cstheme="minorHAnsi"/>
        </w:rPr>
        <w:t>.</w:t>
      </w:r>
    </w:p>
    <w:p w14:paraId="3F4D5CA9" w14:textId="38414118" w:rsidR="00850855" w:rsidRPr="00141B86" w:rsidRDefault="00141B86" w:rsidP="00141B86">
      <w:pPr>
        <w:rPr>
          <w:b/>
          <w:bCs/>
          <w:sz w:val="24"/>
          <w:szCs w:val="24"/>
        </w:rPr>
      </w:pPr>
      <w:r w:rsidRPr="00141B86">
        <w:rPr>
          <w:b/>
          <w:bCs/>
          <w:sz w:val="24"/>
          <w:szCs w:val="24"/>
        </w:rPr>
        <w:t>How to use T2A</w:t>
      </w:r>
    </w:p>
    <w:p w14:paraId="0D7079D6" w14:textId="1E18F791" w:rsidR="00820CD5" w:rsidRPr="00820CD5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>Start TMG</w:t>
      </w:r>
    </w:p>
    <w:p w14:paraId="3EDE3C7C" w14:textId="0AFB6186" w:rsidR="00820CD5" w:rsidRPr="00820CD5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>Start Ancestry in the tree containing your Root Person</w:t>
      </w:r>
    </w:p>
    <w:p w14:paraId="4D3EC1E6" w14:textId="77777777" w:rsidR="00820CD5" w:rsidRPr="00820CD5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 xml:space="preserve">In TMG, place your cursor over the Name box of the person of interest and press your </w:t>
      </w:r>
      <w:proofErr w:type="gramStart"/>
      <w:r w:rsidRPr="00820CD5">
        <w:rPr>
          <w:rFonts w:asciiTheme="minorHAnsi" w:hAnsiTheme="minorHAnsi" w:cstheme="minorHAnsi"/>
        </w:rPr>
        <w:t>hotkey</w:t>
      </w:r>
      <w:proofErr w:type="gramEnd"/>
    </w:p>
    <w:p w14:paraId="7BA162C7" w14:textId="2563D19F" w:rsidR="00820CD5" w:rsidRPr="00820CD5" w:rsidRDefault="00820CD5" w:rsidP="00820CD5">
      <w:pPr>
        <w:pStyle w:val="ListParagraph"/>
        <w:numPr>
          <w:ilvl w:val="0"/>
          <w:numId w:val="2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820CD5">
        <w:rPr>
          <w:rFonts w:asciiTheme="minorHAnsi" w:hAnsiTheme="minorHAnsi" w:cstheme="minorHAnsi"/>
        </w:rPr>
        <w:t>The Tag Entry Box should be displayed for a brief period and then closed, the action should change to Ancestry and the Tree Search box will open with the name selected in TMG in the box.</w:t>
      </w:r>
    </w:p>
    <w:p w14:paraId="79575E68" w14:textId="2676B8F7" w:rsidR="00820CD5" w:rsidRDefault="00820CD5" w:rsidP="00820CD5">
      <w:pPr>
        <w:spacing w:after="160" w:line="235" w:lineRule="atLeast"/>
      </w:pPr>
      <w:r>
        <w:t>You may leave T2A running and when you are finished with this person you may go back to TMG, select a new focus person, and hit your hotkey to find this next person in Ancestry.</w:t>
      </w:r>
    </w:p>
    <w:p w14:paraId="7A1EE021" w14:textId="3AC55CDC" w:rsidR="00850855" w:rsidRPr="00141B86" w:rsidRDefault="00820CD5" w:rsidP="00141B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</w:t>
      </w:r>
      <w:proofErr w:type="spellStart"/>
      <w:r w:rsidR="00141B86" w:rsidRPr="00141B86">
        <w:rPr>
          <w:b/>
          <w:bCs/>
          <w:sz w:val="24"/>
          <w:szCs w:val="24"/>
        </w:rPr>
        <w:t>R</w:t>
      </w:r>
      <w:r w:rsidR="00850855" w:rsidRPr="00141B86">
        <w:rPr>
          <w:b/>
          <w:bCs/>
          <w:sz w:val="24"/>
          <w:szCs w:val="24"/>
        </w:rPr>
        <w:t>eqs</w:t>
      </w:r>
      <w:proofErr w:type="spellEnd"/>
      <w:r w:rsidR="00850855" w:rsidRPr="00141B86">
        <w:rPr>
          <w:b/>
          <w:bCs/>
          <w:sz w:val="24"/>
          <w:szCs w:val="24"/>
        </w:rPr>
        <w:t>:</w:t>
      </w:r>
    </w:p>
    <w:p w14:paraId="1EAFF3A4" w14:textId="02232B76" w:rsidR="00141B86" w:rsidRPr="00141B86" w:rsidRDefault="00141B86" w:rsidP="00141B86">
      <w:pPr>
        <w:pStyle w:val="ListParagraph"/>
        <w:numPr>
          <w:ilvl w:val="0"/>
          <w:numId w:val="1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 xml:space="preserve">Ability to write a file to your system, namely t2a.ini which will contain your hot keys and your "root person" </w:t>
      </w:r>
      <w:proofErr w:type="gramStart"/>
      <w:r w:rsidRPr="00141B86">
        <w:rPr>
          <w:rFonts w:asciiTheme="minorHAnsi" w:hAnsiTheme="minorHAnsi" w:cstheme="minorHAnsi"/>
        </w:rPr>
        <w:t>URL</w:t>
      </w:r>
      <w:proofErr w:type="gramEnd"/>
    </w:p>
    <w:p w14:paraId="0D894070" w14:textId="5F229159" w:rsidR="00850855" w:rsidRPr="00141B86" w:rsidRDefault="00850855" w:rsidP="00141B86">
      <w:pPr>
        <w:pStyle w:val="ListParagraph"/>
        <w:numPr>
          <w:ilvl w:val="0"/>
          <w:numId w:val="1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>Ability to Use Ancestry.com (Ancestry)</w:t>
      </w:r>
    </w:p>
    <w:p w14:paraId="6579B245" w14:textId="41246191" w:rsidR="00850855" w:rsidRPr="00141B86" w:rsidRDefault="00850855" w:rsidP="00141B86">
      <w:pPr>
        <w:pStyle w:val="ListParagraph"/>
        <w:numPr>
          <w:ilvl w:val="0"/>
          <w:numId w:val="1"/>
        </w:numPr>
        <w:spacing w:after="160" w:line="235" w:lineRule="atLeast"/>
        <w:jc w:val="both"/>
        <w:rPr>
          <w:rFonts w:asciiTheme="minorHAnsi" w:hAnsiTheme="minorHAnsi" w:cstheme="minorHAnsi"/>
        </w:rPr>
      </w:pPr>
      <w:r w:rsidRPr="00141B86">
        <w:rPr>
          <w:rFonts w:asciiTheme="minorHAnsi" w:hAnsiTheme="minorHAnsi" w:cstheme="minorHAnsi"/>
        </w:rPr>
        <w:t xml:space="preserve">Your </w:t>
      </w:r>
      <w:r w:rsidR="009C03BF">
        <w:rPr>
          <w:rFonts w:asciiTheme="minorHAnsi" w:hAnsiTheme="minorHAnsi" w:cstheme="minorHAnsi"/>
        </w:rPr>
        <w:t>default b</w:t>
      </w:r>
      <w:r w:rsidRPr="00141B86">
        <w:rPr>
          <w:rFonts w:asciiTheme="minorHAnsi" w:hAnsiTheme="minorHAnsi" w:cstheme="minorHAnsi"/>
        </w:rPr>
        <w:t xml:space="preserve">rowser is </w:t>
      </w:r>
      <w:r w:rsidR="007F4A30" w:rsidRPr="00141B86">
        <w:rPr>
          <w:rFonts w:asciiTheme="minorHAnsi" w:hAnsiTheme="minorHAnsi" w:cstheme="minorHAnsi"/>
        </w:rPr>
        <w:t>Chrome</w:t>
      </w:r>
      <w:r w:rsidR="00820CD5">
        <w:rPr>
          <w:rFonts w:asciiTheme="minorHAnsi" w:hAnsiTheme="minorHAnsi" w:cstheme="minorHAnsi"/>
        </w:rPr>
        <w:t>.</w:t>
      </w:r>
    </w:p>
    <w:sectPr w:rsidR="00850855" w:rsidRPr="0014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5D0D"/>
    <w:multiLevelType w:val="hybridMultilevel"/>
    <w:tmpl w:val="2CE01C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B96"/>
    <w:multiLevelType w:val="hybridMultilevel"/>
    <w:tmpl w:val="42123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63514"/>
    <w:multiLevelType w:val="hybridMultilevel"/>
    <w:tmpl w:val="05CCC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002C"/>
    <w:multiLevelType w:val="hybridMultilevel"/>
    <w:tmpl w:val="827EC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A22AE"/>
    <w:multiLevelType w:val="hybridMultilevel"/>
    <w:tmpl w:val="4F1C4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36770">
    <w:abstractNumId w:val="1"/>
  </w:num>
  <w:num w:numId="2" w16cid:durableId="1741488285">
    <w:abstractNumId w:val="2"/>
  </w:num>
  <w:num w:numId="3" w16cid:durableId="287199184">
    <w:abstractNumId w:val="0"/>
  </w:num>
  <w:num w:numId="4" w16cid:durableId="1098524307">
    <w:abstractNumId w:val="4"/>
  </w:num>
  <w:num w:numId="5" w16cid:durableId="538467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55"/>
    <w:rsid w:val="00141B86"/>
    <w:rsid w:val="002312C2"/>
    <w:rsid w:val="00365E18"/>
    <w:rsid w:val="007468D6"/>
    <w:rsid w:val="007B0180"/>
    <w:rsid w:val="007F4A30"/>
    <w:rsid w:val="00820CD5"/>
    <w:rsid w:val="00850855"/>
    <w:rsid w:val="009C03BF"/>
    <w:rsid w:val="00EA1320"/>
    <w:rsid w:val="00EF6C0B"/>
    <w:rsid w:val="00F8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6C5"/>
  <w15:chartTrackingRefBased/>
  <w15:docId w15:val="{40F539D2-22E2-4B20-BE3D-EDBF3227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855"/>
    <w:pPr>
      <w:spacing w:after="0" w:line="240" w:lineRule="auto"/>
    </w:pPr>
    <w:rPr>
      <w:rFonts w:ascii="Calibri" w:hAnsi="Calibri" w:cs="Calibri"/>
      <w:kern w:val="0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8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85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4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cestry.com/family-tree/person/tree/189057133/person/412456048842/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21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-8B_7ekV1zFIfMjXcfmfOl_Nn-wJ4Oe8/view?usp=sharing" TargetMode="External"/><Relationship Id="rId5" Type="http://schemas.openxmlformats.org/officeDocument/2006/relationships/hyperlink" Target="https://drive.google.com/file/d/1-9P17ikn7OpPFMWV6PcAn2GDk0-rYSdD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Ferguson</dc:creator>
  <cp:keywords/>
  <dc:description/>
  <cp:lastModifiedBy>Connie Marks</cp:lastModifiedBy>
  <cp:revision>2</cp:revision>
  <dcterms:created xsi:type="dcterms:W3CDTF">2024-02-26T16:16:00Z</dcterms:created>
  <dcterms:modified xsi:type="dcterms:W3CDTF">2024-02-26T16:16:00Z</dcterms:modified>
</cp:coreProperties>
</file>