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E256" w14:textId="77777777" w:rsidR="005F0DA9" w:rsidRPr="005F0DA9" w:rsidRDefault="005F0DA9" w:rsidP="005F0DA9">
      <w:pPr>
        <w:rPr>
          <w:b/>
          <w:bCs/>
          <w:sz w:val="28"/>
          <w:szCs w:val="28"/>
        </w:rPr>
      </w:pPr>
      <w:r w:rsidRPr="005F0DA9">
        <w:rPr>
          <w:b/>
          <w:bCs/>
          <w:sz w:val="28"/>
          <w:szCs w:val="28"/>
        </w:rPr>
        <w:t xml:space="preserve">Participación ciudadana en Rengo reunió a la comunidad para conocer los avances del Estudio de Diseño del Embalse </w:t>
      </w:r>
      <w:proofErr w:type="spellStart"/>
      <w:r w:rsidRPr="005F0DA9">
        <w:rPr>
          <w:b/>
          <w:bCs/>
          <w:sz w:val="28"/>
          <w:szCs w:val="28"/>
        </w:rPr>
        <w:t>Bollenar</w:t>
      </w:r>
      <w:proofErr w:type="spellEnd"/>
    </w:p>
    <w:p w14:paraId="0324A542" w14:textId="77777777" w:rsidR="005F0DA9" w:rsidRDefault="005F0DA9" w:rsidP="005F0DA9">
      <w:pPr>
        <w:jc w:val="both"/>
      </w:pPr>
    </w:p>
    <w:p w14:paraId="2FE4884E" w14:textId="77777777" w:rsidR="005F0DA9" w:rsidRDefault="005F0DA9" w:rsidP="005F0DA9">
      <w:pPr>
        <w:jc w:val="both"/>
      </w:pPr>
      <w:r>
        <w:t xml:space="preserve">El pasado 4 de junio, en la comuna de Rengo, se desarrolló una nueva jornada de Participación Ciudadana en el marco del Estudio de Diseño del Embalse </w:t>
      </w:r>
      <w:proofErr w:type="spellStart"/>
      <w:r>
        <w:t>Bollenar</w:t>
      </w:r>
      <w:proofErr w:type="spellEnd"/>
      <w:r>
        <w:t>, instancia que convocó a vecinos, regantes, autoridades y representantes de organizaciones locales para conocer los avances del proyecto y resolver inquietudes de la comunidad.</w:t>
      </w:r>
    </w:p>
    <w:p w14:paraId="6272CA76" w14:textId="77777777" w:rsidR="005F0DA9" w:rsidRDefault="005F0DA9" w:rsidP="005F0DA9">
      <w:pPr>
        <w:jc w:val="both"/>
      </w:pPr>
      <w:r>
        <w:t>La actividad, impulsada como parte del proceso de participación contemplado en el estudio, permitió presentar el estado de avance de las distintas especialidades técnicas que se encuentran en desarrollo, además de informar sobre las campañas de terreno, estudios ambientales, geológicos e hidrológicos que contribuirán a definir el diseño definitivo de la futura infraestructura.</w:t>
      </w:r>
    </w:p>
    <w:p w14:paraId="3FAEE80C" w14:textId="77777777" w:rsidR="005F0DA9" w:rsidRDefault="005F0DA9" w:rsidP="005F0DA9">
      <w:pPr>
        <w:jc w:val="both"/>
      </w:pPr>
      <w:r>
        <w:t>Durante la jornada, los asistentes pudieron conocer los objetivos del proyecto, los beneficios esperados para la seguridad hídrica del valle del río Claro y el fortalecimiento de la actividad agrícola de la zona, además de plantear consultas y observaciones que fueron respondidas por el equipo profesional a cargo del estudio.</w:t>
      </w:r>
    </w:p>
    <w:p w14:paraId="52FACAFA" w14:textId="77777777" w:rsidR="005F0DA9" w:rsidRDefault="005F0DA9" w:rsidP="005F0DA9">
      <w:pPr>
        <w:jc w:val="both"/>
      </w:pPr>
      <w:r>
        <w:t>El proceso de participación ciudadana constituye un componente fundamental del desarrollo del proyecto, ya que busca incorporar las opiniones de la comunidad, promover el diálogo transparente y mantener informados a los distintos actores del territorio sobre el avance de una iniciativa estratégica para la Región de O'Higgins.</w:t>
      </w:r>
    </w:p>
    <w:p w14:paraId="3BDA3B21" w14:textId="7B882A56" w:rsidR="004C545C" w:rsidRDefault="005F0DA9" w:rsidP="005F0DA9">
      <w:pPr>
        <w:jc w:val="both"/>
      </w:pPr>
      <w:r>
        <w:t xml:space="preserve">El Embalse </w:t>
      </w:r>
      <w:proofErr w:type="spellStart"/>
      <w:r>
        <w:t>Bollenar</w:t>
      </w:r>
      <w:proofErr w:type="spellEnd"/>
      <w:r>
        <w:t xml:space="preserve"> forma parte de las obras priorizadas por el Ministerio de Obras Públicas para fortalecer la seguridad hídrica de la cuenca del río Claro. Actualmente, el proyecto se encuentra en su etapa de diseño, que contempla estudios técnicos, ambientales y actividades de participación ciudadana que se extenderán durante el desarrollo de la ingeniería de detalle.</w:t>
      </w:r>
    </w:p>
    <w:sectPr w:rsidR="004C54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A9"/>
    <w:rsid w:val="00174A2B"/>
    <w:rsid w:val="004C545C"/>
    <w:rsid w:val="005F0DA9"/>
    <w:rsid w:val="006212EB"/>
    <w:rsid w:val="00A634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0016"/>
  <w15:chartTrackingRefBased/>
  <w15:docId w15:val="{D2B2C0BA-EB21-4B87-899A-1C0334D2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0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0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0DA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0DA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0DA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0D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0D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0D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0D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0DA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0DA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0DA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0DA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0DA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0D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0D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0D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0DA9"/>
    <w:rPr>
      <w:rFonts w:eastAsiaTheme="majorEastAsia" w:cstheme="majorBidi"/>
      <w:color w:val="272727" w:themeColor="text1" w:themeTint="D8"/>
    </w:rPr>
  </w:style>
  <w:style w:type="paragraph" w:styleId="Ttulo">
    <w:name w:val="Title"/>
    <w:basedOn w:val="Normal"/>
    <w:next w:val="Normal"/>
    <w:link w:val="TtuloCar"/>
    <w:uiPriority w:val="10"/>
    <w:qFormat/>
    <w:rsid w:val="005F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0D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0D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0D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0DA9"/>
    <w:pPr>
      <w:spacing w:before="160"/>
      <w:jc w:val="center"/>
    </w:pPr>
    <w:rPr>
      <w:i/>
      <w:iCs/>
      <w:color w:val="404040" w:themeColor="text1" w:themeTint="BF"/>
    </w:rPr>
  </w:style>
  <w:style w:type="character" w:customStyle="1" w:styleId="CitaCar">
    <w:name w:val="Cita Car"/>
    <w:basedOn w:val="Fuentedeprrafopredeter"/>
    <w:link w:val="Cita"/>
    <w:uiPriority w:val="29"/>
    <w:rsid w:val="005F0DA9"/>
    <w:rPr>
      <w:i/>
      <w:iCs/>
      <w:color w:val="404040" w:themeColor="text1" w:themeTint="BF"/>
    </w:rPr>
  </w:style>
  <w:style w:type="paragraph" w:styleId="Prrafodelista">
    <w:name w:val="List Paragraph"/>
    <w:basedOn w:val="Normal"/>
    <w:uiPriority w:val="34"/>
    <w:qFormat/>
    <w:rsid w:val="005F0DA9"/>
    <w:pPr>
      <w:ind w:left="720"/>
      <w:contextualSpacing/>
    </w:pPr>
  </w:style>
  <w:style w:type="character" w:styleId="nfasisintenso">
    <w:name w:val="Intense Emphasis"/>
    <w:basedOn w:val="Fuentedeprrafopredeter"/>
    <w:uiPriority w:val="21"/>
    <w:qFormat/>
    <w:rsid w:val="005F0DA9"/>
    <w:rPr>
      <w:i/>
      <w:iCs/>
      <w:color w:val="2F5496" w:themeColor="accent1" w:themeShade="BF"/>
    </w:rPr>
  </w:style>
  <w:style w:type="paragraph" w:styleId="Citadestacada">
    <w:name w:val="Intense Quote"/>
    <w:basedOn w:val="Normal"/>
    <w:next w:val="Normal"/>
    <w:link w:val="CitadestacadaCar"/>
    <w:uiPriority w:val="30"/>
    <w:qFormat/>
    <w:rsid w:val="005F0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0DA9"/>
    <w:rPr>
      <w:i/>
      <w:iCs/>
      <w:color w:val="2F5496" w:themeColor="accent1" w:themeShade="BF"/>
    </w:rPr>
  </w:style>
  <w:style w:type="character" w:styleId="Referenciaintensa">
    <w:name w:val="Intense Reference"/>
    <w:basedOn w:val="Fuentedeprrafopredeter"/>
    <w:uiPriority w:val="32"/>
    <w:qFormat/>
    <w:rsid w:val="005F0D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1583</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UsusarioCompuElite</dc:creator>
  <cp:keywords/>
  <dc:description/>
  <cp:lastModifiedBy>UsusarioCompuElite</cp:lastModifiedBy>
  <cp:revision>1</cp:revision>
  <dcterms:created xsi:type="dcterms:W3CDTF">2026-07-20T13:56:00Z</dcterms:created>
  <dcterms:modified xsi:type="dcterms:W3CDTF">2026-07-20T13:57:00Z</dcterms:modified>
</cp:coreProperties>
</file>