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Textos riolongavi.cl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INICIO – NOSOTROS – SARCOM – SERVICIOS – PROYECTOS – CLIENTES – CONTACTO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INICIO: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Río Longaví · Maule, Chile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Innovación y Exactitud en la Gestión del Agua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Soluciones integrales en telemetría, ingeniería y administración para el desarrollo agrícola y comunitario.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Ver Servicios→</w:t>
        </w:r>
      </w:hyperlink>
      <w:hyperlink r:id="rId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Ver SARCOM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30 km de canales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monitoreo 24/7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21 años de experiencia</w:t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6 comunidades administradas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Quiénes Somos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30 comunidades de aguas atendidas en diferentes proyectos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con Compromiso Social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Somos una empresa dedicada a optimizar el recurso hídrico a través de tecnología avanzada y gestión administrativa eficiente. Con más de 20 años de experiencia, unimos la ingeniería con el compromiso social agrícola. </w:t>
      </w:r>
    </w:p>
    <w:p w:rsidR="00000000" w:rsidDel="00000000" w:rsidP="00000000" w:rsidRDefault="00000000" w:rsidRPr="00000000" w14:paraId="0000002C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🎯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Nuestra 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Contribuir a mejorar la calidad de vida de los asociados a través de la profesionalización en el uso de los recursos económicos, humanos e hídricos.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🔭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Nuestra 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Ser la empresa consultora y constructora estable, confiable, cercana y reconocida por clientes y regantes asociados para la ejecución de proyectos de riego, como infraestructura hidráulica y monitoreo de caudales. </w:t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Nuestros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Soluciones Integrales para el Agua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Ofrecemos un ecosistema completo de servicios para la gestión eficiente del recurso hídrico.</w:t>
      </w:r>
    </w:p>
    <w:p w:rsidR="00000000" w:rsidDel="00000000" w:rsidP="00000000" w:rsidRDefault="00000000" w:rsidRPr="00000000" w14:paraId="00000035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📐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Diseño de ingeniería hidráulica a medida. Soluciones de riego eficientes y sostenibles adaptadas a cada territorio.</w:t>
      </w:r>
    </w:p>
    <w:p w:rsidR="00000000" w:rsidDel="00000000" w:rsidP="00000000" w:rsidRDefault="00000000" w:rsidRPr="00000000" w14:paraId="00000038">
      <w:pPr>
        <w:rPr/>
      </w:pPr>
      <w:hyperlink r:id="rId1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Más información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🏗️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Obras civiles: revestimiento de canales, entubamiento, canal abovedado y marcos partidores . Infraestructura hidráulica de alta calidad para recuperar pérdidas de agua.</w:t>
      </w:r>
    </w:p>
    <w:p w:rsidR="00000000" w:rsidDel="00000000" w:rsidP="00000000" w:rsidRDefault="00000000" w:rsidRPr="00000000" w14:paraId="0000003D">
      <w:pPr>
        <w:rPr/>
      </w:pPr>
      <w:hyperlink r:id="rId11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Más información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attrocento Sans" w:cs="Quattrocento Sans" w:eastAsia="Quattrocento Sans" w:hAnsi="Quattrocento Sans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📡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Telemetría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Instalación de sensores ultrasónicos y transmisión de datos vía GPRS/Satélite para monitoreo continuo de caudales y niveles.</w:t>
      </w:r>
    </w:p>
    <w:p w:rsidR="00000000" w:rsidDel="00000000" w:rsidP="00000000" w:rsidRDefault="00000000" w:rsidRPr="00000000" w14:paraId="00000042">
      <w:pPr>
        <w:rPr/>
      </w:pPr>
      <w:hyperlink r:id="rId12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Más información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⚖️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Consultoría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Asesoría legal y técnica para juntas de vigilancia, comunidades de usuarios de aguas. Cumplimiento normativo y gestión documental. Estudios y elaboración de riego. </w:t>
      </w:r>
    </w:p>
    <w:p w:rsidR="00000000" w:rsidDel="00000000" w:rsidP="00000000" w:rsidRDefault="00000000" w:rsidRPr="00000000" w14:paraId="00000047">
      <w:pPr>
        <w:rPr/>
      </w:pPr>
      <w:hyperlink r:id="rId13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Más información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SARCOM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Plataforma de Telemetría</w:t>
      </w:r>
    </w:p>
    <w:p w:rsidR="00000000" w:rsidDel="00000000" w:rsidP="00000000" w:rsidRDefault="00000000" w:rsidRPr="00000000" w14:paraId="0000004C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¿Qué es SARCOM?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que mide derechos de aprovechamientos de agua con tecnología de vanguardia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Control total de tus recursos hídricos.</w:t>
      </w:r>
    </w:p>
    <w:p w:rsidR="00000000" w:rsidDel="00000000" w:rsidP="00000000" w:rsidRDefault="00000000" w:rsidRPr="00000000" w14:paraId="0000004F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Control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Monitoreo de caudales 24/7 con acceso en tiempo real desde cualquier dispositivo.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215e99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sz w:val="26"/>
          <w:szCs w:val="26"/>
          <w:rtl w:val="0"/>
        </w:rPr>
        <w:t xml:space="preserve">Normativa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Cumplimiento del Decreto 53 y Resolución 1238 de la Dirección General de Aguas.</w:t>
      </w:r>
    </w:p>
    <w:p w:rsidR="00000000" w:rsidDel="00000000" w:rsidP="00000000" w:rsidRDefault="00000000" w:rsidRPr="00000000" w14:paraId="00000053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Hardware robusto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Notificaciones inmediatas ante variaciones críticas en caudales y niveles freáticos.</w:t>
      </w:r>
    </w:p>
    <w:p w:rsidR="00000000" w:rsidDel="00000000" w:rsidP="00000000" w:rsidRDefault="00000000" w:rsidRPr="00000000" w14:paraId="00000055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Compatible con compuertas automatizadas y sistemas de riego existentes.</w:t>
      </w:r>
    </w:p>
    <w:p w:rsidR="00000000" w:rsidDel="00000000" w:rsidP="00000000" w:rsidRDefault="00000000" w:rsidRPr="00000000" w14:paraId="00000057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Simplicidad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Interfaz amigable diseñada para el agricultor.</w:t>
      </w:r>
    </w:p>
    <w:p w:rsidR="00000000" w:rsidDel="00000000" w:rsidP="00000000" w:rsidRDefault="00000000" w:rsidRPr="00000000" w14:paraId="00000059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Autonomía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Equipos con energía solar y transmisión satelital/GPRS. </w:t>
      </w:r>
    </w:p>
    <w:p w:rsidR="00000000" w:rsidDel="00000000" w:rsidP="00000000" w:rsidRDefault="00000000" w:rsidRPr="00000000" w14:paraId="0000005B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Precisión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Sensores calibrados bajo la normativa vigente</w:t>
      </w:r>
    </w:p>
    <w:p w:rsidR="00000000" w:rsidDel="00000000" w:rsidP="00000000" w:rsidRDefault="00000000" w:rsidRPr="00000000" w14:paraId="0000005D">
      <w:pPr>
        <w:pBdr>
          <w:bottom w:color="000000" w:space="1" w:sz="6" w:val="single"/>
        </w:pBdr>
        <w:rPr/>
      </w:pPr>
      <w:hyperlink r:id="rId14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Ver datos en tiempo real→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Gestión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de Canales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Gestión completa, transparente y eficiente de sus recursos hídricos.</w:t>
      </w:r>
    </w:p>
    <w:p w:rsidR="00000000" w:rsidDel="00000000" w:rsidP="00000000" w:rsidRDefault="00000000" w:rsidRPr="00000000" w14:paraId="00000062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💰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Gestión Contable y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Manejo transparente de cuotas y presupuestos anuales con rendición de cuentas detallada.</w:t>
      </w:r>
    </w:p>
    <w:p w:rsidR="00000000" w:rsidDel="00000000" w:rsidP="00000000" w:rsidRDefault="00000000" w:rsidRPr="00000000" w14:paraId="00000064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⚙️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Gestión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Coordinación de celadores, limpieza de canales y mantenimiento preventivo programado.</w:t>
      </w:r>
    </w:p>
    <w:p w:rsidR="00000000" w:rsidDel="00000000" w:rsidP="00000000" w:rsidRDefault="00000000" w:rsidRPr="00000000" w14:paraId="00000066">
      <w:pPr>
        <w:rPr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5e99"/>
          <w:rtl w:val="0"/>
        </w:rPr>
        <w:t xml:space="preserve">📋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Elaboración de actas y cumplimiento legal de normativas vigentes.</w:t>
      </w:r>
    </w:p>
    <w:p w:rsidR="00000000" w:rsidDel="00000000" w:rsidP="00000000" w:rsidRDefault="00000000" w:rsidRPr="00000000" w14:paraId="00000068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Nuestro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 Destacados</w:t>
      </w:r>
    </w:p>
    <w:p w:rsidR="00000000" w:rsidDel="00000000" w:rsidP="00000000" w:rsidRDefault="00000000" w:rsidRPr="00000000" w14:paraId="0000006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Más de 30 km de construcción de canales y una reducción significativa en pérdidas de agua.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Telemetría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CANALES: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Monitoreo </w:t>
      </w:r>
      <w:r w:rsidDel="00000000" w:rsidR="00000000" w:rsidRPr="00000000">
        <w:rPr>
          <w:rtl w:val="0"/>
        </w:rPr>
        <w:t xml:space="preserve">Canal La Suiza, San Clemente.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✓Estructura baja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✓Gaveta antivandálica.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✓Transmisión celular con señal 4G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color w:val="444444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Monitoreo </w:t>
      </w:r>
      <w:r w:rsidDel="00000000" w:rsidR="00000000" w:rsidRPr="00000000">
        <w:rPr>
          <w:rtl w:val="0"/>
        </w:rPr>
        <w:t xml:space="preserve">Canal La Cuarta  Mesamávida; sistema Achibueno; Linares.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✓Estructura alta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✓Transmisión celular con señal 4G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✓Gaveta antivandálica.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Monitoreo </w:t>
      </w:r>
      <w:r w:rsidDel="00000000" w:rsidR="00000000" w:rsidRPr="00000000">
        <w:rPr>
          <w:rtl w:val="0"/>
        </w:rPr>
        <w:t xml:space="preserve">Canal unificado Molinos - Nogales; Santa Delfina; Retiro.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✓Recanalización e instalación del sensor de nivel ultrasónico con referencia a la regla.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✓Transmisión celular con señal 4G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✓Gaveta antivandálica.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POZOS: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Monitoreo </w:t>
      </w:r>
      <w:r w:rsidDel="00000000" w:rsidR="00000000" w:rsidRPr="00000000">
        <w:rPr>
          <w:rtl w:val="0"/>
        </w:rPr>
        <w:t xml:space="preserve">Canal interno en sector San Ignacio, Retiro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✓Recanalización e instalación del sensor de nivel ultrasónico con referencia a la regla.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✓Transmisión celular con señal 4G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✓Gaveta antivandálica.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Monitoreo </w:t>
      </w:r>
      <w:r w:rsidDel="00000000" w:rsidR="00000000" w:rsidRPr="00000000">
        <w:rPr>
          <w:rtl w:val="0"/>
        </w:rPr>
        <w:t xml:space="preserve">Canal interno en sector La Tercera; Longaví.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✓Servicio en pozo manual. En el que por medio de un caudalímetro de pulso se mide a través de un pozometro cuánta agua se registra.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✓Visita, extracción de datos y registro en forma periódica. 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Construcción / Proyectos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Revestimiento Canal Yiyahue, Parral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Postulación a Indap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Construcción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Revestimiento Canal Meladito, Longaví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Postulación a Indap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Construcción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Revestimiento Canal unificado La Mina Nogales-Molino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Postulación a Comisión Nacional de Riego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Construcción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Administración de Canales 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Asesoría Junta Vigilancia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clientes: Molino, San Ignacio, Nogales-Membrillo, Porvenir, Urrutiano y VillaRosa.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Administración integral: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Realización de asambleas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Contabilidad y finanzas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Operación de riego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Asesoría en proyectos de riego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Disposición de salas de reuniones</w:t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rPr>
          <w:b w:val="1"/>
          <w:bCs w:val="1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0000" w:space="1" w:sz="6" w:val="single"/>
        </w:pBdr>
        <w:rPr>
          <w:b w:val="1"/>
          <w:bCs w:val="1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Nuestros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000000" w:space="1" w:sz="6" w:val="single"/>
        </w:pBd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Confían en Nosotros</w:t>
      </w:r>
    </w:p>
    <w:p w:rsidR="00000000" w:rsidDel="00000000" w:rsidP="00000000" w:rsidRDefault="00000000" w:rsidRPr="00000000" w14:paraId="000000A5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¿Hablamos?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¿Listo para optimizar</w:t>
        <w:br w:type="textWrapping"/>
        <w:t xml:space="preserve">tu gestión del agua?</w:t>
      </w:r>
    </w:p>
    <w:p w:rsidR="00000000" w:rsidDel="00000000" w:rsidP="00000000" w:rsidRDefault="00000000" w:rsidRPr="00000000" w14:paraId="000000A7">
      <w:pPr>
        <w:pBdr>
          <w:bottom w:color="000000" w:space="1" w:sz="6" w:val="single"/>
        </w:pBdr>
        <w:rPr/>
      </w:pPr>
      <w:hyperlink r:id="rId15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Cotizar ahora→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NOSOTROS:</w:t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›Nosotros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Sobre Nosotros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Quiénes Somos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Comprometidos con el Agua y las Personas</w:t>
      </w:r>
    </w:p>
    <w:p w:rsidR="00000000" w:rsidDel="00000000" w:rsidP="00000000" w:rsidRDefault="00000000" w:rsidRPr="00000000" w14:paraId="000000A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Somos una empresa dedicada a optimizar el recurso hídrico a través de tecnología avanzada y gestión administrativa eficiente. Con años de experiencia en el Maule, unimos la ingeniería con el compromiso social, siendo aliados estratégicos de regantes, comunidades y juntas de vigilancia en la cuenca del Río Longaví.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 y Visión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01 — Misión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Misión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Contribuir a mejorar la calidad de vida de los asociados a través de la profesionalización en el uso de los recursos económicos, humanos e hídricos.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02 — Visión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Visión</w:t>
      </w:r>
    </w:p>
    <w:p w:rsidR="00000000" w:rsidDel="00000000" w:rsidP="00000000" w:rsidRDefault="00000000" w:rsidRPr="00000000" w14:paraId="000000BA">
      <w:pPr>
        <w:pBdr>
          <w:bottom w:color="000000" w:space="1" w:sz="6" w:val="single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 la empresa consultora y constructora estable, confiable, cercana y reconocida por clientes y regantes asociados para la ejecución de proyectos de riego, como infraestructura hidráulica y monitoreo de caudales.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Resumen Ejecutivo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Visión de Largo Plazo</w:t>
      </w:r>
    </w:p>
    <w:p w:rsidR="00000000" w:rsidDel="00000000" w:rsidP="00000000" w:rsidRDefault="00000000" w:rsidRPr="00000000" w14:paraId="000000BF">
      <w:pPr>
        <w:pBdr>
          <w:bottom w:color="000000" w:space="1" w:sz="6" w:val="single"/>
        </w:pBdr>
        <w:jc w:val="both"/>
        <w:rPr/>
      </w:pPr>
      <w:r w:rsidDel="00000000" w:rsidR="00000000" w:rsidRPr="00000000">
        <w:rPr>
          <w:rtl w:val="0"/>
        </w:rPr>
        <w:t xml:space="preserve">Ser una empresa reconocida regional, nacional e internacionalmente, como una compañía que contribuye a mejorar la calidad de vida de sus asociados por medio del desarrollo de servicios de alta calidad y valor agregado, generados a partir de la optimización del buen uso de los recursos hídricos, humanos y productivos. 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Nuestros Objetivos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de la Empresa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Posicionar la compañía ante sus clientes como un aliado estratégico para la administración, manejo y operación de los recursos hídricos superficiales y subterráneos.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Posicionar la compañía ante sus clientes como un aliado estratégico para la construcción de las obras hidráulicas, que permitan recuperar las pérdidas de agua.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Consolidar financieramente la compañía, con el fin de desarrollar los programas de servicios propuestos para nuestros clientes y asociados.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¿Trabajamos juntos?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¿Tienes un proyecto en mente?</w:t>
      </w:r>
    </w:p>
    <w:p w:rsidR="00000000" w:rsidDel="00000000" w:rsidP="00000000" w:rsidRDefault="00000000" w:rsidRPr="00000000" w14:paraId="000000CB">
      <w:pPr>
        <w:pBdr>
          <w:bottom w:color="000000" w:space="1" w:sz="6" w:val="single"/>
        </w:pBd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Contáctanos→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SARCOM</w:t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br w:type="textWrapping"/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›SARCOM</w:t>
      </w:r>
    </w:p>
    <w:p w:rsidR="00000000" w:rsidDel="00000000" w:rsidP="00000000" w:rsidRDefault="00000000" w:rsidRPr="00000000" w14:paraId="000000D1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SARCOM</w:t>
      </w:r>
    </w:p>
    <w:p w:rsidR="00000000" w:rsidDel="00000000" w:rsidP="00000000" w:rsidRDefault="00000000" w:rsidRPr="00000000" w14:paraId="000000D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Sistema que mide derechos de acciones de aguas con tecnología de vanguardia. 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Real</w:t>
      </w:r>
    </w:p>
    <w:p w:rsidR="00000000" w:rsidDel="00000000" w:rsidP="00000000" w:rsidRDefault="00000000" w:rsidRPr="00000000" w14:paraId="000000D4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¿Qué es SARCOM?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Activo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Tecnología de monitoreo hídrico.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🛰️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Transmisión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Conectividad robusta.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Sensores Ultrasónicos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Medición de caudal sin contacto con el agua, alta durabilidad y precisión.</w:t>
      </w:r>
    </w:p>
    <w:p w:rsidR="00000000" w:rsidDel="00000000" w:rsidP="00000000" w:rsidRDefault="00000000" w:rsidRPr="00000000" w14:paraId="000000DD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🔄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Actualización Continua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Datos actualizados cada 30 minutos con registro histórico accesible en todo momento.</w:t>
      </w:r>
    </w:p>
    <w:p w:rsidR="00000000" w:rsidDel="00000000" w:rsidP="00000000" w:rsidRDefault="00000000" w:rsidRPr="00000000" w14:paraId="000000DF">
      <w:pPr>
        <w:rPr>
          <w:b w:val="1"/>
          <w:bCs w:val="1"/>
          <w:color w:val="215e99"/>
        </w:rPr>
      </w:pPr>
      <w:sdt>
        <w:sdtPr>
          <w:id w:val="-12897244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15e99"/>
              <w:rtl w:val="0"/>
            </w:rPr>
            <w:t xml:space="preserve">⚡</w:t>
          </w:r>
        </w:sdtContent>
      </w:sdt>
      <w:r w:rsidDel="00000000" w:rsidR="00000000" w:rsidRPr="00000000">
        <w:rPr>
          <w:b w:val="1"/>
          <w:bCs w:val="1"/>
          <w:color w:val="215e99"/>
          <w:rtl w:val="0"/>
        </w:rPr>
        <w:t xml:space="preserve">Energía Solar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Estaciones alimentadas con paneles solares para operación autónoma y sostenible.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SERVICIOS</w:t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4c94d8"/>
        </w:rPr>
      </w:pPr>
      <w:hyperlink r:id="rId22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br w:type="textWrapping"/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Hacemos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Soluciones Integrales para la Gestión del Agua</w:t>
      </w:r>
    </w:p>
    <w:p w:rsidR="00000000" w:rsidDel="00000000" w:rsidP="00000000" w:rsidRDefault="00000000" w:rsidRPr="00000000" w14:paraId="000000F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Ofrecemos un ecosistema completo de servicios diseñados para cubrir todas las necesidades de gestión hídrica: desde la instalación de tecnología de punta, asesoría legal y ejecución de obras civiles. </w:t>
      </w:r>
    </w:p>
    <w:p w:rsidR="00000000" w:rsidDel="00000000" w:rsidP="00000000" w:rsidRDefault="00000000" w:rsidRPr="00000000" w14:paraId="000000F7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📡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01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Telemetría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Instalación de sensores ultrasónicos y transmisión de datos. Nuestro sistema de telemetría permite el monitoreo continuo y remoto de caudales, niveles freáticos y volúmenes de agua en toda la red de canales. Compatible con nuestra plataforma SARCOM para visualización cada 30 minutos. 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✓Sensores ultrasónicos de largo alcance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✓Transmisión 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✓Estaciones con energía solar autónoma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✓Integración con plataforma SARCOM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Cotiza Aquí↗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🏗️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02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Construcción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Obras civiles, revestimiento de canales y marcos de partida. Ejecutamos proyectos de infraestructura hidráulica que permiten recuperar las pérdidas de agua, mejorar la eficiencia de conducción y garantizar la durabilidad de las obras en el tiempo.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✓Revestimiento de canales en hormigón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✓Construcción de marcos de partida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✓Compuertas automatizadas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✓Supervisión técnica profesional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Cotiza Aquí↗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⚖️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03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Consultoría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Asesoría legal y técnica para juntas de vigilancia y comunidades. Apoyamos a las organizaciones de usuarios de agua en el cumplimiento de sus obligaciones legales, la elaboración de estatutos, catastros de usuarios y la resolución de conflictos hídricos.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✓Asesoría legal hídrica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✓Catastros de usuarios de agua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✓Elaboración de actas y estatutos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✓Mediación de conflictos hídricos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Cotiza Aquí↗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color w:val="215e9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📐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Servicio 04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Diseño de ingeniería hidráulica a medida. Desarrollamos proyectos integrales de riego y manejo de recursos hídricos, desde el estudio de factibilidad y diseño hasta la ejecución y puesta en marcha, adaptados a cada realidad territorial.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✓Diseño hidráulico especializado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✓Estudios de factibilidad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✓Gestión de permisos y expedientes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✓Supervisión de obra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Cotiza Aquí↗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 una Cotización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servicio necesitas?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Cuéntanos tu proyecto y te preparamos una propuesta a medida.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Contactar ahora→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PROYECTOS</w:t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›Proyectos</w:t>
      </w:r>
    </w:p>
    <w:p w:rsidR="00000000" w:rsidDel="00000000" w:rsidP="00000000" w:rsidRDefault="00000000" w:rsidRPr="00000000" w14:paraId="00000130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Proyectos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Más de 30 km de canales monitoreados  ·  Reducción del 30% en pérdidas de agua</w:t>
      </w:r>
    </w:p>
    <w:p w:rsidR="00000000" w:rsidDel="00000000" w:rsidP="00000000" w:rsidRDefault="00000000" w:rsidRPr="00000000" w14:paraId="00000132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Nuestro Trabajo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Galería de Proyectos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Cada proyecto representa un paso hacia la gestión eficiente y transparente del agua en el Maule.</w:t>
      </w:r>
    </w:p>
    <w:p w:rsidR="00000000" w:rsidDel="00000000" w:rsidP="00000000" w:rsidRDefault="00000000" w:rsidRPr="00000000" w14:paraId="00000135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| Telemetría | Construcción | Consultoría </w:t>
      </w:r>
    </w:p>
    <w:p w:rsidR="00000000" w:rsidDel="00000000" w:rsidP="00000000" w:rsidRDefault="00000000" w:rsidRPr="00000000" w14:paraId="00000136">
      <w:pPr>
        <w:rPr>
          <w:b w:val="1"/>
          <w:bCs w:val="1"/>
          <w:color w:val="215e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¿Tu próximo proyecto?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Hagamos algo juntos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Solicitar cotización→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CLIENTES</w:t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color w:val="4c94d8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›Clientes</w:t>
      </w:r>
    </w:p>
    <w:p w:rsidR="00000000" w:rsidDel="00000000" w:rsidP="00000000" w:rsidRDefault="00000000" w:rsidRPr="00000000" w14:paraId="0000013E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Clientes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Quienes Confían en Nosotros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Nuestros Clientes</w:t>
      </w:r>
    </w:p>
    <w:p w:rsidR="00000000" w:rsidDel="00000000" w:rsidP="00000000" w:rsidRDefault="00000000" w:rsidRPr="00000000" w14:paraId="0000014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Trabajamos con juntas de vigilancia, asociaciones y comunidades de usuarios de aguas y empresas relacionadas con el rubro.  </w:t>
      </w:r>
    </w:p>
    <w:p w:rsidR="00000000" w:rsidDel="00000000" w:rsidP="00000000" w:rsidRDefault="00000000" w:rsidRPr="00000000" w14:paraId="0000014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000000" w:space="1" w:sz="6" w:val="single"/>
        </w:pBd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Testimonios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Dicen Nuestros Clientes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1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los regantes es bastante más cómodo, hay una empresa que maneja, sabe y entiende qué se debe hacer con los canales.</w:t>
      </w:r>
    </w:p>
    <w:p w:rsidR="00000000" w:rsidDel="00000000" w:rsidP="00000000" w:rsidRDefault="00000000" w:rsidRPr="00000000" w14:paraId="000001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Matías Rivera, Presidente del canal Villa Rosa - Parral.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1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Estamos muy satisfechos, el trabajo y servicio para mí ha sido muy bueno. Les recomiendo, es una empresa seria y grande que conoce el riego.</w:t>
      </w:r>
    </w:p>
    <w:p w:rsidR="00000000" w:rsidDel="00000000" w:rsidP="00000000" w:rsidRDefault="00000000" w:rsidRPr="00000000" w14:paraId="000001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Óscar Sermini; productor de fardos de Retiro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1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Llevamos más de 15 años en los que hemos tenido muy buena experiencia entregando la administración de nuestro canal a la empresa Río Longaví, con Canal San Ignacio, Molino y Nogales Membrillo.</w:t>
      </w:r>
    </w:p>
    <w:p w:rsidR="00000000" w:rsidDel="00000000" w:rsidP="00000000" w:rsidRDefault="00000000" w:rsidRPr="00000000" w14:paraId="000001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Emilio Sarah; empresario Retiro – Parral.</w:t>
      </w:r>
    </w:p>
    <w:p w:rsidR="00000000" w:rsidDel="00000000" w:rsidP="00000000" w:rsidRDefault="00000000" w:rsidRPr="00000000" w14:paraId="00000154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Únete a Nuestros Clientes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¿Eres la próxima historia de éxito?</w:t>
      </w:r>
    </w:p>
    <w:p w:rsidR="00000000" w:rsidDel="00000000" w:rsidP="00000000" w:rsidRDefault="00000000" w:rsidRPr="00000000" w14:paraId="00000159">
      <w:pPr>
        <w:pBdr>
          <w:bottom w:color="000000" w:space="1" w:sz="6" w:val="single"/>
        </w:pBdr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Trabajemos juntos→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b w:val="1"/>
          <w:bCs w:val="1"/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CONTACTO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3600" cy="39096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br w:type="textWrapping"/>
          <w:t xml:space="preserve">Inicio</w:t>
        </w:r>
      </w:hyperlink>
      <w:r w:rsidDel="00000000" w:rsidR="00000000" w:rsidRPr="00000000">
        <w:rPr>
          <w:b w:val="1"/>
          <w:bCs w:val="1"/>
          <w:rtl w:val="0"/>
        </w:rPr>
        <w:t xml:space="preserve">›Contacto</w:t>
      </w:r>
    </w:p>
    <w:p w:rsidR="00000000" w:rsidDel="00000000" w:rsidP="00000000" w:rsidRDefault="00000000" w:rsidRPr="00000000" w14:paraId="0000015E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Hablemos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Podemos Ayudarte?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Cuéntanos sobre tu proyecto y te prepararemos una propuesta personalizada.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Información de Contacto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✉️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</w:p>
    <w:p w:rsidR="00000000" w:rsidDel="00000000" w:rsidP="00000000" w:rsidRDefault="00000000" w:rsidRPr="00000000" w14:paraId="00000165">
      <w:pPr>
        <w:rPr/>
      </w:pPr>
      <w:hyperlink r:id="rId36">
        <w:r w:rsidDel="00000000" w:rsidR="00000000" w:rsidRPr="00000000">
          <w:rPr>
            <w:color w:val="467886"/>
            <w:u w:val="single"/>
            <w:rtl w:val="0"/>
          </w:rPr>
          <w:t xml:space="preserve">contacto@riolongavi.cl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Teléfono / WhatsApp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+56 972174351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732 462974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b w:val="1"/>
          <w:bCs w:val="1"/>
          <w:rtl w:val="0"/>
        </w:rPr>
        <w:t xml:space="preserve">Dirección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Dieciocho #560; Parral.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🕐</w:t>
      </w:r>
      <w:r w:rsidDel="00000000" w:rsidR="00000000" w:rsidRPr="00000000">
        <w:rPr>
          <w:b w:val="1"/>
          <w:bCs w:val="1"/>
          <w:rtl w:val="0"/>
        </w:rPr>
        <w:t xml:space="preserve">Horario de Atención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Lunes a Viernes</w:t>
        <w:br w:type="textWrapping"/>
        <w:t xml:space="preserve">9:00 — 17:30 hrs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🗺️Parral, </w:t>
      </w:r>
      <w:r w:rsidDel="00000000" w:rsidR="00000000" w:rsidRPr="00000000">
        <w:rPr>
          <w:b w:val="1"/>
          <w:bCs w:val="1"/>
          <w:rtl w:val="0"/>
        </w:rPr>
        <w:t xml:space="preserve">Región del Maule, Chile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Cotiza con Nosotros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 el formulario y te responderemos en menos de 24 horas hábiles.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*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Organización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 Electrónico *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Teléfono (opcional)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Interés                   Selecciona un servicio…                   Telemetría (SARCOM)                   Construcción                   Consultoría                   Proyectos Hidráulicos                   Comunidad / Capacitación                   Otro                 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Mensaje *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Mensaje→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Campos obligatorios</w:t>
      </w:r>
    </w:p>
    <w:p w:rsidR="00000000" w:rsidDel="00000000" w:rsidP="00000000" w:rsidRDefault="00000000" w:rsidRPr="00000000" w14:paraId="00000179">
      <w:pPr>
        <w:pBdr>
          <w:top w:color="000000" w:space="1" w:sz="6" w:val="single"/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Preguntas Frecuentes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¿Tienes Dudas?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zona geográfica cubren sus servicios?+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Nuestra área de operación principal es en la Región del Maule y Ñuble. Sin embargo, también atendemos proyectos en otras cuencas, según disponibilidad.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¿Cuánto tarda la instalación de un sistema de telemetría?+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 tiempo de instalación varía según la extensión de la red y las condiciones del terreno. En promedio, una estación de monitoreo puede instalarse en 3-5 días hábiles, incluyendo configuración y pruebas.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accede a los datos de SARCOM?+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La plataforma SARCOM es accesible desde cualquier navegador web y dispositivo móvil. Cada cliente recibe credenciales de acceso personalizadas con los permisos correspondientes a sus instalaciones. 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FOOTER</w:t>
      </w:r>
    </w:p>
    <w:p w:rsidR="00000000" w:rsidDel="00000000" w:rsidP="00000000" w:rsidRDefault="00000000" w:rsidRPr="00000000" w14:paraId="00000184">
      <w:pPr>
        <w:jc w:val="center"/>
        <w:rPr>
          <w:b w:val="1"/>
          <w:bCs w:val="1"/>
          <w:color w:val="215e99"/>
        </w:rPr>
      </w:pPr>
      <w:r w:rsidDel="00000000" w:rsidR="00000000" w:rsidRPr="00000000">
        <w:rPr/>
        <w:drawing>
          <wp:inline distB="0" distT="0" distL="0" distR="0">
            <wp:extent cx="5943600" cy="13322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hyperlink r:id="rId3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467886"/>
            <w:u w:val="single"/>
            <w:rtl w:val="0"/>
          </w:rPr>
          <w:t xml:space="preserve">💬</w:t>
        </w:r>
      </w:hyperlink>
      <w:r w:rsidDel="00000000" w:rsidR="00000000" w:rsidRPr="00000000">
        <w:rPr>
          <w:b w:val="1"/>
          <w:bCs w:val="1"/>
          <w:rtl w:val="0"/>
        </w:rPr>
        <w:t xml:space="preserve"> Río Longaví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Innovación y transparencia en la gestión del agua. Soluciones integrales para el desarrollo agrícola.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Páginas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  <w:rPr/>
      </w:pPr>
      <w:hyperlink r:id="rId39">
        <w:r w:rsidDel="00000000" w:rsidR="00000000" w:rsidRPr="00000000">
          <w:rPr>
            <w:color w:val="467886"/>
            <w:u w:val="single"/>
            <w:rtl w:val="0"/>
          </w:rPr>
          <w:t xml:space="preserve">→ Inicio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  <w:rPr/>
      </w:pPr>
      <w:hyperlink r:id="rId40">
        <w:r w:rsidDel="00000000" w:rsidR="00000000" w:rsidRPr="00000000">
          <w:rPr>
            <w:color w:val="467886"/>
            <w:u w:val="single"/>
            <w:rtl w:val="0"/>
          </w:rPr>
          <w:t xml:space="preserve">→ Nosotros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  <w:rPr/>
      </w:pPr>
      <w:hyperlink r:id="rId41">
        <w:r w:rsidDel="00000000" w:rsidR="00000000" w:rsidRPr="00000000">
          <w:rPr>
            <w:color w:val="467886"/>
            <w:u w:val="single"/>
            <w:rtl w:val="0"/>
          </w:rPr>
          <w:t xml:space="preserve">→ SARCOM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ind w:left="720" w:hanging="360"/>
        <w:rPr/>
      </w:pPr>
      <w:hyperlink r:id="rId42">
        <w:r w:rsidDel="00000000" w:rsidR="00000000" w:rsidRPr="00000000">
          <w:rPr>
            <w:color w:val="467886"/>
            <w:u w:val="single"/>
            <w:rtl w:val="0"/>
          </w:rPr>
          <w:t xml:space="preserve">→ Servicios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ind w:left="720" w:hanging="360"/>
        <w:rPr/>
      </w:pPr>
      <w:hyperlink r:id="rId43">
        <w:r w:rsidDel="00000000" w:rsidR="00000000" w:rsidRPr="00000000">
          <w:rPr>
            <w:color w:val="467886"/>
            <w:u w:val="single"/>
            <w:rtl w:val="0"/>
          </w:rPr>
          <w:t xml:space="preserve">→ Proyectos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ind w:left="720" w:hanging="360"/>
        <w:rPr/>
      </w:pPr>
      <w:hyperlink r:id="rId44">
        <w:r w:rsidDel="00000000" w:rsidR="00000000" w:rsidRPr="00000000">
          <w:rPr>
            <w:color w:val="467886"/>
            <w:u w:val="single"/>
            <w:rtl w:val="0"/>
          </w:rPr>
          <w:t xml:space="preserve">→ Clientes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/>
      </w:pPr>
      <w:hyperlink r:id="rId45">
        <w:r w:rsidDel="00000000" w:rsidR="00000000" w:rsidRPr="00000000">
          <w:rPr>
            <w:color w:val="467886"/>
            <w:u w:val="single"/>
            <w:rtl w:val="0"/>
          </w:rPr>
          <w:t xml:space="preserve">→ Telemetría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/>
      </w:pPr>
      <w:hyperlink r:id="rId46">
        <w:r w:rsidDel="00000000" w:rsidR="00000000" w:rsidRPr="00000000">
          <w:rPr>
            <w:color w:val="467886"/>
            <w:u w:val="single"/>
            <w:rtl w:val="0"/>
          </w:rPr>
          <w:t xml:space="preserve">→ Construcción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  <w:rPr/>
      </w:pPr>
      <w:hyperlink r:id="rId47">
        <w:r w:rsidDel="00000000" w:rsidR="00000000" w:rsidRPr="00000000">
          <w:rPr>
            <w:color w:val="467886"/>
            <w:u w:val="single"/>
            <w:rtl w:val="0"/>
          </w:rPr>
          <w:t xml:space="preserve">→ Consultoría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  <w:rPr/>
      </w:pPr>
      <w:hyperlink r:id="rId48">
        <w:r w:rsidDel="00000000" w:rsidR="00000000" w:rsidRPr="00000000">
          <w:rPr>
            <w:color w:val="467886"/>
            <w:u w:val="single"/>
            <w:rtl w:val="0"/>
          </w:rPr>
          <w:t xml:space="preserve">→ Proyectos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  <w:rPr/>
      </w:pPr>
      <w:hyperlink r:id="rId49">
        <w:r w:rsidDel="00000000" w:rsidR="00000000" w:rsidRPr="00000000">
          <w:rPr>
            <w:color w:val="467886"/>
            <w:u w:val="single"/>
            <w:rtl w:val="0"/>
          </w:rPr>
          <w:t xml:space="preserve">→ Comunidad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✉️</w:t>
      </w:r>
      <w:r w:rsidDel="00000000" w:rsidR="00000000" w:rsidRPr="00000000">
        <w:rPr>
          <w:rtl w:val="0"/>
        </w:rPr>
        <w:t xml:space="preserve">contacto@riolongavi.cl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+56 9 72174351</w:t>
        <w:br w:type="textWrapping"/>
        <w:t xml:space="preserve">WhatsApp disponible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b w:val="1"/>
          <w:bCs w:val="1"/>
          <w:rtl w:val="0"/>
        </w:rPr>
        <w:t xml:space="preserve">Región del Maule, Chile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🕐</w:t>
      </w:r>
      <w:r w:rsidDel="00000000" w:rsidR="00000000" w:rsidRPr="00000000">
        <w:rPr>
          <w:rtl w:val="0"/>
        </w:rPr>
        <w:t xml:space="preserve">Lun–Vie: 09:00 - 17:30 hrs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© 2025 Río Longaví. Todos los derechos reservados.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hyperlink r:id="rId5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finig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↑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iolongavi.cl/nosotros.html" TargetMode="External"/><Relationship Id="rId42" Type="http://schemas.openxmlformats.org/officeDocument/2006/relationships/hyperlink" Target="https://riolongavi.cl/servicios.html" TargetMode="External"/><Relationship Id="rId41" Type="http://schemas.openxmlformats.org/officeDocument/2006/relationships/hyperlink" Target="https://riolongavi.cl/sarcom.html" TargetMode="External"/><Relationship Id="rId44" Type="http://schemas.openxmlformats.org/officeDocument/2006/relationships/hyperlink" Target="https://riolongavi.cl/clientes.html" TargetMode="External"/><Relationship Id="rId43" Type="http://schemas.openxmlformats.org/officeDocument/2006/relationships/hyperlink" Target="https://riolongavi.cl/proyectos.html" TargetMode="External"/><Relationship Id="rId46" Type="http://schemas.openxmlformats.org/officeDocument/2006/relationships/hyperlink" Target="https://riolongavi.cl/servicios.html" TargetMode="External"/><Relationship Id="rId45" Type="http://schemas.openxmlformats.org/officeDocument/2006/relationships/hyperlink" Target="https://riolongavi.cl/servicio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iolongavi.cl/sarcom.html" TargetMode="External"/><Relationship Id="rId48" Type="http://schemas.openxmlformats.org/officeDocument/2006/relationships/hyperlink" Target="https://riolongavi.cl/servicios.html" TargetMode="External"/><Relationship Id="rId47" Type="http://schemas.openxmlformats.org/officeDocument/2006/relationships/hyperlink" Target="https://riolongavi.cl/servicios.html" TargetMode="External"/><Relationship Id="rId49" Type="http://schemas.openxmlformats.org/officeDocument/2006/relationships/hyperlink" Target="https://riolongavi.cl/servicio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riolongavi.cl/servicios.html" TargetMode="External"/><Relationship Id="rId31" Type="http://schemas.openxmlformats.org/officeDocument/2006/relationships/image" Target="media/image2.png"/><Relationship Id="rId30" Type="http://schemas.openxmlformats.org/officeDocument/2006/relationships/hyperlink" Target="https://riolongavi.cl/contacto.html" TargetMode="External"/><Relationship Id="rId33" Type="http://schemas.openxmlformats.org/officeDocument/2006/relationships/hyperlink" Target="https://riolongavi.cl/contacto.html" TargetMode="External"/><Relationship Id="rId32" Type="http://schemas.openxmlformats.org/officeDocument/2006/relationships/hyperlink" Target="https://riolongavi.cl/index.html" TargetMode="External"/><Relationship Id="rId35" Type="http://schemas.openxmlformats.org/officeDocument/2006/relationships/hyperlink" Target="https://riolongavi.cl/index.html" TargetMode="External"/><Relationship Id="rId34" Type="http://schemas.openxmlformats.org/officeDocument/2006/relationships/image" Target="media/image3.png"/><Relationship Id="rId37" Type="http://schemas.openxmlformats.org/officeDocument/2006/relationships/image" Target="media/image1.png"/><Relationship Id="rId36" Type="http://schemas.openxmlformats.org/officeDocument/2006/relationships/hyperlink" Target="mailto:contacto@riolongavi.cl" TargetMode="External"/><Relationship Id="rId39" Type="http://schemas.openxmlformats.org/officeDocument/2006/relationships/hyperlink" Target="https://riolongavi.cl/index.html" TargetMode="External"/><Relationship Id="rId38" Type="http://schemas.openxmlformats.org/officeDocument/2006/relationships/hyperlink" Target="https://wa.me/56900000000" TargetMode="External"/><Relationship Id="rId20" Type="http://schemas.openxmlformats.org/officeDocument/2006/relationships/hyperlink" Target="https://riolongavi.cl/index.html" TargetMode="External"/><Relationship Id="rId22" Type="http://schemas.openxmlformats.org/officeDocument/2006/relationships/hyperlink" Target="https://riolongavi.cl/index.html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s://riolongavi.cl/contacto.html" TargetMode="External"/><Relationship Id="rId23" Type="http://schemas.openxmlformats.org/officeDocument/2006/relationships/hyperlink" Target="https://riolongavi.cl/contacto.html" TargetMode="External"/><Relationship Id="rId26" Type="http://schemas.openxmlformats.org/officeDocument/2006/relationships/hyperlink" Target="https://riolongavi.cl/contacto.html" TargetMode="External"/><Relationship Id="rId25" Type="http://schemas.openxmlformats.org/officeDocument/2006/relationships/hyperlink" Target="https://riolongavi.cl/contacto.html" TargetMode="External"/><Relationship Id="rId28" Type="http://schemas.openxmlformats.org/officeDocument/2006/relationships/image" Target="media/image6.png"/><Relationship Id="rId27" Type="http://schemas.openxmlformats.org/officeDocument/2006/relationships/hyperlink" Target="https://riolongavi.cl/contacto.html" TargetMode="External"/><Relationship Id="rId29" Type="http://schemas.openxmlformats.org/officeDocument/2006/relationships/hyperlink" Target="https://riolongavi.cl/index.html" TargetMode="External"/><Relationship Id="rId50" Type="http://schemas.openxmlformats.org/officeDocument/2006/relationships/hyperlink" Target="https://riolongavi.cl/contacto.html" TargetMode="External"/><Relationship Id="rId11" Type="http://schemas.openxmlformats.org/officeDocument/2006/relationships/hyperlink" Target="https://riolongavi.cl/servicios.html" TargetMode="External"/><Relationship Id="rId10" Type="http://schemas.openxmlformats.org/officeDocument/2006/relationships/hyperlink" Target="https://riolongavi.cl/servicios.html" TargetMode="External"/><Relationship Id="rId13" Type="http://schemas.openxmlformats.org/officeDocument/2006/relationships/hyperlink" Target="https://riolongavi.cl/servicios.html" TargetMode="External"/><Relationship Id="rId12" Type="http://schemas.openxmlformats.org/officeDocument/2006/relationships/hyperlink" Target="https://riolongavi.cl/servicios.html" TargetMode="External"/><Relationship Id="rId15" Type="http://schemas.openxmlformats.org/officeDocument/2006/relationships/hyperlink" Target="https://riolongavi.cl/contacto.html" TargetMode="External"/><Relationship Id="rId14" Type="http://schemas.openxmlformats.org/officeDocument/2006/relationships/hyperlink" Target="https://riolongavi.cl/sarcom.html" TargetMode="External"/><Relationship Id="rId17" Type="http://schemas.openxmlformats.org/officeDocument/2006/relationships/hyperlink" Target="https://riolongavi.cl/index.html" TargetMode="External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hyperlink" Target="https://riolongavi.cl/contacto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NK37AJfnCIn9i28reOa17ChEQ==">CgMxLjAaMAoBMBIrCikIB0IlChFRdWF0dHJvY2VudG8gU2FucxIQQXJpYWwgVW5pY29kZSBNUzgAciExUUNlX2xub0VZYUxaWkh0THlCejJWbV84dXJJaEUwQTA=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