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ink/ink1.xml" ContentType="application/inkml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153"/>
        <w:tblW w:w="9776" w:type="dxa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561"/>
        <w:gridCol w:w="3687"/>
        <w:gridCol w:w="1233"/>
        <w:gridCol w:w="893"/>
        <w:gridCol w:w="1374"/>
        <w:gridCol w:w="1036"/>
        <w:gridCol w:w="992"/>
      </w:tblGrid>
      <w:tr w:rsidR="00BD2902" w:rsidRPr="004E0BC8" w14:paraId="48350255" w14:textId="77777777" w:rsidTr="0095595B">
        <w:trPr>
          <w:trHeight w:val="8270"/>
        </w:trPr>
        <w:tc>
          <w:tcPr>
            <w:tcW w:w="9776" w:type="dxa"/>
            <w:gridSpan w:val="7"/>
          </w:tcPr>
          <w:p w14:paraId="150336AC" w14:textId="02570B29" w:rsidR="00BD2902" w:rsidRPr="004E0BC8" w:rsidRDefault="00BD2902" w:rsidP="00CE30C5">
            <w:pPr>
              <w:jc w:val="left"/>
              <w:rPr>
                <w:rFonts w:ascii="Calibri" w:eastAsia="Calibri" w:hAnsi="Calibri" w:cs="Arial"/>
                <w:lang w:val="hr-BA"/>
              </w:rPr>
            </w:pPr>
            <w:bookmarkStart w:id="0" w:name="_Hlk164775722"/>
          </w:p>
          <w:p w14:paraId="37551EC8" w14:textId="3F407EC6" w:rsidR="00BD2902" w:rsidRPr="004E0BC8" w:rsidRDefault="00B04B88" w:rsidP="00CE30C5">
            <w:pPr>
              <w:jc w:val="left"/>
              <w:rPr>
                <w:rFonts w:ascii="Calibri" w:eastAsia="Calibri" w:hAnsi="Calibri" w:cs="Arial"/>
                <w:lang w:val="hr-BA"/>
              </w:rPr>
            </w:pPr>
            <w:r w:rsidRPr="004E0BC8">
              <w:rPr>
                <w:rFonts w:ascii="Times New Roman" w:hAnsi="Times New Roman" w:cs="Times New Roman"/>
                <w:noProof/>
                <w:sz w:val="24"/>
                <w:szCs w:val="24"/>
                <w:lang w:val="hr-BA" w:eastAsia="hr-HR"/>
              </w:rPr>
              <mc:AlternateContent>
                <mc:Choice Requires="wps">
                  <w:drawing>
                    <wp:anchor distT="45720" distB="45720" distL="114300" distR="114300" simplePos="0" relativeHeight="251765760" behindDoc="0" locked="0" layoutInCell="1" allowOverlap="1" wp14:anchorId="78B9CD9A" wp14:editId="481FC293">
                      <wp:simplePos x="0" y="0"/>
                      <wp:positionH relativeFrom="column">
                        <wp:posOffset>3479441</wp:posOffset>
                      </wp:positionH>
                      <wp:positionV relativeFrom="paragraph">
                        <wp:posOffset>34897</wp:posOffset>
                      </wp:positionV>
                      <wp:extent cx="2915285" cy="1231900"/>
                      <wp:effectExtent l="0" t="0" r="26670" b="25400"/>
                      <wp:wrapSquare wrapText="bothSides"/>
                      <wp:docPr id="16" name="Tekstni okvir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15285" cy="1231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B1177F2" w14:textId="77777777" w:rsidR="003D1A93" w:rsidRDefault="003D1A93" w:rsidP="00B04B88">
                                  <w:pPr>
                                    <w:rPr>
                                      <w:color w:val="D9D9D9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D9D9D9"/>
                                      <w:sz w:val="16"/>
                                    </w:rPr>
                                    <w:t>Mjesto</w:t>
                                  </w:r>
                                  <w:proofErr w:type="spellEnd"/>
                                  <w:r>
                                    <w:rPr>
                                      <w:color w:val="D9D9D9"/>
                                      <w:sz w:val="16"/>
                                    </w:rPr>
                                    <w:t xml:space="preserve"> za </w:t>
                                  </w:r>
                                  <w:proofErr w:type="spellStart"/>
                                  <w:r>
                                    <w:rPr>
                                      <w:color w:val="D9D9D9"/>
                                      <w:sz w:val="16"/>
                                    </w:rPr>
                                    <w:t>digitalno</w:t>
                                  </w:r>
                                  <w:proofErr w:type="spellEnd"/>
                                  <w:r>
                                    <w:rPr>
                                      <w:color w:val="D9D9D9"/>
                                      <w:sz w:val="16"/>
                                    </w:rPr>
                                    <w:t xml:space="preserve">. </w:t>
                                  </w:r>
                                  <w:proofErr w:type="spellStart"/>
                                  <w:r>
                                    <w:rPr>
                                      <w:color w:val="D9D9D9"/>
                                      <w:sz w:val="16"/>
                                    </w:rPr>
                                    <w:t>znak</w:t>
                                  </w:r>
                                  <w:proofErr w:type="spellEnd"/>
                                  <w:r>
                                    <w:rPr>
                                      <w:color w:val="D9D9D9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D9D9D9"/>
                                      <w:sz w:val="16"/>
                                    </w:rPr>
                                    <w:t>revizije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8B9CD9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kstni okvir 16" o:spid="_x0000_s1026" type="#_x0000_t202" style="position:absolute;margin-left:273.95pt;margin-top:2.75pt;width:229.55pt;height:97pt;z-index:25176576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" strokecolor="#d9d9d9">
                      <v:textbox>
                        <w:txbxContent>
                          <w:p w14:paraId="0B1177F2" w14:textId="77777777" w:rsidR="003D1A93" w:rsidRDefault="003D1A93" w:rsidP="00B04B88">
                            <w:pPr>
                              <w:rPr>
                                <w:color w:val="D9D9D9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color w:val="D9D9D9"/>
                                <w:sz w:val="16"/>
                              </w:rPr>
                              <w:t>Mjesto</w:t>
                            </w:r>
                            <w:proofErr w:type="spellEnd"/>
                            <w:r>
                              <w:rPr>
                                <w:color w:val="D9D9D9"/>
                                <w:sz w:val="16"/>
                              </w:rPr>
                              <w:t xml:space="preserve"> za </w:t>
                            </w:r>
                            <w:proofErr w:type="spellStart"/>
                            <w:r>
                              <w:rPr>
                                <w:color w:val="D9D9D9"/>
                                <w:sz w:val="16"/>
                              </w:rPr>
                              <w:t>digitalno</w:t>
                            </w:r>
                            <w:proofErr w:type="spellEnd"/>
                            <w:r>
                              <w:rPr>
                                <w:color w:val="D9D9D9"/>
                                <w:sz w:val="16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color w:val="D9D9D9"/>
                                <w:sz w:val="16"/>
                              </w:rPr>
                              <w:t>znak</w:t>
                            </w:r>
                            <w:proofErr w:type="spellEnd"/>
                            <w:r>
                              <w:rPr>
                                <w:color w:val="D9D9D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9D9D9"/>
                                <w:sz w:val="16"/>
                              </w:rPr>
                              <w:t>revizije</w:t>
                            </w:r>
                            <w:proofErr w:type="spellEnd"/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4E0BC8">
              <w:rPr>
                <w:rFonts w:ascii="Times New Roman" w:hAnsi="Times New Roman" w:cs="Times New Roman"/>
                <w:noProof/>
                <w:sz w:val="24"/>
                <w:szCs w:val="24"/>
                <w:lang w:val="hr-BA" w:eastAsia="hr-HR"/>
              </w:rPr>
              <mc:AlternateContent>
                <mc:Choice Requires="wps">
                  <w:drawing>
                    <wp:anchor distT="45720" distB="45720" distL="114300" distR="114300" simplePos="0" relativeHeight="251763712" behindDoc="0" locked="0" layoutInCell="1" allowOverlap="1" wp14:anchorId="5DA349B5" wp14:editId="6573459B">
                      <wp:simplePos x="0" y="0"/>
                      <wp:positionH relativeFrom="column">
                        <wp:posOffset>121478</wp:posOffset>
                      </wp:positionH>
                      <wp:positionV relativeFrom="paragraph">
                        <wp:posOffset>54003</wp:posOffset>
                      </wp:positionV>
                      <wp:extent cx="2905760" cy="1231900"/>
                      <wp:effectExtent l="0" t="0" r="26670" b="25400"/>
                      <wp:wrapSquare wrapText="bothSides"/>
                      <wp:docPr id="15" name="Tekstni okvir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05760" cy="1231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C4F7CF1" w14:textId="77777777" w:rsidR="003D1A93" w:rsidRDefault="003D1A93" w:rsidP="00B04B88">
                                  <w:pPr>
                                    <w:rPr>
                                      <w:color w:val="D9D9D9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D9D9D9"/>
                                      <w:sz w:val="16"/>
                                    </w:rPr>
                                    <w:t>Mjesto</w:t>
                                  </w:r>
                                  <w:proofErr w:type="spellEnd"/>
                                  <w:r>
                                    <w:rPr>
                                      <w:color w:val="D9D9D9"/>
                                      <w:sz w:val="16"/>
                                    </w:rPr>
                                    <w:t xml:space="preserve"> za </w:t>
                                  </w:r>
                                  <w:proofErr w:type="spellStart"/>
                                  <w:r>
                                    <w:rPr>
                                      <w:color w:val="D9D9D9"/>
                                      <w:sz w:val="16"/>
                                    </w:rPr>
                                    <w:t>digitalno</w:t>
                                  </w:r>
                                  <w:proofErr w:type="spellEnd"/>
                                  <w:r>
                                    <w:rPr>
                                      <w:color w:val="D9D9D9"/>
                                      <w:sz w:val="16"/>
                                    </w:rPr>
                                    <w:t xml:space="preserve">. </w:t>
                                  </w:r>
                                  <w:proofErr w:type="spellStart"/>
                                  <w:r>
                                    <w:rPr>
                                      <w:color w:val="D9D9D9"/>
                                      <w:sz w:val="16"/>
                                    </w:rPr>
                                    <w:t>znak</w:t>
                                  </w:r>
                                  <w:proofErr w:type="spellEnd"/>
                                  <w:r>
                                    <w:rPr>
                                      <w:color w:val="D9D9D9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D9D9D9"/>
                                      <w:sz w:val="16"/>
                                    </w:rPr>
                                    <w:t>Izvođača</w:t>
                                  </w:r>
                                  <w:proofErr w:type="spellEnd"/>
                                  <w:r>
                                    <w:rPr>
                                      <w:color w:val="D9D9D9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D9D9D9"/>
                                      <w:sz w:val="16"/>
                                    </w:rPr>
                                    <w:t>radova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A349B5" id="Tekstni okvir 15" o:spid="_x0000_s1027" type="#_x0000_t202" style="position:absolute;margin-left:9.55pt;margin-top:4.25pt;width:228.8pt;height:97pt;z-index:25176371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" strokecolor="#d9d9d9">
                      <v:textbox>
                        <w:txbxContent>
                          <w:p w14:paraId="5C4F7CF1" w14:textId="77777777" w:rsidR="003D1A93" w:rsidRDefault="003D1A93" w:rsidP="00B04B88">
                            <w:pPr>
                              <w:rPr>
                                <w:color w:val="D9D9D9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color w:val="D9D9D9"/>
                                <w:sz w:val="16"/>
                              </w:rPr>
                              <w:t>Mjesto</w:t>
                            </w:r>
                            <w:proofErr w:type="spellEnd"/>
                            <w:r>
                              <w:rPr>
                                <w:color w:val="D9D9D9"/>
                                <w:sz w:val="16"/>
                              </w:rPr>
                              <w:t xml:space="preserve"> za </w:t>
                            </w:r>
                            <w:proofErr w:type="spellStart"/>
                            <w:r>
                              <w:rPr>
                                <w:color w:val="D9D9D9"/>
                                <w:sz w:val="16"/>
                              </w:rPr>
                              <w:t>digitalno</w:t>
                            </w:r>
                            <w:proofErr w:type="spellEnd"/>
                            <w:r>
                              <w:rPr>
                                <w:color w:val="D9D9D9"/>
                                <w:sz w:val="16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color w:val="D9D9D9"/>
                                <w:sz w:val="16"/>
                              </w:rPr>
                              <w:t>znak</w:t>
                            </w:r>
                            <w:proofErr w:type="spellEnd"/>
                            <w:r>
                              <w:rPr>
                                <w:color w:val="D9D9D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9D9D9"/>
                                <w:sz w:val="16"/>
                              </w:rPr>
                              <w:t>Izvođača</w:t>
                            </w:r>
                            <w:proofErr w:type="spellEnd"/>
                            <w:r>
                              <w:rPr>
                                <w:color w:val="D9D9D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9D9D9"/>
                                <w:sz w:val="16"/>
                              </w:rPr>
                              <w:t>radova</w:t>
                            </w:r>
                            <w:proofErr w:type="spellEnd"/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4E0BC8">
              <w:rPr>
                <w:rFonts w:ascii="Times New Roman" w:hAnsi="Times New Roman" w:cs="Times New Roman"/>
                <w:sz w:val="24"/>
                <w:szCs w:val="24"/>
                <w:lang w:val="hr-BA" w:eastAsia="hr-HR"/>
              </w:rPr>
              <w:t xml:space="preserve"> </w:t>
            </w:r>
          </w:p>
          <w:p w14:paraId="578A9E45" w14:textId="4192FEA9" w:rsidR="00BD2902" w:rsidRPr="004E0BC8" w:rsidRDefault="00BD2902" w:rsidP="00CE30C5">
            <w:pPr>
              <w:jc w:val="left"/>
              <w:rPr>
                <w:rFonts w:ascii="Calibri" w:eastAsia="Calibri" w:hAnsi="Calibri" w:cs="Arial"/>
                <w:lang w:val="hr-BA"/>
              </w:rPr>
            </w:pPr>
          </w:p>
          <w:p w14:paraId="7BE69F12" w14:textId="3545B018" w:rsidR="00BD2902" w:rsidRPr="004E0BC8" w:rsidRDefault="00BD2902" w:rsidP="00CE30C5">
            <w:pPr>
              <w:jc w:val="left"/>
              <w:rPr>
                <w:rFonts w:ascii="Calibri" w:eastAsia="Calibri" w:hAnsi="Calibri" w:cs="Arial"/>
                <w:lang w:val="hr-BA"/>
              </w:rPr>
            </w:pPr>
          </w:p>
          <w:p w14:paraId="597165DB" w14:textId="66DCCDAF" w:rsidR="00BD2902" w:rsidRPr="004E0BC8" w:rsidRDefault="00BD2902" w:rsidP="00CE30C5">
            <w:pPr>
              <w:jc w:val="left"/>
              <w:rPr>
                <w:rFonts w:ascii="Calibri" w:eastAsia="Calibri" w:hAnsi="Calibri" w:cs="Arial"/>
                <w:lang w:val="hr-BA"/>
              </w:rPr>
            </w:pPr>
          </w:p>
          <w:p w14:paraId="6E5D672F" w14:textId="1CC5C28C" w:rsidR="00BD2902" w:rsidRPr="004E0BC8" w:rsidRDefault="00BD2902" w:rsidP="00CE30C5">
            <w:pPr>
              <w:jc w:val="left"/>
              <w:rPr>
                <w:rFonts w:ascii="Calibri" w:eastAsia="Calibri" w:hAnsi="Calibri" w:cs="Arial"/>
                <w:lang w:val="hr-BA"/>
              </w:rPr>
            </w:pPr>
          </w:p>
          <w:p w14:paraId="104C741B" w14:textId="67B877A1" w:rsidR="00BD2902" w:rsidRPr="004E0BC8" w:rsidRDefault="00BD2902" w:rsidP="00CE30C5">
            <w:pPr>
              <w:jc w:val="left"/>
              <w:rPr>
                <w:rFonts w:ascii="Calibri" w:eastAsia="Calibri" w:hAnsi="Calibri" w:cs="Arial"/>
                <w:lang w:val="hr-BA"/>
              </w:rPr>
            </w:pPr>
          </w:p>
          <w:p w14:paraId="600EF75D" w14:textId="77777777" w:rsidR="00BD2902" w:rsidRPr="004E0BC8" w:rsidRDefault="00BD2902" w:rsidP="00CE30C5">
            <w:pPr>
              <w:tabs>
                <w:tab w:val="left" w:pos="2131"/>
              </w:tabs>
              <w:jc w:val="left"/>
              <w:rPr>
                <w:rFonts w:ascii="Calibri" w:eastAsia="Calibri" w:hAnsi="Calibri" w:cs="Arial"/>
                <w:lang w:val="hr-BA"/>
              </w:rPr>
            </w:pPr>
            <w:r w:rsidRPr="004E0BC8">
              <w:rPr>
                <w:rFonts w:ascii="Calibri" w:eastAsia="Calibri" w:hAnsi="Calibri" w:cs="Arial"/>
                <w:lang w:val="hr-BA"/>
              </w:rPr>
              <w:tab/>
            </w:r>
          </w:p>
          <w:p w14:paraId="39349688" w14:textId="77777777" w:rsidR="00BD2902" w:rsidRPr="004E0BC8" w:rsidRDefault="00BD2902" w:rsidP="00CE30C5">
            <w:pPr>
              <w:jc w:val="left"/>
              <w:rPr>
                <w:rFonts w:ascii="Calibri" w:eastAsia="Calibri" w:hAnsi="Calibri" w:cs="Arial"/>
                <w:lang w:val="hr-BA"/>
              </w:rPr>
            </w:pPr>
          </w:p>
          <w:p w14:paraId="317FC0E4" w14:textId="77777777" w:rsidR="00BD2902" w:rsidRPr="004E0BC8" w:rsidRDefault="00BD2902" w:rsidP="00CE30C5">
            <w:pPr>
              <w:jc w:val="left"/>
              <w:rPr>
                <w:rFonts w:ascii="Calibri" w:eastAsia="Calibri" w:hAnsi="Calibri" w:cs="Arial"/>
                <w:lang w:val="hr-BA"/>
              </w:rPr>
            </w:pPr>
          </w:p>
          <w:p w14:paraId="0D17AA5F" w14:textId="77777777" w:rsidR="00BD2902" w:rsidRPr="004E0BC8" w:rsidRDefault="00BD2902" w:rsidP="00CE30C5">
            <w:pPr>
              <w:jc w:val="left"/>
              <w:rPr>
                <w:rFonts w:ascii="Calibri" w:eastAsia="Calibri" w:hAnsi="Calibri" w:cs="Arial"/>
                <w:lang w:val="hr-BA"/>
              </w:rPr>
            </w:pPr>
          </w:p>
          <w:p w14:paraId="5FEFB32F" w14:textId="77777777" w:rsidR="00BD2902" w:rsidRPr="004E0BC8" w:rsidRDefault="00BD2902" w:rsidP="00CE30C5">
            <w:pPr>
              <w:jc w:val="left"/>
              <w:rPr>
                <w:rFonts w:ascii="Calibri" w:eastAsia="Calibri" w:hAnsi="Calibri" w:cs="Arial"/>
                <w:lang w:val="hr-BA"/>
              </w:rPr>
            </w:pPr>
          </w:p>
          <w:p w14:paraId="09BA0684" w14:textId="77777777" w:rsidR="00BD2902" w:rsidRPr="004E0BC8" w:rsidRDefault="00BD2902" w:rsidP="00CE30C5">
            <w:pPr>
              <w:jc w:val="left"/>
              <w:rPr>
                <w:rFonts w:ascii="Calibri" w:eastAsia="Calibri" w:hAnsi="Calibri" w:cs="Arial"/>
                <w:lang w:val="hr-BA"/>
              </w:rPr>
            </w:pPr>
          </w:p>
          <w:p w14:paraId="4098B3C5" w14:textId="77777777" w:rsidR="00BD2902" w:rsidRPr="004E0BC8" w:rsidRDefault="00BD2902" w:rsidP="00CE30C5">
            <w:pPr>
              <w:jc w:val="left"/>
              <w:rPr>
                <w:rFonts w:ascii="Calibri" w:eastAsia="Calibri" w:hAnsi="Calibri" w:cs="Arial"/>
                <w:lang w:val="hr-BA"/>
              </w:rPr>
            </w:pPr>
          </w:p>
          <w:p w14:paraId="3D3560C9" w14:textId="77777777" w:rsidR="00BD2902" w:rsidRPr="004E0BC8" w:rsidRDefault="00BD2902" w:rsidP="00CE30C5">
            <w:pPr>
              <w:jc w:val="left"/>
              <w:rPr>
                <w:rFonts w:ascii="Calibri" w:eastAsia="Calibri" w:hAnsi="Calibri" w:cs="Arial"/>
                <w:lang w:val="hr-BA"/>
              </w:rPr>
            </w:pPr>
          </w:p>
          <w:p w14:paraId="43CEDF27" w14:textId="77777777" w:rsidR="00BD2902" w:rsidRPr="004E0BC8" w:rsidRDefault="00BD2902" w:rsidP="00CE30C5">
            <w:pPr>
              <w:jc w:val="left"/>
              <w:rPr>
                <w:rFonts w:ascii="Calibri" w:eastAsia="Calibri" w:hAnsi="Calibri" w:cs="Arial"/>
                <w:lang w:val="hr-BA"/>
              </w:rPr>
            </w:pPr>
          </w:p>
          <w:p w14:paraId="7253B6BA" w14:textId="77777777" w:rsidR="00BD2902" w:rsidRPr="004E0BC8" w:rsidRDefault="00BD2902" w:rsidP="00CE30C5">
            <w:pPr>
              <w:jc w:val="left"/>
              <w:rPr>
                <w:rFonts w:ascii="Calibri" w:eastAsia="Calibri" w:hAnsi="Calibri" w:cs="Arial"/>
                <w:lang w:val="hr-BA"/>
              </w:rPr>
            </w:pPr>
          </w:p>
          <w:p w14:paraId="1095FC6D" w14:textId="77777777" w:rsidR="00BD2902" w:rsidRPr="004E0BC8" w:rsidRDefault="00BD2902" w:rsidP="00CE30C5">
            <w:pPr>
              <w:jc w:val="left"/>
              <w:rPr>
                <w:rFonts w:ascii="Calibri" w:eastAsia="Calibri" w:hAnsi="Calibri" w:cs="Arial"/>
                <w:lang w:val="hr-BA"/>
              </w:rPr>
            </w:pPr>
          </w:p>
          <w:p w14:paraId="6501A901" w14:textId="77777777" w:rsidR="00BD2902" w:rsidRPr="004E0BC8" w:rsidRDefault="00BD2902" w:rsidP="00CE30C5">
            <w:pPr>
              <w:jc w:val="left"/>
              <w:rPr>
                <w:rFonts w:ascii="Calibri" w:eastAsia="Calibri" w:hAnsi="Calibri" w:cs="Arial"/>
                <w:lang w:val="hr-BA"/>
              </w:rPr>
            </w:pPr>
          </w:p>
          <w:p w14:paraId="0BBD692D" w14:textId="77777777" w:rsidR="00BD2902" w:rsidRPr="004E0BC8" w:rsidRDefault="00BD2902" w:rsidP="00CE30C5">
            <w:pPr>
              <w:jc w:val="left"/>
              <w:rPr>
                <w:rFonts w:ascii="Calibri" w:eastAsia="Calibri" w:hAnsi="Calibri" w:cs="Arial"/>
                <w:lang w:val="hr-BA"/>
              </w:rPr>
            </w:pPr>
          </w:p>
          <w:p w14:paraId="697E3072" w14:textId="77777777" w:rsidR="00BD2902" w:rsidRPr="004E0BC8" w:rsidRDefault="00BD2902" w:rsidP="00CE30C5">
            <w:pPr>
              <w:jc w:val="left"/>
              <w:rPr>
                <w:rFonts w:ascii="Calibri" w:eastAsia="Calibri" w:hAnsi="Calibri" w:cs="Arial"/>
                <w:lang w:val="hr-BA"/>
              </w:rPr>
            </w:pPr>
          </w:p>
          <w:p w14:paraId="291583F8" w14:textId="77777777" w:rsidR="00BD2902" w:rsidRPr="004E0BC8" w:rsidRDefault="00BD2902" w:rsidP="00CE30C5">
            <w:pPr>
              <w:jc w:val="left"/>
              <w:rPr>
                <w:rFonts w:ascii="Calibri" w:eastAsia="Calibri" w:hAnsi="Calibri" w:cs="Arial"/>
                <w:lang w:val="hr-BA"/>
              </w:rPr>
            </w:pPr>
          </w:p>
          <w:p w14:paraId="397492EB" w14:textId="77777777" w:rsidR="00BD2902" w:rsidRPr="004E0BC8" w:rsidRDefault="00BD2902" w:rsidP="00CE30C5">
            <w:pPr>
              <w:jc w:val="left"/>
              <w:rPr>
                <w:rFonts w:ascii="Calibri" w:eastAsia="Calibri" w:hAnsi="Calibri" w:cs="Arial"/>
                <w:lang w:val="hr-BA"/>
              </w:rPr>
            </w:pPr>
          </w:p>
        </w:tc>
      </w:tr>
      <w:tr w:rsidR="00BD2902" w:rsidRPr="004E0BC8" w14:paraId="7F4526BF" w14:textId="77777777" w:rsidTr="0095595B">
        <w:tc>
          <w:tcPr>
            <w:tcW w:w="561" w:type="dxa"/>
          </w:tcPr>
          <w:p w14:paraId="34A7633A" w14:textId="77777777" w:rsidR="00BD2902" w:rsidRPr="004E0BC8" w:rsidRDefault="00BD2902" w:rsidP="00CE30C5">
            <w:pPr>
              <w:jc w:val="left"/>
              <w:rPr>
                <w:rFonts w:ascii="Calibri" w:eastAsia="Calibri" w:hAnsi="Calibri" w:cs="Arial"/>
                <w:lang w:val="hr-BA"/>
              </w:rPr>
            </w:pPr>
          </w:p>
        </w:tc>
        <w:tc>
          <w:tcPr>
            <w:tcW w:w="3687" w:type="dxa"/>
          </w:tcPr>
          <w:p w14:paraId="14967493" w14:textId="77777777" w:rsidR="00BD2902" w:rsidRPr="004E0BC8" w:rsidRDefault="00BD2902" w:rsidP="00CE30C5">
            <w:pPr>
              <w:jc w:val="left"/>
              <w:rPr>
                <w:rFonts w:ascii="Calibri" w:eastAsia="Calibri" w:hAnsi="Calibri" w:cs="Arial"/>
                <w:lang w:val="hr-BA"/>
              </w:rPr>
            </w:pPr>
          </w:p>
        </w:tc>
        <w:tc>
          <w:tcPr>
            <w:tcW w:w="1233" w:type="dxa"/>
          </w:tcPr>
          <w:p w14:paraId="6B02F056" w14:textId="77777777" w:rsidR="00BD2902" w:rsidRPr="004E0BC8" w:rsidRDefault="00BD2902" w:rsidP="00CE30C5">
            <w:pPr>
              <w:jc w:val="left"/>
              <w:rPr>
                <w:rFonts w:ascii="Calibri" w:eastAsia="Calibri" w:hAnsi="Calibri" w:cs="Arial"/>
                <w:lang w:val="hr-BA"/>
              </w:rPr>
            </w:pPr>
          </w:p>
        </w:tc>
        <w:tc>
          <w:tcPr>
            <w:tcW w:w="893" w:type="dxa"/>
          </w:tcPr>
          <w:p w14:paraId="6ACAF146" w14:textId="77777777" w:rsidR="00BD2902" w:rsidRPr="004E0BC8" w:rsidRDefault="00BD2902" w:rsidP="00CE30C5">
            <w:pPr>
              <w:jc w:val="left"/>
              <w:rPr>
                <w:rFonts w:ascii="Calibri" w:eastAsia="Calibri" w:hAnsi="Calibri" w:cs="Arial"/>
                <w:lang w:val="hr-BA"/>
              </w:rPr>
            </w:pPr>
          </w:p>
        </w:tc>
        <w:tc>
          <w:tcPr>
            <w:tcW w:w="1374" w:type="dxa"/>
          </w:tcPr>
          <w:p w14:paraId="06970923" w14:textId="77777777" w:rsidR="00BD2902" w:rsidRPr="004E0BC8" w:rsidRDefault="00BD2902" w:rsidP="00CE30C5">
            <w:pPr>
              <w:jc w:val="left"/>
              <w:rPr>
                <w:rFonts w:ascii="Calibri" w:eastAsia="Calibri" w:hAnsi="Calibri" w:cs="Arial"/>
                <w:lang w:val="hr-BA"/>
              </w:rPr>
            </w:pPr>
          </w:p>
        </w:tc>
        <w:tc>
          <w:tcPr>
            <w:tcW w:w="1036" w:type="dxa"/>
          </w:tcPr>
          <w:p w14:paraId="6B463D2F" w14:textId="77777777" w:rsidR="00BD2902" w:rsidRPr="004E0BC8" w:rsidRDefault="00BD2902" w:rsidP="00CE30C5">
            <w:pPr>
              <w:jc w:val="left"/>
              <w:rPr>
                <w:rFonts w:ascii="Calibri" w:eastAsia="Calibri" w:hAnsi="Calibri" w:cs="Arial"/>
                <w:lang w:val="hr-BA"/>
              </w:rPr>
            </w:pPr>
          </w:p>
        </w:tc>
        <w:tc>
          <w:tcPr>
            <w:tcW w:w="992" w:type="dxa"/>
          </w:tcPr>
          <w:p w14:paraId="00A61A21" w14:textId="77777777" w:rsidR="00BD2902" w:rsidRPr="004E0BC8" w:rsidRDefault="00BD2902" w:rsidP="00CE30C5">
            <w:pPr>
              <w:jc w:val="left"/>
              <w:rPr>
                <w:rFonts w:ascii="Calibri" w:eastAsia="Calibri" w:hAnsi="Calibri" w:cs="Arial"/>
                <w:lang w:val="hr-BA"/>
              </w:rPr>
            </w:pPr>
          </w:p>
        </w:tc>
      </w:tr>
      <w:tr w:rsidR="00BD2902" w:rsidRPr="004E0BC8" w14:paraId="576E538B" w14:textId="77777777" w:rsidTr="0095595B">
        <w:tc>
          <w:tcPr>
            <w:tcW w:w="561" w:type="dxa"/>
          </w:tcPr>
          <w:p w14:paraId="1AEC6786" w14:textId="77777777" w:rsidR="00BD2902" w:rsidRPr="004E0BC8" w:rsidRDefault="00BD2902" w:rsidP="00CE30C5">
            <w:pPr>
              <w:jc w:val="left"/>
              <w:rPr>
                <w:rFonts w:ascii="Calibri" w:eastAsia="Calibri" w:hAnsi="Calibri" w:cs="Arial"/>
                <w:lang w:val="hr-BA"/>
              </w:rPr>
            </w:pPr>
          </w:p>
        </w:tc>
        <w:tc>
          <w:tcPr>
            <w:tcW w:w="3687" w:type="dxa"/>
          </w:tcPr>
          <w:p w14:paraId="7A4C418A" w14:textId="77777777" w:rsidR="00BD2902" w:rsidRPr="004E0BC8" w:rsidRDefault="00BD2902" w:rsidP="00CE30C5">
            <w:pPr>
              <w:jc w:val="left"/>
              <w:rPr>
                <w:rFonts w:ascii="Calibri" w:eastAsia="Calibri" w:hAnsi="Calibri" w:cs="Arial"/>
                <w:lang w:val="hr-BA"/>
              </w:rPr>
            </w:pPr>
          </w:p>
        </w:tc>
        <w:tc>
          <w:tcPr>
            <w:tcW w:w="1233" w:type="dxa"/>
          </w:tcPr>
          <w:p w14:paraId="5A7B3E5F" w14:textId="77777777" w:rsidR="00BD2902" w:rsidRPr="004E0BC8" w:rsidRDefault="00BD2902" w:rsidP="00CE30C5">
            <w:pPr>
              <w:jc w:val="left"/>
              <w:rPr>
                <w:rFonts w:ascii="Calibri" w:eastAsia="Calibri" w:hAnsi="Calibri" w:cs="Arial"/>
                <w:lang w:val="hr-BA"/>
              </w:rPr>
            </w:pPr>
          </w:p>
        </w:tc>
        <w:tc>
          <w:tcPr>
            <w:tcW w:w="893" w:type="dxa"/>
          </w:tcPr>
          <w:p w14:paraId="4514AA70" w14:textId="77777777" w:rsidR="00BD2902" w:rsidRPr="004E0BC8" w:rsidRDefault="00BD2902" w:rsidP="00CE30C5">
            <w:pPr>
              <w:jc w:val="left"/>
              <w:rPr>
                <w:rFonts w:ascii="Calibri" w:eastAsia="Calibri" w:hAnsi="Calibri" w:cs="Arial"/>
                <w:lang w:val="hr-BA"/>
              </w:rPr>
            </w:pPr>
          </w:p>
        </w:tc>
        <w:tc>
          <w:tcPr>
            <w:tcW w:w="1374" w:type="dxa"/>
          </w:tcPr>
          <w:p w14:paraId="44DB620E" w14:textId="77777777" w:rsidR="00BD2902" w:rsidRPr="004E0BC8" w:rsidRDefault="00BD2902" w:rsidP="00CE30C5">
            <w:pPr>
              <w:jc w:val="left"/>
              <w:rPr>
                <w:rFonts w:ascii="Calibri" w:eastAsia="Calibri" w:hAnsi="Calibri" w:cs="Arial"/>
                <w:lang w:val="hr-BA"/>
              </w:rPr>
            </w:pPr>
          </w:p>
        </w:tc>
        <w:tc>
          <w:tcPr>
            <w:tcW w:w="1036" w:type="dxa"/>
          </w:tcPr>
          <w:p w14:paraId="2F4D84FC" w14:textId="77777777" w:rsidR="00BD2902" w:rsidRPr="004E0BC8" w:rsidRDefault="00BD2902" w:rsidP="00CE30C5">
            <w:pPr>
              <w:jc w:val="left"/>
              <w:rPr>
                <w:rFonts w:ascii="Calibri" w:eastAsia="Calibri" w:hAnsi="Calibri" w:cs="Arial"/>
                <w:lang w:val="hr-BA"/>
              </w:rPr>
            </w:pPr>
          </w:p>
        </w:tc>
        <w:tc>
          <w:tcPr>
            <w:tcW w:w="992" w:type="dxa"/>
          </w:tcPr>
          <w:p w14:paraId="4BF37F7A" w14:textId="77777777" w:rsidR="00BD2902" w:rsidRPr="004E0BC8" w:rsidRDefault="00BD2902" w:rsidP="00CE30C5">
            <w:pPr>
              <w:jc w:val="left"/>
              <w:rPr>
                <w:rFonts w:ascii="Calibri" w:eastAsia="Calibri" w:hAnsi="Calibri" w:cs="Arial"/>
                <w:lang w:val="hr-BA"/>
              </w:rPr>
            </w:pPr>
          </w:p>
        </w:tc>
      </w:tr>
      <w:tr w:rsidR="00BD2902" w:rsidRPr="004E0BC8" w14:paraId="3CAC3FDB" w14:textId="77777777" w:rsidTr="0095595B">
        <w:tc>
          <w:tcPr>
            <w:tcW w:w="561" w:type="dxa"/>
          </w:tcPr>
          <w:p w14:paraId="3E87EEBC" w14:textId="77777777" w:rsidR="00BD2902" w:rsidRPr="004E0BC8" w:rsidRDefault="00BD2902" w:rsidP="00CE30C5">
            <w:pPr>
              <w:jc w:val="left"/>
              <w:rPr>
                <w:rFonts w:ascii="Calibri" w:eastAsia="Calibri" w:hAnsi="Calibri" w:cs="Arial"/>
                <w:lang w:val="hr-BA"/>
              </w:rPr>
            </w:pPr>
          </w:p>
        </w:tc>
        <w:tc>
          <w:tcPr>
            <w:tcW w:w="3687" w:type="dxa"/>
          </w:tcPr>
          <w:p w14:paraId="7FDE8A12" w14:textId="77777777" w:rsidR="00BD2902" w:rsidRPr="004E0BC8" w:rsidRDefault="00BD2902" w:rsidP="00CE30C5">
            <w:pPr>
              <w:jc w:val="left"/>
              <w:rPr>
                <w:rFonts w:ascii="Calibri" w:eastAsia="Calibri" w:hAnsi="Calibri" w:cs="Arial"/>
                <w:lang w:val="hr-BA"/>
              </w:rPr>
            </w:pPr>
          </w:p>
        </w:tc>
        <w:tc>
          <w:tcPr>
            <w:tcW w:w="1233" w:type="dxa"/>
          </w:tcPr>
          <w:p w14:paraId="1763C456" w14:textId="77777777" w:rsidR="00BD2902" w:rsidRPr="004E0BC8" w:rsidRDefault="00BD2902" w:rsidP="00CE30C5">
            <w:pPr>
              <w:jc w:val="left"/>
              <w:rPr>
                <w:rFonts w:ascii="Calibri" w:eastAsia="Calibri" w:hAnsi="Calibri" w:cs="Arial"/>
                <w:lang w:val="hr-BA"/>
              </w:rPr>
            </w:pPr>
          </w:p>
        </w:tc>
        <w:tc>
          <w:tcPr>
            <w:tcW w:w="893" w:type="dxa"/>
          </w:tcPr>
          <w:p w14:paraId="696FCB04" w14:textId="77777777" w:rsidR="00BD2902" w:rsidRPr="004E0BC8" w:rsidRDefault="00BD2902" w:rsidP="00CE30C5">
            <w:pPr>
              <w:jc w:val="left"/>
              <w:rPr>
                <w:rFonts w:ascii="Calibri" w:eastAsia="Calibri" w:hAnsi="Calibri" w:cs="Arial"/>
                <w:lang w:val="hr-BA"/>
              </w:rPr>
            </w:pPr>
          </w:p>
        </w:tc>
        <w:tc>
          <w:tcPr>
            <w:tcW w:w="1374" w:type="dxa"/>
          </w:tcPr>
          <w:p w14:paraId="00CC4601" w14:textId="77777777" w:rsidR="00BD2902" w:rsidRPr="004E0BC8" w:rsidRDefault="00BD2902" w:rsidP="00CE30C5">
            <w:pPr>
              <w:jc w:val="left"/>
              <w:rPr>
                <w:rFonts w:ascii="Calibri" w:eastAsia="Calibri" w:hAnsi="Calibri" w:cs="Arial"/>
                <w:lang w:val="hr-BA"/>
              </w:rPr>
            </w:pPr>
          </w:p>
        </w:tc>
        <w:tc>
          <w:tcPr>
            <w:tcW w:w="1036" w:type="dxa"/>
          </w:tcPr>
          <w:p w14:paraId="37A636E8" w14:textId="77777777" w:rsidR="00BD2902" w:rsidRPr="004E0BC8" w:rsidRDefault="00BD2902" w:rsidP="00CE30C5">
            <w:pPr>
              <w:jc w:val="left"/>
              <w:rPr>
                <w:rFonts w:ascii="Calibri" w:eastAsia="Calibri" w:hAnsi="Calibri" w:cs="Arial"/>
                <w:lang w:val="hr-BA"/>
              </w:rPr>
            </w:pPr>
          </w:p>
        </w:tc>
        <w:tc>
          <w:tcPr>
            <w:tcW w:w="992" w:type="dxa"/>
          </w:tcPr>
          <w:p w14:paraId="7E953201" w14:textId="77777777" w:rsidR="00BD2902" w:rsidRPr="004E0BC8" w:rsidRDefault="00BD2902" w:rsidP="00CE30C5">
            <w:pPr>
              <w:jc w:val="left"/>
              <w:rPr>
                <w:rFonts w:ascii="Calibri" w:eastAsia="Calibri" w:hAnsi="Calibri" w:cs="Arial"/>
                <w:lang w:val="hr-BA"/>
              </w:rPr>
            </w:pPr>
          </w:p>
        </w:tc>
      </w:tr>
      <w:tr w:rsidR="00143D43" w:rsidRPr="004E0BC8" w14:paraId="52E09AB3" w14:textId="77777777" w:rsidTr="0095595B">
        <w:tc>
          <w:tcPr>
            <w:tcW w:w="561" w:type="dxa"/>
          </w:tcPr>
          <w:p w14:paraId="371A9930" w14:textId="04361EBE" w:rsidR="00143D43" w:rsidRPr="004E0BC8" w:rsidRDefault="00143D43" w:rsidP="00143D43">
            <w:pPr>
              <w:jc w:val="left"/>
              <w:rPr>
                <w:rFonts w:ascii="Calibri" w:eastAsia="Calibri" w:hAnsi="Calibri" w:cs="Arial"/>
                <w:lang w:val="hr-BA"/>
              </w:rPr>
            </w:pPr>
          </w:p>
        </w:tc>
        <w:tc>
          <w:tcPr>
            <w:tcW w:w="3687" w:type="dxa"/>
          </w:tcPr>
          <w:p w14:paraId="12739E1B" w14:textId="3930122D" w:rsidR="00143D43" w:rsidRPr="004E0BC8" w:rsidRDefault="00143D43" w:rsidP="00143D43">
            <w:pPr>
              <w:jc w:val="left"/>
              <w:rPr>
                <w:rFonts w:ascii="Calibri" w:eastAsia="Calibri" w:hAnsi="Calibri" w:cs="Arial"/>
                <w:lang w:val="hr-BA"/>
              </w:rPr>
            </w:pPr>
          </w:p>
        </w:tc>
        <w:tc>
          <w:tcPr>
            <w:tcW w:w="1233" w:type="dxa"/>
          </w:tcPr>
          <w:p w14:paraId="78853936" w14:textId="4C3F731E" w:rsidR="00143D43" w:rsidRPr="004E0BC8" w:rsidRDefault="00143D43" w:rsidP="00143D43">
            <w:pPr>
              <w:jc w:val="left"/>
              <w:rPr>
                <w:rFonts w:ascii="Calibri" w:eastAsia="Calibri" w:hAnsi="Calibri" w:cs="Arial"/>
                <w:lang w:val="hr-BA"/>
              </w:rPr>
            </w:pPr>
          </w:p>
        </w:tc>
        <w:tc>
          <w:tcPr>
            <w:tcW w:w="893" w:type="dxa"/>
          </w:tcPr>
          <w:p w14:paraId="29F0D0CB" w14:textId="1C5A38BD" w:rsidR="00143D43" w:rsidRPr="004E0BC8" w:rsidRDefault="00143D43" w:rsidP="00143D43">
            <w:pPr>
              <w:jc w:val="left"/>
              <w:rPr>
                <w:rFonts w:ascii="Calibri" w:eastAsia="Calibri" w:hAnsi="Calibri" w:cs="Arial"/>
                <w:lang w:val="hr-BA"/>
              </w:rPr>
            </w:pPr>
          </w:p>
        </w:tc>
        <w:tc>
          <w:tcPr>
            <w:tcW w:w="1374" w:type="dxa"/>
          </w:tcPr>
          <w:p w14:paraId="1686BF1C" w14:textId="7BCDAC5C" w:rsidR="00143D43" w:rsidRPr="004E0BC8" w:rsidRDefault="00143D43" w:rsidP="00143D43">
            <w:pPr>
              <w:jc w:val="left"/>
              <w:rPr>
                <w:rFonts w:ascii="Calibri" w:eastAsia="Calibri" w:hAnsi="Calibri" w:cs="Arial"/>
                <w:lang w:val="hr-BA"/>
              </w:rPr>
            </w:pPr>
          </w:p>
        </w:tc>
        <w:tc>
          <w:tcPr>
            <w:tcW w:w="1036" w:type="dxa"/>
          </w:tcPr>
          <w:p w14:paraId="4A5E53F6" w14:textId="77777777" w:rsidR="00143D43" w:rsidRPr="004E0BC8" w:rsidRDefault="00143D43" w:rsidP="00143D43">
            <w:pPr>
              <w:jc w:val="left"/>
              <w:rPr>
                <w:rFonts w:ascii="Calibri" w:eastAsia="Calibri" w:hAnsi="Calibri" w:cs="Arial"/>
                <w:lang w:val="hr-BA"/>
              </w:rPr>
            </w:pPr>
          </w:p>
        </w:tc>
        <w:tc>
          <w:tcPr>
            <w:tcW w:w="992" w:type="dxa"/>
          </w:tcPr>
          <w:p w14:paraId="1FC7E673" w14:textId="60BADD6E" w:rsidR="00143D43" w:rsidRPr="004E0BC8" w:rsidRDefault="00143D43" w:rsidP="00143D43">
            <w:pPr>
              <w:jc w:val="left"/>
              <w:rPr>
                <w:rFonts w:ascii="Calibri" w:eastAsia="Calibri" w:hAnsi="Calibri" w:cs="Arial"/>
                <w:lang w:val="hr-BA"/>
              </w:rPr>
            </w:pPr>
          </w:p>
        </w:tc>
      </w:tr>
      <w:tr w:rsidR="00143D43" w:rsidRPr="004E0BC8" w14:paraId="481E28ED" w14:textId="77777777" w:rsidTr="0095595B">
        <w:tc>
          <w:tcPr>
            <w:tcW w:w="561" w:type="dxa"/>
          </w:tcPr>
          <w:p w14:paraId="0D9BA577" w14:textId="77777777" w:rsidR="00143D43" w:rsidRPr="004E0BC8" w:rsidRDefault="00143D43" w:rsidP="00143D43">
            <w:pPr>
              <w:jc w:val="left"/>
              <w:rPr>
                <w:rFonts w:ascii="Calibri" w:eastAsia="Calibri" w:hAnsi="Calibri" w:cs="Arial"/>
                <w:sz w:val="16"/>
                <w:szCs w:val="16"/>
                <w:lang w:val="hr-BA"/>
              </w:rPr>
            </w:pPr>
            <w:r w:rsidRPr="004E0BC8">
              <w:rPr>
                <w:rFonts w:ascii="Calibri" w:eastAsia="Calibri" w:hAnsi="Calibri" w:cs="Arial"/>
                <w:sz w:val="16"/>
                <w:szCs w:val="16"/>
                <w:lang w:val="hr-BA"/>
              </w:rPr>
              <w:t>00</w:t>
            </w:r>
          </w:p>
        </w:tc>
        <w:tc>
          <w:tcPr>
            <w:tcW w:w="3687" w:type="dxa"/>
          </w:tcPr>
          <w:p w14:paraId="272770F1" w14:textId="5EF858ED" w:rsidR="00143D43" w:rsidRPr="004E0BC8" w:rsidRDefault="00143D43" w:rsidP="00143D43">
            <w:pPr>
              <w:jc w:val="left"/>
              <w:rPr>
                <w:rFonts w:ascii="Calibri" w:eastAsia="Calibri" w:hAnsi="Calibri" w:cs="Arial"/>
                <w:sz w:val="16"/>
                <w:szCs w:val="16"/>
                <w:lang w:val="hr-BA"/>
              </w:rPr>
            </w:pPr>
            <w:r w:rsidRPr="004E0BC8">
              <w:rPr>
                <w:rFonts w:ascii="Calibri" w:eastAsia="Calibri" w:hAnsi="Calibri" w:cs="Arial"/>
                <w:sz w:val="16"/>
                <w:szCs w:val="16"/>
                <w:lang w:val="hr-BA"/>
              </w:rPr>
              <w:t>Prvo izdanje</w:t>
            </w:r>
          </w:p>
        </w:tc>
        <w:tc>
          <w:tcPr>
            <w:tcW w:w="1233" w:type="dxa"/>
          </w:tcPr>
          <w:p w14:paraId="2F24958F" w14:textId="77777777" w:rsidR="00143D43" w:rsidRPr="004E0BC8" w:rsidRDefault="00143D43" w:rsidP="00143D43">
            <w:pPr>
              <w:jc w:val="left"/>
              <w:rPr>
                <w:rFonts w:ascii="Calibri" w:eastAsia="Calibri" w:hAnsi="Calibri" w:cs="Arial"/>
                <w:sz w:val="16"/>
                <w:szCs w:val="16"/>
                <w:lang w:val="hr-BA"/>
              </w:rPr>
            </w:pPr>
            <w:r w:rsidRPr="004E0BC8">
              <w:rPr>
                <w:rFonts w:ascii="Calibri" w:eastAsia="Calibri" w:hAnsi="Calibri" w:cs="Arial"/>
                <w:sz w:val="16"/>
                <w:szCs w:val="16"/>
                <w:lang w:val="hr-BA"/>
              </w:rPr>
              <w:t>Antonio Aleksić</w:t>
            </w:r>
          </w:p>
        </w:tc>
        <w:tc>
          <w:tcPr>
            <w:tcW w:w="893" w:type="dxa"/>
          </w:tcPr>
          <w:p w14:paraId="298A57C8" w14:textId="77777777" w:rsidR="00143D43" w:rsidRPr="004E0BC8" w:rsidRDefault="00143D43" w:rsidP="00143D43">
            <w:pPr>
              <w:jc w:val="left"/>
              <w:rPr>
                <w:rFonts w:ascii="Calibri" w:eastAsia="Calibri" w:hAnsi="Calibri" w:cs="Arial"/>
                <w:sz w:val="16"/>
                <w:szCs w:val="16"/>
                <w:lang w:val="hr-BA"/>
              </w:rPr>
            </w:pPr>
            <w:r w:rsidRPr="004E0BC8">
              <w:rPr>
                <w:rFonts w:ascii="Calibri" w:eastAsia="Calibri" w:hAnsi="Calibri" w:cs="Arial"/>
                <w:sz w:val="16"/>
                <w:szCs w:val="16"/>
                <w:lang w:val="hr-BA"/>
              </w:rPr>
              <w:t>Grga Kolić</w:t>
            </w:r>
          </w:p>
        </w:tc>
        <w:tc>
          <w:tcPr>
            <w:tcW w:w="1374" w:type="dxa"/>
          </w:tcPr>
          <w:p w14:paraId="3B565C6A" w14:textId="77777777" w:rsidR="00143D43" w:rsidRPr="004E0BC8" w:rsidRDefault="00143D43" w:rsidP="00143D43">
            <w:pPr>
              <w:jc w:val="left"/>
              <w:rPr>
                <w:rFonts w:ascii="Calibri" w:eastAsia="Calibri" w:hAnsi="Calibri" w:cs="Arial"/>
                <w:sz w:val="16"/>
                <w:szCs w:val="16"/>
                <w:lang w:val="hr-BA"/>
              </w:rPr>
            </w:pPr>
            <w:r w:rsidRPr="004E0BC8">
              <w:rPr>
                <w:rFonts w:ascii="Calibri" w:eastAsia="Calibri" w:hAnsi="Calibri" w:cs="Arial"/>
                <w:sz w:val="16"/>
                <w:szCs w:val="16"/>
                <w:lang w:val="hr-BA"/>
              </w:rPr>
              <w:t>Zvonimir Lažeta</w:t>
            </w:r>
          </w:p>
        </w:tc>
        <w:tc>
          <w:tcPr>
            <w:tcW w:w="1036" w:type="dxa"/>
          </w:tcPr>
          <w:p w14:paraId="7B24104B" w14:textId="77777777" w:rsidR="00143D43" w:rsidRPr="004E0BC8" w:rsidRDefault="00143D43" w:rsidP="00143D43">
            <w:pPr>
              <w:jc w:val="left"/>
              <w:rPr>
                <w:rFonts w:ascii="Calibri" w:eastAsia="Calibri" w:hAnsi="Calibri" w:cs="Arial"/>
                <w:sz w:val="16"/>
                <w:szCs w:val="16"/>
                <w:lang w:val="hr-BA"/>
              </w:rPr>
            </w:pPr>
          </w:p>
        </w:tc>
        <w:tc>
          <w:tcPr>
            <w:tcW w:w="992" w:type="dxa"/>
          </w:tcPr>
          <w:p w14:paraId="3191F985" w14:textId="0560D4EA" w:rsidR="00143D43" w:rsidRPr="004E0BC8" w:rsidRDefault="00143D43" w:rsidP="00143D43">
            <w:pPr>
              <w:jc w:val="left"/>
              <w:rPr>
                <w:rFonts w:ascii="Calibri" w:eastAsia="Calibri" w:hAnsi="Calibri" w:cs="Arial"/>
                <w:sz w:val="16"/>
                <w:szCs w:val="16"/>
                <w:lang w:val="hr-BA"/>
              </w:rPr>
            </w:pPr>
            <w:r w:rsidRPr="004E0BC8">
              <w:rPr>
                <w:rFonts w:ascii="Calibri" w:eastAsia="Calibri" w:hAnsi="Calibri" w:cs="Arial"/>
                <w:sz w:val="16"/>
                <w:szCs w:val="16"/>
                <w:lang w:val="hr-BA"/>
              </w:rPr>
              <w:t>17.8.2026.</w:t>
            </w:r>
          </w:p>
        </w:tc>
      </w:tr>
      <w:tr w:rsidR="00143D43" w:rsidRPr="004E0BC8" w14:paraId="35969D2B" w14:textId="77777777" w:rsidTr="0095595B">
        <w:tc>
          <w:tcPr>
            <w:tcW w:w="561" w:type="dxa"/>
            <w:vAlign w:val="center"/>
          </w:tcPr>
          <w:p w14:paraId="4814DC1F" w14:textId="77777777" w:rsidR="00143D43" w:rsidRPr="004E0BC8" w:rsidRDefault="00143D43" w:rsidP="00143D43">
            <w:pPr>
              <w:jc w:val="left"/>
              <w:rPr>
                <w:rFonts w:ascii="Calibri" w:eastAsia="Calibri" w:hAnsi="Calibri" w:cs="Arial"/>
                <w:sz w:val="16"/>
                <w:lang w:val="hr-BA"/>
              </w:rPr>
            </w:pPr>
            <w:r w:rsidRPr="004E0BC8">
              <w:rPr>
                <w:rFonts w:ascii="Arial Narrow" w:eastAsia="Times New Roman" w:hAnsi="Arial Narrow" w:cs="Arial"/>
                <w:b/>
                <w:bCs/>
                <w:sz w:val="16"/>
                <w:szCs w:val="18"/>
                <w:lang w:val="hr-BA"/>
              </w:rPr>
              <w:t>Rev.</w:t>
            </w:r>
          </w:p>
        </w:tc>
        <w:tc>
          <w:tcPr>
            <w:tcW w:w="3687" w:type="dxa"/>
            <w:vAlign w:val="center"/>
          </w:tcPr>
          <w:p w14:paraId="634D6ACD" w14:textId="2A442C23" w:rsidR="00143D43" w:rsidRPr="004E0BC8" w:rsidRDefault="00143D43" w:rsidP="00143D43">
            <w:pPr>
              <w:jc w:val="left"/>
              <w:rPr>
                <w:rFonts w:ascii="Calibri" w:eastAsia="Calibri" w:hAnsi="Calibri" w:cs="Arial"/>
                <w:sz w:val="16"/>
                <w:lang w:val="hr-BA"/>
              </w:rPr>
            </w:pPr>
            <w:r w:rsidRPr="004E0BC8">
              <w:rPr>
                <w:rFonts w:ascii="Arial Narrow" w:eastAsia="Times New Roman" w:hAnsi="Arial Narrow" w:cs="Arial"/>
                <w:b/>
                <w:bCs/>
                <w:sz w:val="16"/>
                <w:szCs w:val="18"/>
                <w:lang w:val="hr-BA"/>
              </w:rPr>
              <w:t>Opis revizije</w:t>
            </w:r>
          </w:p>
        </w:tc>
        <w:tc>
          <w:tcPr>
            <w:tcW w:w="1233" w:type="dxa"/>
            <w:vAlign w:val="center"/>
          </w:tcPr>
          <w:p w14:paraId="2C0716A3" w14:textId="522BE83F" w:rsidR="00143D43" w:rsidRPr="004E0BC8" w:rsidRDefault="00143D43" w:rsidP="00143D43">
            <w:pPr>
              <w:jc w:val="center"/>
              <w:rPr>
                <w:rFonts w:ascii="Arial Narrow" w:eastAsia="Times New Roman" w:hAnsi="Arial Narrow" w:cs="Arial"/>
                <w:b/>
                <w:bCs/>
                <w:sz w:val="16"/>
                <w:szCs w:val="18"/>
                <w:lang w:val="hr-BA"/>
              </w:rPr>
            </w:pPr>
            <w:r w:rsidRPr="004E0BC8">
              <w:rPr>
                <w:rFonts w:ascii="Arial Narrow" w:eastAsia="Times New Roman" w:hAnsi="Arial Narrow" w:cs="Arial"/>
                <w:b/>
                <w:bCs/>
                <w:sz w:val="16"/>
                <w:szCs w:val="18"/>
                <w:lang w:val="hr-BA"/>
              </w:rPr>
              <w:t>Izradio</w:t>
            </w:r>
          </w:p>
        </w:tc>
        <w:tc>
          <w:tcPr>
            <w:tcW w:w="893" w:type="dxa"/>
            <w:vAlign w:val="center"/>
          </w:tcPr>
          <w:p w14:paraId="26FC2EBA" w14:textId="7AA4924F" w:rsidR="00143D43" w:rsidRPr="004E0BC8" w:rsidRDefault="00143D43" w:rsidP="00143D43">
            <w:pPr>
              <w:jc w:val="center"/>
              <w:rPr>
                <w:rFonts w:ascii="Calibri" w:eastAsia="Calibri" w:hAnsi="Calibri" w:cs="Arial"/>
                <w:sz w:val="16"/>
                <w:lang w:val="hr-BA"/>
              </w:rPr>
            </w:pPr>
            <w:r w:rsidRPr="004E0BC8">
              <w:rPr>
                <w:rFonts w:ascii="Arial Narrow" w:eastAsia="Times New Roman" w:hAnsi="Arial Narrow" w:cs="Arial"/>
                <w:b/>
                <w:bCs/>
                <w:sz w:val="16"/>
                <w:szCs w:val="18"/>
                <w:lang w:val="hr-BA"/>
              </w:rPr>
              <w:t>Provjerio</w:t>
            </w:r>
          </w:p>
        </w:tc>
        <w:tc>
          <w:tcPr>
            <w:tcW w:w="1374" w:type="dxa"/>
            <w:vAlign w:val="center"/>
          </w:tcPr>
          <w:p w14:paraId="3399624C" w14:textId="60E2A89D" w:rsidR="00143D43" w:rsidRPr="004E0BC8" w:rsidRDefault="00143D43" w:rsidP="00143D43">
            <w:pPr>
              <w:jc w:val="center"/>
              <w:rPr>
                <w:rFonts w:ascii="Arial Narrow" w:eastAsia="Times New Roman" w:hAnsi="Arial Narrow" w:cs="Arial"/>
                <w:b/>
                <w:bCs/>
                <w:sz w:val="16"/>
                <w:szCs w:val="18"/>
                <w:lang w:val="hr-BA"/>
              </w:rPr>
            </w:pPr>
            <w:r w:rsidRPr="004E0BC8">
              <w:rPr>
                <w:rFonts w:ascii="Arial Narrow" w:eastAsia="Times New Roman" w:hAnsi="Arial Narrow" w:cs="Arial"/>
                <w:b/>
                <w:bCs/>
                <w:sz w:val="16"/>
                <w:szCs w:val="18"/>
                <w:lang w:val="hr-BA"/>
              </w:rPr>
              <w:t>Odobreno od stran projektanta</w:t>
            </w:r>
          </w:p>
        </w:tc>
        <w:tc>
          <w:tcPr>
            <w:tcW w:w="1036" w:type="dxa"/>
            <w:vAlign w:val="center"/>
          </w:tcPr>
          <w:p w14:paraId="1E5CD773" w14:textId="6652FEB8" w:rsidR="00143D43" w:rsidRPr="004E0BC8" w:rsidRDefault="00143D43" w:rsidP="00143D43">
            <w:pPr>
              <w:jc w:val="center"/>
              <w:rPr>
                <w:rFonts w:ascii="Calibri" w:eastAsia="Calibri" w:hAnsi="Calibri" w:cs="Arial"/>
                <w:sz w:val="16"/>
                <w:lang w:val="hr-BA"/>
              </w:rPr>
            </w:pPr>
            <w:r w:rsidRPr="004E0BC8">
              <w:rPr>
                <w:rFonts w:ascii="Calibri" w:eastAsia="Calibri" w:hAnsi="Calibri" w:cs="Arial"/>
                <w:sz w:val="16"/>
                <w:lang w:val="hr-BA"/>
              </w:rPr>
              <w:t>Odobreno od strane izvođača</w:t>
            </w:r>
          </w:p>
        </w:tc>
        <w:tc>
          <w:tcPr>
            <w:tcW w:w="992" w:type="dxa"/>
            <w:vAlign w:val="center"/>
          </w:tcPr>
          <w:p w14:paraId="6AC22872" w14:textId="12C9A730" w:rsidR="00143D43" w:rsidRPr="004E0BC8" w:rsidRDefault="00143D43" w:rsidP="00143D43">
            <w:pPr>
              <w:jc w:val="center"/>
              <w:rPr>
                <w:rFonts w:ascii="Calibri" w:eastAsia="Calibri" w:hAnsi="Calibri" w:cs="Arial"/>
                <w:sz w:val="16"/>
                <w:lang w:val="hr-BA"/>
              </w:rPr>
            </w:pPr>
            <w:r w:rsidRPr="004E0BC8">
              <w:rPr>
                <w:rFonts w:ascii="Arial Narrow" w:eastAsia="Times New Roman" w:hAnsi="Arial Narrow" w:cs="Arial"/>
                <w:b/>
                <w:bCs/>
                <w:sz w:val="16"/>
                <w:szCs w:val="18"/>
                <w:lang w:val="hr-BA"/>
              </w:rPr>
              <w:t>Datum</w:t>
            </w:r>
          </w:p>
        </w:tc>
      </w:tr>
      <w:tr w:rsidR="00143D43" w:rsidRPr="004E0BC8" w14:paraId="791FF314" w14:textId="77777777" w:rsidTr="0095595B">
        <w:tc>
          <w:tcPr>
            <w:tcW w:w="9776" w:type="dxa"/>
            <w:gridSpan w:val="7"/>
            <w:vAlign w:val="center"/>
          </w:tcPr>
          <w:p w14:paraId="6E1848D8" w14:textId="5ADCB93A" w:rsidR="00143D43" w:rsidRPr="004E0BC8" w:rsidRDefault="00143D43" w:rsidP="00143D43">
            <w:pPr>
              <w:jc w:val="left"/>
              <w:rPr>
                <w:rFonts w:ascii="Arial Narrow" w:eastAsia="Times New Roman" w:hAnsi="Arial Narrow" w:cs="Arial"/>
                <w:szCs w:val="24"/>
                <w:lang w:val="hr-BA"/>
              </w:rPr>
            </w:pPr>
            <w:r w:rsidRPr="004E0BC8">
              <w:rPr>
                <w:rFonts w:ascii="Arial Narrow" w:eastAsia="Times New Roman" w:hAnsi="Arial Narrow" w:cs="Arial"/>
                <w:szCs w:val="24"/>
                <w:lang w:val="hr-BA"/>
              </w:rPr>
              <w:t>Document Nr (CSD)                                    PER-E-2-U5-MAN-002-00-VHHR</w:t>
            </w:r>
          </w:p>
          <w:p w14:paraId="34AF7896" w14:textId="77777777" w:rsidR="00143D43" w:rsidRPr="004E0BC8" w:rsidRDefault="00143D43" w:rsidP="00143D43">
            <w:pPr>
              <w:jc w:val="left"/>
              <w:rPr>
                <w:rFonts w:ascii="Arial Narrow" w:eastAsia="Times New Roman" w:hAnsi="Arial Narrow" w:cs="Arial"/>
                <w:szCs w:val="24"/>
                <w:lang w:val="hr-BA"/>
              </w:rPr>
            </w:pPr>
            <w:r w:rsidRPr="004E0BC8">
              <w:rPr>
                <w:rFonts w:ascii="Arial Narrow" w:eastAsia="Times New Roman" w:hAnsi="Arial Narrow" w:cs="Arial"/>
                <w:szCs w:val="24"/>
                <w:lang w:val="hr-BA"/>
              </w:rPr>
              <w:t xml:space="preserve">         </w:t>
            </w:r>
            <w:r w:rsidRPr="004E0BC8">
              <w:rPr>
                <w:rFonts w:ascii="Calibri" w:eastAsia="Calibri" w:hAnsi="Calibri" w:cs="Arial"/>
                <w:lang w:val="hr-BA"/>
              </w:rPr>
              <w:t xml:space="preserve"> </w:t>
            </w:r>
          </w:p>
          <w:p w14:paraId="4AB1DE8B" w14:textId="77777777" w:rsidR="00143D43" w:rsidRPr="004E0BC8" w:rsidRDefault="00143D43" w:rsidP="00143D43">
            <w:pPr>
              <w:jc w:val="left"/>
              <w:rPr>
                <w:rFonts w:ascii="Arial Narrow" w:eastAsia="Times New Roman" w:hAnsi="Arial Narrow" w:cs="Arial"/>
                <w:b/>
                <w:bCs/>
                <w:sz w:val="16"/>
                <w:szCs w:val="18"/>
                <w:lang w:val="hr-BA"/>
              </w:rPr>
            </w:pPr>
          </w:p>
          <w:p w14:paraId="24B36259" w14:textId="77777777" w:rsidR="00143D43" w:rsidRPr="004E0BC8" w:rsidRDefault="00143D43" w:rsidP="00143D43">
            <w:pPr>
              <w:jc w:val="left"/>
              <w:rPr>
                <w:rFonts w:ascii="Arial Narrow" w:eastAsia="Times New Roman" w:hAnsi="Arial Narrow" w:cs="Arial"/>
                <w:b/>
                <w:bCs/>
                <w:sz w:val="16"/>
                <w:szCs w:val="18"/>
                <w:lang w:val="hr-BA"/>
              </w:rPr>
            </w:pPr>
          </w:p>
          <w:p w14:paraId="10D0C0BC" w14:textId="77777777" w:rsidR="00143D43" w:rsidRPr="004E0BC8" w:rsidRDefault="00143D43" w:rsidP="00143D43">
            <w:pPr>
              <w:jc w:val="left"/>
              <w:rPr>
                <w:rFonts w:ascii="Arial Narrow" w:eastAsia="Times New Roman" w:hAnsi="Arial Narrow" w:cs="Arial"/>
                <w:b/>
                <w:bCs/>
                <w:sz w:val="16"/>
                <w:szCs w:val="18"/>
                <w:lang w:val="hr-BA"/>
              </w:rPr>
            </w:pPr>
          </w:p>
          <w:p w14:paraId="337E9BF4" w14:textId="77777777" w:rsidR="00143D43" w:rsidRPr="004E0BC8" w:rsidRDefault="00143D43" w:rsidP="00143D43">
            <w:pPr>
              <w:jc w:val="left"/>
              <w:rPr>
                <w:rFonts w:ascii="Arial Narrow" w:eastAsia="Times New Roman" w:hAnsi="Arial Narrow" w:cs="Arial"/>
                <w:b/>
                <w:bCs/>
                <w:sz w:val="16"/>
                <w:szCs w:val="18"/>
                <w:lang w:val="hr-BA"/>
              </w:rPr>
            </w:pPr>
          </w:p>
          <w:p w14:paraId="1B31A733" w14:textId="77777777" w:rsidR="00143D43" w:rsidRPr="004E0BC8" w:rsidRDefault="00143D43" w:rsidP="00143D43">
            <w:pPr>
              <w:jc w:val="left"/>
              <w:rPr>
                <w:rFonts w:ascii="Arial Narrow" w:eastAsia="Times New Roman" w:hAnsi="Arial Narrow" w:cs="Arial"/>
                <w:b/>
                <w:bCs/>
                <w:sz w:val="16"/>
                <w:szCs w:val="18"/>
                <w:lang w:val="hr-BA"/>
              </w:rPr>
            </w:pPr>
          </w:p>
          <w:p w14:paraId="5AE814E9" w14:textId="77777777" w:rsidR="00143D43" w:rsidRPr="004E0BC8" w:rsidRDefault="00143D43" w:rsidP="00143D43">
            <w:pPr>
              <w:jc w:val="left"/>
              <w:rPr>
                <w:rFonts w:ascii="Arial Narrow" w:eastAsia="Times New Roman" w:hAnsi="Arial Narrow" w:cs="Arial"/>
                <w:b/>
                <w:bCs/>
                <w:sz w:val="16"/>
                <w:szCs w:val="18"/>
                <w:lang w:val="hr-BA"/>
              </w:rPr>
            </w:pPr>
          </w:p>
          <w:p w14:paraId="14771021" w14:textId="77777777" w:rsidR="00143D43" w:rsidRPr="004E0BC8" w:rsidRDefault="00143D43" w:rsidP="00143D43">
            <w:pPr>
              <w:jc w:val="left"/>
              <w:rPr>
                <w:rFonts w:ascii="Arial Narrow" w:eastAsia="Times New Roman" w:hAnsi="Arial Narrow" w:cs="Arial"/>
                <w:b/>
                <w:bCs/>
                <w:sz w:val="16"/>
                <w:szCs w:val="18"/>
                <w:lang w:val="hr-BA"/>
              </w:rPr>
            </w:pPr>
          </w:p>
          <w:p w14:paraId="36B28187" w14:textId="77777777" w:rsidR="00143D43" w:rsidRPr="004E0BC8" w:rsidRDefault="00143D43" w:rsidP="00143D43">
            <w:pPr>
              <w:jc w:val="left"/>
              <w:rPr>
                <w:rFonts w:ascii="Arial Narrow" w:eastAsia="Times New Roman" w:hAnsi="Arial Narrow" w:cs="Arial"/>
                <w:b/>
                <w:bCs/>
                <w:sz w:val="16"/>
                <w:szCs w:val="18"/>
                <w:lang w:val="hr-BA"/>
              </w:rPr>
            </w:pPr>
          </w:p>
        </w:tc>
      </w:tr>
    </w:tbl>
    <w:tbl>
      <w:tblPr>
        <w:tblStyle w:val="TableGrid"/>
        <w:tblpPr w:leftFromText="180" w:rightFromText="180" w:vertAnchor="page" w:horzAnchor="margin" w:tblpY="11680"/>
        <w:tblOverlap w:val="never"/>
        <w:tblW w:w="9776" w:type="dxa"/>
        <w:tblLook w:val="04A0" w:firstRow="1" w:lastRow="0" w:firstColumn="1" w:lastColumn="0" w:noHBand="0" w:noVBand="1"/>
      </w:tblPr>
      <w:tblGrid>
        <w:gridCol w:w="3243"/>
        <w:gridCol w:w="3231"/>
        <w:gridCol w:w="3302"/>
      </w:tblGrid>
      <w:tr w:rsidR="00BD2902" w:rsidRPr="004E0BC8" w14:paraId="28CF4A40" w14:textId="77777777" w:rsidTr="00CE30C5">
        <w:trPr>
          <w:trHeight w:val="1181"/>
        </w:trPr>
        <w:tc>
          <w:tcPr>
            <w:tcW w:w="3243" w:type="dxa"/>
          </w:tcPr>
          <w:p w14:paraId="59BD3AB4" w14:textId="21703609" w:rsidR="00BD2902" w:rsidRPr="004E0BC8" w:rsidRDefault="00B04B88" w:rsidP="00CE30C5">
            <w:pPr>
              <w:jc w:val="left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val="hr-BA"/>
              </w:rPr>
            </w:pPr>
            <w:bookmarkStart w:id="1" w:name="_Hlk165026703"/>
            <w:bookmarkEnd w:id="0"/>
            <w:r w:rsidRPr="004E0BC8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val="hr-BA"/>
              </w:rPr>
              <w:t>Klijent</w:t>
            </w:r>
            <w:r w:rsidR="00BD2902" w:rsidRPr="004E0BC8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val="hr-BA"/>
              </w:rPr>
              <w:t>:</w:t>
            </w:r>
          </w:p>
          <w:p w14:paraId="4B81EFB8" w14:textId="77777777" w:rsidR="00BD2902" w:rsidRPr="004E0BC8" w:rsidRDefault="00BD2902" w:rsidP="00CE30C5">
            <w:pPr>
              <w:jc w:val="left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val="hr-BA"/>
              </w:rPr>
            </w:pPr>
            <w:r w:rsidRPr="004E0BC8">
              <w:rPr>
                <w:rFonts w:ascii="Calibri" w:eastAsia="Times New Roman" w:hAnsi="Calibri" w:cs="Arial"/>
                <w:noProof/>
                <w:sz w:val="20"/>
                <w:szCs w:val="20"/>
                <w:lang w:val="hr-BA"/>
              </w:rPr>
              <w:drawing>
                <wp:anchor distT="0" distB="0" distL="114300" distR="114300" simplePos="0" relativeHeight="251669504" behindDoc="0" locked="0" layoutInCell="1" allowOverlap="1" wp14:anchorId="422E98AE" wp14:editId="10A42C2C">
                  <wp:simplePos x="0" y="0"/>
                  <wp:positionH relativeFrom="column">
                    <wp:posOffset>-25400</wp:posOffset>
                  </wp:positionH>
                  <wp:positionV relativeFrom="paragraph">
                    <wp:posOffset>24130</wp:posOffset>
                  </wp:positionV>
                  <wp:extent cx="1605915" cy="577850"/>
                  <wp:effectExtent l="0" t="0" r="0" b="0"/>
                  <wp:wrapNone/>
                  <wp:docPr id="12336" name="Picture 12336" descr="Slika na kojoj se prikazuje tekst, Font, logotip, grafika&#10;&#10;Opis je automatski generira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36" name="Picture 12336" descr="Slika na kojoj se prikazuje tekst, Font, logotip, grafika&#10;&#10;Opis je automatski generira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813" r="3223" b="8796"/>
                          <a:stretch/>
                        </pic:blipFill>
                        <pic:spPr bwMode="auto">
                          <a:xfrm>
                            <a:off x="0" y="0"/>
                            <a:ext cx="1605915" cy="577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31" w:type="dxa"/>
          </w:tcPr>
          <w:p w14:paraId="52D64800" w14:textId="7525DF82" w:rsidR="00BD2902" w:rsidRPr="004E0BC8" w:rsidRDefault="00B04B88" w:rsidP="00CE30C5">
            <w:pPr>
              <w:jc w:val="left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val="hr-BA"/>
              </w:rPr>
            </w:pPr>
            <w:r w:rsidRPr="004E0BC8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val="hr-BA"/>
              </w:rPr>
              <w:t>Konzultant</w:t>
            </w:r>
            <w:r w:rsidR="00BD2902" w:rsidRPr="004E0BC8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val="hr-BA"/>
              </w:rPr>
              <w:t>:</w:t>
            </w:r>
          </w:p>
          <w:p w14:paraId="0194FFE5" w14:textId="77777777" w:rsidR="00BD2902" w:rsidRPr="004E0BC8" w:rsidRDefault="00BD2902" w:rsidP="00CE30C5">
            <w:pPr>
              <w:jc w:val="left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val="hr-BA"/>
              </w:rPr>
            </w:pPr>
            <w:r w:rsidRPr="004E0BC8">
              <w:rPr>
                <w:rFonts w:ascii="Calibri" w:eastAsia="Times New Roman" w:hAnsi="Calibri" w:cs="Arial"/>
                <w:noProof/>
                <w:sz w:val="20"/>
                <w:szCs w:val="20"/>
                <w:lang w:val="hr-BA"/>
              </w:rPr>
              <w:drawing>
                <wp:anchor distT="0" distB="0" distL="114300" distR="114300" simplePos="0" relativeHeight="251670528" behindDoc="0" locked="0" layoutInCell="1" allowOverlap="1" wp14:anchorId="053F491D" wp14:editId="67E488B1">
                  <wp:simplePos x="0" y="0"/>
                  <wp:positionH relativeFrom="column">
                    <wp:posOffset>-18001</wp:posOffset>
                  </wp:positionH>
                  <wp:positionV relativeFrom="paragraph">
                    <wp:posOffset>167971</wp:posOffset>
                  </wp:positionV>
                  <wp:extent cx="1956021" cy="243766"/>
                  <wp:effectExtent l="0" t="0" r="0" b="4445"/>
                  <wp:wrapNone/>
                  <wp:docPr id="12333" name="Picture 12333" descr="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33" name="Picture 12333" descr="logo"/>
                          <pic:cNvPicPr/>
                        </pic:nvPicPr>
                        <pic:blipFill>
                          <a:blip r:embed="rId1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brightnessContrast bright="20000" contrast="-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69" t="15747" r="2238" b="78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4845" cy="251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  <w:tc>
          <w:tcPr>
            <w:tcW w:w="3302" w:type="dxa"/>
          </w:tcPr>
          <w:p w14:paraId="4C29AA24" w14:textId="6D8305D5" w:rsidR="00BD2902" w:rsidRPr="004E0BC8" w:rsidRDefault="00BD2902" w:rsidP="00CE30C5">
            <w:pPr>
              <w:jc w:val="left"/>
              <w:rPr>
                <w:rFonts w:ascii="Arial" w:eastAsia="Calibri" w:hAnsi="Arial" w:cs="Arial"/>
                <w:lang w:val="hr-BA"/>
              </w:rPr>
            </w:pPr>
            <w:r w:rsidRPr="004E0BC8">
              <w:rPr>
                <w:rFonts w:ascii="Arial" w:eastAsia="Calibri" w:hAnsi="Arial" w:cs="Arial"/>
                <w:noProof/>
                <w:lang w:val="hr-BA"/>
              </w:rPr>
              <w:drawing>
                <wp:anchor distT="0" distB="0" distL="114300" distR="114300" simplePos="0" relativeHeight="251671552" behindDoc="0" locked="0" layoutInCell="1" allowOverlap="1" wp14:anchorId="455CE01E" wp14:editId="170EB55E">
                  <wp:simplePos x="0" y="0"/>
                  <wp:positionH relativeFrom="column">
                    <wp:posOffset>349857</wp:posOffset>
                  </wp:positionH>
                  <wp:positionV relativeFrom="paragraph">
                    <wp:posOffset>228241</wp:posOffset>
                  </wp:positionV>
                  <wp:extent cx="1151756" cy="262668"/>
                  <wp:effectExtent l="0" t="0" r="0" b="4445"/>
                  <wp:wrapNone/>
                  <wp:docPr id="2" name="image2.png" descr="Logo, icon  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756" cy="262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04B88" w:rsidRPr="004E0BC8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val="hr-BA"/>
              </w:rPr>
              <w:t>Izvođač</w:t>
            </w:r>
            <w:r w:rsidRPr="004E0BC8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val="hr-BA"/>
              </w:rPr>
              <w:t>:</w:t>
            </w:r>
            <w:r w:rsidRPr="004E0BC8">
              <w:rPr>
                <w:rFonts w:ascii="Arial" w:eastAsia="Calibri" w:hAnsi="Arial" w:cs="Arial"/>
                <w:lang w:val="hr-BA"/>
              </w:rPr>
              <w:t xml:space="preserve"> </w:t>
            </w:r>
          </w:p>
          <w:p w14:paraId="7570F886" w14:textId="77777777" w:rsidR="00BD2902" w:rsidRPr="004E0BC8" w:rsidRDefault="00BD2902" w:rsidP="00CE30C5">
            <w:pPr>
              <w:jc w:val="left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val="hr-BA"/>
              </w:rPr>
            </w:pPr>
          </w:p>
          <w:p w14:paraId="09FB22FF" w14:textId="77777777" w:rsidR="00BD2902" w:rsidRPr="004E0BC8" w:rsidRDefault="00BD2902" w:rsidP="00CE30C5">
            <w:pPr>
              <w:jc w:val="left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val="hr-BA"/>
              </w:rPr>
            </w:pPr>
          </w:p>
          <w:p w14:paraId="027A3CEC" w14:textId="77777777" w:rsidR="00BD2902" w:rsidRPr="004E0BC8" w:rsidRDefault="00BD2902" w:rsidP="00CE30C5">
            <w:pPr>
              <w:jc w:val="left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val="hr-BA"/>
              </w:rPr>
            </w:pPr>
          </w:p>
          <w:p w14:paraId="267FEAA0" w14:textId="77777777" w:rsidR="00BD2902" w:rsidRPr="004E0BC8" w:rsidRDefault="00BD2902" w:rsidP="00CE30C5">
            <w:pPr>
              <w:jc w:val="left"/>
              <w:rPr>
                <w:rFonts w:ascii="Arial Narrow" w:eastAsia="Times New Roman" w:hAnsi="Arial Narrow" w:cs="Arial"/>
                <w:bCs/>
                <w:sz w:val="14"/>
                <w:szCs w:val="16"/>
                <w:lang w:val="hr-BA"/>
              </w:rPr>
            </w:pPr>
          </w:p>
          <w:p w14:paraId="1458BB25" w14:textId="77777777" w:rsidR="00BD2902" w:rsidRPr="004E0BC8" w:rsidRDefault="00BD2902" w:rsidP="00CE30C5">
            <w:pPr>
              <w:widowControl w:val="0"/>
              <w:autoSpaceDE w:val="0"/>
              <w:autoSpaceDN w:val="0"/>
              <w:jc w:val="center"/>
              <w:rPr>
                <w:rFonts w:ascii="Arial" w:eastAsia="Calibri" w:hAnsi="Arial" w:cs="Arial"/>
                <w:b/>
                <w:sz w:val="14"/>
                <w:szCs w:val="18"/>
                <w:lang w:val="hr-BA"/>
              </w:rPr>
            </w:pPr>
            <w:r w:rsidRPr="004E0BC8">
              <w:rPr>
                <w:rFonts w:ascii="Arial" w:eastAsia="Calibri" w:hAnsi="Arial" w:cs="Arial"/>
                <w:b/>
                <w:sz w:val="14"/>
                <w:szCs w:val="18"/>
                <w:lang w:val="hr-BA"/>
              </w:rPr>
              <w:t>VOITH HYDRO GmbH&amp;CoKG,</w:t>
            </w:r>
          </w:p>
          <w:p w14:paraId="2B103BB5" w14:textId="77777777" w:rsidR="00BD2902" w:rsidRPr="004E0BC8" w:rsidRDefault="00BD2902" w:rsidP="00CE30C5">
            <w:pPr>
              <w:jc w:val="center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val="hr-BA"/>
              </w:rPr>
            </w:pPr>
            <w:r w:rsidRPr="004E0BC8">
              <w:rPr>
                <w:rFonts w:ascii="Arial" w:eastAsia="Calibri" w:hAnsi="Arial" w:cs="Arial"/>
                <w:b/>
                <w:sz w:val="14"/>
                <w:szCs w:val="18"/>
                <w:lang w:val="hr-BA"/>
              </w:rPr>
              <w:t>St. Pölten</w:t>
            </w:r>
          </w:p>
        </w:tc>
      </w:tr>
      <w:tr w:rsidR="00BD2902" w:rsidRPr="00D111ED" w14:paraId="0749225A" w14:textId="77777777" w:rsidTr="00CE30C5">
        <w:trPr>
          <w:trHeight w:val="1086"/>
        </w:trPr>
        <w:tc>
          <w:tcPr>
            <w:tcW w:w="9776" w:type="dxa"/>
            <w:gridSpan w:val="3"/>
          </w:tcPr>
          <w:p w14:paraId="33603545" w14:textId="55F5517D" w:rsidR="00BD2902" w:rsidRPr="004E0BC8" w:rsidRDefault="00BD2902" w:rsidP="00CE30C5">
            <w:pPr>
              <w:jc w:val="left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val="hr-BA"/>
              </w:rPr>
            </w:pPr>
            <w:r w:rsidRPr="004E0BC8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val="hr-BA"/>
              </w:rPr>
              <w:t>Proje</w:t>
            </w:r>
            <w:r w:rsidR="00B04B88" w:rsidRPr="004E0BC8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val="hr-BA"/>
              </w:rPr>
              <w:t>kt</w:t>
            </w:r>
            <w:r w:rsidRPr="004E0BC8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val="hr-BA"/>
              </w:rPr>
              <w:t>:</w:t>
            </w:r>
          </w:p>
          <w:p w14:paraId="366D6BAE" w14:textId="77777777" w:rsidR="00D111ED" w:rsidRDefault="00B04B88" w:rsidP="00B04B88">
            <w:pPr>
              <w:jc w:val="center"/>
              <w:rPr>
                <w:rFonts w:ascii="Arial" w:eastAsia="Calibri" w:hAnsi="Arial" w:cs="Arial"/>
                <w:b/>
                <w:sz w:val="28"/>
                <w:szCs w:val="28"/>
                <w:lang w:val="hr-BA"/>
              </w:rPr>
            </w:pPr>
            <w:r w:rsidRPr="004E0BC8">
              <w:rPr>
                <w:rFonts w:ascii="Arial" w:eastAsia="Calibri" w:hAnsi="Arial" w:cs="Arial"/>
                <w:b/>
                <w:sz w:val="28"/>
                <w:szCs w:val="28"/>
                <w:lang w:val="hr-BA"/>
              </w:rPr>
              <w:t>Rekonstrukcija i modernizacija</w:t>
            </w:r>
          </w:p>
          <w:p w14:paraId="497E2473" w14:textId="34D3A4FE" w:rsidR="00B04B88" w:rsidRPr="004E0BC8" w:rsidRDefault="00B04B88" w:rsidP="00B04B88">
            <w:pPr>
              <w:jc w:val="center"/>
              <w:rPr>
                <w:rFonts w:ascii="Arial" w:eastAsia="Calibri" w:hAnsi="Arial" w:cs="Arial"/>
                <w:sz w:val="28"/>
                <w:szCs w:val="28"/>
                <w:lang w:val="hr-BA"/>
              </w:rPr>
            </w:pPr>
            <w:r w:rsidRPr="004E0BC8">
              <w:rPr>
                <w:rFonts w:ascii="Arial" w:eastAsia="Calibri" w:hAnsi="Arial" w:cs="Arial"/>
                <w:b/>
                <w:sz w:val="28"/>
                <w:szCs w:val="28"/>
                <w:lang w:val="hr-BA"/>
              </w:rPr>
              <w:t>HE Perućica – faza I</w:t>
            </w:r>
            <w:r w:rsidRPr="004E0BC8">
              <w:rPr>
                <w:rFonts w:ascii="Arial" w:eastAsia="Calibri" w:hAnsi="Arial" w:cs="Arial"/>
                <w:sz w:val="28"/>
                <w:szCs w:val="28"/>
                <w:lang w:val="hr-BA"/>
              </w:rPr>
              <w:t>I</w:t>
            </w:r>
          </w:p>
        </w:tc>
      </w:tr>
      <w:tr w:rsidR="00BD2902" w:rsidRPr="004E0BC8" w14:paraId="186E1805" w14:textId="77777777" w:rsidTr="00CE30C5">
        <w:trPr>
          <w:trHeight w:val="936"/>
        </w:trPr>
        <w:tc>
          <w:tcPr>
            <w:tcW w:w="9776" w:type="dxa"/>
            <w:gridSpan w:val="3"/>
          </w:tcPr>
          <w:p w14:paraId="1BB7909E" w14:textId="75C70CFE" w:rsidR="00BD2902" w:rsidRPr="004E0BC8" w:rsidRDefault="00B04B88" w:rsidP="00CE30C5">
            <w:pPr>
              <w:jc w:val="left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val="hr-BA"/>
              </w:rPr>
            </w:pPr>
            <w:r w:rsidRPr="004E0BC8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val="hr-BA"/>
              </w:rPr>
              <w:t>Naslov</w:t>
            </w:r>
            <w:r w:rsidR="00BD2902" w:rsidRPr="004E0BC8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val="hr-BA"/>
              </w:rPr>
              <w:t>:</w:t>
            </w:r>
          </w:p>
          <w:p w14:paraId="6C33C088" w14:textId="5FB2C8C6" w:rsidR="00BD2902" w:rsidRPr="004E0BC8" w:rsidRDefault="00000000" w:rsidP="00CE30C5">
            <w:pPr>
              <w:widowControl w:val="0"/>
              <w:tabs>
                <w:tab w:val="left" w:pos="5520"/>
              </w:tabs>
              <w:autoSpaceDE w:val="0"/>
              <w:autoSpaceDN w:val="0"/>
              <w:spacing w:before="52"/>
              <w:ind w:right="39"/>
              <w:jc w:val="center"/>
              <w:rPr>
                <w:rFonts w:ascii="Calibri" w:eastAsia="Calibri" w:hAnsi="Calibri" w:cs="Arial"/>
                <w:sz w:val="24"/>
                <w:lang w:val="hr-BA"/>
              </w:rPr>
            </w:pPr>
            <w:sdt>
              <w:sdtPr>
                <w:rPr>
                  <w:rFonts w:ascii="Arial" w:eastAsia="Calibri" w:hAnsi="Arial" w:cs="Arial"/>
                  <w:b/>
                  <w:sz w:val="24"/>
                  <w:szCs w:val="28"/>
                  <w:lang w:val="hr-BA"/>
                </w:rPr>
                <w:alias w:val="Title"/>
                <w:tag w:val=""/>
                <w:id w:val="-322586490"/>
                <w:placeholder>
                  <w:docPart w:val="7D958F00E31C4D5BB479A01ED8853BB1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872855">
                  <w:rPr>
                    <w:rFonts w:ascii="Arial" w:eastAsia="Calibri" w:hAnsi="Arial" w:cs="Arial"/>
                    <w:b/>
                    <w:sz w:val="24"/>
                    <w:szCs w:val="28"/>
                    <w:lang w:val="hr-BA"/>
                  </w:rPr>
                  <w:t>Ormar turbinskog regulatora agregata 5 – Upute za uporabu i održavanje</w:t>
                </w:r>
              </w:sdtContent>
            </w:sdt>
          </w:p>
        </w:tc>
      </w:tr>
      <w:tr w:rsidR="00BD2902" w:rsidRPr="004E0BC8" w14:paraId="238705C6" w14:textId="77777777" w:rsidTr="00CE30C5">
        <w:trPr>
          <w:trHeight w:val="325"/>
        </w:trPr>
        <w:tc>
          <w:tcPr>
            <w:tcW w:w="3243" w:type="dxa"/>
            <w:vMerge w:val="restart"/>
          </w:tcPr>
          <w:p w14:paraId="529C3FF9" w14:textId="73253D1D" w:rsidR="00BD2902" w:rsidRPr="004E0BC8" w:rsidRDefault="00BD2902" w:rsidP="00CE30C5">
            <w:pPr>
              <w:jc w:val="left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val="hr-BA"/>
              </w:rPr>
            </w:pPr>
            <w:r w:rsidRPr="004E0BC8">
              <w:rPr>
                <w:rFonts w:ascii="Calibri" w:eastAsia="Calibri" w:hAnsi="Calibri" w:cs="Arial"/>
                <w:noProof/>
                <w:lang w:val="hr-BA"/>
              </w:rPr>
              <w:drawing>
                <wp:anchor distT="0" distB="0" distL="114300" distR="114300" simplePos="0" relativeHeight="251672576" behindDoc="1" locked="0" layoutInCell="1" allowOverlap="1" wp14:anchorId="2A50A227" wp14:editId="15ED7469">
                  <wp:simplePos x="0" y="0"/>
                  <wp:positionH relativeFrom="column">
                    <wp:posOffset>563880</wp:posOffset>
                  </wp:positionH>
                  <wp:positionV relativeFrom="paragraph">
                    <wp:posOffset>16733</wp:posOffset>
                  </wp:positionV>
                  <wp:extent cx="1216025" cy="401955"/>
                  <wp:effectExtent l="0" t="0" r="3175" b="0"/>
                  <wp:wrapThrough wrapText="bothSides">
                    <wp:wrapPolygon edited="0">
                      <wp:start x="0" y="0"/>
                      <wp:lineTo x="0" y="20474"/>
                      <wp:lineTo x="21318" y="20474"/>
                      <wp:lineTo x="21318" y="0"/>
                      <wp:lineTo x="0" y="0"/>
                    </wp:wrapPolygon>
                  </wp:wrapThrough>
                  <wp:docPr id="826019121" name="Picture 1" descr="A grey text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6019121" name="Picture 1" descr="A grey text on a white background&#10;&#10;Description automatically generated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6025" cy="4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04B88" w:rsidRPr="004E0BC8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val="hr-BA"/>
              </w:rPr>
              <w:t>Projektant</w:t>
            </w:r>
            <w:r w:rsidRPr="004E0BC8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val="hr-BA"/>
              </w:rPr>
              <w:t>:</w:t>
            </w:r>
          </w:p>
          <w:p w14:paraId="4F4F0A39" w14:textId="77777777" w:rsidR="00BD2902" w:rsidRPr="004E0BC8" w:rsidRDefault="00BD2902" w:rsidP="00CE30C5">
            <w:pPr>
              <w:jc w:val="left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val="hr-BA"/>
              </w:rPr>
            </w:pPr>
          </w:p>
        </w:tc>
        <w:tc>
          <w:tcPr>
            <w:tcW w:w="3231" w:type="dxa"/>
            <w:vAlign w:val="center"/>
          </w:tcPr>
          <w:p w14:paraId="26481396" w14:textId="6C7FD82A" w:rsidR="00BD2902" w:rsidRPr="004E0BC8" w:rsidRDefault="00B04B88" w:rsidP="00CE30C5">
            <w:pPr>
              <w:jc w:val="center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val="hr-BA"/>
              </w:rPr>
            </w:pPr>
            <w:r w:rsidRPr="004E0BC8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val="hr-BA"/>
              </w:rPr>
              <w:t>Broj dokumenta:</w:t>
            </w:r>
          </w:p>
        </w:tc>
        <w:tc>
          <w:tcPr>
            <w:tcW w:w="3302" w:type="dxa"/>
            <w:vAlign w:val="center"/>
          </w:tcPr>
          <w:p w14:paraId="36242408" w14:textId="60109CEB" w:rsidR="00BD2902" w:rsidRPr="004E0BC8" w:rsidRDefault="00B04B88" w:rsidP="00CE30C5">
            <w:pPr>
              <w:jc w:val="center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val="hr-BA"/>
              </w:rPr>
            </w:pPr>
            <w:r w:rsidRPr="004E0BC8">
              <w:rPr>
                <w:rFonts w:ascii="Arial Narrow" w:eastAsia="Times New Roman" w:hAnsi="Arial Narrow" w:cs="Arial"/>
                <w:b/>
                <w:bCs/>
                <w:sz w:val="18"/>
                <w:szCs w:val="20"/>
                <w:lang w:val="hr-BA"/>
              </w:rPr>
              <w:t>Broj dok. (projektant)</w:t>
            </w:r>
          </w:p>
        </w:tc>
      </w:tr>
      <w:tr w:rsidR="00BD2902" w:rsidRPr="004E0BC8" w14:paraId="0D0406CC" w14:textId="77777777" w:rsidTr="00CE30C5">
        <w:trPr>
          <w:trHeight w:val="325"/>
        </w:trPr>
        <w:tc>
          <w:tcPr>
            <w:tcW w:w="3243" w:type="dxa"/>
            <w:vMerge/>
          </w:tcPr>
          <w:p w14:paraId="0DF53F9F" w14:textId="77777777" w:rsidR="00BD2902" w:rsidRPr="004E0BC8" w:rsidRDefault="00BD2902" w:rsidP="00CE30C5">
            <w:pPr>
              <w:jc w:val="left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val="hr-BA"/>
              </w:rPr>
            </w:pPr>
          </w:p>
        </w:tc>
        <w:tc>
          <w:tcPr>
            <w:tcW w:w="3231" w:type="dxa"/>
            <w:vAlign w:val="center"/>
          </w:tcPr>
          <w:p w14:paraId="14965D34" w14:textId="223F0993" w:rsidR="00BD2902" w:rsidRPr="004E0BC8" w:rsidRDefault="006914FE" w:rsidP="00CE30C5">
            <w:pPr>
              <w:jc w:val="center"/>
              <w:rPr>
                <w:rFonts w:ascii="Calibri" w:eastAsia="Calibri" w:hAnsi="Calibri" w:cs="Calibri"/>
                <w:color w:val="000000"/>
                <w:lang w:val="hr-BA"/>
              </w:rPr>
            </w:pPr>
            <w:r w:rsidRPr="004E0BC8">
              <w:rPr>
                <w:rFonts w:ascii="Arial Narrow" w:eastAsia="Times New Roman" w:hAnsi="Arial Narrow" w:cs="Arial"/>
                <w:bCs/>
                <w:sz w:val="18"/>
                <w:szCs w:val="16"/>
                <w:lang w:val="hr-BA"/>
              </w:rPr>
              <w:t>PERU-01-15-111-70-002</w:t>
            </w:r>
          </w:p>
        </w:tc>
        <w:tc>
          <w:tcPr>
            <w:tcW w:w="3302" w:type="dxa"/>
            <w:vAlign w:val="center"/>
          </w:tcPr>
          <w:p w14:paraId="67824E55" w14:textId="42714D93" w:rsidR="00BD2902" w:rsidRPr="004E0BC8" w:rsidRDefault="006914FE" w:rsidP="00CE30C5">
            <w:pPr>
              <w:jc w:val="center"/>
              <w:rPr>
                <w:rFonts w:ascii="Calibri" w:eastAsia="Calibri" w:hAnsi="Calibri" w:cs="Calibri"/>
                <w:color w:val="000000"/>
                <w:lang w:val="hr-BA"/>
              </w:rPr>
            </w:pPr>
            <w:r w:rsidRPr="004E0BC8">
              <w:rPr>
                <w:rFonts w:ascii="Arial Narrow" w:eastAsia="Times New Roman" w:hAnsi="Arial Narrow" w:cs="Arial"/>
                <w:bCs/>
                <w:sz w:val="18"/>
                <w:szCs w:val="16"/>
                <w:lang w:val="hr-BA"/>
              </w:rPr>
              <w:t>22044-DD-EE-02-05-401</w:t>
            </w:r>
          </w:p>
        </w:tc>
      </w:tr>
      <w:bookmarkEnd w:id="1"/>
    </w:tbl>
    <w:p w14:paraId="401F1426" w14:textId="2FEF87CA" w:rsidR="00D172DD" w:rsidRPr="004E0BC8" w:rsidRDefault="00D172DD" w:rsidP="00BD2902">
      <w:pPr>
        <w:pStyle w:val="TOC1"/>
        <w:tabs>
          <w:tab w:val="left" w:pos="400"/>
          <w:tab w:val="right" w:leader="dot" w:pos="9636"/>
        </w:tabs>
        <w:rPr>
          <w:rFonts w:ascii="Arial" w:hAnsi="Arial"/>
          <w:sz w:val="28"/>
          <w:lang w:val="hr-BA"/>
        </w:rPr>
        <w:sectPr w:rsidR="00D172DD" w:rsidRPr="004E0BC8" w:rsidSect="005E43BB">
          <w:headerReference w:type="default" r:id="rId17"/>
          <w:footerReference w:type="default" r:id="rId18"/>
          <w:headerReference w:type="first" r:id="rId19"/>
          <w:footerReference w:type="first" r:id="rId20"/>
          <w:pgSz w:w="11907" w:h="16839" w:code="9"/>
          <w:pgMar w:top="850" w:right="850" w:bottom="1138" w:left="1411" w:header="454" w:footer="0" w:gutter="0"/>
          <w:cols w:space="708"/>
          <w:docGrid w:linePitch="360"/>
        </w:sectPr>
      </w:pPr>
    </w:p>
    <w:bookmarkStart w:id="2" w:name="_Ref102567535" w:displacedByCustomXml="next"/>
    <w:bookmarkStart w:id="3" w:name="_Ref102567539" w:displacedByCustomXml="next"/>
    <w:bookmarkStart w:id="4" w:name="_Toc103068765" w:displacedByCustomXml="next"/>
    <w:bookmarkStart w:id="5" w:name="_Toc165014249" w:displacedByCustomXml="next"/>
    <w:sdt>
      <w:sdtPr>
        <w:rPr>
          <w:rFonts w:ascii="Calibri" w:eastAsia="Calibri" w:hAnsi="Calibri" w:cs="Calibri"/>
          <w:smallCaps/>
          <w:sz w:val="24"/>
          <w:szCs w:val="24"/>
          <w:lang w:val="hr-BA"/>
        </w:rPr>
        <w:id w:val="-1791504476"/>
        <w:docPartObj>
          <w:docPartGallery w:val="Table of Contents"/>
          <w:docPartUnique/>
        </w:docPartObj>
      </w:sdtPr>
      <w:sdtEndPr>
        <w:rPr>
          <w:rFonts w:cs="Arial"/>
          <w:bCs/>
          <w:smallCaps w:val="0"/>
          <w:sz w:val="22"/>
          <w:szCs w:val="22"/>
        </w:rPr>
      </w:sdtEndPr>
      <w:sdtContent>
        <w:p w14:paraId="11E918E7" w14:textId="5A23C089" w:rsidR="00BD2902" w:rsidRPr="00E30BF3" w:rsidRDefault="00BD2902" w:rsidP="00BD2902">
          <w:pPr>
            <w:keepNext/>
            <w:keepLines/>
            <w:adjustRightInd w:val="0"/>
            <w:snapToGrid w:val="0"/>
            <w:spacing w:before="240" w:line="259" w:lineRule="auto"/>
            <w:jc w:val="left"/>
            <w:rPr>
              <w:rFonts w:ascii="Calibri" w:eastAsia="Arial Unicode MS" w:hAnsi="Calibri" w:cs="Calibri"/>
              <w:b/>
              <w:smallCaps/>
              <w:snapToGrid w:val="0"/>
              <w:kern w:val="16"/>
              <w:sz w:val="36"/>
              <w:szCs w:val="36"/>
              <w:lang w:val="hr-BA" w:eastAsia="de-DE"/>
            </w:rPr>
          </w:pPr>
          <w:r w:rsidRPr="00E30BF3">
            <w:rPr>
              <w:rFonts w:ascii="Calibri" w:eastAsia="Arial Unicode MS" w:hAnsi="Calibri" w:cs="Calibri"/>
              <w:b/>
              <w:smallCaps/>
              <w:snapToGrid w:val="0"/>
              <w:kern w:val="16"/>
              <w:sz w:val="36"/>
              <w:szCs w:val="36"/>
              <w:lang w:val="hr-BA" w:eastAsia="de-DE"/>
            </w:rPr>
            <w:t>Sadržaj</w:t>
          </w:r>
        </w:p>
        <w:p w14:paraId="79A573F5" w14:textId="4869C574" w:rsidR="004504FA" w:rsidRDefault="00BD2902">
          <w:pPr>
            <w:pStyle w:val="TOC1"/>
            <w:tabs>
              <w:tab w:val="left" w:pos="400"/>
              <w:tab w:val="right" w:leader="dot" w:pos="9636"/>
            </w:tabs>
            <w:rPr>
              <w:rFonts w:eastAsiaTheme="minorEastAsia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r w:rsidRPr="004E0BC8">
            <w:rPr>
              <w:rFonts w:eastAsia="Arial Unicode MS" w:cstheme="minorHAnsi"/>
              <w:bCs/>
              <w:snapToGrid w:val="0"/>
              <w:kern w:val="16"/>
              <w:lang w:val="hr-BA" w:eastAsia="ja-JP"/>
            </w:rPr>
            <w:fldChar w:fldCharType="begin"/>
          </w:r>
          <w:r w:rsidRPr="004E0BC8">
            <w:rPr>
              <w:rFonts w:eastAsia="Arial Unicode MS" w:cstheme="minorHAnsi"/>
              <w:bCs/>
              <w:snapToGrid w:val="0"/>
              <w:kern w:val="16"/>
              <w:lang w:val="hr-BA" w:eastAsia="ja-JP"/>
            </w:rPr>
            <w:instrText xml:space="preserve"> TOC \o "1-4" \h \z \u </w:instrText>
          </w:r>
          <w:r w:rsidRPr="004E0BC8">
            <w:rPr>
              <w:rFonts w:eastAsia="Arial Unicode MS" w:cstheme="minorHAnsi"/>
              <w:bCs/>
              <w:snapToGrid w:val="0"/>
              <w:kern w:val="16"/>
              <w:lang w:val="hr-BA" w:eastAsia="ja-JP"/>
            </w:rPr>
            <w:fldChar w:fldCharType="separate"/>
          </w:r>
          <w:hyperlink w:anchor="_Toc192071769" w:history="1">
            <w:r w:rsidR="004504FA" w:rsidRPr="00630D6F">
              <w:rPr>
                <w:rStyle w:val="Hyperlink"/>
                <w:noProof/>
                <w:lang w:val="hr-BA"/>
              </w:rPr>
              <w:t>1</w:t>
            </w:r>
            <w:r w:rsidR="004504FA">
              <w:rPr>
                <w:rFonts w:eastAsiaTheme="minorEastAsia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ab/>
            </w:r>
            <w:r w:rsidR="004504FA" w:rsidRPr="00630D6F">
              <w:rPr>
                <w:rStyle w:val="Hyperlink"/>
                <w:noProof/>
                <w:lang w:val="hr-BA"/>
              </w:rPr>
              <w:t>Ormar turbinskog regulatora</w:t>
            </w:r>
            <w:r w:rsidR="004504FA">
              <w:rPr>
                <w:noProof/>
                <w:webHidden/>
              </w:rPr>
              <w:tab/>
            </w:r>
            <w:r w:rsidR="004504FA">
              <w:rPr>
                <w:noProof/>
                <w:webHidden/>
              </w:rPr>
              <w:fldChar w:fldCharType="begin"/>
            </w:r>
            <w:r w:rsidR="004504FA">
              <w:rPr>
                <w:noProof/>
                <w:webHidden/>
              </w:rPr>
              <w:instrText xml:space="preserve"> PAGEREF _Toc192071769 \h </w:instrText>
            </w:r>
            <w:r w:rsidR="004504FA">
              <w:rPr>
                <w:noProof/>
                <w:webHidden/>
              </w:rPr>
            </w:r>
            <w:r w:rsidR="004504FA">
              <w:rPr>
                <w:noProof/>
                <w:webHidden/>
              </w:rPr>
              <w:fldChar w:fldCharType="separate"/>
            </w:r>
            <w:r w:rsidR="00E37EA9">
              <w:rPr>
                <w:noProof/>
                <w:webHidden/>
              </w:rPr>
              <w:t>3</w:t>
            </w:r>
            <w:r w:rsidR="004504FA">
              <w:rPr>
                <w:noProof/>
                <w:webHidden/>
              </w:rPr>
              <w:fldChar w:fldCharType="end"/>
            </w:r>
          </w:hyperlink>
        </w:p>
        <w:p w14:paraId="5B5E748A" w14:textId="61F462D1" w:rsidR="004504FA" w:rsidRDefault="004504FA">
          <w:pPr>
            <w:pStyle w:val="TOC2"/>
            <w:tabs>
              <w:tab w:val="left" w:pos="800"/>
              <w:tab w:val="right" w:leader="dot" w:pos="9636"/>
            </w:tabs>
            <w:rPr>
              <w:rFonts w:eastAsiaTheme="minorEastAsia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192071770" w:history="1">
            <w:r w:rsidRPr="00630D6F">
              <w:rPr>
                <w:rStyle w:val="Hyperlink"/>
                <w:rFonts w:cstheme="minorHAnsi"/>
                <w:noProof/>
                <w:lang w:val="hr-BA"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ab/>
            </w:r>
            <w:r w:rsidRPr="00630D6F">
              <w:rPr>
                <w:rStyle w:val="Hyperlink"/>
                <w:rFonts w:cstheme="minorHAnsi"/>
                <w:noProof/>
                <w:lang w:val="hr-BA"/>
              </w:rPr>
              <w:t>Pregled opreme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_Toc192071770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7EA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9B9C2" w14:textId="7C2BDDDD" w:rsidR="004504FA" w:rsidRDefault="004504FA">
          <w:pPr>
            <w:pStyle w:val="TOC3"/>
            <w:tabs>
              <w:tab w:val="left" w:pos="1200"/>
              <w:tab w:val="right" w:leader="dot" w:pos="9636"/>
            </w:tabs>
            <w:rPr>
              <w:rFonts w:eastAsiaTheme="minorEastAsia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192071771" w:history="1">
            <w:r w:rsidRPr="00630D6F">
              <w:rPr>
                <w:rStyle w:val="Hyperlink"/>
                <w:noProof/>
                <w:lang w:val="hr-BA"/>
              </w:rPr>
              <w:t>1.1.1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ab/>
            </w:r>
            <w:r w:rsidRPr="00630D6F">
              <w:rPr>
                <w:rStyle w:val="Hyperlink"/>
                <w:noProof/>
                <w:lang w:val="hr-BA"/>
              </w:rPr>
              <w:t>Uređaji upravljačkog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_Toc192071771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7EA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82954" w14:textId="14F9CEAA" w:rsidR="004504FA" w:rsidRDefault="004504FA">
          <w:pPr>
            <w:pStyle w:val="TOC2"/>
            <w:tabs>
              <w:tab w:val="left" w:pos="800"/>
              <w:tab w:val="right" w:leader="dot" w:pos="9636"/>
            </w:tabs>
            <w:rPr>
              <w:rFonts w:eastAsiaTheme="minorEastAsia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192071772" w:history="1">
            <w:r w:rsidRPr="00630D6F">
              <w:rPr>
                <w:rStyle w:val="Hyperlink"/>
                <w:noProof/>
                <w:lang w:val="hr-BA"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ab/>
            </w:r>
            <w:r w:rsidRPr="00630D6F">
              <w:rPr>
                <w:rStyle w:val="Hyperlink"/>
                <w:noProof/>
                <w:lang w:val="hr-BA"/>
              </w:rPr>
              <w:t>Upravljanje turbinama i pomoćnim sistemima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_Toc192071772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7EA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68443" w14:textId="390ECFA7" w:rsidR="004504FA" w:rsidRDefault="004504FA">
          <w:pPr>
            <w:pStyle w:val="TOC3"/>
            <w:tabs>
              <w:tab w:val="left" w:pos="1200"/>
              <w:tab w:val="right" w:leader="dot" w:pos="9636"/>
            </w:tabs>
            <w:rPr>
              <w:rFonts w:eastAsiaTheme="minorEastAsia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192071773" w:history="1">
            <w:r w:rsidRPr="00630D6F">
              <w:rPr>
                <w:rStyle w:val="Hyperlink"/>
                <w:noProof/>
                <w:lang w:val="hr-BA"/>
              </w:rPr>
              <w:t>1.2.1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ab/>
            </w:r>
            <w:r w:rsidRPr="00630D6F">
              <w:rPr>
                <w:rStyle w:val="Hyperlink"/>
                <w:noProof/>
                <w:lang w:val="hr-BA"/>
              </w:rPr>
              <w:t>Dijagram pokretanja – ručni način 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_Toc192071773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7EA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CC4D9" w14:textId="415FED60" w:rsidR="004504FA" w:rsidRDefault="004504FA">
          <w:pPr>
            <w:pStyle w:val="TOC3"/>
            <w:tabs>
              <w:tab w:val="left" w:pos="1200"/>
              <w:tab w:val="right" w:leader="dot" w:pos="9636"/>
            </w:tabs>
            <w:rPr>
              <w:rFonts w:eastAsiaTheme="minorEastAsia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192071774" w:history="1">
            <w:r w:rsidRPr="00630D6F">
              <w:rPr>
                <w:rStyle w:val="Hyperlink"/>
                <w:noProof/>
                <w:lang w:val="hr-BA"/>
              </w:rPr>
              <w:t>1.2.2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ab/>
            </w:r>
            <w:r w:rsidRPr="00630D6F">
              <w:rPr>
                <w:rStyle w:val="Hyperlink"/>
                <w:noProof/>
                <w:lang w:val="hr-BA"/>
              </w:rPr>
              <w:t>Dijagram pokretanja – automatski način 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_Toc192071774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7EA9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88FC0" w14:textId="791C7531" w:rsidR="004504FA" w:rsidRDefault="004504FA">
          <w:pPr>
            <w:pStyle w:val="TOC3"/>
            <w:tabs>
              <w:tab w:val="left" w:pos="1200"/>
              <w:tab w:val="right" w:leader="dot" w:pos="9636"/>
            </w:tabs>
            <w:rPr>
              <w:rFonts w:eastAsiaTheme="minorEastAsia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192071775" w:history="1">
            <w:r w:rsidRPr="00630D6F">
              <w:rPr>
                <w:rStyle w:val="Hyperlink"/>
                <w:noProof/>
                <w:lang w:val="hr-BA"/>
              </w:rPr>
              <w:t>1.2.3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ab/>
            </w:r>
            <w:r w:rsidRPr="00630D6F">
              <w:rPr>
                <w:rStyle w:val="Hyperlink"/>
                <w:noProof/>
                <w:lang w:val="hr-BA"/>
              </w:rPr>
              <w:t>Agregat na mreži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_Toc192071775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7EA9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F8734" w14:textId="5998FFF0" w:rsidR="004504FA" w:rsidRPr="004504FA" w:rsidRDefault="004504FA">
          <w:pPr>
            <w:pStyle w:val="TOC4"/>
            <w:tabs>
              <w:tab w:val="left" w:pos="1400"/>
              <w:tab w:val="right" w:leader="dot" w:pos="9636"/>
            </w:tabs>
            <w:rPr>
              <w:rFonts w:asciiTheme="minorHAnsi" w:eastAsiaTheme="minorEastAsia" w:hAnsiTheme="minorHAnsi" w:cstheme="minorHAnsi"/>
              <w:noProof/>
              <w:kern w:val="2"/>
              <w:sz w:val="22"/>
              <w:lang w:val="hr-HR" w:eastAsia="hr-HR"/>
              <w14:ligatures w14:val="standardContextual"/>
            </w:rPr>
          </w:pPr>
          <w:hyperlink w:anchor="_Toc192071776" w:history="1">
            <w:r w:rsidRPr="004504FA">
              <w:rPr>
                <w:rStyle w:val="Hyperlink"/>
                <w:rFonts w:asciiTheme="minorHAnsi" w:hAnsiTheme="minorHAnsi" w:cstheme="minorHAnsi"/>
                <w:noProof/>
                <w:sz w:val="22"/>
                <w:lang w:val="hr-BA"/>
              </w:rPr>
              <w:t>1.2.3.1</w:t>
            </w:r>
            <w:r w:rsidRPr="004504FA">
              <w:rPr>
                <w:rFonts w:asciiTheme="minorHAnsi" w:eastAsiaTheme="minorEastAsia" w:hAnsiTheme="minorHAnsi" w:cstheme="minorHAnsi"/>
                <w:noProof/>
                <w:kern w:val="2"/>
                <w:sz w:val="22"/>
                <w:lang w:val="hr-HR" w:eastAsia="hr-HR"/>
                <w14:ligatures w14:val="standardContextual"/>
              </w:rPr>
              <w:tab/>
            </w:r>
            <w:r w:rsidRPr="004504FA">
              <w:rPr>
                <w:rStyle w:val="Hyperlink"/>
                <w:rFonts w:asciiTheme="minorHAnsi" w:hAnsiTheme="minorHAnsi" w:cstheme="minorHAnsi"/>
                <w:noProof/>
                <w:sz w:val="22"/>
                <w:lang w:val="hr-BA"/>
              </w:rPr>
              <w:t>Upravljanje protokom turbine</w:t>
            </w:r>
            <w:r w:rsidRPr="004504FA">
              <w:rPr>
                <w:rFonts w:asciiTheme="minorHAnsi" w:hAnsiTheme="minorHAnsi" w:cstheme="minorHAnsi"/>
                <w:noProof/>
                <w:webHidden/>
                <w:sz w:val="22"/>
              </w:rPr>
              <w:tab/>
            </w:r>
            <w:r w:rsidRPr="004504FA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begin"/>
            </w:r>
            <w:r w:rsidRPr="004504FA">
              <w:rPr>
                <w:rFonts w:asciiTheme="minorHAnsi" w:hAnsiTheme="minorHAnsi" w:cstheme="minorHAnsi"/>
                <w:noProof/>
                <w:webHidden/>
                <w:sz w:val="22"/>
              </w:rPr>
              <w:instrText xml:space="preserve"> PAGEREF _Toc192071776 \h </w:instrText>
            </w:r>
            <w:r w:rsidRPr="004504FA">
              <w:rPr>
                <w:rFonts w:asciiTheme="minorHAnsi" w:hAnsiTheme="minorHAnsi" w:cstheme="minorHAnsi"/>
                <w:noProof/>
                <w:webHidden/>
                <w:sz w:val="22"/>
              </w:rPr>
            </w:r>
            <w:r w:rsidRPr="004504FA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separate"/>
            </w:r>
            <w:r w:rsidR="00E37EA9">
              <w:rPr>
                <w:rFonts w:asciiTheme="minorHAnsi" w:hAnsiTheme="minorHAnsi" w:cstheme="minorHAnsi"/>
                <w:noProof/>
                <w:webHidden/>
                <w:sz w:val="22"/>
              </w:rPr>
              <w:t>19</w:t>
            </w:r>
            <w:r w:rsidRPr="004504FA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end"/>
            </w:r>
          </w:hyperlink>
        </w:p>
        <w:p w14:paraId="3FB2902F" w14:textId="48C8A700" w:rsidR="004504FA" w:rsidRPr="004504FA" w:rsidRDefault="004504FA">
          <w:pPr>
            <w:pStyle w:val="TOC4"/>
            <w:tabs>
              <w:tab w:val="left" w:pos="1400"/>
              <w:tab w:val="right" w:leader="dot" w:pos="9636"/>
            </w:tabs>
            <w:rPr>
              <w:rFonts w:asciiTheme="minorHAnsi" w:eastAsiaTheme="minorEastAsia" w:hAnsiTheme="minorHAnsi" w:cstheme="minorHAnsi"/>
              <w:noProof/>
              <w:kern w:val="2"/>
              <w:sz w:val="22"/>
              <w:lang w:val="hr-HR" w:eastAsia="hr-HR"/>
              <w14:ligatures w14:val="standardContextual"/>
            </w:rPr>
          </w:pPr>
          <w:hyperlink w:anchor="_Toc192071777" w:history="1">
            <w:r w:rsidRPr="004504FA">
              <w:rPr>
                <w:rStyle w:val="Hyperlink"/>
                <w:rFonts w:asciiTheme="minorHAnsi" w:hAnsiTheme="minorHAnsi" w:cstheme="minorHAnsi"/>
                <w:noProof/>
                <w:sz w:val="22"/>
                <w:lang w:val="hr-BA"/>
              </w:rPr>
              <w:t>1.2.3.2</w:t>
            </w:r>
            <w:r w:rsidRPr="004504FA">
              <w:rPr>
                <w:rFonts w:asciiTheme="minorHAnsi" w:eastAsiaTheme="minorEastAsia" w:hAnsiTheme="minorHAnsi" w:cstheme="minorHAnsi"/>
                <w:noProof/>
                <w:kern w:val="2"/>
                <w:sz w:val="22"/>
                <w:lang w:val="hr-HR" w:eastAsia="hr-HR"/>
                <w14:ligatures w14:val="standardContextual"/>
              </w:rPr>
              <w:tab/>
            </w:r>
            <w:r w:rsidRPr="004504FA">
              <w:rPr>
                <w:rStyle w:val="Hyperlink"/>
                <w:rFonts w:asciiTheme="minorHAnsi" w:hAnsiTheme="minorHAnsi" w:cstheme="minorHAnsi"/>
                <w:noProof/>
                <w:sz w:val="22"/>
                <w:lang w:val="hr-BA"/>
              </w:rPr>
              <w:t>Upravljanje radnom snagom</w:t>
            </w:r>
            <w:r w:rsidRPr="004504FA">
              <w:rPr>
                <w:rFonts w:asciiTheme="minorHAnsi" w:hAnsiTheme="minorHAnsi" w:cstheme="minorHAnsi"/>
                <w:noProof/>
                <w:webHidden/>
                <w:sz w:val="22"/>
              </w:rPr>
              <w:tab/>
            </w:r>
            <w:r w:rsidRPr="004504FA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begin"/>
            </w:r>
            <w:r w:rsidRPr="004504FA">
              <w:rPr>
                <w:rFonts w:asciiTheme="minorHAnsi" w:hAnsiTheme="minorHAnsi" w:cstheme="minorHAnsi"/>
                <w:noProof/>
                <w:webHidden/>
                <w:sz w:val="22"/>
              </w:rPr>
              <w:instrText xml:space="preserve"> PAGEREF _Toc192071777 \h </w:instrText>
            </w:r>
            <w:r w:rsidRPr="004504FA">
              <w:rPr>
                <w:rFonts w:asciiTheme="minorHAnsi" w:hAnsiTheme="minorHAnsi" w:cstheme="minorHAnsi"/>
                <w:noProof/>
                <w:webHidden/>
                <w:sz w:val="22"/>
              </w:rPr>
            </w:r>
            <w:r w:rsidRPr="004504FA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separate"/>
            </w:r>
            <w:r w:rsidR="00E37EA9">
              <w:rPr>
                <w:rFonts w:asciiTheme="minorHAnsi" w:hAnsiTheme="minorHAnsi" w:cstheme="minorHAnsi"/>
                <w:noProof/>
                <w:webHidden/>
                <w:sz w:val="22"/>
              </w:rPr>
              <w:t>19</w:t>
            </w:r>
            <w:r w:rsidRPr="004504FA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end"/>
            </w:r>
          </w:hyperlink>
        </w:p>
        <w:p w14:paraId="4052410D" w14:textId="38AD603C" w:rsidR="004504FA" w:rsidRPr="004504FA" w:rsidRDefault="004504FA">
          <w:pPr>
            <w:pStyle w:val="TOC4"/>
            <w:tabs>
              <w:tab w:val="left" w:pos="1400"/>
              <w:tab w:val="right" w:leader="dot" w:pos="9636"/>
            </w:tabs>
            <w:rPr>
              <w:rFonts w:asciiTheme="minorHAnsi" w:eastAsiaTheme="minorEastAsia" w:hAnsiTheme="minorHAnsi" w:cstheme="minorHAnsi"/>
              <w:noProof/>
              <w:kern w:val="2"/>
              <w:sz w:val="22"/>
              <w:lang w:val="hr-HR" w:eastAsia="hr-HR"/>
              <w14:ligatures w14:val="standardContextual"/>
            </w:rPr>
          </w:pPr>
          <w:hyperlink w:anchor="_Toc192071778" w:history="1">
            <w:r w:rsidRPr="004504FA">
              <w:rPr>
                <w:rStyle w:val="Hyperlink"/>
                <w:rFonts w:asciiTheme="minorHAnsi" w:hAnsiTheme="minorHAnsi" w:cstheme="minorHAnsi"/>
                <w:noProof/>
                <w:sz w:val="22"/>
                <w:lang w:val="hr-BA"/>
              </w:rPr>
              <w:t>1.2.3.3</w:t>
            </w:r>
            <w:r w:rsidRPr="004504FA">
              <w:rPr>
                <w:rFonts w:asciiTheme="minorHAnsi" w:eastAsiaTheme="minorEastAsia" w:hAnsiTheme="minorHAnsi" w:cstheme="minorHAnsi"/>
                <w:noProof/>
                <w:kern w:val="2"/>
                <w:sz w:val="22"/>
                <w:lang w:val="hr-HR" w:eastAsia="hr-HR"/>
                <w14:ligatures w14:val="standardContextual"/>
              </w:rPr>
              <w:tab/>
            </w:r>
            <w:r w:rsidRPr="004504FA">
              <w:rPr>
                <w:rStyle w:val="Hyperlink"/>
                <w:rFonts w:asciiTheme="minorHAnsi" w:hAnsiTheme="minorHAnsi" w:cstheme="minorHAnsi"/>
                <w:noProof/>
                <w:sz w:val="22"/>
                <w:lang w:val="hr-BA"/>
              </w:rPr>
              <w:t>Upravljanje brzinom vrtnje turbine</w:t>
            </w:r>
            <w:r w:rsidRPr="004504FA">
              <w:rPr>
                <w:rFonts w:asciiTheme="minorHAnsi" w:hAnsiTheme="minorHAnsi" w:cstheme="minorHAnsi"/>
                <w:noProof/>
                <w:webHidden/>
                <w:sz w:val="22"/>
              </w:rPr>
              <w:tab/>
            </w:r>
            <w:r w:rsidRPr="004504FA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begin"/>
            </w:r>
            <w:r w:rsidRPr="004504FA">
              <w:rPr>
                <w:rFonts w:asciiTheme="minorHAnsi" w:hAnsiTheme="minorHAnsi" w:cstheme="minorHAnsi"/>
                <w:noProof/>
                <w:webHidden/>
                <w:sz w:val="22"/>
              </w:rPr>
              <w:instrText xml:space="preserve"> PAGEREF _Toc192071778 \h </w:instrText>
            </w:r>
            <w:r w:rsidRPr="004504FA">
              <w:rPr>
                <w:rFonts w:asciiTheme="minorHAnsi" w:hAnsiTheme="minorHAnsi" w:cstheme="minorHAnsi"/>
                <w:noProof/>
                <w:webHidden/>
                <w:sz w:val="22"/>
              </w:rPr>
            </w:r>
            <w:r w:rsidRPr="004504FA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separate"/>
            </w:r>
            <w:r w:rsidR="00E37EA9">
              <w:rPr>
                <w:rFonts w:asciiTheme="minorHAnsi" w:hAnsiTheme="minorHAnsi" w:cstheme="minorHAnsi"/>
                <w:noProof/>
                <w:webHidden/>
                <w:sz w:val="22"/>
              </w:rPr>
              <w:t>19</w:t>
            </w:r>
            <w:r w:rsidRPr="004504FA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end"/>
            </w:r>
          </w:hyperlink>
        </w:p>
        <w:p w14:paraId="2E9671BB" w14:textId="5029D7F2" w:rsidR="004504FA" w:rsidRDefault="004504FA">
          <w:pPr>
            <w:pStyle w:val="TOC3"/>
            <w:tabs>
              <w:tab w:val="left" w:pos="1200"/>
              <w:tab w:val="right" w:leader="dot" w:pos="9636"/>
            </w:tabs>
            <w:rPr>
              <w:rFonts w:eastAsiaTheme="minorEastAsia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192071779" w:history="1">
            <w:r w:rsidRPr="00630D6F">
              <w:rPr>
                <w:rStyle w:val="Hyperlink"/>
                <w:noProof/>
                <w:lang w:val="hr-BA"/>
              </w:rPr>
              <w:t>1.2.4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ab/>
            </w:r>
            <w:r w:rsidRPr="00630D6F">
              <w:rPr>
                <w:rStyle w:val="Hyperlink"/>
                <w:noProof/>
                <w:lang w:val="hr-BA"/>
              </w:rPr>
              <w:t>Normalno zaustavljanje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_Toc192071779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7EA9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5DCE3" w14:textId="0611BCB3" w:rsidR="004504FA" w:rsidRDefault="004504FA">
          <w:pPr>
            <w:pStyle w:val="TOC3"/>
            <w:tabs>
              <w:tab w:val="left" w:pos="1200"/>
              <w:tab w:val="right" w:leader="dot" w:pos="9636"/>
            </w:tabs>
            <w:rPr>
              <w:rFonts w:eastAsiaTheme="minorEastAsia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192071780" w:history="1">
            <w:r w:rsidRPr="00630D6F">
              <w:rPr>
                <w:rStyle w:val="Hyperlink"/>
                <w:noProof/>
                <w:lang w:val="hr-BA"/>
              </w:rPr>
              <w:t>1.2.5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ab/>
            </w:r>
            <w:r w:rsidRPr="00630D6F">
              <w:rPr>
                <w:rStyle w:val="Hyperlink"/>
                <w:noProof/>
                <w:lang w:val="hr-BA"/>
              </w:rPr>
              <w:t>Brzo zaustavljanje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_Toc192071780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7EA9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7D504" w14:textId="76F2E6B4" w:rsidR="004504FA" w:rsidRDefault="004504FA">
          <w:pPr>
            <w:pStyle w:val="TOC3"/>
            <w:tabs>
              <w:tab w:val="left" w:pos="1200"/>
              <w:tab w:val="right" w:leader="dot" w:pos="9636"/>
            </w:tabs>
            <w:rPr>
              <w:rFonts w:eastAsiaTheme="minorEastAsia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192071781" w:history="1">
            <w:r w:rsidRPr="00630D6F">
              <w:rPr>
                <w:rStyle w:val="Hyperlink"/>
                <w:noProof/>
                <w:lang w:val="hr-BA"/>
              </w:rPr>
              <w:t>1.2.6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ab/>
            </w:r>
            <w:r w:rsidRPr="00630D6F">
              <w:rPr>
                <w:rStyle w:val="Hyperlink"/>
                <w:noProof/>
                <w:lang w:val="hr-BA"/>
              </w:rPr>
              <w:t>Zaustavljanje u nuždi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_Toc192071781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7EA9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3F183" w14:textId="3926AF59" w:rsidR="004504FA" w:rsidRDefault="004504FA">
          <w:pPr>
            <w:pStyle w:val="TOC3"/>
            <w:tabs>
              <w:tab w:val="left" w:pos="1200"/>
              <w:tab w:val="right" w:leader="dot" w:pos="9636"/>
            </w:tabs>
            <w:rPr>
              <w:rFonts w:eastAsiaTheme="minorEastAsia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192071782" w:history="1">
            <w:r w:rsidRPr="00630D6F">
              <w:rPr>
                <w:rStyle w:val="Hyperlink"/>
                <w:noProof/>
                <w:lang w:val="hr-BA"/>
              </w:rPr>
              <w:t>1.2.7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ab/>
            </w:r>
            <w:r w:rsidRPr="00630D6F">
              <w:rPr>
                <w:rStyle w:val="Hyperlink"/>
                <w:noProof/>
                <w:lang w:val="hr-BA"/>
              </w:rPr>
              <w:t>Djelomično zaustavljanje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_Toc192071782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7EA9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5208D" w14:textId="541E799D" w:rsidR="004504FA" w:rsidRDefault="004504FA">
          <w:pPr>
            <w:pStyle w:val="TOC2"/>
            <w:tabs>
              <w:tab w:val="left" w:pos="800"/>
              <w:tab w:val="right" w:leader="dot" w:pos="9636"/>
            </w:tabs>
            <w:rPr>
              <w:rFonts w:eastAsiaTheme="minorEastAsia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192071783" w:history="1">
            <w:r w:rsidRPr="00630D6F">
              <w:rPr>
                <w:rStyle w:val="Hyperlink"/>
                <w:rFonts w:cstheme="minorHAnsi"/>
                <w:noProof/>
                <w:lang w:val="hr-BA"/>
              </w:rPr>
              <w:t>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ab/>
            </w:r>
            <w:r w:rsidRPr="00630D6F">
              <w:rPr>
                <w:rStyle w:val="Hyperlink"/>
                <w:rFonts w:cstheme="minorHAnsi"/>
                <w:noProof/>
                <w:lang w:val="hr-BA"/>
              </w:rPr>
              <w:t>Nadzor i sigurnost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_Toc192071783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7EA9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ECBFE" w14:textId="340BF454" w:rsidR="004504FA" w:rsidRDefault="004504FA">
          <w:pPr>
            <w:pStyle w:val="TOC3"/>
            <w:tabs>
              <w:tab w:val="left" w:pos="1200"/>
              <w:tab w:val="right" w:leader="dot" w:pos="9636"/>
            </w:tabs>
            <w:rPr>
              <w:rFonts w:eastAsiaTheme="minorEastAsia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192071784" w:history="1">
            <w:r w:rsidRPr="00630D6F">
              <w:rPr>
                <w:rStyle w:val="Hyperlink"/>
                <w:noProof/>
                <w:lang w:val="hr-BA"/>
              </w:rPr>
              <w:t>1.3.1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ab/>
            </w:r>
            <w:r w:rsidRPr="00630D6F">
              <w:rPr>
                <w:rStyle w:val="Hyperlink"/>
                <w:noProof/>
                <w:lang w:val="hr-BA"/>
              </w:rPr>
              <w:t>Krug zaustavljanja u nuždi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_Toc192071784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7EA9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49208" w14:textId="72C183CB" w:rsidR="004504FA" w:rsidRDefault="004504FA">
          <w:pPr>
            <w:pStyle w:val="TOC3"/>
            <w:tabs>
              <w:tab w:val="left" w:pos="1200"/>
              <w:tab w:val="right" w:leader="dot" w:pos="9636"/>
            </w:tabs>
            <w:rPr>
              <w:rFonts w:eastAsiaTheme="minorEastAsia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192071785" w:history="1">
            <w:r w:rsidRPr="00630D6F">
              <w:rPr>
                <w:rStyle w:val="Hyperlink"/>
                <w:noProof/>
                <w:lang w:val="hr-BA"/>
              </w:rPr>
              <w:t>1.3.2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ab/>
            </w:r>
            <w:r w:rsidRPr="00630D6F">
              <w:rPr>
                <w:rStyle w:val="Hyperlink"/>
                <w:noProof/>
                <w:lang w:val="hr-BA"/>
              </w:rPr>
              <w:t>Održavanje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_Toc192071785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7EA9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D41E7" w14:textId="67D3370A" w:rsidR="00BD2902" w:rsidRPr="004E0BC8" w:rsidRDefault="00BD2902" w:rsidP="00BD2902">
          <w:pPr>
            <w:spacing w:after="160" w:line="259" w:lineRule="auto"/>
            <w:jc w:val="left"/>
            <w:rPr>
              <w:rFonts w:ascii="Calibri" w:eastAsia="Calibri" w:hAnsi="Calibri" w:cs="Arial"/>
              <w:bCs/>
              <w:lang w:val="hr-BA"/>
            </w:rPr>
          </w:pPr>
          <w:r w:rsidRPr="004E0BC8">
            <w:rPr>
              <w:rFonts w:eastAsia="Arial Unicode MS" w:cstheme="minorHAnsi"/>
              <w:bCs/>
              <w:snapToGrid w:val="0"/>
              <w:kern w:val="16"/>
              <w:lang w:val="hr-BA" w:eastAsia="ja-JP"/>
            </w:rPr>
            <w:fldChar w:fldCharType="end"/>
          </w:r>
        </w:p>
      </w:sdtContent>
    </w:sdt>
    <w:p w14:paraId="4D4002E2" w14:textId="77777777" w:rsidR="00BD2902" w:rsidRPr="004E0BC8" w:rsidRDefault="00BD2902">
      <w:pPr>
        <w:spacing w:after="200" w:line="276" w:lineRule="auto"/>
        <w:jc w:val="left"/>
        <w:rPr>
          <w:rFonts w:cs="Arial"/>
          <w:b/>
          <w:color w:val="365F91" w:themeColor="accent1" w:themeShade="BF"/>
          <w:sz w:val="28"/>
          <w:szCs w:val="28"/>
          <w:lang w:val="hr-BA"/>
        </w:rPr>
      </w:pPr>
      <w:r w:rsidRPr="004E0BC8">
        <w:rPr>
          <w:lang w:val="hr-BA"/>
        </w:rPr>
        <w:br w:type="page"/>
      </w:r>
    </w:p>
    <w:p w14:paraId="472C4D54" w14:textId="77777777" w:rsidR="00DC70F7" w:rsidRPr="004E0BC8" w:rsidRDefault="00DC70F7" w:rsidP="00DC70F7">
      <w:pPr>
        <w:pStyle w:val="Heading1"/>
        <w:rPr>
          <w:lang w:val="hr-BA"/>
        </w:rPr>
      </w:pPr>
      <w:bookmarkStart w:id="6" w:name="_Toc182215299"/>
      <w:bookmarkStart w:id="7" w:name="_Toc192071769"/>
      <w:bookmarkEnd w:id="5"/>
      <w:bookmarkEnd w:id="4"/>
      <w:bookmarkEnd w:id="3"/>
      <w:bookmarkEnd w:id="2"/>
      <w:r w:rsidRPr="004E0BC8">
        <w:rPr>
          <w:lang w:val="hr-BA"/>
        </w:rPr>
        <w:lastRenderedPageBreak/>
        <w:t>Ormar turbinskog regulatora</w:t>
      </w:r>
      <w:bookmarkEnd w:id="6"/>
      <w:bookmarkEnd w:id="7"/>
    </w:p>
    <w:p w14:paraId="77FF77AC" w14:textId="77777777" w:rsidR="001C5CA3" w:rsidRPr="004E0BC8" w:rsidRDefault="001C5CA3" w:rsidP="001C5CA3">
      <w:pPr>
        <w:rPr>
          <w:rFonts w:cstheme="minorHAnsi"/>
          <w:lang w:val="hr-BA" w:eastAsia="x-none"/>
        </w:rPr>
      </w:pPr>
    </w:p>
    <w:p w14:paraId="51F286E0" w14:textId="35AC792F" w:rsidR="00DC70F7" w:rsidRPr="004E0BC8" w:rsidRDefault="00DC70F7" w:rsidP="00DC70F7">
      <w:pPr>
        <w:spacing w:line="276" w:lineRule="auto"/>
        <w:rPr>
          <w:rFonts w:cstheme="minorHAnsi"/>
          <w:lang w:val="hr-BA"/>
        </w:rPr>
      </w:pPr>
      <w:bookmarkStart w:id="8" w:name="_Toc103068766"/>
      <w:bookmarkStart w:id="9" w:name="_Toc165014250"/>
      <w:r w:rsidRPr="004E0BC8">
        <w:rPr>
          <w:rFonts w:cstheme="minorHAnsi"/>
          <w:lang w:val="hr-BA"/>
        </w:rPr>
        <w:t xml:space="preserve">Ormar turbinskog regulatora koristi se za upravljanje, zaštitu i nadzor turbine. Turbinska regulacija uključuje upravljanje iglama i </w:t>
      </w:r>
      <w:r w:rsidR="001D14EF">
        <w:rPr>
          <w:rFonts w:cstheme="minorHAnsi"/>
          <w:lang w:val="hr-BA"/>
        </w:rPr>
        <w:t>odrezač</w:t>
      </w:r>
      <w:r w:rsidR="002E2C51">
        <w:rPr>
          <w:rFonts w:cstheme="minorHAnsi"/>
          <w:lang w:val="hr-BA"/>
        </w:rPr>
        <w:t xml:space="preserve">em </w:t>
      </w:r>
      <w:r w:rsidRPr="004E0BC8">
        <w:rPr>
          <w:rFonts w:cstheme="minorHAnsi"/>
          <w:lang w:val="hr-BA"/>
        </w:rPr>
        <w:t>(kontrola položaja), kao i upravljanje snagom u paralelnom radu i regulaciju brzine u praznom hodu i u otočnom radu.</w:t>
      </w:r>
    </w:p>
    <w:p w14:paraId="543338B7" w14:textId="10691A12" w:rsidR="001C5CA3" w:rsidRPr="004E0BC8" w:rsidRDefault="00DC70F7" w:rsidP="001C5CA3">
      <w:pPr>
        <w:pStyle w:val="Heading2"/>
        <w:rPr>
          <w:rFonts w:asciiTheme="minorHAnsi" w:hAnsiTheme="minorHAnsi" w:cstheme="minorHAnsi"/>
          <w:lang w:val="hr-BA"/>
        </w:rPr>
      </w:pPr>
      <w:bookmarkStart w:id="10" w:name="_Toc192071770"/>
      <w:bookmarkEnd w:id="8"/>
      <w:bookmarkEnd w:id="9"/>
      <w:r w:rsidRPr="004E0BC8">
        <w:rPr>
          <w:rFonts w:asciiTheme="minorHAnsi" w:hAnsiTheme="minorHAnsi" w:cstheme="minorHAnsi"/>
          <w:lang w:val="hr-BA"/>
        </w:rPr>
        <w:t>Pregled opreme</w:t>
      </w:r>
      <w:bookmarkEnd w:id="10"/>
    </w:p>
    <w:p w14:paraId="0C99912A" w14:textId="7F44289E" w:rsidR="00292250" w:rsidRDefault="00473249" w:rsidP="00DC70F7">
      <w:pPr>
        <w:ind w:right="-2"/>
        <w:rPr>
          <w:lang w:val="hr-BA" w:eastAsia="x-none"/>
        </w:rPr>
      </w:pPr>
      <w:r>
        <w:rPr>
          <w:lang w:val="hr-BA" w:eastAsia="x-none"/>
        </w:rPr>
        <w:fldChar w:fldCharType="begin"/>
      </w:r>
      <w:r>
        <w:rPr>
          <w:lang w:val="hr-BA" w:eastAsia="x-none"/>
        </w:rPr>
        <w:instrText xml:space="preserve"> REF _Ref237351613 \h </w:instrText>
      </w:r>
      <w:r>
        <w:rPr>
          <w:lang w:val="hr-BA" w:eastAsia="x-none"/>
        </w:rPr>
      </w:r>
      <w:r>
        <w:rPr>
          <w:lang w:val="hr-BA" w:eastAsia="x-none"/>
        </w:rPr>
        <w:fldChar w:fldCharType="separate"/>
      </w:r>
      <w:r w:rsidRPr="00473249">
        <w:rPr>
          <w:lang w:val="hr-BA"/>
        </w:rPr>
        <w:t xml:space="preserve">Slika </w:t>
      </w:r>
      <w:r w:rsidRPr="00473249">
        <w:rPr>
          <w:noProof/>
          <w:lang w:val="hr-BA"/>
        </w:rPr>
        <w:t>1</w:t>
      </w:r>
      <w:r w:rsidRPr="00473249">
        <w:rPr>
          <w:lang w:val="hr-BA"/>
        </w:rPr>
        <w:t>.</w:t>
      </w:r>
      <w:r w:rsidRPr="00473249">
        <w:rPr>
          <w:noProof/>
          <w:lang w:val="hr-BA"/>
        </w:rPr>
        <w:t>1</w:t>
      </w:r>
      <w:r>
        <w:rPr>
          <w:lang w:val="hr-BA" w:eastAsia="x-none"/>
        </w:rPr>
        <w:fldChar w:fldCharType="end"/>
      </w:r>
      <w:r w:rsidR="00E316A7" w:rsidRPr="004E0BC8">
        <w:rPr>
          <w:lang w:val="hr-BA" w:eastAsia="x-none"/>
        </w:rPr>
        <w:fldChar w:fldCharType="begin"/>
      </w:r>
      <w:r w:rsidR="00E316A7" w:rsidRPr="004E0BC8">
        <w:rPr>
          <w:lang w:val="hr-BA" w:eastAsia="x-none"/>
        </w:rPr>
        <w:instrText xml:space="preserve"> REF _Ref165538799 \h </w:instrText>
      </w:r>
      <w:r w:rsidR="00E316A7" w:rsidRPr="004E0BC8">
        <w:rPr>
          <w:lang w:val="hr-BA" w:eastAsia="x-none"/>
        </w:rPr>
      </w:r>
      <w:r w:rsidR="00E316A7" w:rsidRPr="004E0BC8">
        <w:rPr>
          <w:lang w:val="hr-BA" w:eastAsia="x-none"/>
        </w:rPr>
        <w:fldChar w:fldCharType="separate"/>
      </w:r>
      <w:r w:rsidR="00E316A7" w:rsidRPr="004E0BC8">
        <w:rPr>
          <w:lang w:val="hr-BA" w:eastAsia="x-none"/>
        </w:rPr>
        <w:fldChar w:fldCharType="end"/>
      </w:r>
      <w:r w:rsidR="00E316A7" w:rsidRPr="004E0BC8">
        <w:rPr>
          <w:lang w:val="hr-BA" w:eastAsia="x-none"/>
        </w:rPr>
        <w:t xml:space="preserve"> </w:t>
      </w:r>
      <w:r w:rsidR="00DC70F7" w:rsidRPr="004E0BC8">
        <w:rPr>
          <w:lang w:val="hr-BA" w:eastAsia="x-none"/>
        </w:rPr>
        <w:t xml:space="preserve">prikazuje izgled vrata ormara </w:t>
      </w:r>
      <w:r w:rsidR="001C5CA3" w:rsidRPr="004E0BC8">
        <w:rPr>
          <w:lang w:val="hr-BA" w:eastAsia="x-none"/>
        </w:rPr>
        <w:t>+</w:t>
      </w:r>
      <w:bookmarkStart w:id="11" w:name="_Hlk191893994"/>
      <w:r w:rsidR="006D1F88" w:rsidRPr="004E0BC8">
        <w:rPr>
          <w:lang w:val="hr-BA" w:eastAsia="x-none"/>
        </w:rPr>
        <w:t>U</w:t>
      </w:r>
      <w:r w:rsidR="00133911">
        <w:rPr>
          <w:lang w:val="hr-BA" w:eastAsia="x-none"/>
        </w:rPr>
        <w:t>5</w:t>
      </w:r>
      <w:r w:rsidR="006D1F88" w:rsidRPr="004E0BC8">
        <w:rPr>
          <w:lang w:val="hr-BA" w:eastAsia="x-none"/>
        </w:rPr>
        <w:t>CBC10</w:t>
      </w:r>
      <w:bookmarkEnd w:id="11"/>
      <w:r w:rsidR="002E2C51">
        <w:rPr>
          <w:lang w:val="hr-BA" w:eastAsia="x-none"/>
        </w:rPr>
        <w:t xml:space="preserve">, </w:t>
      </w:r>
      <w:r w:rsidR="00DC70F7" w:rsidRPr="004E0BC8">
        <w:rPr>
          <w:lang w:val="hr-BA" w:eastAsia="x-none"/>
        </w:rPr>
        <w:t>dok</w:t>
      </w:r>
      <w:r w:rsidR="001C5CA3" w:rsidRPr="004E0BC8">
        <w:rPr>
          <w:lang w:val="hr-BA" w:eastAsia="x-none"/>
        </w:rPr>
        <w:t xml:space="preserve"> </w:t>
      </w:r>
      <w:r w:rsidR="00E316A7" w:rsidRPr="004E0BC8">
        <w:rPr>
          <w:lang w:val="hr-BA" w:eastAsia="x-none"/>
        </w:rPr>
        <w:fldChar w:fldCharType="begin"/>
      </w:r>
      <w:r w:rsidR="00E316A7" w:rsidRPr="004E0BC8">
        <w:rPr>
          <w:lang w:val="hr-BA" w:eastAsia="x-none"/>
        </w:rPr>
        <w:instrText xml:space="preserve"> REF _Ref165538837 \h </w:instrText>
      </w:r>
      <w:r w:rsidR="00E316A7" w:rsidRPr="004E0BC8">
        <w:rPr>
          <w:lang w:val="hr-BA" w:eastAsia="x-none"/>
        </w:rPr>
      </w:r>
      <w:r w:rsidR="00E316A7" w:rsidRPr="004E0BC8">
        <w:rPr>
          <w:lang w:val="hr-BA" w:eastAsia="x-none"/>
        </w:rPr>
        <w:fldChar w:fldCharType="separate"/>
      </w:r>
      <w:r w:rsidR="001A4B6D" w:rsidRPr="004E0BC8">
        <w:rPr>
          <w:lang w:val="hr-BA"/>
        </w:rPr>
        <w:t xml:space="preserve">Tablica </w:t>
      </w:r>
      <w:r w:rsidR="001A4B6D">
        <w:rPr>
          <w:noProof/>
          <w:lang w:val="hr-BA"/>
        </w:rPr>
        <w:t>1</w:t>
      </w:r>
      <w:r w:rsidR="001A4B6D" w:rsidRPr="004E0BC8">
        <w:rPr>
          <w:lang w:val="hr-BA"/>
        </w:rPr>
        <w:t>.</w:t>
      </w:r>
      <w:r w:rsidR="001A4B6D">
        <w:rPr>
          <w:noProof/>
          <w:lang w:val="hr-BA"/>
        </w:rPr>
        <w:t>1</w:t>
      </w:r>
      <w:r w:rsidR="00E316A7" w:rsidRPr="004E0BC8">
        <w:rPr>
          <w:lang w:val="hr-BA" w:eastAsia="x-none"/>
        </w:rPr>
        <w:fldChar w:fldCharType="end"/>
      </w:r>
      <w:r w:rsidR="00E316A7" w:rsidRPr="004E0BC8">
        <w:rPr>
          <w:lang w:val="hr-BA" w:eastAsia="x-none"/>
        </w:rPr>
        <w:t xml:space="preserve"> </w:t>
      </w:r>
      <w:r w:rsidR="00DC70F7" w:rsidRPr="004E0BC8">
        <w:rPr>
          <w:lang w:val="hr-BA" w:eastAsia="x-none"/>
        </w:rPr>
        <w:t xml:space="preserve">sadrži njegove elemente </w:t>
      </w:r>
      <w:r w:rsidR="00E30BF3">
        <w:rPr>
          <w:lang w:val="hr-BA" w:eastAsia="x-none"/>
        </w:rPr>
        <w:t>i</w:t>
      </w:r>
      <w:r w:rsidR="00DC70F7" w:rsidRPr="004E0BC8">
        <w:rPr>
          <w:lang w:val="hr-BA" w:eastAsia="x-none"/>
        </w:rPr>
        <w:t xml:space="preserve"> njihov kratak opis.</w:t>
      </w:r>
    </w:p>
    <w:p w14:paraId="23171EA6" w14:textId="38A6F0F1" w:rsidR="00133911" w:rsidRDefault="00133911" w:rsidP="001A4B6D">
      <w:pPr>
        <w:ind w:right="-2"/>
        <w:jc w:val="center"/>
        <w:rPr>
          <w:lang w:val="hr-BA" w:eastAsia="x-none"/>
        </w:rPr>
      </w:pPr>
      <w:bookmarkStart w:id="12" w:name="_Ref165538799"/>
    </w:p>
    <w:p w14:paraId="313BA1C5" w14:textId="7225CBC1" w:rsidR="00473249" w:rsidRDefault="00726398" w:rsidP="00473249">
      <w:pPr>
        <w:keepNext/>
        <w:ind w:right="-2"/>
        <w:jc w:val="center"/>
      </w:pPr>
      <w:r w:rsidRPr="005977B5">
        <w:lastRenderedPageBreak/>
        <w:drawing>
          <wp:inline distT="0" distB="0" distL="0" distR="0" wp14:anchorId="2F06A061" wp14:editId="2C43670E">
            <wp:extent cx="4216179" cy="8582025"/>
            <wp:effectExtent l="0" t="0" r="0" b="0"/>
            <wp:docPr id="152994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943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43298" cy="863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B766B" w14:textId="7BE5D33C" w:rsidR="00784E65" w:rsidRDefault="00473249" w:rsidP="00473249">
      <w:pPr>
        <w:pStyle w:val="Caption"/>
        <w:rPr>
          <w:lang w:val="hr-BA"/>
        </w:rPr>
      </w:pPr>
      <w:bookmarkStart w:id="13" w:name="_Ref237351613"/>
      <w:proofErr w:type="spellStart"/>
      <w:r>
        <w:t>Slika</w:t>
      </w:r>
      <w:proofErr w:type="spellEnd"/>
      <w:r>
        <w:t xml:space="preserve"> </w:t>
      </w:r>
      <w:fldSimple w:instr=" STYLEREF 1 \s ">
        <w:r w:rsidR="003F6D82">
          <w:rPr>
            <w:noProof/>
          </w:rPr>
          <w:t>1</w:t>
        </w:r>
      </w:fldSimple>
      <w:r w:rsidR="003F6D82">
        <w:t>.</w:t>
      </w:r>
      <w:fldSimple w:instr=" SEQ Slika \* ARABIC \s 1 ">
        <w:r w:rsidR="003F6D82">
          <w:rPr>
            <w:noProof/>
          </w:rPr>
          <w:t>1</w:t>
        </w:r>
      </w:fldSimple>
      <w:bookmarkEnd w:id="13"/>
      <w:r>
        <w:t xml:space="preserve"> </w:t>
      </w:r>
      <w:r w:rsidRPr="003C0364">
        <w:t xml:space="preserve">+U5CBC10 </w:t>
      </w:r>
      <w:proofErr w:type="spellStart"/>
      <w:r w:rsidRPr="003C0364">
        <w:t>izgled</w:t>
      </w:r>
      <w:proofErr w:type="spellEnd"/>
      <w:r w:rsidRPr="003C0364">
        <w:t xml:space="preserve"> </w:t>
      </w:r>
      <w:proofErr w:type="spellStart"/>
      <w:r w:rsidRPr="003C0364">
        <w:t>vrata</w:t>
      </w:r>
      <w:proofErr w:type="spellEnd"/>
      <w:r w:rsidRPr="003C0364">
        <w:t xml:space="preserve"> </w:t>
      </w:r>
      <w:proofErr w:type="spellStart"/>
      <w:r w:rsidRPr="003C0364">
        <w:t>ormara</w:t>
      </w:r>
      <w:proofErr w:type="spellEnd"/>
    </w:p>
    <w:p w14:paraId="6B6BF434" w14:textId="2ED86703" w:rsidR="00E316A7" w:rsidRPr="004E0BC8" w:rsidRDefault="00BC7EA4" w:rsidP="00E316A7">
      <w:pPr>
        <w:pStyle w:val="Caption"/>
        <w:keepNext/>
        <w:rPr>
          <w:lang w:val="hr-BA"/>
        </w:rPr>
      </w:pPr>
      <w:bookmarkStart w:id="14" w:name="_Ref165538837"/>
      <w:bookmarkEnd w:id="12"/>
      <w:r w:rsidRPr="004E0BC8">
        <w:rPr>
          <w:lang w:val="hr-BA"/>
        </w:rPr>
        <w:lastRenderedPageBreak/>
        <w:t>Tablica</w:t>
      </w:r>
      <w:r w:rsidR="00E316A7" w:rsidRPr="004E0BC8">
        <w:rPr>
          <w:lang w:val="hr-BA"/>
        </w:rPr>
        <w:t xml:space="preserve"> </w:t>
      </w:r>
      <w:r w:rsidR="00DC70F7" w:rsidRPr="004E0BC8">
        <w:rPr>
          <w:noProof/>
          <w:lang w:val="hr-BA"/>
        </w:rPr>
        <w:fldChar w:fldCharType="begin"/>
      </w:r>
      <w:r w:rsidR="00DC70F7" w:rsidRPr="004E0BC8">
        <w:rPr>
          <w:noProof/>
          <w:lang w:val="hr-BA"/>
        </w:rPr>
        <w:instrText xml:space="preserve"> STYLEREF 1 \s </w:instrText>
      </w:r>
      <w:r w:rsidR="00DC70F7" w:rsidRPr="004E0BC8">
        <w:rPr>
          <w:noProof/>
          <w:lang w:val="hr-BA"/>
        </w:rPr>
        <w:fldChar w:fldCharType="separate"/>
      </w:r>
      <w:r w:rsidR="001A4B6D">
        <w:rPr>
          <w:noProof/>
          <w:lang w:val="hr-BA"/>
        </w:rPr>
        <w:t>1</w:t>
      </w:r>
      <w:r w:rsidR="00DC70F7" w:rsidRPr="004E0BC8">
        <w:rPr>
          <w:noProof/>
          <w:lang w:val="hr-BA"/>
        </w:rPr>
        <w:fldChar w:fldCharType="end"/>
      </w:r>
      <w:r w:rsidR="00E316A7" w:rsidRPr="004E0BC8">
        <w:rPr>
          <w:lang w:val="hr-BA"/>
        </w:rPr>
        <w:t>.</w:t>
      </w:r>
      <w:r w:rsidR="00DC70F7" w:rsidRPr="004E0BC8">
        <w:rPr>
          <w:noProof/>
          <w:lang w:val="hr-BA"/>
        </w:rPr>
        <w:fldChar w:fldCharType="begin"/>
      </w:r>
      <w:r w:rsidR="00DC70F7" w:rsidRPr="004E0BC8">
        <w:rPr>
          <w:noProof/>
          <w:lang w:val="hr-BA"/>
        </w:rPr>
        <w:instrText xml:space="preserve"> SEQ Table \* ARABIC \s 1 </w:instrText>
      </w:r>
      <w:r w:rsidR="00DC70F7" w:rsidRPr="004E0BC8">
        <w:rPr>
          <w:noProof/>
          <w:lang w:val="hr-BA"/>
        </w:rPr>
        <w:fldChar w:fldCharType="separate"/>
      </w:r>
      <w:r w:rsidR="001A4B6D">
        <w:rPr>
          <w:noProof/>
          <w:lang w:val="hr-BA"/>
        </w:rPr>
        <w:t>1</w:t>
      </w:r>
      <w:r w:rsidR="00DC70F7" w:rsidRPr="004E0BC8">
        <w:rPr>
          <w:noProof/>
          <w:lang w:val="hr-BA"/>
        </w:rPr>
        <w:fldChar w:fldCharType="end"/>
      </w:r>
      <w:bookmarkEnd w:id="14"/>
      <w:r w:rsidR="00E316A7" w:rsidRPr="004E0BC8">
        <w:rPr>
          <w:lang w:val="hr-BA"/>
        </w:rPr>
        <w:t xml:space="preserve"> </w:t>
      </w:r>
      <w:r w:rsidRPr="004E0BC8">
        <w:rPr>
          <w:lang w:val="hr-BA"/>
        </w:rPr>
        <w:t>Vanjski elementi ormara</w:t>
      </w:r>
    </w:p>
    <w:tbl>
      <w:tblPr>
        <w:tblStyle w:val="Reetkatablice1"/>
        <w:tblW w:w="0" w:type="auto"/>
        <w:tblLook w:val="04A0" w:firstRow="1" w:lastRow="0" w:firstColumn="1" w:lastColumn="0" w:noHBand="0" w:noVBand="1"/>
      </w:tblPr>
      <w:tblGrid>
        <w:gridCol w:w="1097"/>
        <w:gridCol w:w="2495"/>
        <w:gridCol w:w="5468"/>
      </w:tblGrid>
      <w:tr w:rsidR="00292250" w:rsidRPr="004E0BC8" w14:paraId="07BFFFC9" w14:textId="77777777" w:rsidTr="00561443">
        <w:trPr>
          <w:trHeight w:val="391"/>
        </w:trPr>
        <w:tc>
          <w:tcPr>
            <w:tcW w:w="1097" w:type="dxa"/>
            <w:vAlign w:val="center"/>
          </w:tcPr>
          <w:p w14:paraId="697E1471" w14:textId="77777777" w:rsidR="00292250" w:rsidRPr="004E0BC8" w:rsidRDefault="00292250" w:rsidP="00561443">
            <w:pPr>
              <w:jc w:val="center"/>
              <w:rPr>
                <w:rFonts w:cstheme="minorHAnsi"/>
                <w:b/>
                <w:bCs/>
                <w:lang w:val="hr-BA" w:eastAsia="x-none"/>
              </w:rPr>
            </w:pPr>
            <w:r w:rsidRPr="004E0BC8">
              <w:rPr>
                <w:rFonts w:cstheme="minorHAnsi"/>
                <w:b/>
                <w:bCs/>
                <w:lang w:val="hr-BA" w:eastAsia="x-none"/>
              </w:rPr>
              <w:t>Label</w:t>
            </w:r>
          </w:p>
        </w:tc>
        <w:tc>
          <w:tcPr>
            <w:tcW w:w="2495" w:type="dxa"/>
            <w:vAlign w:val="center"/>
          </w:tcPr>
          <w:p w14:paraId="24E32DDC" w14:textId="77777777" w:rsidR="00292250" w:rsidRPr="004E0BC8" w:rsidRDefault="00292250" w:rsidP="00561443">
            <w:pPr>
              <w:jc w:val="center"/>
              <w:rPr>
                <w:rFonts w:cstheme="minorHAnsi"/>
                <w:b/>
                <w:bCs/>
                <w:lang w:val="hr-BA" w:eastAsia="x-none"/>
              </w:rPr>
            </w:pPr>
            <w:r w:rsidRPr="004E0BC8">
              <w:rPr>
                <w:rFonts w:cstheme="minorHAnsi"/>
                <w:b/>
                <w:bCs/>
                <w:lang w:val="hr-BA" w:eastAsia="x-none"/>
              </w:rPr>
              <w:t>Name</w:t>
            </w:r>
          </w:p>
        </w:tc>
        <w:tc>
          <w:tcPr>
            <w:tcW w:w="5468" w:type="dxa"/>
            <w:vAlign w:val="center"/>
          </w:tcPr>
          <w:p w14:paraId="3A631F99" w14:textId="77777777" w:rsidR="00292250" w:rsidRPr="004E0BC8" w:rsidRDefault="00292250" w:rsidP="00561443">
            <w:pPr>
              <w:jc w:val="center"/>
              <w:rPr>
                <w:rFonts w:cstheme="minorHAnsi"/>
                <w:b/>
                <w:bCs/>
                <w:lang w:val="hr-BA" w:eastAsia="x-none"/>
              </w:rPr>
            </w:pPr>
            <w:r w:rsidRPr="004E0BC8">
              <w:rPr>
                <w:rFonts w:cstheme="minorHAnsi"/>
                <w:b/>
                <w:bCs/>
                <w:lang w:val="hr-BA" w:eastAsia="x-none"/>
              </w:rPr>
              <w:t>Description</w:t>
            </w:r>
          </w:p>
        </w:tc>
      </w:tr>
      <w:tr w:rsidR="00292250" w:rsidRPr="004E0BC8" w14:paraId="2E99AE6B" w14:textId="77777777" w:rsidTr="00561443">
        <w:trPr>
          <w:trHeight w:val="391"/>
        </w:trPr>
        <w:tc>
          <w:tcPr>
            <w:tcW w:w="1097" w:type="dxa"/>
            <w:vAlign w:val="center"/>
          </w:tcPr>
          <w:p w14:paraId="6BC47545" w14:textId="788E2C8D" w:rsidR="00292250" w:rsidRPr="004E0BC8" w:rsidRDefault="00292250" w:rsidP="00561443">
            <w:pPr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-A</w:t>
            </w:r>
            <w:r w:rsidR="00017B44" w:rsidRPr="004E0BC8">
              <w:rPr>
                <w:rFonts w:cstheme="minorHAnsi"/>
                <w:lang w:val="hr-BA" w:eastAsia="x-none"/>
              </w:rPr>
              <w:t>350</w:t>
            </w:r>
          </w:p>
        </w:tc>
        <w:tc>
          <w:tcPr>
            <w:tcW w:w="2495" w:type="dxa"/>
            <w:vAlign w:val="center"/>
          </w:tcPr>
          <w:p w14:paraId="6AD3BB32" w14:textId="00365330" w:rsidR="00292250" w:rsidRPr="004E0BC8" w:rsidRDefault="00DC70F7" w:rsidP="00DC70F7">
            <w:pPr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Upravljački panel (HMI)</w:t>
            </w:r>
          </w:p>
        </w:tc>
        <w:tc>
          <w:tcPr>
            <w:tcW w:w="5468" w:type="dxa"/>
          </w:tcPr>
          <w:p w14:paraId="57C152FE" w14:textId="581BBCDA" w:rsidR="00292250" w:rsidRPr="004E0BC8" w:rsidRDefault="00DC70F7" w:rsidP="00CE30C5">
            <w:pPr>
              <w:ind w:right="-2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Ovaj HMI uređaj omogućuje operateru promjenu parametara te praćenje i kontrolu cijelog procesa. Također ukazuje na upozorenja i pogreške kada se pojave.</w:t>
            </w:r>
          </w:p>
        </w:tc>
      </w:tr>
      <w:tr w:rsidR="00292250" w:rsidRPr="001311F0" w14:paraId="55A81554" w14:textId="77777777" w:rsidTr="00561443">
        <w:trPr>
          <w:trHeight w:val="391"/>
        </w:trPr>
        <w:tc>
          <w:tcPr>
            <w:tcW w:w="1097" w:type="dxa"/>
            <w:vAlign w:val="center"/>
          </w:tcPr>
          <w:p w14:paraId="3A998369" w14:textId="608C1406" w:rsidR="005D1DF1" w:rsidRPr="004E0BC8" w:rsidRDefault="00292250" w:rsidP="005D1DF1">
            <w:pPr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-</w:t>
            </w:r>
            <w:r w:rsidR="0036113D" w:rsidRPr="004E0BC8">
              <w:rPr>
                <w:rFonts w:cstheme="minorHAnsi"/>
                <w:lang w:val="hr-BA" w:eastAsia="x-none"/>
              </w:rPr>
              <w:t>P1</w:t>
            </w:r>
          </w:p>
          <w:p w14:paraId="58C51809" w14:textId="460DC515" w:rsidR="005F305C" w:rsidRPr="004E0BC8" w:rsidRDefault="005F305C" w:rsidP="00561443">
            <w:pPr>
              <w:jc w:val="center"/>
              <w:rPr>
                <w:rFonts w:cstheme="minorHAnsi"/>
                <w:lang w:val="hr-BA" w:eastAsia="x-none"/>
              </w:rPr>
            </w:pPr>
          </w:p>
        </w:tc>
        <w:tc>
          <w:tcPr>
            <w:tcW w:w="2495" w:type="dxa"/>
            <w:vAlign w:val="center"/>
          </w:tcPr>
          <w:p w14:paraId="1C37F0F5" w14:textId="457C3375" w:rsidR="00292250" w:rsidRPr="004E0BC8" w:rsidRDefault="00DC70F7" w:rsidP="00DC70F7">
            <w:pPr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Analogni mjerni uređaji</w:t>
            </w:r>
          </w:p>
        </w:tc>
        <w:tc>
          <w:tcPr>
            <w:tcW w:w="5468" w:type="dxa"/>
          </w:tcPr>
          <w:p w14:paraId="292398C2" w14:textId="7C5F9026" w:rsidR="00292250" w:rsidRPr="004E0BC8" w:rsidRDefault="001311F0" w:rsidP="00CE30C5">
            <w:pPr>
              <w:ind w:right="-2"/>
              <w:rPr>
                <w:rFonts w:cstheme="minorHAnsi"/>
                <w:lang w:val="hr-BA" w:eastAsia="x-none"/>
              </w:rPr>
            </w:pPr>
            <w:r>
              <w:rPr>
                <w:rFonts w:cstheme="minorHAnsi"/>
                <w:lang w:val="hr-BA" w:eastAsia="x-none"/>
              </w:rPr>
              <w:t>Analogni mjerni uređaji</w:t>
            </w:r>
            <w:r w:rsidR="00DC70F7" w:rsidRPr="004E0BC8">
              <w:rPr>
                <w:rFonts w:cstheme="minorHAnsi"/>
                <w:lang w:val="hr-BA" w:eastAsia="x-none"/>
              </w:rPr>
              <w:t xml:space="preserve"> mjere električne parametre i prikazuju ih pomoću pokretne igle ili pokazivača na brojčaniku. </w:t>
            </w:r>
            <w:r>
              <w:rPr>
                <w:rFonts w:cstheme="minorHAnsi"/>
                <w:lang w:val="hr-BA" w:eastAsia="x-none"/>
              </w:rPr>
              <w:t>Skala</w:t>
            </w:r>
            <w:r w:rsidR="00DC70F7" w:rsidRPr="004E0BC8">
              <w:rPr>
                <w:rFonts w:cstheme="minorHAnsi"/>
                <w:lang w:val="hr-BA" w:eastAsia="x-none"/>
              </w:rPr>
              <w:t xml:space="preserve"> P1 je 0-200%.</w:t>
            </w:r>
          </w:p>
        </w:tc>
      </w:tr>
      <w:tr w:rsidR="00DC70F7" w:rsidRPr="0095595B" w14:paraId="12036BCE" w14:textId="77777777" w:rsidTr="00561443">
        <w:trPr>
          <w:trHeight w:val="391"/>
        </w:trPr>
        <w:tc>
          <w:tcPr>
            <w:tcW w:w="1097" w:type="dxa"/>
            <w:vAlign w:val="center"/>
          </w:tcPr>
          <w:p w14:paraId="54DACAB4" w14:textId="7C75704E" w:rsidR="00DC70F7" w:rsidRPr="004E0BC8" w:rsidRDefault="00DC70F7" w:rsidP="00DC70F7">
            <w:pPr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-H10</w:t>
            </w:r>
            <w:r w:rsidR="00207DDF">
              <w:rPr>
                <w:rFonts w:cstheme="minorHAnsi"/>
                <w:lang w:val="hr-BA" w:eastAsia="x-none"/>
              </w:rPr>
              <w:t>3</w:t>
            </w:r>
          </w:p>
        </w:tc>
        <w:tc>
          <w:tcPr>
            <w:tcW w:w="2495" w:type="dxa"/>
            <w:vAlign w:val="center"/>
          </w:tcPr>
          <w:p w14:paraId="689F4543" w14:textId="781462DA" w:rsidR="00DC70F7" w:rsidRPr="004E0BC8" w:rsidRDefault="00DC70F7" w:rsidP="00DC70F7">
            <w:pPr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 xml:space="preserve">Indikatorska lampica – indikacija </w:t>
            </w:r>
            <w:r w:rsidR="00207DDF">
              <w:rPr>
                <w:rFonts w:cstheme="minorHAnsi"/>
                <w:lang w:val="hr-BA" w:eastAsia="x-none"/>
              </w:rPr>
              <w:t>ALARM</w:t>
            </w:r>
          </w:p>
        </w:tc>
        <w:tc>
          <w:tcPr>
            <w:tcW w:w="5468" w:type="dxa"/>
          </w:tcPr>
          <w:p w14:paraId="41310E6E" w14:textId="4F1682F6" w:rsidR="00DC70F7" w:rsidRPr="004E0BC8" w:rsidRDefault="00DC70F7" w:rsidP="00DC70F7">
            <w:pPr>
              <w:ind w:right="-2"/>
              <w:jc w:val="left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 xml:space="preserve">Crvena indikatorska lampica svijetli ako dođe do alarma koji uzrokuju </w:t>
            </w:r>
            <w:r w:rsidR="00823185">
              <w:rPr>
                <w:rFonts w:cstheme="minorHAnsi"/>
                <w:lang w:val="hr-BA" w:eastAsia="x-none"/>
              </w:rPr>
              <w:t xml:space="preserve">brzo </w:t>
            </w:r>
            <w:r w:rsidR="00FA44BC">
              <w:rPr>
                <w:rFonts w:cstheme="minorHAnsi"/>
                <w:lang w:val="hr-BA" w:eastAsia="x-none"/>
              </w:rPr>
              <w:t>zatvaranje</w:t>
            </w:r>
            <w:r w:rsidRPr="004E0BC8">
              <w:rPr>
                <w:rFonts w:cstheme="minorHAnsi"/>
                <w:lang w:val="hr-BA" w:eastAsia="x-none"/>
              </w:rPr>
              <w:t>.</w:t>
            </w:r>
          </w:p>
        </w:tc>
      </w:tr>
      <w:tr w:rsidR="00DC70F7" w:rsidRPr="0095595B" w14:paraId="572F7030" w14:textId="77777777" w:rsidTr="00561443">
        <w:trPr>
          <w:trHeight w:val="391"/>
        </w:trPr>
        <w:tc>
          <w:tcPr>
            <w:tcW w:w="1097" w:type="dxa"/>
            <w:vAlign w:val="center"/>
          </w:tcPr>
          <w:p w14:paraId="041A9243" w14:textId="03668F76" w:rsidR="00DC70F7" w:rsidRPr="004E0BC8" w:rsidRDefault="00DC70F7" w:rsidP="00DC70F7">
            <w:pPr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-H10</w:t>
            </w:r>
            <w:r w:rsidR="00207DDF">
              <w:rPr>
                <w:rFonts w:cstheme="minorHAnsi"/>
                <w:lang w:val="hr-BA" w:eastAsia="x-none"/>
              </w:rPr>
              <w:t>2</w:t>
            </w:r>
          </w:p>
        </w:tc>
        <w:tc>
          <w:tcPr>
            <w:tcW w:w="2495" w:type="dxa"/>
            <w:vAlign w:val="center"/>
          </w:tcPr>
          <w:p w14:paraId="0A69C2E0" w14:textId="386DD45D" w:rsidR="00DC70F7" w:rsidRPr="004E0BC8" w:rsidRDefault="00DC70F7" w:rsidP="00DC70F7">
            <w:pPr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 xml:space="preserve">Indikatorska lampica – indikacija </w:t>
            </w:r>
            <w:r w:rsidR="00207DDF">
              <w:rPr>
                <w:rFonts w:cstheme="minorHAnsi"/>
                <w:lang w:val="hr-BA" w:eastAsia="x-none"/>
              </w:rPr>
              <w:t>UPOZORENJE</w:t>
            </w:r>
          </w:p>
        </w:tc>
        <w:tc>
          <w:tcPr>
            <w:tcW w:w="5468" w:type="dxa"/>
          </w:tcPr>
          <w:p w14:paraId="1665B723" w14:textId="0D94159A" w:rsidR="00DC70F7" w:rsidRPr="004E0BC8" w:rsidRDefault="00DC70F7" w:rsidP="00DC70F7">
            <w:pPr>
              <w:ind w:right="-2"/>
              <w:jc w:val="left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Žuta indikatorska lampica svijetli ako je bilo koji alarm aktivan.</w:t>
            </w:r>
          </w:p>
        </w:tc>
      </w:tr>
      <w:tr w:rsidR="00DC70F7" w:rsidRPr="0095595B" w14:paraId="726B8859" w14:textId="77777777" w:rsidTr="00561443">
        <w:trPr>
          <w:trHeight w:val="391"/>
        </w:trPr>
        <w:tc>
          <w:tcPr>
            <w:tcW w:w="1097" w:type="dxa"/>
            <w:vAlign w:val="center"/>
          </w:tcPr>
          <w:p w14:paraId="60074DCA" w14:textId="0ADA4D61" w:rsidR="00DC70F7" w:rsidRPr="004E0BC8" w:rsidRDefault="00DC70F7" w:rsidP="00DC70F7">
            <w:pPr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-H10</w:t>
            </w:r>
            <w:r w:rsidR="00207DDF">
              <w:rPr>
                <w:rFonts w:cstheme="minorHAnsi"/>
                <w:lang w:val="hr-BA" w:eastAsia="x-none"/>
              </w:rPr>
              <w:t>1</w:t>
            </w:r>
          </w:p>
        </w:tc>
        <w:tc>
          <w:tcPr>
            <w:tcW w:w="2495" w:type="dxa"/>
            <w:vAlign w:val="center"/>
          </w:tcPr>
          <w:p w14:paraId="13401F45" w14:textId="49D4E1E4" w:rsidR="00DC70F7" w:rsidRPr="004E0BC8" w:rsidRDefault="00DC70F7" w:rsidP="00DC70F7">
            <w:pPr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Indikatorska lampica – SPREMNO ZA AUTOMATSKO POKRETANJE indikacija</w:t>
            </w:r>
          </w:p>
        </w:tc>
        <w:tc>
          <w:tcPr>
            <w:tcW w:w="5468" w:type="dxa"/>
          </w:tcPr>
          <w:p w14:paraId="7833E162" w14:textId="77777777" w:rsidR="00DC70F7" w:rsidRPr="004E0BC8" w:rsidRDefault="00DC70F7" w:rsidP="00DC70F7">
            <w:pPr>
              <w:ind w:right="-2"/>
              <w:jc w:val="left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Bijela indikatorska lampica svijetli kada su ispunjeni svi uvjeti za pokretanje agregata u automatskom načinu rada.</w:t>
            </w:r>
          </w:p>
          <w:p w14:paraId="1DFC483A" w14:textId="032BD907" w:rsidR="00DC70F7" w:rsidRPr="004E0BC8" w:rsidRDefault="00DC70F7" w:rsidP="00DC70F7">
            <w:pPr>
              <w:ind w:right="-2"/>
              <w:jc w:val="left"/>
              <w:rPr>
                <w:rFonts w:cstheme="minorHAnsi"/>
                <w:lang w:val="hr-BA" w:eastAsia="x-none"/>
              </w:rPr>
            </w:pPr>
          </w:p>
        </w:tc>
      </w:tr>
      <w:tr w:rsidR="00823185" w:rsidRPr="0095595B" w14:paraId="0F5317C0" w14:textId="77777777" w:rsidTr="002F5BC9">
        <w:trPr>
          <w:trHeight w:val="391"/>
        </w:trPr>
        <w:tc>
          <w:tcPr>
            <w:tcW w:w="1097" w:type="dxa"/>
            <w:vAlign w:val="center"/>
          </w:tcPr>
          <w:p w14:paraId="416D30E7" w14:textId="77777777" w:rsidR="00823185" w:rsidRPr="004E0BC8" w:rsidRDefault="00823185" w:rsidP="002F5BC9">
            <w:pPr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-S291</w:t>
            </w:r>
          </w:p>
        </w:tc>
        <w:tc>
          <w:tcPr>
            <w:tcW w:w="2495" w:type="dxa"/>
            <w:vAlign w:val="center"/>
          </w:tcPr>
          <w:p w14:paraId="14F9F5C6" w14:textId="4074F061" w:rsidR="00823185" w:rsidRPr="004E0BC8" w:rsidRDefault="0008110F" w:rsidP="002F5BC9">
            <w:pPr>
              <w:jc w:val="center"/>
              <w:rPr>
                <w:rFonts w:cstheme="minorHAnsi"/>
                <w:lang w:val="hr-BA" w:eastAsia="x-none"/>
              </w:rPr>
            </w:pPr>
            <w:r>
              <w:rPr>
                <w:rFonts w:cstheme="minorHAnsi"/>
                <w:lang w:val="hr-BA" w:eastAsia="x-none"/>
              </w:rPr>
              <w:t>Taster</w:t>
            </w:r>
            <w:r w:rsidR="00823185" w:rsidRPr="004E0BC8">
              <w:rPr>
                <w:rFonts w:cstheme="minorHAnsi"/>
                <w:lang w:val="hr-BA" w:eastAsia="x-none"/>
              </w:rPr>
              <w:t xml:space="preserve"> s indikacijom –START</w:t>
            </w:r>
          </w:p>
        </w:tc>
        <w:tc>
          <w:tcPr>
            <w:tcW w:w="5468" w:type="dxa"/>
          </w:tcPr>
          <w:p w14:paraId="545656F7" w14:textId="31467AD0" w:rsidR="00823185" w:rsidRPr="004E0BC8" w:rsidRDefault="00823185" w:rsidP="002F5BC9">
            <w:pPr>
              <w:ind w:right="-2"/>
              <w:jc w:val="left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 xml:space="preserve">Kada su ispunjeni svi uvjeti, </w:t>
            </w:r>
            <w:r w:rsidR="0008110F">
              <w:rPr>
                <w:rFonts w:cstheme="minorHAnsi"/>
                <w:lang w:val="hr-BA" w:eastAsia="x-none"/>
              </w:rPr>
              <w:t>ovaj taster</w:t>
            </w:r>
            <w:r w:rsidRPr="004E0BC8">
              <w:rPr>
                <w:rFonts w:cstheme="minorHAnsi"/>
                <w:lang w:val="hr-BA" w:eastAsia="x-none"/>
              </w:rPr>
              <w:t xml:space="preserve"> se koristi za pokretanje agregata u automatskom načinu rada.</w:t>
            </w:r>
          </w:p>
        </w:tc>
      </w:tr>
      <w:tr w:rsidR="00DC70F7" w:rsidRPr="0095595B" w14:paraId="6A90DB05" w14:textId="77777777" w:rsidTr="00561443">
        <w:trPr>
          <w:trHeight w:val="391"/>
        </w:trPr>
        <w:tc>
          <w:tcPr>
            <w:tcW w:w="1097" w:type="dxa"/>
            <w:vAlign w:val="center"/>
          </w:tcPr>
          <w:p w14:paraId="10CE6A86" w14:textId="15D154F0" w:rsidR="00DC70F7" w:rsidRPr="004E0BC8" w:rsidRDefault="00DC70F7" w:rsidP="00DC70F7">
            <w:pPr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-S290</w:t>
            </w:r>
          </w:p>
        </w:tc>
        <w:tc>
          <w:tcPr>
            <w:tcW w:w="2495" w:type="dxa"/>
            <w:vAlign w:val="center"/>
          </w:tcPr>
          <w:p w14:paraId="59D95B76" w14:textId="066D6EEB" w:rsidR="00DC70F7" w:rsidRPr="004E0BC8" w:rsidRDefault="0008110F" w:rsidP="00DC70F7">
            <w:pPr>
              <w:jc w:val="center"/>
              <w:rPr>
                <w:rFonts w:cstheme="minorHAnsi"/>
                <w:lang w:val="hr-BA" w:eastAsia="x-none"/>
              </w:rPr>
            </w:pPr>
            <w:r>
              <w:rPr>
                <w:rFonts w:cstheme="minorHAnsi"/>
                <w:lang w:val="hr-BA" w:eastAsia="x-none"/>
              </w:rPr>
              <w:t>Taster</w:t>
            </w:r>
            <w:r w:rsidR="00DC70F7" w:rsidRPr="004E0BC8">
              <w:rPr>
                <w:rFonts w:cstheme="minorHAnsi"/>
                <w:lang w:val="hr-BA" w:eastAsia="x-none"/>
              </w:rPr>
              <w:t xml:space="preserve"> s indikacijom – STOP</w:t>
            </w:r>
          </w:p>
        </w:tc>
        <w:tc>
          <w:tcPr>
            <w:tcW w:w="5468" w:type="dxa"/>
          </w:tcPr>
          <w:p w14:paraId="0296B455" w14:textId="15306268" w:rsidR="00DC70F7" w:rsidRPr="004E0BC8" w:rsidRDefault="0008110F" w:rsidP="00DC70F7">
            <w:pPr>
              <w:ind w:right="-2"/>
              <w:jc w:val="left"/>
              <w:rPr>
                <w:rFonts w:cstheme="minorHAnsi"/>
                <w:lang w:val="hr-BA" w:eastAsia="x-none"/>
              </w:rPr>
            </w:pPr>
            <w:r>
              <w:rPr>
                <w:rFonts w:cstheme="minorHAnsi"/>
                <w:lang w:val="hr-BA" w:eastAsia="x-none"/>
              </w:rPr>
              <w:t>Taster</w:t>
            </w:r>
            <w:r w:rsidR="00DC70F7" w:rsidRPr="004E0BC8">
              <w:rPr>
                <w:rFonts w:cstheme="minorHAnsi"/>
                <w:lang w:val="hr-BA" w:eastAsia="x-none"/>
              </w:rPr>
              <w:t xml:space="preserve"> se koristi za zaustavljanje agregata u automatskom i ručnom načinu rada.</w:t>
            </w:r>
          </w:p>
        </w:tc>
      </w:tr>
      <w:tr w:rsidR="00462CD6" w:rsidRPr="004E0BC8" w14:paraId="42630573" w14:textId="77777777" w:rsidTr="00561443">
        <w:trPr>
          <w:trHeight w:val="391"/>
        </w:trPr>
        <w:tc>
          <w:tcPr>
            <w:tcW w:w="1097" w:type="dxa"/>
            <w:vAlign w:val="center"/>
          </w:tcPr>
          <w:p w14:paraId="2F71B4D4" w14:textId="5D3A6D2F" w:rsidR="00462CD6" w:rsidRPr="004E0BC8" w:rsidRDefault="00462CD6" w:rsidP="00561443">
            <w:pPr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-S103</w:t>
            </w:r>
          </w:p>
        </w:tc>
        <w:tc>
          <w:tcPr>
            <w:tcW w:w="2495" w:type="dxa"/>
            <w:vAlign w:val="center"/>
          </w:tcPr>
          <w:p w14:paraId="0C419C98" w14:textId="77777777" w:rsidR="00DC70F7" w:rsidRPr="004E0BC8" w:rsidRDefault="00DC70F7" w:rsidP="00DC70F7">
            <w:pPr>
              <w:jc w:val="center"/>
              <w:rPr>
                <w:rFonts w:cstheme="minorHAnsi"/>
                <w:lang w:val="hr-BA" w:eastAsia="x-none"/>
              </w:rPr>
            </w:pPr>
          </w:p>
          <w:p w14:paraId="383305DA" w14:textId="74AA0366" w:rsidR="00462CD6" w:rsidRPr="004E0BC8" w:rsidRDefault="00DC70F7" w:rsidP="00DC70F7">
            <w:pPr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 xml:space="preserve">Sklopka s 2 položaja: Lokalno – </w:t>
            </w:r>
            <w:r w:rsidR="00183997">
              <w:rPr>
                <w:rFonts w:cstheme="minorHAnsi"/>
                <w:lang w:val="hr-BA" w:eastAsia="x-none"/>
              </w:rPr>
              <w:t>D</w:t>
            </w:r>
            <w:r w:rsidRPr="004E0BC8">
              <w:rPr>
                <w:rFonts w:cstheme="minorHAnsi"/>
                <w:lang w:val="hr-BA" w:eastAsia="x-none"/>
              </w:rPr>
              <w:t>aljinski</w:t>
            </w:r>
            <w:r w:rsidRPr="004E0BC8">
              <w:rPr>
                <w:rFonts w:cstheme="minorHAnsi"/>
                <w:lang w:val="hr-BA" w:eastAsia="x-none"/>
              </w:rPr>
              <w:br/>
            </w:r>
          </w:p>
        </w:tc>
        <w:tc>
          <w:tcPr>
            <w:tcW w:w="5468" w:type="dxa"/>
          </w:tcPr>
          <w:p w14:paraId="28F65D58" w14:textId="77777777" w:rsidR="00DC70F7" w:rsidRPr="004E0BC8" w:rsidRDefault="00DC70F7" w:rsidP="00DC70F7">
            <w:pPr>
              <w:ind w:right="-2"/>
              <w:jc w:val="left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Položaji sklopke:</w:t>
            </w:r>
          </w:p>
          <w:p w14:paraId="0E67BD9B" w14:textId="77777777" w:rsidR="00DC70F7" w:rsidRPr="004E0BC8" w:rsidRDefault="00DC70F7" w:rsidP="00B663E2">
            <w:pPr>
              <w:numPr>
                <w:ilvl w:val="0"/>
                <w:numId w:val="29"/>
              </w:numPr>
              <w:ind w:left="0" w:right="-2"/>
              <w:jc w:val="left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 xml:space="preserve">Lokalno - aktiviran je lokalni način upravljanja. Sistem turbinskog regulatora prima komande i zadane vrijednosti od operatera </w:t>
            </w:r>
            <w:r w:rsidRPr="004E0BC8">
              <w:rPr>
                <w:rFonts w:cstheme="minorHAnsi"/>
                <w:szCs w:val="24"/>
                <w:lang w:val="hr-BA"/>
              </w:rPr>
              <w:t xml:space="preserve">putem </w:t>
            </w:r>
            <w:r w:rsidRPr="004E0BC8">
              <w:rPr>
                <w:rFonts w:cstheme="minorHAnsi"/>
                <w:lang w:val="hr-BA" w:eastAsia="x-none"/>
              </w:rPr>
              <w:t>upravljačkog panela.</w:t>
            </w:r>
          </w:p>
          <w:p w14:paraId="1874580F" w14:textId="3795D558" w:rsidR="00462CD6" w:rsidRPr="004E0BC8" w:rsidRDefault="00DC70F7" w:rsidP="00DC70F7">
            <w:pPr>
              <w:ind w:right="-2"/>
              <w:jc w:val="left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 xml:space="preserve">Daljinski upravljač – Aktiviran je način daljinskog upravljanja. Sistem prima komande i zadane vrijednosti od nadređenog upravljačkog sistema ili od operatera </w:t>
            </w:r>
            <w:r w:rsidRPr="004E0BC8">
              <w:rPr>
                <w:rFonts w:cstheme="minorHAnsi"/>
                <w:szCs w:val="24"/>
                <w:lang w:val="hr-BA"/>
              </w:rPr>
              <w:t xml:space="preserve">od strane </w:t>
            </w:r>
            <w:r w:rsidRPr="004E0BC8">
              <w:rPr>
                <w:rFonts w:cstheme="minorHAnsi"/>
                <w:lang w:val="hr-BA" w:eastAsia="x-none"/>
              </w:rPr>
              <w:t>SCADA-e.</w:t>
            </w:r>
          </w:p>
        </w:tc>
      </w:tr>
      <w:tr w:rsidR="006343C8" w:rsidRPr="0095595B" w14:paraId="723BC477" w14:textId="77777777" w:rsidTr="00561443">
        <w:trPr>
          <w:trHeight w:val="391"/>
        </w:trPr>
        <w:tc>
          <w:tcPr>
            <w:tcW w:w="1097" w:type="dxa"/>
            <w:vAlign w:val="center"/>
          </w:tcPr>
          <w:p w14:paraId="38383A62" w14:textId="72488098" w:rsidR="006343C8" w:rsidRPr="004E0BC8" w:rsidRDefault="006343C8" w:rsidP="00561443">
            <w:pPr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-S221</w:t>
            </w:r>
          </w:p>
        </w:tc>
        <w:tc>
          <w:tcPr>
            <w:tcW w:w="2495" w:type="dxa"/>
            <w:vAlign w:val="center"/>
          </w:tcPr>
          <w:p w14:paraId="0F838B41" w14:textId="77777777" w:rsidR="00DC70F7" w:rsidRPr="004E0BC8" w:rsidRDefault="00DC70F7" w:rsidP="00DC70F7">
            <w:pPr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Prekidač s 2 položaja:</w:t>
            </w:r>
          </w:p>
          <w:p w14:paraId="60249140" w14:textId="4481FBEE" w:rsidR="00CA4F11" w:rsidRPr="004E0BC8" w:rsidRDefault="00DC70F7" w:rsidP="00DC70F7">
            <w:pPr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Omogući – Blokiraj</w:t>
            </w:r>
          </w:p>
        </w:tc>
        <w:tc>
          <w:tcPr>
            <w:tcW w:w="5468" w:type="dxa"/>
          </w:tcPr>
          <w:p w14:paraId="00601BFB" w14:textId="77777777" w:rsidR="00DC70F7" w:rsidRPr="004E0BC8" w:rsidRDefault="00DC70F7" w:rsidP="00DC70F7">
            <w:pPr>
              <w:ind w:right="-2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 xml:space="preserve">Promjena položaja: </w:t>
            </w:r>
          </w:p>
          <w:p w14:paraId="021E2E6D" w14:textId="151FC52C" w:rsidR="00DC70F7" w:rsidRPr="004E0BC8" w:rsidRDefault="00DC70F7" w:rsidP="00DC70F7">
            <w:pPr>
              <w:ind w:right="-2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 xml:space="preserve">Omogući – </w:t>
            </w:r>
            <w:r w:rsidR="00D1117B">
              <w:rPr>
                <w:rFonts w:cstheme="minorHAnsi"/>
                <w:lang w:val="hr-BA" w:eastAsia="x-none"/>
              </w:rPr>
              <w:t>sistem</w:t>
            </w:r>
            <w:r w:rsidRPr="004E0BC8">
              <w:rPr>
                <w:rFonts w:cstheme="minorHAnsi"/>
                <w:lang w:val="hr-BA" w:eastAsia="x-none"/>
              </w:rPr>
              <w:t xml:space="preserve"> mehaničkog kočenja je omogućen.</w:t>
            </w:r>
          </w:p>
          <w:p w14:paraId="75E5214F" w14:textId="272076A2" w:rsidR="00CA4F11" w:rsidRPr="004E0BC8" w:rsidRDefault="00DC70F7" w:rsidP="00DC70F7">
            <w:pPr>
              <w:ind w:right="-2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 xml:space="preserve">Blokiraj – </w:t>
            </w:r>
            <w:r w:rsidR="00D1117B">
              <w:rPr>
                <w:rFonts w:cstheme="minorHAnsi"/>
                <w:lang w:val="hr-BA" w:eastAsia="x-none"/>
              </w:rPr>
              <w:t>sistem</w:t>
            </w:r>
            <w:r w:rsidR="00D1117B" w:rsidRPr="004E0BC8">
              <w:rPr>
                <w:rFonts w:cstheme="minorHAnsi"/>
                <w:lang w:val="hr-BA" w:eastAsia="x-none"/>
              </w:rPr>
              <w:t xml:space="preserve"> mehaničkog kočenja</w:t>
            </w:r>
            <w:r w:rsidRPr="004E0BC8">
              <w:rPr>
                <w:rFonts w:cstheme="minorHAnsi"/>
                <w:lang w:val="hr-BA" w:eastAsia="x-none"/>
              </w:rPr>
              <w:t xml:space="preserve"> je blokiran.</w:t>
            </w:r>
          </w:p>
        </w:tc>
      </w:tr>
      <w:tr w:rsidR="00DC70F7" w:rsidRPr="0095595B" w14:paraId="57FBF6B5" w14:textId="77777777" w:rsidTr="00561443">
        <w:trPr>
          <w:trHeight w:val="391"/>
        </w:trPr>
        <w:tc>
          <w:tcPr>
            <w:tcW w:w="1097" w:type="dxa"/>
            <w:vAlign w:val="center"/>
          </w:tcPr>
          <w:p w14:paraId="07EF8BC7" w14:textId="62EC9189" w:rsidR="00DC70F7" w:rsidRPr="004E0BC8" w:rsidRDefault="00DC70F7" w:rsidP="00DC70F7">
            <w:pPr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-S301</w:t>
            </w:r>
          </w:p>
        </w:tc>
        <w:tc>
          <w:tcPr>
            <w:tcW w:w="2495" w:type="dxa"/>
            <w:vAlign w:val="center"/>
          </w:tcPr>
          <w:p w14:paraId="0BD20B84" w14:textId="286EE92B" w:rsidR="00DC70F7" w:rsidRPr="004E0BC8" w:rsidRDefault="00DC70F7" w:rsidP="00DC70F7">
            <w:pPr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 xml:space="preserve">Tipka s indikacijom – </w:t>
            </w:r>
            <w:r w:rsidR="00183997">
              <w:rPr>
                <w:rFonts w:cstheme="minorHAnsi"/>
                <w:lang w:val="hr-BA" w:eastAsia="x-none"/>
              </w:rPr>
              <w:t xml:space="preserve">Brzo </w:t>
            </w:r>
            <w:r w:rsidR="00FA44BC">
              <w:rPr>
                <w:rFonts w:cstheme="minorHAnsi"/>
                <w:lang w:val="hr-BA" w:eastAsia="x-none"/>
              </w:rPr>
              <w:t>zatvaranje</w:t>
            </w:r>
          </w:p>
        </w:tc>
        <w:tc>
          <w:tcPr>
            <w:tcW w:w="5468" w:type="dxa"/>
          </w:tcPr>
          <w:p w14:paraId="14107F9A" w14:textId="0E17A55D" w:rsidR="00DC70F7" w:rsidRPr="004E0BC8" w:rsidRDefault="00DC70F7" w:rsidP="00DC70F7">
            <w:pPr>
              <w:ind w:right="-2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Ovaj gumb "</w:t>
            </w:r>
            <w:r w:rsidR="00293F1E">
              <w:rPr>
                <w:rFonts w:cstheme="minorHAnsi"/>
                <w:lang w:val="hr-BA" w:eastAsia="x-none"/>
              </w:rPr>
              <w:t>gljiva</w:t>
            </w:r>
            <w:r w:rsidRPr="004E0BC8">
              <w:rPr>
                <w:rFonts w:cstheme="minorHAnsi"/>
                <w:lang w:val="hr-BA" w:eastAsia="x-none"/>
              </w:rPr>
              <w:t xml:space="preserve">" koristi se za pokretanje </w:t>
            </w:r>
            <w:r w:rsidR="00293F1E">
              <w:rPr>
                <w:rFonts w:cstheme="minorHAnsi"/>
                <w:lang w:val="hr-BA" w:eastAsia="x-none"/>
              </w:rPr>
              <w:t>brzog</w:t>
            </w:r>
            <w:r w:rsidRPr="004E0BC8">
              <w:rPr>
                <w:rFonts w:cstheme="minorHAnsi"/>
                <w:lang w:val="hr-BA" w:eastAsia="x-none"/>
              </w:rPr>
              <w:t xml:space="preserve"> </w:t>
            </w:r>
            <w:r w:rsidR="007E6494">
              <w:rPr>
                <w:rFonts w:cstheme="minorHAnsi"/>
                <w:lang w:val="hr-BA" w:eastAsia="x-none"/>
              </w:rPr>
              <w:t>zatvaranja</w:t>
            </w:r>
            <w:r w:rsidRPr="004E0BC8">
              <w:rPr>
                <w:rFonts w:cstheme="minorHAnsi"/>
                <w:lang w:val="hr-BA" w:eastAsia="x-none"/>
              </w:rPr>
              <w:t xml:space="preserve"> agregata. Crveno indikatorsko svjetlo svijetli kada je aktivno </w:t>
            </w:r>
            <w:r w:rsidR="00293F1E">
              <w:rPr>
                <w:rFonts w:cstheme="minorHAnsi"/>
                <w:lang w:val="hr-BA" w:eastAsia="x-none"/>
              </w:rPr>
              <w:t xml:space="preserve">brzo </w:t>
            </w:r>
            <w:r w:rsidR="00FA44BC">
              <w:rPr>
                <w:rFonts w:cstheme="minorHAnsi"/>
                <w:lang w:val="hr-BA" w:eastAsia="x-none"/>
              </w:rPr>
              <w:t>zatvaranje</w:t>
            </w:r>
            <w:r w:rsidRPr="004E0BC8">
              <w:rPr>
                <w:rFonts w:cstheme="minorHAnsi"/>
                <w:lang w:val="hr-BA" w:eastAsia="x-none"/>
              </w:rPr>
              <w:t>.</w:t>
            </w:r>
          </w:p>
        </w:tc>
      </w:tr>
      <w:tr w:rsidR="00DC70F7" w:rsidRPr="0095595B" w14:paraId="44C01ACA" w14:textId="77777777" w:rsidTr="00561443">
        <w:trPr>
          <w:trHeight w:val="391"/>
        </w:trPr>
        <w:tc>
          <w:tcPr>
            <w:tcW w:w="1097" w:type="dxa"/>
            <w:vAlign w:val="center"/>
          </w:tcPr>
          <w:p w14:paraId="1BC8157D" w14:textId="0A43D0A0" w:rsidR="00DC70F7" w:rsidRPr="004E0BC8" w:rsidRDefault="00DC70F7" w:rsidP="00DC70F7">
            <w:pPr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-S302</w:t>
            </w:r>
          </w:p>
        </w:tc>
        <w:tc>
          <w:tcPr>
            <w:tcW w:w="2495" w:type="dxa"/>
            <w:vAlign w:val="center"/>
          </w:tcPr>
          <w:p w14:paraId="65ED0BFD" w14:textId="51B4C43E" w:rsidR="00DC70F7" w:rsidRPr="004E0BC8" w:rsidRDefault="00DC70F7" w:rsidP="00DC70F7">
            <w:pPr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Tipka – RESET</w:t>
            </w:r>
          </w:p>
        </w:tc>
        <w:tc>
          <w:tcPr>
            <w:tcW w:w="5468" w:type="dxa"/>
          </w:tcPr>
          <w:p w14:paraId="51F1CFDC" w14:textId="73CB494F" w:rsidR="00DC70F7" w:rsidRPr="004E0BC8" w:rsidRDefault="00DC70F7" w:rsidP="00DC70F7">
            <w:pPr>
              <w:ind w:right="-2"/>
              <w:jc w:val="left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 xml:space="preserve">Tipka za resetiranje koristi se za resetiranje alarmnih stanja nakon uklanjanja svih kvarova na agregatu. </w:t>
            </w:r>
          </w:p>
        </w:tc>
      </w:tr>
      <w:tr w:rsidR="00DC70F7" w:rsidRPr="0095595B" w14:paraId="6E50137E" w14:textId="77777777" w:rsidTr="00561443">
        <w:trPr>
          <w:trHeight w:val="391"/>
        </w:trPr>
        <w:tc>
          <w:tcPr>
            <w:tcW w:w="1097" w:type="dxa"/>
            <w:vAlign w:val="center"/>
          </w:tcPr>
          <w:p w14:paraId="6B9A6806" w14:textId="12D13D27" w:rsidR="00DC70F7" w:rsidRPr="004E0BC8" w:rsidRDefault="00DC70F7" w:rsidP="00DC70F7">
            <w:pPr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-P101</w:t>
            </w:r>
          </w:p>
        </w:tc>
        <w:tc>
          <w:tcPr>
            <w:tcW w:w="2495" w:type="dxa"/>
            <w:vAlign w:val="center"/>
          </w:tcPr>
          <w:p w14:paraId="12288495" w14:textId="77777777" w:rsidR="00DC70F7" w:rsidRPr="004E0BC8" w:rsidRDefault="00DC70F7" w:rsidP="00DC70F7">
            <w:pPr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Mjerni uređaj – glavni</w:t>
            </w:r>
          </w:p>
          <w:p w14:paraId="1D959CB4" w14:textId="3773044C" w:rsidR="00DC70F7" w:rsidRPr="004E0BC8" w:rsidRDefault="00DC70F7" w:rsidP="00DC70F7">
            <w:pPr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Sentron PAC 3220</w:t>
            </w:r>
          </w:p>
        </w:tc>
        <w:tc>
          <w:tcPr>
            <w:tcW w:w="5468" w:type="dxa"/>
          </w:tcPr>
          <w:p w14:paraId="0FA955DF" w14:textId="4464807D" w:rsidR="00DC70F7" w:rsidRPr="004E0BC8" w:rsidRDefault="00DC70F7" w:rsidP="00DC70F7">
            <w:pPr>
              <w:ind w:right="-2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 xml:space="preserve">Mjerni uređaj koji se koristi za električna mjerenja.* </w:t>
            </w:r>
          </w:p>
        </w:tc>
      </w:tr>
      <w:tr w:rsidR="00DC70F7" w:rsidRPr="0095595B" w14:paraId="4745147B" w14:textId="77777777" w:rsidTr="00561443">
        <w:trPr>
          <w:trHeight w:val="391"/>
        </w:trPr>
        <w:tc>
          <w:tcPr>
            <w:tcW w:w="1097" w:type="dxa"/>
            <w:vAlign w:val="center"/>
          </w:tcPr>
          <w:p w14:paraId="214FA10D" w14:textId="5BFCEA78" w:rsidR="00DC70F7" w:rsidRPr="004E0BC8" w:rsidRDefault="00DC70F7" w:rsidP="00DC70F7">
            <w:pPr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-P201</w:t>
            </w:r>
          </w:p>
        </w:tc>
        <w:tc>
          <w:tcPr>
            <w:tcW w:w="2495" w:type="dxa"/>
            <w:vAlign w:val="center"/>
          </w:tcPr>
          <w:p w14:paraId="7A6A83E3" w14:textId="77777777" w:rsidR="00DC70F7" w:rsidRPr="004E0BC8" w:rsidRDefault="00DC70F7" w:rsidP="00DC70F7">
            <w:pPr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Mjerni uređaj – rezervni</w:t>
            </w:r>
          </w:p>
          <w:p w14:paraId="06E24465" w14:textId="63529526" w:rsidR="00DC70F7" w:rsidRPr="004E0BC8" w:rsidRDefault="00DC70F7" w:rsidP="00DC70F7">
            <w:pPr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Sentron PAC 3220</w:t>
            </w:r>
          </w:p>
        </w:tc>
        <w:tc>
          <w:tcPr>
            <w:tcW w:w="5468" w:type="dxa"/>
          </w:tcPr>
          <w:p w14:paraId="316693E9" w14:textId="0C2CDD61" w:rsidR="00DC70F7" w:rsidRPr="004E0BC8" w:rsidRDefault="00DC70F7" w:rsidP="00DC70F7">
            <w:pPr>
              <w:ind w:right="-2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 xml:space="preserve">Mjerni uređaj koji se koristi za električna mjerenja.* </w:t>
            </w:r>
          </w:p>
        </w:tc>
      </w:tr>
      <w:tr w:rsidR="00DC70F7" w:rsidRPr="0095595B" w14:paraId="6FB03C13" w14:textId="77777777" w:rsidTr="00561443">
        <w:trPr>
          <w:trHeight w:val="391"/>
        </w:trPr>
        <w:tc>
          <w:tcPr>
            <w:tcW w:w="1097" w:type="dxa"/>
            <w:vAlign w:val="center"/>
          </w:tcPr>
          <w:p w14:paraId="5809254F" w14:textId="58D00EC5" w:rsidR="00DC70F7" w:rsidRPr="004E0BC8" w:rsidRDefault="00DC70F7" w:rsidP="00DC70F7">
            <w:pPr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 xml:space="preserve">-M101, </w:t>
            </w:r>
            <w:r w:rsidRPr="004E0BC8">
              <w:rPr>
                <w:rFonts w:cstheme="minorHAnsi"/>
                <w:lang w:val="hr-BA" w:eastAsia="x-none"/>
              </w:rPr>
              <w:br/>
              <w:t>-M102</w:t>
            </w:r>
          </w:p>
        </w:tc>
        <w:tc>
          <w:tcPr>
            <w:tcW w:w="2495" w:type="dxa"/>
            <w:vAlign w:val="center"/>
          </w:tcPr>
          <w:p w14:paraId="71E938FD" w14:textId="504508A6" w:rsidR="00DC70F7" w:rsidRPr="004E0BC8" w:rsidRDefault="00DC70F7" w:rsidP="00DC70F7">
            <w:pPr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Ventilatori za hlađenje</w:t>
            </w:r>
          </w:p>
        </w:tc>
        <w:tc>
          <w:tcPr>
            <w:tcW w:w="5468" w:type="dxa"/>
          </w:tcPr>
          <w:p w14:paraId="7C59139C" w14:textId="77777777" w:rsidR="00DC70F7" w:rsidRPr="004E0BC8" w:rsidRDefault="00DC70F7" w:rsidP="00DC70F7">
            <w:pPr>
              <w:ind w:right="-2"/>
              <w:rPr>
                <w:rFonts w:cstheme="minorHAnsi"/>
                <w:highlight w:val="yellow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Ventilatori za hlađenje hlade zrak unutar ormara kako bi se produžio životni vijek uređaja unutar ormara.</w:t>
            </w:r>
          </w:p>
          <w:p w14:paraId="1B3C3454" w14:textId="4E8AEBB0" w:rsidR="00DC70F7" w:rsidRPr="004E0BC8" w:rsidRDefault="00DC70F7" w:rsidP="00DC70F7">
            <w:pPr>
              <w:ind w:right="-2"/>
              <w:rPr>
                <w:rFonts w:cstheme="minorHAnsi"/>
                <w:highlight w:val="yellow"/>
                <w:lang w:val="hr-BA" w:eastAsia="x-none"/>
              </w:rPr>
            </w:pPr>
          </w:p>
        </w:tc>
      </w:tr>
      <w:tr w:rsidR="00462CD6" w:rsidRPr="0095595B" w14:paraId="6C035845" w14:textId="77777777" w:rsidTr="00561443">
        <w:trPr>
          <w:trHeight w:val="391"/>
        </w:trPr>
        <w:tc>
          <w:tcPr>
            <w:tcW w:w="9060" w:type="dxa"/>
            <w:gridSpan w:val="3"/>
            <w:vAlign w:val="center"/>
          </w:tcPr>
          <w:p w14:paraId="17F34DFB" w14:textId="69F01BDC" w:rsidR="00462CD6" w:rsidRPr="004E0BC8" w:rsidRDefault="00DC70F7" w:rsidP="00DC70F7">
            <w:pPr>
              <w:ind w:right="-2"/>
              <w:jc w:val="center"/>
              <w:rPr>
                <w:rFonts w:cstheme="minorHAnsi"/>
                <w:b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* Sva mjerenja Sentron PAC 3220 opisana su u "Priručniku za HMI upravljački panel".</w:t>
            </w:r>
          </w:p>
        </w:tc>
      </w:tr>
    </w:tbl>
    <w:p w14:paraId="3452D3D6" w14:textId="365EB4B5" w:rsidR="004848FB" w:rsidRPr="004E0BC8" w:rsidRDefault="004848FB" w:rsidP="00372D10">
      <w:pPr>
        <w:keepNext/>
        <w:ind w:right="-2"/>
        <w:rPr>
          <w:rFonts w:cstheme="minorHAnsi"/>
          <w:lang w:val="hr-BA"/>
        </w:rPr>
      </w:pPr>
    </w:p>
    <w:p w14:paraId="6A474FA7" w14:textId="098689DC" w:rsidR="00B04B88" w:rsidRPr="004E0BC8" w:rsidRDefault="00B04B88" w:rsidP="00B04B88">
      <w:pPr>
        <w:rPr>
          <w:rFonts w:cstheme="minorHAnsi"/>
          <w:lang w:val="hr-BA"/>
        </w:rPr>
      </w:pPr>
    </w:p>
    <w:p w14:paraId="09636529" w14:textId="452C9E20" w:rsidR="00B04B88" w:rsidRPr="004E0BC8" w:rsidRDefault="00B04B88" w:rsidP="00B04B88">
      <w:pPr>
        <w:rPr>
          <w:rFonts w:cstheme="minorHAnsi"/>
          <w:lang w:val="hr-BA"/>
        </w:rPr>
      </w:pPr>
    </w:p>
    <w:p w14:paraId="5BBB0F5C" w14:textId="32491F2E" w:rsidR="00B04B88" w:rsidRPr="004E0BC8" w:rsidRDefault="00B04B88" w:rsidP="00B04B88">
      <w:pPr>
        <w:rPr>
          <w:rFonts w:cstheme="minorHAnsi"/>
          <w:lang w:val="hr-BA"/>
        </w:rPr>
      </w:pPr>
    </w:p>
    <w:p w14:paraId="3A3DEA9F" w14:textId="745EB777" w:rsidR="00B04B88" w:rsidRPr="004E0BC8" w:rsidRDefault="00B04B88" w:rsidP="00B04B88">
      <w:pPr>
        <w:rPr>
          <w:rFonts w:cstheme="minorHAnsi"/>
          <w:lang w:val="hr-BA"/>
        </w:rPr>
      </w:pPr>
    </w:p>
    <w:p w14:paraId="4420B140" w14:textId="77777777" w:rsidR="00B04B88" w:rsidRPr="004E0BC8" w:rsidRDefault="00B04B88" w:rsidP="00B04B88">
      <w:pPr>
        <w:rPr>
          <w:rFonts w:cstheme="minorHAnsi"/>
          <w:lang w:val="hr-BA"/>
        </w:rPr>
      </w:pPr>
    </w:p>
    <w:p w14:paraId="67748FB2" w14:textId="3D64AD3F" w:rsidR="00473249" w:rsidRDefault="00FC7B6B" w:rsidP="00473249">
      <w:pPr>
        <w:keepNext/>
        <w:ind w:right="-2"/>
        <w:jc w:val="center"/>
      </w:pPr>
      <w:r w:rsidRPr="003B48FA">
        <w:lastRenderedPageBreak/>
        <w:drawing>
          <wp:inline distT="0" distB="0" distL="0" distR="0" wp14:anchorId="5A5712CA" wp14:editId="5978C578">
            <wp:extent cx="4295775" cy="8744044"/>
            <wp:effectExtent l="0" t="0" r="0" b="0"/>
            <wp:docPr id="115279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7954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2361" cy="879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F6B1F" w14:textId="4B02C7FD" w:rsidR="004848FB" w:rsidRPr="004E0BC8" w:rsidRDefault="00473249" w:rsidP="00473249">
      <w:pPr>
        <w:pStyle w:val="Caption"/>
        <w:rPr>
          <w:lang w:val="hr-BA"/>
        </w:rPr>
      </w:pPr>
      <w:proofErr w:type="spellStart"/>
      <w:r>
        <w:t>Slika</w:t>
      </w:r>
      <w:proofErr w:type="spellEnd"/>
      <w:r>
        <w:t xml:space="preserve"> </w:t>
      </w:r>
      <w:fldSimple w:instr=" STYLEREF 1 \s ">
        <w:r w:rsidR="003F6D82">
          <w:rPr>
            <w:noProof/>
          </w:rPr>
          <w:t>1</w:t>
        </w:r>
      </w:fldSimple>
      <w:r w:rsidR="003F6D82">
        <w:t>.</w:t>
      </w:r>
      <w:fldSimple w:instr=" SEQ Slika \* ARABIC \s 1 ">
        <w:r w:rsidR="003F6D82">
          <w:rPr>
            <w:noProof/>
          </w:rPr>
          <w:t>2</w:t>
        </w:r>
      </w:fldSimple>
      <w:r>
        <w:t xml:space="preserve"> </w:t>
      </w:r>
      <w:r w:rsidRPr="00CD4F65">
        <w:t xml:space="preserve">+U5CBC10 </w:t>
      </w:r>
      <w:proofErr w:type="spellStart"/>
      <w:r w:rsidRPr="00CD4F65">
        <w:t>unutarnji</w:t>
      </w:r>
      <w:proofErr w:type="spellEnd"/>
      <w:r w:rsidRPr="00CD4F65">
        <w:t xml:space="preserve"> </w:t>
      </w:r>
      <w:proofErr w:type="spellStart"/>
      <w:r w:rsidRPr="00CD4F65">
        <w:t>izgled</w:t>
      </w:r>
      <w:proofErr w:type="spellEnd"/>
      <w:r w:rsidRPr="00CD4F65">
        <w:t xml:space="preserve"> </w:t>
      </w:r>
      <w:proofErr w:type="spellStart"/>
      <w:r w:rsidRPr="00CD4F65">
        <w:t>ormara</w:t>
      </w:r>
      <w:proofErr w:type="spellEnd"/>
      <w:r w:rsidRPr="00CD4F65">
        <w:t xml:space="preserve"> – </w:t>
      </w:r>
      <w:proofErr w:type="spellStart"/>
      <w:r w:rsidRPr="00CD4F65">
        <w:t>pogled</w:t>
      </w:r>
      <w:proofErr w:type="spellEnd"/>
      <w:r w:rsidRPr="00CD4F65">
        <w:t xml:space="preserve"> </w:t>
      </w:r>
      <w:proofErr w:type="spellStart"/>
      <w:r w:rsidRPr="00CD4F65">
        <w:t>sprijeda</w:t>
      </w:r>
      <w:bookmarkStart w:id="15" w:name="_Ref2865691"/>
      <w:proofErr w:type="spellEnd"/>
      <w:r w:rsidR="004848FB" w:rsidRPr="004E0BC8">
        <w:rPr>
          <w:lang w:val="hr-BA"/>
        </w:rPr>
        <w:t xml:space="preserve">                    </w:t>
      </w:r>
    </w:p>
    <w:p w14:paraId="36911E27" w14:textId="5D964E2B" w:rsidR="00155813" w:rsidRDefault="00711070" w:rsidP="00155813">
      <w:pPr>
        <w:keepNext/>
        <w:jc w:val="center"/>
      </w:pPr>
      <w:r w:rsidRPr="00AA0534">
        <w:rPr>
          <w:noProof/>
        </w:rPr>
        <w:lastRenderedPageBreak/>
        <w:drawing>
          <wp:inline distT="0" distB="0" distL="0" distR="0" wp14:anchorId="744A9B33" wp14:editId="6D30E8DD">
            <wp:extent cx="2656800" cy="8280000"/>
            <wp:effectExtent l="0" t="0" r="0" b="6985"/>
            <wp:docPr id="177324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409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56800" cy="82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0534">
        <w:rPr>
          <w:noProof/>
        </w:rPr>
        <w:drawing>
          <wp:inline distT="0" distB="0" distL="0" distR="0" wp14:anchorId="6A41AA73" wp14:editId="7434EE04">
            <wp:extent cx="2541600" cy="8280000"/>
            <wp:effectExtent l="0" t="0" r="0" b="6985"/>
            <wp:docPr id="93707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737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41600" cy="82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E896B" w14:textId="5BF3A654" w:rsidR="00292250" w:rsidRPr="004E0BC8" w:rsidRDefault="00155813" w:rsidP="00292250">
      <w:pPr>
        <w:pStyle w:val="Caption"/>
        <w:rPr>
          <w:rFonts w:cstheme="minorHAnsi"/>
          <w:lang w:val="hr-BA"/>
        </w:rPr>
      </w:pPr>
      <w:proofErr w:type="spellStart"/>
      <w:r>
        <w:t>Slika</w:t>
      </w:r>
      <w:proofErr w:type="spellEnd"/>
      <w:r>
        <w:t xml:space="preserve"> </w:t>
      </w:r>
      <w:fldSimple w:instr=" STYLEREF 1 \s ">
        <w:r w:rsidR="003F6D82">
          <w:rPr>
            <w:noProof/>
          </w:rPr>
          <w:t>1</w:t>
        </w:r>
      </w:fldSimple>
      <w:r w:rsidR="003F6D82">
        <w:t>.</w:t>
      </w:r>
      <w:fldSimple w:instr=" SEQ Slika \* ARABIC \s 1 ">
        <w:r w:rsidR="003F6D82">
          <w:rPr>
            <w:noProof/>
          </w:rPr>
          <w:t>3</w:t>
        </w:r>
      </w:fldSimple>
      <w:r>
        <w:t xml:space="preserve"> </w:t>
      </w:r>
      <w:r w:rsidRPr="006704DE">
        <w:t xml:space="preserve">+U5CBC10 </w:t>
      </w:r>
      <w:proofErr w:type="spellStart"/>
      <w:r w:rsidRPr="006704DE">
        <w:t>unutarnji</w:t>
      </w:r>
      <w:proofErr w:type="spellEnd"/>
      <w:r w:rsidRPr="006704DE">
        <w:t xml:space="preserve"> </w:t>
      </w:r>
      <w:proofErr w:type="spellStart"/>
      <w:r w:rsidRPr="006704DE">
        <w:t>izgled</w:t>
      </w:r>
      <w:proofErr w:type="spellEnd"/>
      <w:r w:rsidRPr="006704DE">
        <w:t xml:space="preserve"> </w:t>
      </w:r>
      <w:proofErr w:type="spellStart"/>
      <w:r w:rsidRPr="006704DE">
        <w:t>ormara</w:t>
      </w:r>
      <w:proofErr w:type="spellEnd"/>
      <w:r w:rsidRPr="006704DE">
        <w:t xml:space="preserve"> – </w:t>
      </w:r>
      <w:proofErr w:type="spellStart"/>
      <w:r w:rsidRPr="006704DE">
        <w:t>pogled</w:t>
      </w:r>
      <w:proofErr w:type="spellEnd"/>
      <w:r w:rsidRPr="006704DE">
        <w:t xml:space="preserve"> </w:t>
      </w:r>
      <w:proofErr w:type="spellStart"/>
      <w:r w:rsidRPr="006704DE">
        <w:t>sa</w:t>
      </w:r>
      <w:proofErr w:type="spellEnd"/>
      <w:r w:rsidRPr="006704DE">
        <w:t xml:space="preserve"> </w:t>
      </w:r>
      <w:proofErr w:type="spellStart"/>
      <w:r w:rsidRPr="006704DE">
        <w:t>strane</w:t>
      </w:r>
      <w:bookmarkEnd w:id="15"/>
      <w:proofErr w:type="spellEnd"/>
    </w:p>
    <w:p w14:paraId="5EC63C9A" w14:textId="6FCD9F01" w:rsidR="00E316A7" w:rsidRPr="004E0BC8" w:rsidRDefault="00EB77F9" w:rsidP="00E316A7">
      <w:pPr>
        <w:pStyle w:val="Caption"/>
        <w:keepNext/>
        <w:rPr>
          <w:lang w:val="hr-BA"/>
        </w:rPr>
      </w:pPr>
      <w:r w:rsidRPr="004E0BC8">
        <w:rPr>
          <w:lang w:val="hr-BA"/>
        </w:rPr>
        <w:lastRenderedPageBreak/>
        <w:t>Tablica</w:t>
      </w:r>
      <w:r w:rsidR="00E316A7" w:rsidRPr="004E0BC8">
        <w:rPr>
          <w:lang w:val="hr-BA"/>
        </w:rPr>
        <w:t xml:space="preserve"> </w:t>
      </w:r>
      <w:r w:rsidR="00DC70F7" w:rsidRPr="004E0BC8">
        <w:rPr>
          <w:noProof/>
          <w:lang w:val="hr-BA"/>
        </w:rPr>
        <w:fldChar w:fldCharType="begin"/>
      </w:r>
      <w:r w:rsidR="00DC70F7" w:rsidRPr="004E0BC8">
        <w:rPr>
          <w:noProof/>
          <w:lang w:val="hr-BA"/>
        </w:rPr>
        <w:instrText xml:space="preserve"> STYLEREF 1 \s </w:instrText>
      </w:r>
      <w:r w:rsidR="00DC70F7" w:rsidRPr="004E0BC8">
        <w:rPr>
          <w:noProof/>
          <w:lang w:val="hr-BA"/>
        </w:rPr>
        <w:fldChar w:fldCharType="separate"/>
      </w:r>
      <w:r w:rsidR="001A4B6D">
        <w:rPr>
          <w:noProof/>
          <w:lang w:val="hr-BA"/>
        </w:rPr>
        <w:t>1</w:t>
      </w:r>
      <w:r w:rsidR="00DC70F7" w:rsidRPr="004E0BC8">
        <w:rPr>
          <w:noProof/>
          <w:lang w:val="hr-BA"/>
        </w:rPr>
        <w:fldChar w:fldCharType="end"/>
      </w:r>
      <w:r w:rsidR="00E316A7" w:rsidRPr="004E0BC8">
        <w:rPr>
          <w:lang w:val="hr-BA"/>
        </w:rPr>
        <w:t>.</w:t>
      </w:r>
      <w:r w:rsidR="00DC70F7" w:rsidRPr="004E0BC8">
        <w:rPr>
          <w:noProof/>
          <w:lang w:val="hr-BA"/>
        </w:rPr>
        <w:fldChar w:fldCharType="begin"/>
      </w:r>
      <w:r w:rsidR="00DC70F7" w:rsidRPr="004E0BC8">
        <w:rPr>
          <w:noProof/>
          <w:lang w:val="hr-BA"/>
        </w:rPr>
        <w:instrText xml:space="preserve"> SEQ Table \* ARABIC \s 1 </w:instrText>
      </w:r>
      <w:r w:rsidR="00DC70F7" w:rsidRPr="004E0BC8">
        <w:rPr>
          <w:noProof/>
          <w:lang w:val="hr-BA"/>
        </w:rPr>
        <w:fldChar w:fldCharType="separate"/>
      </w:r>
      <w:r w:rsidR="001A4B6D">
        <w:rPr>
          <w:noProof/>
          <w:lang w:val="hr-BA"/>
        </w:rPr>
        <w:t>2</w:t>
      </w:r>
      <w:r w:rsidR="00DC70F7" w:rsidRPr="004E0BC8">
        <w:rPr>
          <w:noProof/>
          <w:lang w:val="hr-BA"/>
        </w:rPr>
        <w:fldChar w:fldCharType="end"/>
      </w:r>
      <w:r w:rsidR="00E316A7" w:rsidRPr="004E0BC8">
        <w:rPr>
          <w:lang w:val="hr-BA"/>
        </w:rPr>
        <w:t xml:space="preserve"> </w:t>
      </w:r>
      <w:r w:rsidRPr="004E0BC8">
        <w:rPr>
          <w:lang w:val="hr-BA"/>
        </w:rPr>
        <w:t>Unutarnji elementi ormara</w:t>
      </w:r>
    </w:p>
    <w:tbl>
      <w:tblPr>
        <w:tblStyle w:val="Reetkatablice1"/>
        <w:tblW w:w="0" w:type="auto"/>
        <w:tblLook w:val="04A0" w:firstRow="1" w:lastRow="0" w:firstColumn="1" w:lastColumn="0" w:noHBand="0" w:noVBand="1"/>
      </w:tblPr>
      <w:tblGrid>
        <w:gridCol w:w="1153"/>
        <w:gridCol w:w="2557"/>
        <w:gridCol w:w="5926"/>
      </w:tblGrid>
      <w:tr w:rsidR="008A5103" w:rsidRPr="004E0BC8" w14:paraId="0B8DB23C" w14:textId="77777777" w:rsidTr="00561443">
        <w:trPr>
          <w:trHeight w:val="391"/>
        </w:trPr>
        <w:tc>
          <w:tcPr>
            <w:tcW w:w="1153" w:type="dxa"/>
            <w:vAlign w:val="center"/>
          </w:tcPr>
          <w:p w14:paraId="1C3ABF64" w14:textId="77777777" w:rsidR="00292250" w:rsidRPr="004E0BC8" w:rsidRDefault="00292250" w:rsidP="00561443">
            <w:pPr>
              <w:ind w:right="26"/>
              <w:jc w:val="center"/>
              <w:rPr>
                <w:rFonts w:cstheme="minorHAnsi"/>
                <w:b/>
                <w:bCs/>
                <w:lang w:val="hr-BA" w:eastAsia="x-none"/>
              </w:rPr>
            </w:pPr>
            <w:r w:rsidRPr="004E0BC8">
              <w:rPr>
                <w:rFonts w:cstheme="minorHAnsi"/>
                <w:b/>
                <w:bCs/>
                <w:lang w:val="hr-BA" w:eastAsia="x-none"/>
              </w:rPr>
              <w:t>Label</w:t>
            </w:r>
          </w:p>
        </w:tc>
        <w:tc>
          <w:tcPr>
            <w:tcW w:w="2557" w:type="dxa"/>
            <w:vAlign w:val="center"/>
          </w:tcPr>
          <w:p w14:paraId="14CD19ED" w14:textId="77777777" w:rsidR="00292250" w:rsidRPr="004E0BC8" w:rsidRDefault="00292250" w:rsidP="00561443">
            <w:pPr>
              <w:jc w:val="center"/>
              <w:rPr>
                <w:rFonts w:cstheme="minorHAnsi"/>
                <w:b/>
                <w:bCs/>
                <w:lang w:val="hr-BA" w:eastAsia="x-none"/>
              </w:rPr>
            </w:pPr>
            <w:r w:rsidRPr="004E0BC8">
              <w:rPr>
                <w:rFonts w:cstheme="minorHAnsi"/>
                <w:b/>
                <w:bCs/>
                <w:lang w:val="hr-BA" w:eastAsia="x-none"/>
              </w:rPr>
              <w:t>Name</w:t>
            </w:r>
          </w:p>
        </w:tc>
        <w:tc>
          <w:tcPr>
            <w:tcW w:w="5926" w:type="dxa"/>
            <w:vAlign w:val="center"/>
          </w:tcPr>
          <w:p w14:paraId="1B684E39" w14:textId="77777777" w:rsidR="00292250" w:rsidRPr="004E0BC8" w:rsidRDefault="00292250" w:rsidP="00561443">
            <w:pPr>
              <w:ind w:right="25"/>
              <w:jc w:val="center"/>
              <w:rPr>
                <w:rFonts w:cstheme="minorHAnsi"/>
                <w:b/>
                <w:bCs/>
                <w:lang w:val="hr-BA" w:eastAsia="x-none"/>
              </w:rPr>
            </w:pPr>
            <w:r w:rsidRPr="004E0BC8">
              <w:rPr>
                <w:rFonts w:cstheme="minorHAnsi"/>
                <w:b/>
                <w:bCs/>
                <w:lang w:val="hr-BA" w:eastAsia="x-none"/>
              </w:rPr>
              <w:t>Description</w:t>
            </w:r>
          </w:p>
        </w:tc>
      </w:tr>
      <w:tr w:rsidR="00EB77F9" w:rsidRPr="0095595B" w14:paraId="6CDA8D09" w14:textId="77777777" w:rsidTr="00561443">
        <w:trPr>
          <w:trHeight w:val="391"/>
        </w:trPr>
        <w:tc>
          <w:tcPr>
            <w:tcW w:w="1153" w:type="dxa"/>
            <w:vAlign w:val="center"/>
          </w:tcPr>
          <w:p w14:paraId="55FB4CE3" w14:textId="6C56C1E1" w:rsidR="00EB77F9" w:rsidRPr="004E0BC8" w:rsidRDefault="00EB77F9" w:rsidP="00EB77F9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-A100,…,</w:t>
            </w:r>
            <w:r w:rsidRPr="004E0BC8">
              <w:rPr>
                <w:rFonts w:cstheme="minorHAnsi"/>
                <w:lang w:val="hr-BA" w:eastAsia="x-none"/>
              </w:rPr>
              <w:br/>
              <w:t>-A16</w:t>
            </w:r>
            <w:r w:rsidR="00575F0E">
              <w:rPr>
                <w:rFonts w:cstheme="minorHAnsi"/>
                <w:lang w:val="hr-BA" w:eastAsia="x-none"/>
              </w:rPr>
              <w:t>2</w:t>
            </w:r>
          </w:p>
        </w:tc>
        <w:tc>
          <w:tcPr>
            <w:tcW w:w="2557" w:type="dxa"/>
            <w:vAlign w:val="center"/>
          </w:tcPr>
          <w:p w14:paraId="24C176EF" w14:textId="565CCF76" w:rsidR="00EB77F9" w:rsidRPr="004E0BC8" w:rsidRDefault="00EB77F9" w:rsidP="00EB77F9">
            <w:pPr>
              <w:tabs>
                <w:tab w:val="left" w:pos="4053"/>
              </w:tabs>
              <w:ind w:right="-2"/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PLC (programibilni logički kontroler) - glavni</w:t>
            </w:r>
          </w:p>
        </w:tc>
        <w:tc>
          <w:tcPr>
            <w:tcW w:w="5926" w:type="dxa"/>
          </w:tcPr>
          <w:p w14:paraId="2CFC79D4" w14:textId="4D88B701" w:rsidR="00EB77F9" w:rsidRPr="004E0BC8" w:rsidRDefault="00EB77F9" w:rsidP="00EB77F9">
            <w:pPr>
              <w:tabs>
                <w:tab w:val="left" w:pos="4053"/>
              </w:tabs>
              <w:ind w:right="25"/>
              <w:jc w:val="left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PLC uređaj služi za nadzor, upravljanje i zaštitu agregata</w:t>
            </w:r>
          </w:p>
        </w:tc>
      </w:tr>
      <w:tr w:rsidR="00EB77F9" w:rsidRPr="0095595B" w14:paraId="2E58BEFF" w14:textId="77777777" w:rsidTr="00561443">
        <w:trPr>
          <w:trHeight w:val="391"/>
        </w:trPr>
        <w:tc>
          <w:tcPr>
            <w:tcW w:w="1153" w:type="dxa"/>
            <w:vAlign w:val="center"/>
          </w:tcPr>
          <w:p w14:paraId="70EC9AF1" w14:textId="0355F11A" w:rsidR="00EB77F9" w:rsidRPr="004E0BC8" w:rsidRDefault="00EB77F9" w:rsidP="00EB77F9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-A200,…,</w:t>
            </w:r>
            <w:r w:rsidRPr="004E0BC8">
              <w:rPr>
                <w:rFonts w:cstheme="minorHAnsi"/>
                <w:lang w:val="hr-BA" w:eastAsia="x-none"/>
              </w:rPr>
              <w:br/>
              <w:t>-A26</w:t>
            </w:r>
            <w:r w:rsidR="00575F0E">
              <w:rPr>
                <w:rFonts w:cstheme="minorHAnsi"/>
                <w:lang w:val="hr-BA" w:eastAsia="x-none"/>
              </w:rPr>
              <w:t>2</w:t>
            </w:r>
          </w:p>
        </w:tc>
        <w:tc>
          <w:tcPr>
            <w:tcW w:w="2557" w:type="dxa"/>
            <w:vAlign w:val="center"/>
          </w:tcPr>
          <w:p w14:paraId="40010869" w14:textId="4126CBAD" w:rsidR="00EB77F9" w:rsidRPr="004E0BC8" w:rsidRDefault="00EB77F9" w:rsidP="00EB77F9">
            <w:pPr>
              <w:tabs>
                <w:tab w:val="left" w:pos="4053"/>
              </w:tabs>
              <w:ind w:right="-2"/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PLC (programibilni logički kontroler) - rezervni</w:t>
            </w:r>
          </w:p>
        </w:tc>
        <w:tc>
          <w:tcPr>
            <w:tcW w:w="5926" w:type="dxa"/>
          </w:tcPr>
          <w:p w14:paraId="02AC7D8A" w14:textId="34127925" w:rsidR="00EB77F9" w:rsidRPr="004E0BC8" w:rsidRDefault="00EB77F9" w:rsidP="00EB77F9">
            <w:pPr>
              <w:tabs>
                <w:tab w:val="left" w:pos="4053"/>
              </w:tabs>
              <w:ind w:right="25"/>
              <w:jc w:val="left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PLC uređaj služi za nadzor, upravljanje i zaštitu agregata</w:t>
            </w:r>
          </w:p>
        </w:tc>
      </w:tr>
      <w:tr w:rsidR="00EB77F9" w:rsidRPr="0095595B" w14:paraId="17D328BC" w14:textId="77777777" w:rsidTr="00561443">
        <w:trPr>
          <w:trHeight w:val="391"/>
        </w:trPr>
        <w:tc>
          <w:tcPr>
            <w:tcW w:w="1153" w:type="dxa"/>
            <w:vAlign w:val="center"/>
          </w:tcPr>
          <w:p w14:paraId="527C88C7" w14:textId="07AE63F1" w:rsidR="00EB77F9" w:rsidRPr="004E0BC8" w:rsidRDefault="00EB77F9" w:rsidP="00EB77F9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-A300,…,</w:t>
            </w:r>
            <w:r w:rsidRPr="004E0BC8">
              <w:rPr>
                <w:rFonts w:cstheme="minorHAnsi"/>
                <w:lang w:val="hr-BA" w:eastAsia="x-none"/>
              </w:rPr>
              <w:br/>
              <w:t>-A345</w:t>
            </w:r>
          </w:p>
        </w:tc>
        <w:tc>
          <w:tcPr>
            <w:tcW w:w="2557" w:type="dxa"/>
            <w:vAlign w:val="center"/>
          </w:tcPr>
          <w:p w14:paraId="0E981FAD" w14:textId="7BE10C7E" w:rsidR="00EB77F9" w:rsidRPr="004E0BC8" w:rsidRDefault="00EB77F9" w:rsidP="00EB77F9">
            <w:pPr>
              <w:tabs>
                <w:tab w:val="left" w:pos="4053"/>
              </w:tabs>
              <w:ind w:right="-2"/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PLC (programibilni logički kontroler) – zajednički PLC</w:t>
            </w:r>
          </w:p>
        </w:tc>
        <w:tc>
          <w:tcPr>
            <w:tcW w:w="5926" w:type="dxa"/>
          </w:tcPr>
          <w:p w14:paraId="7D03DA1B" w14:textId="74645E53" w:rsidR="00EB77F9" w:rsidRPr="004E0BC8" w:rsidRDefault="00EB77F9" w:rsidP="00EB77F9">
            <w:pPr>
              <w:tabs>
                <w:tab w:val="left" w:pos="4053"/>
              </w:tabs>
              <w:ind w:right="25"/>
              <w:jc w:val="left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PLC uređaj služi za nadzor, upravljanje i zaštitu agregata</w:t>
            </w:r>
          </w:p>
        </w:tc>
      </w:tr>
      <w:tr w:rsidR="00EB77F9" w:rsidRPr="004E0BC8" w14:paraId="17EE32C7" w14:textId="77777777" w:rsidTr="00561443">
        <w:trPr>
          <w:trHeight w:val="391"/>
        </w:trPr>
        <w:tc>
          <w:tcPr>
            <w:tcW w:w="1153" w:type="dxa"/>
            <w:vAlign w:val="center"/>
          </w:tcPr>
          <w:p w14:paraId="1D9B1B18" w14:textId="67143DE7" w:rsidR="00EB77F9" w:rsidRPr="004E0BC8" w:rsidRDefault="00EB77F9" w:rsidP="00EB77F9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-S100</w:t>
            </w:r>
          </w:p>
        </w:tc>
        <w:tc>
          <w:tcPr>
            <w:tcW w:w="2557" w:type="dxa"/>
            <w:vAlign w:val="center"/>
          </w:tcPr>
          <w:p w14:paraId="626B3AF6" w14:textId="0C8AEAB7" w:rsidR="00EB77F9" w:rsidRPr="004E0BC8" w:rsidRDefault="00EB77F9" w:rsidP="00EB77F9">
            <w:pPr>
              <w:tabs>
                <w:tab w:val="left" w:pos="4053"/>
              </w:tabs>
              <w:ind w:right="-2"/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Prekidač u 2 položaja: Servisni rad – Normalan rad</w:t>
            </w:r>
          </w:p>
        </w:tc>
        <w:tc>
          <w:tcPr>
            <w:tcW w:w="5926" w:type="dxa"/>
          </w:tcPr>
          <w:p w14:paraId="0C1AD232" w14:textId="77777777" w:rsidR="00EB77F9" w:rsidRPr="004E0BC8" w:rsidRDefault="00EB77F9" w:rsidP="00EB77F9">
            <w:pPr>
              <w:ind w:right="-2"/>
              <w:jc w:val="left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Položaji prekidača:</w:t>
            </w:r>
          </w:p>
          <w:p w14:paraId="7BFE7BA3" w14:textId="77777777" w:rsidR="00EB77F9" w:rsidRPr="004E0BC8" w:rsidRDefault="00EB77F9" w:rsidP="00B663E2">
            <w:pPr>
              <w:numPr>
                <w:ilvl w:val="0"/>
                <w:numId w:val="30"/>
              </w:numPr>
              <w:ind w:left="0" w:right="-2"/>
              <w:jc w:val="left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Servisni rad – odabran je servisni način rada. Onemogućuje sve podsisteme agregata.</w:t>
            </w:r>
          </w:p>
          <w:p w14:paraId="46C1E800" w14:textId="0547B4CB" w:rsidR="00EB77F9" w:rsidRPr="004E0BC8" w:rsidRDefault="00EB77F9" w:rsidP="00EB77F9">
            <w:pPr>
              <w:tabs>
                <w:tab w:val="left" w:pos="4053"/>
              </w:tabs>
              <w:ind w:right="25"/>
              <w:jc w:val="left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Normalan rad – Omogućuje normalan rad agregata.</w:t>
            </w:r>
          </w:p>
        </w:tc>
      </w:tr>
      <w:tr w:rsidR="00EB77F9" w:rsidRPr="004E0BC8" w14:paraId="1C77BD9C" w14:textId="77777777" w:rsidTr="00561443">
        <w:trPr>
          <w:trHeight w:val="391"/>
        </w:trPr>
        <w:tc>
          <w:tcPr>
            <w:tcW w:w="1153" w:type="dxa"/>
            <w:vAlign w:val="center"/>
          </w:tcPr>
          <w:p w14:paraId="66556BF1" w14:textId="535E3594" w:rsidR="00EB77F9" w:rsidRPr="004E0BC8" w:rsidRDefault="00EB77F9" w:rsidP="00EB77F9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-S101</w:t>
            </w:r>
          </w:p>
        </w:tc>
        <w:tc>
          <w:tcPr>
            <w:tcW w:w="2557" w:type="dxa"/>
            <w:vAlign w:val="center"/>
          </w:tcPr>
          <w:p w14:paraId="761AD7A9" w14:textId="6AD3A9F1" w:rsidR="00EB77F9" w:rsidRPr="004E0BC8" w:rsidRDefault="00EB77F9" w:rsidP="00EB77F9">
            <w:pPr>
              <w:tabs>
                <w:tab w:val="left" w:pos="4053"/>
              </w:tabs>
              <w:ind w:right="-2"/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Kontakt na vratima</w:t>
            </w:r>
          </w:p>
        </w:tc>
        <w:tc>
          <w:tcPr>
            <w:tcW w:w="5926" w:type="dxa"/>
          </w:tcPr>
          <w:p w14:paraId="7ED069CC" w14:textId="2C5C4DD3" w:rsidR="00EB77F9" w:rsidRPr="004E0BC8" w:rsidRDefault="00EB77F9" w:rsidP="00EB77F9">
            <w:pPr>
              <w:ind w:right="-2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Kontakti uključuju servisna svjetla kada se otvore vrata ormara. Kontakt -S101 uključuje svjetlo -E101.</w:t>
            </w:r>
          </w:p>
        </w:tc>
      </w:tr>
      <w:tr w:rsidR="00EB77F9" w:rsidRPr="0095595B" w14:paraId="1E228C7E" w14:textId="77777777" w:rsidTr="00CE30C5">
        <w:trPr>
          <w:trHeight w:val="391"/>
        </w:trPr>
        <w:tc>
          <w:tcPr>
            <w:tcW w:w="1153" w:type="dxa"/>
            <w:vAlign w:val="center"/>
          </w:tcPr>
          <w:p w14:paraId="1031FD7E" w14:textId="099E5347" w:rsidR="00EB77F9" w:rsidRPr="004E0BC8" w:rsidRDefault="00EB77F9" w:rsidP="00EB77F9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-E101</w:t>
            </w:r>
          </w:p>
        </w:tc>
        <w:tc>
          <w:tcPr>
            <w:tcW w:w="2557" w:type="dxa"/>
            <w:vAlign w:val="center"/>
          </w:tcPr>
          <w:p w14:paraId="68D68DC2" w14:textId="7E94F6B1" w:rsidR="00EB77F9" w:rsidRPr="004E0BC8" w:rsidRDefault="00EB77F9" w:rsidP="00EB77F9">
            <w:pPr>
              <w:tabs>
                <w:tab w:val="left" w:pos="4053"/>
              </w:tabs>
              <w:ind w:right="-2"/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LED svjetla sa sklopkom za uključivanje / isključivanje</w:t>
            </w:r>
          </w:p>
        </w:tc>
        <w:tc>
          <w:tcPr>
            <w:tcW w:w="5926" w:type="dxa"/>
            <w:vAlign w:val="center"/>
          </w:tcPr>
          <w:p w14:paraId="0A093428" w14:textId="731F6CE5" w:rsidR="00EB77F9" w:rsidRPr="004E0BC8" w:rsidRDefault="00EB77F9" w:rsidP="00EB77F9">
            <w:pPr>
              <w:ind w:right="-2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Servisno svjetlo koje se koristi za osvjetljavanje unutrašnjosti ormara</w:t>
            </w:r>
          </w:p>
        </w:tc>
      </w:tr>
      <w:tr w:rsidR="00EB77F9" w:rsidRPr="0095595B" w14:paraId="7ED9083D" w14:textId="77777777" w:rsidTr="00561443">
        <w:trPr>
          <w:trHeight w:val="391"/>
        </w:trPr>
        <w:tc>
          <w:tcPr>
            <w:tcW w:w="1153" w:type="dxa"/>
            <w:vAlign w:val="center"/>
          </w:tcPr>
          <w:p w14:paraId="257A2894" w14:textId="657D6644" w:rsidR="00EB77F9" w:rsidRPr="004E0BC8" w:rsidRDefault="00EB77F9" w:rsidP="00EB77F9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 xml:space="preserve">-U101, </w:t>
            </w:r>
            <w:r w:rsidRPr="004E0BC8">
              <w:rPr>
                <w:rFonts w:cstheme="minorHAnsi"/>
                <w:lang w:val="hr-BA" w:eastAsia="x-none"/>
              </w:rPr>
              <w:br/>
              <w:t>-U102</w:t>
            </w:r>
          </w:p>
        </w:tc>
        <w:tc>
          <w:tcPr>
            <w:tcW w:w="2557" w:type="dxa"/>
            <w:vAlign w:val="center"/>
          </w:tcPr>
          <w:p w14:paraId="5A73863D" w14:textId="3B01B10F" w:rsidR="00EB77F9" w:rsidRPr="004E0BC8" w:rsidRDefault="00EB77F9" w:rsidP="00EB77F9">
            <w:pPr>
              <w:tabs>
                <w:tab w:val="left" w:pos="4053"/>
              </w:tabs>
              <w:ind w:right="-2"/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lang w:val="hr-BA"/>
              </w:rPr>
              <w:t>Jedinica za napajanje</w:t>
            </w:r>
          </w:p>
        </w:tc>
        <w:tc>
          <w:tcPr>
            <w:tcW w:w="5926" w:type="dxa"/>
          </w:tcPr>
          <w:p w14:paraId="1CF1AF26" w14:textId="5AA0E7A1" w:rsidR="00EB77F9" w:rsidRPr="004E0BC8" w:rsidRDefault="00EB77F9" w:rsidP="00EB77F9">
            <w:pPr>
              <w:tabs>
                <w:tab w:val="left" w:pos="4053"/>
              </w:tabs>
              <w:ind w:right="25"/>
              <w:jc w:val="left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Pretvara istosmjerno napajanje (220 VDC) u regulirano istosmjerno napajanje niskog napona (24 V).</w:t>
            </w:r>
          </w:p>
        </w:tc>
      </w:tr>
      <w:tr w:rsidR="00EB77F9" w:rsidRPr="0095595B" w14:paraId="3F077BF5" w14:textId="77777777" w:rsidTr="00C55C23">
        <w:trPr>
          <w:trHeight w:val="391"/>
        </w:trPr>
        <w:tc>
          <w:tcPr>
            <w:tcW w:w="1153" w:type="dxa"/>
            <w:vAlign w:val="center"/>
          </w:tcPr>
          <w:p w14:paraId="08D96601" w14:textId="40E8961D" w:rsidR="00EB77F9" w:rsidRPr="004E0BC8" w:rsidRDefault="00EB77F9" w:rsidP="00EB77F9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-V101</w:t>
            </w:r>
          </w:p>
        </w:tc>
        <w:tc>
          <w:tcPr>
            <w:tcW w:w="2557" w:type="dxa"/>
            <w:vAlign w:val="center"/>
          </w:tcPr>
          <w:p w14:paraId="172AD735" w14:textId="4FEC1AD2" w:rsidR="00EB77F9" w:rsidRPr="004E0BC8" w:rsidRDefault="00EB77F9" w:rsidP="00EB77F9">
            <w:pPr>
              <w:tabs>
                <w:tab w:val="left" w:pos="4053"/>
              </w:tabs>
              <w:ind w:right="-2"/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Modul redundancije</w:t>
            </w:r>
          </w:p>
        </w:tc>
        <w:tc>
          <w:tcPr>
            <w:tcW w:w="5926" w:type="dxa"/>
          </w:tcPr>
          <w:p w14:paraId="618ED17C" w14:textId="44F38D73" w:rsidR="00EB77F9" w:rsidRPr="004E0BC8" w:rsidRDefault="00EB77F9" w:rsidP="00EB77F9">
            <w:pPr>
              <w:tabs>
                <w:tab w:val="left" w:pos="4053"/>
              </w:tabs>
              <w:ind w:right="25"/>
              <w:jc w:val="left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Uređaj koji odvaja paralelno uklopljene izvore napajanja.</w:t>
            </w:r>
          </w:p>
        </w:tc>
      </w:tr>
      <w:tr w:rsidR="00EB77F9" w:rsidRPr="0095595B" w14:paraId="1CA19BE4" w14:textId="77777777" w:rsidTr="00561443">
        <w:trPr>
          <w:trHeight w:val="391"/>
        </w:trPr>
        <w:tc>
          <w:tcPr>
            <w:tcW w:w="1153" w:type="dxa"/>
            <w:vAlign w:val="center"/>
          </w:tcPr>
          <w:p w14:paraId="2EBFD5FE" w14:textId="4AC8C74D" w:rsidR="00EB77F9" w:rsidRPr="004E0BC8" w:rsidRDefault="00EB77F9" w:rsidP="00EB77F9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-U300</w:t>
            </w:r>
          </w:p>
        </w:tc>
        <w:tc>
          <w:tcPr>
            <w:tcW w:w="2557" w:type="dxa"/>
            <w:vAlign w:val="center"/>
          </w:tcPr>
          <w:p w14:paraId="108142B9" w14:textId="06FAB45C" w:rsidR="00EB77F9" w:rsidRPr="004E0BC8" w:rsidRDefault="00EB77F9" w:rsidP="00EB77F9">
            <w:pPr>
              <w:tabs>
                <w:tab w:val="left" w:pos="4053"/>
              </w:tabs>
              <w:ind w:right="-2"/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Industrijski Ethernet switch</w:t>
            </w:r>
          </w:p>
        </w:tc>
        <w:tc>
          <w:tcPr>
            <w:tcW w:w="5926" w:type="dxa"/>
          </w:tcPr>
          <w:p w14:paraId="4FA51481" w14:textId="77777777" w:rsidR="00EB77F9" w:rsidRPr="004E0BC8" w:rsidRDefault="00EB77F9" w:rsidP="00EB77F9">
            <w:pPr>
              <w:tabs>
                <w:tab w:val="left" w:pos="4053"/>
              </w:tabs>
              <w:ind w:right="25"/>
              <w:jc w:val="left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Povezuje sve uređaje u jednu lokalnu mrežu.</w:t>
            </w:r>
          </w:p>
          <w:p w14:paraId="49E977B1" w14:textId="0AF06C42" w:rsidR="00EB77F9" w:rsidRPr="004E0BC8" w:rsidRDefault="00EB77F9" w:rsidP="00EB77F9">
            <w:pPr>
              <w:tabs>
                <w:tab w:val="left" w:pos="4053"/>
              </w:tabs>
              <w:ind w:right="25"/>
              <w:jc w:val="left"/>
              <w:rPr>
                <w:rFonts w:cstheme="minorHAnsi"/>
                <w:lang w:val="hr-BA" w:eastAsia="x-none"/>
              </w:rPr>
            </w:pPr>
          </w:p>
        </w:tc>
      </w:tr>
      <w:tr w:rsidR="00EB77F9" w:rsidRPr="0095595B" w14:paraId="58B2F91B" w14:textId="77777777" w:rsidTr="00561443">
        <w:trPr>
          <w:trHeight w:val="391"/>
        </w:trPr>
        <w:tc>
          <w:tcPr>
            <w:tcW w:w="1153" w:type="dxa"/>
            <w:vAlign w:val="center"/>
          </w:tcPr>
          <w:p w14:paraId="579EF1B5" w14:textId="1FFE80B5" w:rsidR="00EB77F9" w:rsidRPr="004E0BC8" w:rsidRDefault="00EB77F9" w:rsidP="00EB77F9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-B102</w:t>
            </w:r>
          </w:p>
        </w:tc>
        <w:tc>
          <w:tcPr>
            <w:tcW w:w="2557" w:type="dxa"/>
            <w:vAlign w:val="center"/>
          </w:tcPr>
          <w:p w14:paraId="07ABA2C5" w14:textId="3E005F9A" w:rsidR="00EB77F9" w:rsidRPr="004E0BC8" w:rsidRDefault="00EB77F9" w:rsidP="00EB77F9">
            <w:pPr>
              <w:tabs>
                <w:tab w:val="left" w:pos="4053"/>
              </w:tabs>
              <w:ind w:right="-2"/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Higrostat</w:t>
            </w:r>
          </w:p>
        </w:tc>
        <w:tc>
          <w:tcPr>
            <w:tcW w:w="5926" w:type="dxa"/>
          </w:tcPr>
          <w:p w14:paraId="5E901643" w14:textId="5BEC6758" w:rsidR="00EB77F9" w:rsidRPr="004E0BC8" w:rsidRDefault="00EB77F9" w:rsidP="00EB77F9">
            <w:pPr>
              <w:tabs>
                <w:tab w:val="left" w:pos="4053"/>
              </w:tabs>
              <w:ind w:right="25"/>
              <w:jc w:val="left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Uređaj se koristi za podešavanje vrijednosti relativne vlažnosti zraka unutar ormara iznad koje će se grijači uključiti.</w:t>
            </w:r>
          </w:p>
        </w:tc>
      </w:tr>
      <w:tr w:rsidR="00EB77F9" w:rsidRPr="0095595B" w14:paraId="3A297097" w14:textId="77777777" w:rsidTr="00561443">
        <w:trPr>
          <w:trHeight w:val="391"/>
        </w:trPr>
        <w:tc>
          <w:tcPr>
            <w:tcW w:w="1153" w:type="dxa"/>
            <w:vAlign w:val="center"/>
          </w:tcPr>
          <w:p w14:paraId="40037CE0" w14:textId="3114B879" w:rsidR="00EB77F9" w:rsidRPr="004E0BC8" w:rsidRDefault="00EB77F9" w:rsidP="00EB77F9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-B101,</w:t>
            </w:r>
            <w:r w:rsidRPr="004E0BC8">
              <w:rPr>
                <w:rFonts w:cstheme="minorHAnsi"/>
                <w:lang w:val="hr-BA" w:eastAsia="x-none"/>
              </w:rPr>
              <w:br/>
              <w:t>-B103</w:t>
            </w:r>
          </w:p>
        </w:tc>
        <w:tc>
          <w:tcPr>
            <w:tcW w:w="2557" w:type="dxa"/>
            <w:vAlign w:val="center"/>
          </w:tcPr>
          <w:p w14:paraId="60DA7AF5" w14:textId="1F5E1D04" w:rsidR="00EB77F9" w:rsidRPr="004E0BC8" w:rsidRDefault="00EB77F9" w:rsidP="00EB77F9">
            <w:pPr>
              <w:tabs>
                <w:tab w:val="left" w:pos="4053"/>
              </w:tabs>
              <w:ind w:right="-2"/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Termostat</w:t>
            </w:r>
          </w:p>
        </w:tc>
        <w:tc>
          <w:tcPr>
            <w:tcW w:w="5926" w:type="dxa"/>
          </w:tcPr>
          <w:p w14:paraId="38AC0430" w14:textId="138DEA79" w:rsidR="00EB77F9" w:rsidRPr="004E0BC8" w:rsidRDefault="00EB77F9" w:rsidP="00EB77F9">
            <w:pPr>
              <w:tabs>
                <w:tab w:val="left" w:pos="4053"/>
              </w:tabs>
              <w:ind w:right="25"/>
              <w:jc w:val="left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Uređaj se koristi za podešavanje vrijednosti temperature zraka unutar ormara ispod koje će se grijači/ventilacija uključiti. -B101 se koristi za grijanje, dok se -B103 koristi za ventilaciju.</w:t>
            </w:r>
          </w:p>
        </w:tc>
      </w:tr>
      <w:tr w:rsidR="00EB77F9" w:rsidRPr="0095595B" w14:paraId="152B34B8" w14:textId="77777777" w:rsidTr="00561443">
        <w:trPr>
          <w:trHeight w:val="391"/>
        </w:trPr>
        <w:tc>
          <w:tcPr>
            <w:tcW w:w="1153" w:type="dxa"/>
            <w:vAlign w:val="center"/>
          </w:tcPr>
          <w:p w14:paraId="6370B169" w14:textId="77777777" w:rsidR="00EB77F9" w:rsidRPr="004E0BC8" w:rsidRDefault="00EB77F9" w:rsidP="00EB77F9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-F131,…,</w:t>
            </w:r>
          </w:p>
          <w:p w14:paraId="76CBEB6E" w14:textId="77777777" w:rsidR="00EB77F9" w:rsidRPr="004E0BC8" w:rsidRDefault="00EB77F9" w:rsidP="00EB77F9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-F135,</w:t>
            </w:r>
          </w:p>
          <w:p w14:paraId="299F7FFB" w14:textId="77777777" w:rsidR="00EB77F9" w:rsidRPr="004E0BC8" w:rsidRDefault="00EB77F9" w:rsidP="00EB77F9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-F231,…,</w:t>
            </w:r>
          </w:p>
          <w:p w14:paraId="41F2180D" w14:textId="77777777" w:rsidR="00EB77F9" w:rsidRPr="004E0BC8" w:rsidRDefault="00EB77F9" w:rsidP="00EB77F9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-F235,</w:t>
            </w:r>
          </w:p>
          <w:p w14:paraId="74BA5F6A" w14:textId="77777777" w:rsidR="00EB77F9" w:rsidRPr="004E0BC8" w:rsidRDefault="00EB77F9" w:rsidP="00EB77F9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-F331,…,</w:t>
            </w:r>
          </w:p>
          <w:p w14:paraId="7094EA26" w14:textId="7576F54C" w:rsidR="00EB77F9" w:rsidRPr="004E0BC8" w:rsidRDefault="00EB77F9" w:rsidP="00EB77F9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-F347</w:t>
            </w:r>
          </w:p>
        </w:tc>
        <w:tc>
          <w:tcPr>
            <w:tcW w:w="2557" w:type="dxa"/>
            <w:vAlign w:val="center"/>
          </w:tcPr>
          <w:p w14:paraId="1BE796DD" w14:textId="2A8EDB1F" w:rsidR="00EB77F9" w:rsidRPr="004E0BC8" w:rsidRDefault="00EB77F9" w:rsidP="00EB77F9">
            <w:pPr>
              <w:tabs>
                <w:tab w:val="left" w:pos="4053"/>
              </w:tabs>
              <w:ind w:right="-2"/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lang w:val="hr-BA"/>
              </w:rPr>
              <w:t>1-polni prekidač</w:t>
            </w:r>
          </w:p>
        </w:tc>
        <w:tc>
          <w:tcPr>
            <w:tcW w:w="5926" w:type="dxa"/>
          </w:tcPr>
          <w:p w14:paraId="5CDFBE30" w14:textId="6F1324A5" w:rsidR="00EB77F9" w:rsidRPr="004E0BC8" w:rsidRDefault="00FC5982" w:rsidP="00EB77F9">
            <w:pPr>
              <w:tabs>
                <w:tab w:val="left" w:pos="4053"/>
              </w:tabs>
              <w:ind w:right="25"/>
              <w:jc w:val="left"/>
              <w:rPr>
                <w:rFonts w:cstheme="minorHAnsi"/>
                <w:lang w:val="hr-BA" w:eastAsia="x-none"/>
              </w:rPr>
            </w:pPr>
            <w:r>
              <w:rPr>
                <w:rFonts w:cstheme="minorHAnsi"/>
                <w:lang w:val="hr-BA" w:eastAsia="x-none"/>
              </w:rPr>
              <w:t>Prekidač se isključuje ako dođe do preopterećenja ili kratkog spoja</w:t>
            </w:r>
            <w:r w:rsidR="009F382E">
              <w:rPr>
                <w:rFonts w:cstheme="minorHAnsi"/>
                <w:lang w:val="hr-BA" w:eastAsia="x-none"/>
              </w:rPr>
              <w:t>. Prekidači su opremljeni pomoćnim kontaktima.</w:t>
            </w:r>
          </w:p>
          <w:p w14:paraId="1E9354DC" w14:textId="1E710432" w:rsidR="00EB77F9" w:rsidRPr="004E0BC8" w:rsidRDefault="00EB77F9" w:rsidP="00EB77F9">
            <w:pPr>
              <w:tabs>
                <w:tab w:val="left" w:pos="4053"/>
              </w:tabs>
              <w:ind w:right="25"/>
              <w:jc w:val="left"/>
              <w:rPr>
                <w:rFonts w:cstheme="minorHAnsi"/>
                <w:lang w:val="hr-BA" w:eastAsia="x-none"/>
              </w:rPr>
            </w:pPr>
          </w:p>
        </w:tc>
      </w:tr>
      <w:tr w:rsidR="00EB77F9" w:rsidRPr="004E0BC8" w14:paraId="7675E9F3" w14:textId="77777777" w:rsidTr="00561443">
        <w:trPr>
          <w:trHeight w:val="391"/>
        </w:trPr>
        <w:tc>
          <w:tcPr>
            <w:tcW w:w="1153" w:type="dxa"/>
            <w:vAlign w:val="center"/>
          </w:tcPr>
          <w:p w14:paraId="33F72EAE" w14:textId="311B2EB2" w:rsidR="00EB77F9" w:rsidRPr="004E0BC8" w:rsidRDefault="00EB77F9" w:rsidP="00EB77F9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-K301</w:t>
            </w:r>
          </w:p>
        </w:tc>
        <w:tc>
          <w:tcPr>
            <w:tcW w:w="2557" w:type="dxa"/>
            <w:vAlign w:val="center"/>
          </w:tcPr>
          <w:p w14:paraId="2CC698DC" w14:textId="4E9D9E72" w:rsidR="00EB77F9" w:rsidRPr="004E0BC8" w:rsidRDefault="00EB77F9" w:rsidP="00EB77F9">
            <w:pPr>
              <w:tabs>
                <w:tab w:val="left" w:pos="4053"/>
              </w:tabs>
              <w:ind w:right="-2"/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Sigurnosni relej</w:t>
            </w:r>
          </w:p>
        </w:tc>
        <w:tc>
          <w:tcPr>
            <w:tcW w:w="5926" w:type="dxa"/>
          </w:tcPr>
          <w:p w14:paraId="59E30CFB" w14:textId="318F0FCE" w:rsidR="00EB77F9" w:rsidRPr="004E0BC8" w:rsidRDefault="00EB77F9" w:rsidP="00EB77F9">
            <w:pPr>
              <w:tabs>
                <w:tab w:val="left" w:pos="4053"/>
              </w:tabs>
              <w:ind w:right="25"/>
              <w:jc w:val="left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Relej s 3 NO kontakta i 1 NC kontaktom.</w:t>
            </w:r>
          </w:p>
        </w:tc>
      </w:tr>
      <w:tr w:rsidR="00EB77F9" w:rsidRPr="0095595B" w14:paraId="7123EDE9" w14:textId="77777777" w:rsidTr="00C55C23">
        <w:trPr>
          <w:trHeight w:val="391"/>
        </w:trPr>
        <w:tc>
          <w:tcPr>
            <w:tcW w:w="1153" w:type="dxa"/>
            <w:vAlign w:val="center"/>
          </w:tcPr>
          <w:p w14:paraId="325E9178" w14:textId="28A24530" w:rsidR="00EB77F9" w:rsidRPr="004E0BC8" w:rsidRDefault="00EB77F9" w:rsidP="00EB77F9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 xml:space="preserve">-K302, </w:t>
            </w:r>
            <w:r w:rsidRPr="004E0BC8">
              <w:rPr>
                <w:rFonts w:cstheme="minorHAnsi"/>
                <w:lang w:val="hr-BA" w:eastAsia="x-none"/>
              </w:rPr>
              <w:br/>
              <w:t>-K303</w:t>
            </w:r>
          </w:p>
        </w:tc>
        <w:tc>
          <w:tcPr>
            <w:tcW w:w="2557" w:type="dxa"/>
            <w:vAlign w:val="center"/>
          </w:tcPr>
          <w:p w14:paraId="70FF6941" w14:textId="620AD6EF" w:rsidR="00EB77F9" w:rsidRPr="004E0BC8" w:rsidRDefault="00EB77F9" w:rsidP="00EB77F9">
            <w:pPr>
              <w:tabs>
                <w:tab w:val="left" w:pos="4053"/>
              </w:tabs>
              <w:ind w:right="-2"/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Sklopnik</w:t>
            </w:r>
          </w:p>
        </w:tc>
        <w:tc>
          <w:tcPr>
            <w:tcW w:w="5926" w:type="dxa"/>
          </w:tcPr>
          <w:p w14:paraId="1175D974" w14:textId="2BB38C14" w:rsidR="00EB77F9" w:rsidRPr="004E0BC8" w:rsidRDefault="00EB77F9" w:rsidP="00EB77F9">
            <w:pPr>
              <w:tabs>
                <w:tab w:val="left" w:pos="4053"/>
              </w:tabs>
              <w:ind w:right="25"/>
              <w:jc w:val="left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Uređaji koji se koriste za opetovano prekidanje ili uspostavljanje kontakta u električnom krugu.</w:t>
            </w:r>
          </w:p>
        </w:tc>
      </w:tr>
      <w:tr w:rsidR="00EB77F9" w:rsidRPr="0095595B" w14:paraId="2B806735" w14:textId="77777777" w:rsidTr="00561443">
        <w:trPr>
          <w:trHeight w:val="391"/>
        </w:trPr>
        <w:tc>
          <w:tcPr>
            <w:tcW w:w="1153" w:type="dxa"/>
            <w:vAlign w:val="center"/>
          </w:tcPr>
          <w:p w14:paraId="49156D11" w14:textId="01FD5459" w:rsidR="00EB77F9" w:rsidRPr="004E0BC8" w:rsidRDefault="00EB77F9" w:rsidP="00EB77F9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-X…</w:t>
            </w:r>
          </w:p>
        </w:tc>
        <w:tc>
          <w:tcPr>
            <w:tcW w:w="2557" w:type="dxa"/>
            <w:vAlign w:val="center"/>
          </w:tcPr>
          <w:p w14:paraId="5606071B" w14:textId="5EEE159C" w:rsidR="00EB77F9" w:rsidRPr="004E0BC8" w:rsidRDefault="00EB77F9" w:rsidP="00EB77F9">
            <w:pPr>
              <w:tabs>
                <w:tab w:val="left" w:pos="4053"/>
              </w:tabs>
              <w:ind w:right="-2"/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Stezaljke</w:t>
            </w:r>
          </w:p>
        </w:tc>
        <w:tc>
          <w:tcPr>
            <w:tcW w:w="5926" w:type="dxa"/>
          </w:tcPr>
          <w:p w14:paraId="404B8028" w14:textId="1A6974FC" w:rsidR="00EB77F9" w:rsidRPr="004E0BC8" w:rsidRDefault="00EB77F9" w:rsidP="00EB77F9">
            <w:pPr>
              <w:tabs>
                <w:tab w:val="left" w:pos="4053"/>
              </w:tabs>
              <w:ind w:right="25"/>
              <w:jc w:val="left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Stezaljke za spajanje žica i kabela.</w:t>
            </w:r>
          </w:p>
        </w:tc>
      </w:tr>
      <w:tr w:rsidR="00EB77F9" w:rsidRPr="0095595B" w14:paraId="57025193" w14:textId="77777777" w:rsidTr="00561443">
        <w:trPr>
          <w:trHeight w:val="391"/>
        </w:trPr>
        <w:tc>
          <w:tcPr>
            <w:tcW w:w="1153" w:type="dxa"/>
            <w:vAlign w:val="center"/>
          </w:tcPr>
          <w:p w14:paraId="79961872" w14:textId="77777777" w:rsidR="00EB77F9" w:rsidRPr="004E0BC8" w:rsidRDefault="00EB77F9" w:rsidP="00EB77F9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-1K…,</w:t>
            </w:r>
          </w:p>
          <w:p w14:paraId="16117E94" w14:textId="66598B21" w:rsidR="00EB77F9" w:rsidRPr="004E0BC8" w:rsidRDefault="00EB77F9" w:rsidP="00EB77F9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-2K01,…,</w:t>
            </w:r>
          </w:p>
          <w:p w14:paraId="257F7418" w14:textId="411D6535" w:rsidR="00EB77F9" w:rsidRPr="004E0BC8" w:rsidRDefault="00EB77F9" w:rsidP="00EB77F9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-2K36</w:t>
            </w:r>
          </w:p>
        </w:tc>
        <w:tc>
          <w:tcPr>
            <w:tcW w:w="2557" w:type="dxa"/>
            <w:vAlign w:val="center"/>
          </w:tcPr>
          <w:p w14:paraId="25957E48" w14:textId="5503D7D8" w:rsidR="00EB77F9" w:rsidRPr="004E0BC8" w:rsidRDefault="00EB77F9" w:rsidP="00EB77F9">
            <w:pPr>
              <w:tabs>
                <w:tab w:val="left" w:pos="4053"/>
              </w:tabs>
              <w:ind w:right="-2"/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Pomoćni relej</w:t>
            </w:r>
          </w:p>
        </w:tc>
        <w:tc>
          <w:tcPr>
            <w:tcW w:w="5926" w:type="dxa"/>
          </w:tcPr>
          <w:p w14:paraId="731A6785" w14:textId="5C058AD7" w:rsidR="00EB77F9" w:rsidRPr="004E0BC8" w:rsidRDefault="00EB77F9" w:rsidP="00EB77F9">
            <w:pPr>
              <w:tabs>
                <w:tab w:val="left" w:pos="4053"/>
              </w:tabs>
              <w:ind w:right="25"/>
              <w:jc w:val="left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 xml:space="preserve">Releji se koriste za galvansku izolaciju između PLC kartica i vanjskih signala ili za krugove relejne logike unutar ormara (npr. krug za </w:t>
            </w:r>
            <w:r w:rsidR="00B477FB">
              <w:rPr>
                <w:rFonts w:cstheme="minorHAnsi"/>
                <w:lang w:val="hr-BA" w:eastAsia="x-none"/>
              </w:rPr>
              <w:t xml:space="preserve">brzo </w:t>
            </w:r>
            <w:r w:rsidR="003A580A">
              <w:rPr>
                <w:rFonts w:cstheme="minorHAnsi"/>
                <w:lang w:val="hr-BA" w:eastAsia="x-none"/>
              </w:rPr>
              <w:t>zatvaranje</w:t>
            </w:r>
            <w:r w:rsidRPr="004E0BC8">
              <w:rPr>
                <w:rFonts w:cstheme="minorHAnsi"/>
                <w:lang w:val="hr-BA" w:eastAsia="x-none"/>
              </w:rPr>
              <w:t>).</w:t>
            </w:r>
          </w:p>
        </w:tc>
      </w:tr>
      <w:tr w:rsidR="00EB77F9" w:rsidRPr="0095595B" w14:paraId="5AFA355D" w14:textId="77777777" w:rsidTr="00561443">
        <w:trPr>
          <w:trHeight w:val="391"/>
        </w:trPr>
        <w:tc>
          <w:tcPr>
            <w:tcW w:w="1153" w:type="dxa"/>
            <w:vAlign w:val="center"/>
          </w:tcPr>
          <w:p w14:paraId="2A399AA8" w14:textId="1E278F7A" w:rsidR="00EB77F9" w:rsidRPr="004E0BC8" w:rsidRDefault="00EB77F9" w:rsidP="00EB77F9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-F11,…,</w:t>
            </w:r>
            <w:r w:rsidRPr="004E0BC8">
              <w:rPr>
                <w:rFonts w:cstheme="minorHAnsi"/>
                <w:lang w:val="hr-BA" w:eastAsia="x-none"/>
              </w:rPr>
              <w:br/>
              <w:t>-F14</w:t>
            </w:r>
          </w:p>
        </w:tc>
        <w:tc>
          <w:tcPr>
            <w:tcW w:w="2557" w:type="dxa"/>
            <w:vAlign w:val="center"/>
          </w:tcPr>
          <w:p w14:paraId="7EEEFA11" w14:textId="2E305F69" w:rsidR="00EB77F9" w:rsidRPr="004E0BC8" w:rsidRDefault="00EB77F9" w:rsidP="00EB77F9">
            <w:pPr>
              <w:tabs>
                <w:tab w:val="left" w:pos="4053"/>
              </w:tabs>
              <w:ind w:right="-2"/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lang w:val="hr-BA"/>
              </w:rPr>
              <w:t>2-polni prekidač</w:t>
            </w:r>
          </w:p>
        </w:tc>
        <w:tc>
          <w:tcPr>
            <w:tcW w:w="5926" w:type="dxa"/>
          </w:tcPr>
          <w:p w14:paraId="30FC529E" w14:textId="153E6FDE" w:rsidR="00EB77F9" w:rsidRPr="004E0BC8" w:rsidRDefault="009F382E" w:rsidP="00EB77F9">
            <w:pPr>
              <w:tabs>
                <w:tab w:val="left" w:pos="4053"/>
              </w:tabs>
              <w:ind w:right="25"/>
              <w:jc w:val="left"/>
              <w:rPr>
                <w:rFonts w:cstheme="minorHAnsi"/>
                <w:lang w:val="hr-BA" w:eastAsia="x-none"/>
              </w:rPr>
            </w:pPr>
            <w:r>
              <w:rPr>
                <w:rFonts w:cstheme="minorHAnsi"/>
                <w:lang w:val="hr-BA" w:eastAsia="x-none"/>
              </w:rPr>
              <w:t>Prekidač se isključuje ako dođe do preopterećenja ili kratkog spoja. Prekidači su opremljeni pomoćnim kontaktima.</w:t>
            </w:r>
          </w:p>
        </w:tc>
      </w:tr>
      <w:tr w:rsidR="00EB77F9" w:rsidRPr="0095595B" w14:paraId="2089F875" w14:textId="77777777" w:rsidTr="00561443">
        <w:trPr>
          <w:trHeight w:val="391"/>
        </w:trPr>
        <w:tc>
          <w:tcPr>
            <w:tcW w:w="1153" w:type="dxa"/>
            <w:vAlign w:val="center"/>
          </w:tcPr>
          <w:p w14:paraId="69F28735" w14:textId="6FCA7385" w:rsidR="00EB77F9" w:rsidRPr="004E0BC8" w:rsidRDefault="00EB77F9" w:rsidP="00EB77F9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-V1,-V2</w:t>
            </w:r>
          </w:p>
        </w:tc>
        <w:tc>
          <w:tcPr>
            <w:tcW w:w="2557" w:type="dxa"/>
            <w:vAlign w:val="center"/>
          </w:tcPr>
          <w:p w14:paraId="1839DDD0" w14:textId="09D6BB01" w:rsidR="00EB77F9" w:rsidRPr="004E0BC8" w:rsidRDefault="00EB77F9" w:rsidP="00EB77F9">
            <w:pPr>
              <w:tabs>
                <w:tab w:val="left" w:pos="4053"/>
              </w:tabs>
              <w:ind w:right="-2"/>
              <w:jc w:val="center"/>
              <w:rPr>
                <w:highlight w:val="yellow"/>
                <w:lang w:val="hr-BA"/>
              </w:rPr>
            </w:pPr>
            <w:r w:rsidRPr="004E0BC8">
              <w:rPr>
                <w:lang w:val="hr-BA"/>
              </w:rPr>
              <w:t>Diode</w:t>
            </w:r>
          </w:p>
        </w:tc>
        <w:tc>
          <w:tcPr>
            <w:tcW w:w="5926" w:type="dxa"/>
          </w:tcPr>
          <w:p w14:paraId="7EFF3B11" w14:textId="781FD4FF" w:rsidR="00EB77F9" w:rsidRPr="004E0BC8" w:rsidRDefault="00EB77F9" w:rsidP="00EB77F9">
            <w:pPr>
              <w:tabs>
                <w:tab w:val="left" w:pos="4053"/>
              </w:tabs>
              <w:ind w:right="25"/>
              <w:jc w:val="left"/>
              <w:rPr>
                <w:rFonts w:cstheme="minorHAnsi"/>
                <w:highlight w:val="yellow"/>
                <w:lang w:val="hr-BA" w:eastAsia="x-none"/>
              </w:rPr>
            </w:pPr>
            <w:r w:rsidRPr="004E0BC8">
              <w:rPr>
                <w:lang w:val="hr-BA"/>
              </w:rPr>
              <w:t>Poluvodički uređaj s dva terminala, koji omogućuje protok struje samo u jednom smjeru.</w:t>
            </w:r>
          </w:p>
        </w:tc>
      </w:tr>
      <w:tr w:rsidR="00EB77F9" w:rsidRPr="0095595B" w14:paraId="52B9CAD4" w14:textId="77777777" w:rsidTr="00561443">
        <w:trPr>
          <w:trHeight w:val="391"/>
        </w:trPr>
        <w:tc>
          <w:tcPr>
            <w:tcW w:w="1153" w:type="dxa"/>
            <w:vAlign w:val="center"/>
          </w:tcPr>
          <w:p w14:paraId="7CAE0F18" w14:textId="36A76921" w:rsidR="00EB77F9" w:rsidRPr="004E0BC8" w:rsidRDefault="00EB77F9" w:rsidP="00EB77F9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-U50,</w:t>
            </w:r>
            <w:r w:rsidRPr="004E0BC8">
              <w:rPr>
                <w:rFonts w:cstheme="minorHAnsi"/>
                <w:lang w:val="hr-BA" w:eastAsia="x-none"/>
              </w:rPr>
              <w:br/>
              <w:t>-U51,</w:t>
            </w:r>
            <w:r w:rsidRPr="004E0BC8">
              <w:rPr>
                <w:rFonts w:cstheme="minorHAnsi"/>
                <w:lang w:val="hr-BA" w:eastAsia="x-none"/>
              </w:rPr>
              <w:br/>
              <w:t>-U52</w:t>
            </w:r>
          </w:p>
        </w:tc>
        <w:tc>
          <w:tcPr>
            <w:tcW w:w="2557" w:type="dxa"/>
            <w:vAlign w:val="center"/>
          </w:tcPr>
          <w:p w14:paraId="3C8615AA" w14:textId="1DCCB0BF" w:rsidR="00EB77F9" w:rsidRPr="004E0BC8" w:rsidRDefault="00EB77F9" w:rsidP="00EB77F9">
            <w:pPr>
              <w:tabs>
                <w:tab w:val="left" w:pos="4053"/>
              </w:tabs>
              <w:ind w:right="-2"/>
              <w:jc w:val="center"/>
              <w:rPr>
                <w:lang w:val="hr-BA"/>
              </w:rPr>
            </w:pPr>
            <w:r w:rsidRPr="004E0BC8">
              <w:rPr>
                <w:lang w:val="hr-BA"/>
              </w:rPr>
              <w:t>Distribucijski blok</w:t>
            </w:r>
          </w:p>
        </w:tc>
        <w:tc>
          <w:tcPr>
            <w:tcW w:w="5926" w:type="dxa"/>
          </w:tcPr>
          <w:p w14:paraId="7EF9DDAA" w14:textId="016879AC" w:rsidR="00EB77F9" w:rsidRPr="004E0BC8" w:rsidRDefault="00EB77F9" w:rsidP="00EB77F9">
            <w:pPr>
              <w:tabs>
                <w:tab w:val="left" w:pos="4053"/>
              </w:tabs>
              <w:ind w:right="25"/>
              <w:jc w:val="left"/>
              <w:rPr>
                <w:lang w:val="hr-BA"/>
              </w:rPr>
            </w:pPr>
            <w:r w:rsidRPr="004E0BC8">
              <w:rPr>
                <w:lang w:val="hr-BA"/>
              </w:rPr>
              <w:t xml:space="preserve">Distribucijski blok koristi se za </w:t>
            </w:r>
            <w:r w:rsidR="004441D7">
              <w:rPr>
                <w:lang w:val="hr-BA"/>
              </w:rPr>
              <w:t>razvod</w:t>
            </w:r>
            <w:r w:rsidRPr="004E0BC8">
              <w:rPr>
                <w:lang w:val="hr-BA"/>
              </w:rPr>
              <w:t xml:space="preserve"> električnog napajanja iz jednog izvora</w:t>
            </w:r>
            <w:r w:rsidR="004441D7">
              <w:rPr>
                <w:lang w:val="hr-BA"/>
              </w:rPr>
              <w:t xml:space="preserve"> na više uređaja.</w:t>
            </w:r>
            <w:r w:rsidRPr="004E0BC8">
              <w:rPr>
                <w:lang w:val="hr-BA"/>
              </w:rPr>
              <w:t>.</w:t>
            </w:r>
          </w:p>
        </w:tc>
      </w:tr>
      <w:tr w:rsidR="00EB77F9" w:rsidRPr="004E0BC8" w14:paraId="3C5FA3FA" w14:textId="77777777" w:rsidTr="00561443">
        <w:trPr>
          <w:trHeight w:val="391"/>
        </w:trPr>
        <w:tc>
          <w:tcPr>
            <w:tcW w:w="1153" w:type="dxa"/>
            <w:vAlign w:val="center"/>
          </w:tcPr>
          <w:p w14:paraId="513F2FFB" w14:textId="0C250671" w:rsidR="00EB77F9" w:rsidRPr="004E0BC8" w:rsidRDefault="00EB77F9" w:rsidP="00EB77F9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lastRenderedPageBreak/>
              <w:t xml:space="preserve">-SV1, </w:t>
            </w:r>
            <w:r w:rsidRPr="004E0BC8">
              <w:rPr>
                <w:rFonts w:cstheme="minorHAnsi"/>
                <w:lang w:val="hr-BA" w:eastAsia="x-none"/>
              </w:rPr>
              <w:br/>
              <w:t>-SV2</w:t>
            </w:r>
          </w:p>
        </w:tc>
        <w:tc>
          <w:tcPr>
            <w:tcW w:w="2557" w:type="dxa"/>
            <w:vAlign w:val="center"/>
          </w:tcPr>
          <w:p w14:paraId="0020A3CD" w14:textId="6FC0A16B" w:rsidR="00EB77F9" w:rsidRPr="004E0BC8" w:rsidRDefault="00EB77F9" w:rsidP="00EB77F9">
            <w:pPr>
              <w:tabs>
                <w:tab w:val="left" w:pos="4053"/>
              </w:tabs>
              <w:ind w:right="-2"/>
              <w:jc w:val="center"/>
              <w:rPr>
                <w:lang w:val="hr-BA"/>
              </w:rPr>
            </w:pPr>
            <w:r w:rsidRPr="004E0BC8">
              <w:rPr>
                <w:lang w:val="hr-BA"/>
              </w:rPr>
              <w:t>Rastavljač</w:t>
            </w:r>
          </w:p>
        </w:tc>
        <w:tc>
          <w:tcPr>
            <w:tcW w:w="5926" w:type="dxa"/>
          </w:tcPr>
          <w:p w14:paraId="7F38AD5C" w14:textId="2C53E2D2" w:rsidR="00EB77F9" w:rsidRPr="004E0BC8" w:rsidRDefault="00EB77F9" w:rsidP="00EB77F9">
            <w:pPr>
              <w:tabs>
                <w:tab w:val="left" w:pos="4053"/>
              </w:tabs>
              <w:ind w:right="25"/>
              <w:jc w:val="left"/>
              <w:rPr>
                <w:lang w:val="hr-BA"/>
              </w:rPr>
            </w:pPr>
            <w:r w:rsidRPr="004E0BC8">
              <w:rPr>
                <w:lang w:val="hr-BA"/>
              </w:rPr>
              <w:t xml:space="preserve">Rastavljač prekida </w:t>
            </w:r>
            <w:r w:rsidR="004441D7">
              <w:rPr>
                <w:lang w:val="hr-BA"/>
              </w:rPr>
              <w:t>strujni</w:t>
            </w:r>
            <w:r w:rsidRPr="004E0BC8">
              <w:rPr>
                <w:lang w:val="hr-BA"/>
              </w:rPr>
              <w:t xml:space="preserve"> krug.</w:t>
            </w:r>
          </w:p>
        </w:tc>
      </w:tr>
      <w:tr w:rsidR="00EB77F9" w:rsidRPr="0095595B" w14:paraId="24DD3998" w14:textId="77777777" w:rsidTr="00561443">
        <w:trPr>
          <w:trHeight w:val="391"/>
        </w:trPr>
        <w:tc>
          <w:tcPr>
            <w:tcW w:w="1153" w:type="dxa"/>
            <w:vAlign w:val="center"/>
          </w:tcPr>
          <w:p w14:paraId="0A98E95C" w14:textId="6E0626D3" w:rsidR="00EB77F9" w:rsidRPr="004E0BC8" w:rsidRDefault="00EB77F9" w:rsidP="00EB77F9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 xml:space="preserve">-U201, </w:t>
            </w:r>
            <w:r w:rsidRPr="004E0BC8">
              <w:rPr>
                <w:rFonts w:cstheme="minorHAnsi"/>
                <w:lang w:val="hr-BA" w:eastAsia="x-none"/>
              </w:rPr>
              <w:br/>
              <w:t>-U202</w:t>
            </w:r>
          </w:p>
        </w:tc>
        <w:tc>
          <w:tcPr>
            <w:tcW w:w="2557" w:type="dxa"/>
            <w:vAlign w:val="center"/>
          </w:tcPr>
          <w:p w14:paraId="273D2C17" w14:textId="6D5A2E78" w:rsidR="00EB77F9" w:rsidRPr="004E0BC8" w:rsidRDefault="00EB77F9" w:rsidP="00EB77F9">
            <w:pPr>
              <w:tabs>
                <w:tab w:val="left" w:pos="4053"/>
              </w:tabs>
              <w:ind w:right="-2"/>
              <w:jc w:val="center"/>
              <w:rPr>
                <w:lang w:val="hr-BA"/>
              </w:rPr>
            </w:pPr>
            <w:r w:rsidRPr="004E0BC8">
              <w:rPr>
                <w:lang w:val="hr-BA"/>
              </w:rPr>
              <w:t>Pretvarač frekvencije</w:t>
            </w:r>
          </w:p>
        </w:tc>
        <w:tc>
          <w:tcPr>
            <w:tcW w:w="5926" w:type="dxa"/>
          </w:tcPr>
          <w:p w14:paraId="70D134A3" w14:textId="7602BBBE" w:rsidR="00EB77F9" w:rsidRPr="004E0BC8" w:rsidRDefault="00EB77F9" w:rsidP="00EB77F9">
            <w:pPr>
              <w:tabs>
                <w:tab w:val="left" w:pos="4053"/>
              </w:tabs>
              <w:ind w:right="25"/>
              <w:jc w:val="left"/>
              <w:rPr>
                <w:lang w:val="hr-BA"/>
              </w:rPr>
            </w:pPr>
            <w:r w:rsidRPr="004E0BC8">
              <w:rPr>
                <w:lang w:val="hr-BA"/>
              </w:rPr>
              <w:t xml:space="preserve">Pretvarač frekvencije s električnom izolacijom za mjerenje brzine od </w:t>
            </w:r>
            <w:r w:rsidR="00872D1E">
              <w:rPr>
                <w:lang w:val="hr-BA"/>
              </w:rPr>
              <w:t>remanentnog</w:t>
            </w:r>
            <w:r w:rsidRPr="004E0BC8">
              <w:rPr>
                <w:lang w:val="hr-BA"/>
              </w:rPr>
              <w:t xml:space="preserve"> napona generatora povezan s pretvaračem brzine.</w:t>
            </w:r>
          </w:p>
        </w:tc>
      </w:tr>
      <w:tr w:rsidR="00EB77F9" w:rsidRPr="0095595B" w14:paraId="3A2571A6" w14:textId="77777777" w:rsidTr="00F518CE">
        <w:trPr>
          <w:trHeight w:val="391"/>
        </w:trPr>
        <w:tc>
          <w:tcPr>
            <w:tcW w:w="1153" w:type="dxa"/>
            <w:vAlign w:val="center"/>
          </w:tcPr>
          <w:p w14:paraId="366F5593" w14:textId="27EEABC9" w:rsidR="00EB77F9" w:rsidRPr="004E0BC8" w:rsidRDefault="00EB77F9" w:rsidP="00EB77F9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b/>
                <w:bCs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-XCT1,</w:t>
            </w:r>
            <w:r w:rsidRPr="004E0BC8">
              <w:rPr>
                <w:rFonts w:cstheme="minorHAnsi"/>
                <w:lang w:val="hr-BA" w:eastAsia="x-none"/>
              </w:rPr>
              <w:br/>
              <w:t>-XCT2,</w:t>
            </w:r>
          </w:p>
          <w:p w14:paraId="451E1E85" w14:textId="3B331881" w:rsidR="00EB77F9" w:rsidRPr="004E0BC8" w:rsidRDefault="00EB77F9" w:rsidP="00EB77F9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b/>
                <w:bCs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-XT</w:t>
            </w:r>
            <w:r w:rsidR="00872D1E">
              <w:rPr>
                <w:rFonts w:cstheme="minorHAnsi"/>
                <w:lang w:val="hr-BA" w:eastAsia="x-none"/>
              </w:rPr>
              <w:t>1</w:t>
            </w:r>
            <w:r w:rsidRPr="004E0BC8">
              <w:rPr>
                <w:rFonts w:cstheme="minorHAnsi"/>
                <w:lang w:val="hr-BA" w:eastAsia="x-none"/>
              </w:rPr>
              <w:t>,</w:t>
            </w:r>
            <w:r w:rsidRPr="004E0BC8">
              <w:rPr>
                <w:rFonts w:cstheme="minorHAnsi"/>
                <w:lang w:val="hr-BA" w:eastAsia="x-none"/>
              </w:rPr>
              <w:br/>
              <w:t>-XT</w:t>
            </w:r>
            <w:r w:rsidR="00872D1E">
              <w:rPr>
                <w:rFonts w:cstheme="minorHAnsi"/>
                <w:lang w:val="hr-BA" w:eastAsia="x-none"/>
              </w:rPr>
              <w:t>2</w:t>
            </w:r>
          </w:p>
        </w:tc>
        <w:tc>
          <w:tcPr>
            <w:tcW w:w="2557" w:type="dxa"/>
            <w:vAlign w:val="center"/>
          </w:tcPr>
          <w:p w14:paraId="2F85BDAB" w14:textId="4C39E17B" w:rsidR="00EB77F9" w:rsidRPr="004E0BC8" w:rsidRDefault="00EB77F9" w:rsidP="00EB77F9">
            <w:pPr>
              <w:tabs>
                <w:tab w:val="left" w:pos="4053"/>
              </w:tabs>
              <w:ind w:right="-2"/>
              <w:jc w:val="center"/>
              <w:rPr>
                <w:lang w:val="hr-BA"/>
              </w:rPr>
            </w:pPr>
            <w:r w:rsidRPr="004E0BC8">
              <w:rPr>
                <w:lang w:val="hr-BA"/>
              </w:rPr>
              <w:t>Blok stezaljki</w:t>
            </w:r>
          </w:p>
        </w:tc>
        <w:tc>
          <w:tcPr>
            <w:tcW w:w="5926" w:type="dxa"/>
          </w:tcPr>
          <w:p w14:paraId="38CA0B6F" w14:textId="52754009" w:rsidR="00EB77F9" w:rsidRPr="004E0BC8" w:rsidRDefault="00EB77F9" w:rsidP="00EB77F9">
            <w:pPr>
              <w:tabs>
                <w:tab w:val="left" w:pos="4053"/>
              </w:tabs>
              <w:ind w:right="25"/>
              <w:jc w:val="left"/>
              <w:rPr>
                <w:lang w:val="hr-BA"/>
              </w:rPr>
            </w:pPr>
            <w:r w:rsidRPr="004E0BC8">
              <w:rPr>
                <w:lang w:val="hr-BA"/>
              </w:rPr>
              <w:t>Priključni blok stezaljki s mogućnošću odvajanja pri ispitivanju.</w:t>
            </w:r>
          </w:p>
        </w:tc>
      </w:tr>
      <w:tr w:rsidR="00EB77F9" w:rsidRPr="004E0BC8" w14:paraId="2FAD7534" w14:textId="77777777" w:rsidTr="00F518CE">
        <w:trPr>
          <w:trHeight w:val="391"/>
        </w:trPr>
        <w:tc>
          <w:tcPr>
            <w:tcW w:w="1153" w:type="dxa"/>
            <w:vAlign w:val="center"/>
          </w:tcPr>
          <w:p w14:paraId="674EB0ED" w14:textId="57F4F94D" w:rsidR="00EB77F9" w:rsidRPr="004E0BC8" w:rsidRDefault="00EB77F9" w:rsidP="00EB77F9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-2K101,..,</w:t>
            </w:r>
            <w:r w:rsidRPr="004E0BC8">
              <w:rPr>
                <w:rFonts w:cstheme="minorHAnsi"/>
                <w:lang w:val="hr-BA" w:eastAsia="x-none"/>
              </w:rPr>
              <w:br/>
              <w:t>-2K119</w:t>
            </w:r>
          </w:p>
        </w:tc>
        <w:tc>
          <w:tcPr>
            <w:tcW w:w="2557" w:type="dxa"/>
            <w:vAlign w:val="center"/>
          </w:tcPr>
          <w:p w14:paraId="50E66A1C" w14:textId="10F5B23D" w:rsidR="00EB77F9" w:rsidRPr="004E0BC8" w:rsidRDefault="00EB77F9" w:rsidP="00EB77F9">
            <w:pPr>
              <w:tabs>
                <w:tab w:val="left" w:pos="4053"/>
              </w:tabs>
              <w:ind w:right="-2"/>
              <w:jc w:val="center"/>
              <w:rPr>
                <w:lang w:val="hr-BA"/>
              </w:rPr>
            </w:pPr>
            <w:r w:rsidRPr="004E0BC8">
              <w:rPr>
                <w:lang w:val="hr-BA"/>
              </w:rPr>
              <w:t>Sklopnici</w:t>
            </w:r>
          </w:p>
        </w:tc>
        <w:tc>
          <w:tcPr>
            <w:tcW w:w="5926" w:type="dxa"/>
          </w:tcPr>
          <w:p w14:paraId="3281913C" w14:textId="1A45BD65" w:rsidR="00EB77F9" w:rsidRPr="004E0BC8" w:rsidRDefault="00EB77F9" w:rsidP="00EB77F9">
            <w:pPr>
              <w:tabs>
                <w:tab w:val="left" w:pos="4053"/>
              </w:tabs>
              <w:ind w:right="25"/>
              <w:jc w:val="left"/>
              <w:rPr>
                <w:lang w:val="hr-BA"/>
              </w:rPr>
            </w:pPr>
            <w:r w:rsidRPr="004E0BC8">
              <w:rPr>
                <w:rFonts w:cstheme="minorHAnsi"/>
                <w:lang w:val="hr-BA" w:eastAsia="x-none"/>
              </w:rPr>
              <w:t>Sklopnik s 4 NO kontakta.</w:t>
            </w:r>
          </w:p>
        </w:tc>
      </w:tr>
      <w:tr w:rsidR="00F42644" w:rsidRPr="0095595B" w14:paraId="1DF42CBE" w14:textId="77777777" w:rsidTr="00F518CE">
        <w:trPr>
          <w:trHeight w:val="391"/>
        </w:trPr>
        <w:tc>
          <w:tcPr>
            <w:tcW w:w="1153" w:type="dxa"/>
            <w:vAlign w:val="center"/>
          </w:tcPr>
          <w:p w14:paraId="5BE098D4" w14:textId="5D0D90F6" w:rsidR="00F42644" w:rsidRPr="004E0BC8" w:rsidRDefault="00F42644" w:rsidP="00F42644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-2K401,</w:t>
            </w:r>
            <w:r w:rsidRPr="004E0BC8">
              <w:rPr>
                <w:rFonts w:cstheme="minorHAnsi"/>
                <w:lang w:val="hr-BA" w:eastAsia="x-none"/>
              </w:rPr>
              <w:br/>
              <w:t>..,2K409,</w:t>
            </w:r>
          </w:p>
          <w:p w14:paraId="5C34C459" w14:textId="23CC6666" w:rsidR="00F42644" w:rsidRPr="004E0BC8" w:rsidRDefault="00F42644" w:rsidP="00F42644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-K150,</w:t>
            </w:r>
          </w:p>
          <w:p w14:paraId="538D5299" w14:textId="2417DE81" w:rsidR="00F42644" w:rsidRPr="004E0BC8" w:rsidRDefault="00F42644" w:rsidP="00F42644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…,K159,</w:t>
            </w:r>
            <w:r w:rsidRPr="004E0BC8">
              <w:rPr>
                <w:rFonts w:cstheme="minorHAnsi"/>
                <w:lang w:val="hr-BA" w:eastAsia="x-none"/>
              </w:rPr>
              <w:br/>
              <w:t>-K160,</w:t>
            </w:r>
            <w:r w:rsidRPr="004E0BC8">
              <w:rPr>
                <w:rFonts w:cstheme="minorHAnsi"/>
                <w:lang w:val="hr-BA" w:eastAsia="x-none"/>
              </w:rPr>
              <w:br/>
              <w:t>…,K163,</w:t>
            </w:r>
            <w:r w:rsidRPr="004E0BC8">
              <w:rPr>
                <w:rFonts w:cstheme="minorHAnsi"/>
                <w:lang w:val="hr-BA" w:eastAsia="x-none"/>
              </w:rPr>
              <w:br/>
              <w:t>-K250,</w:t>
            </w:r>
            <w:r w:rsidRPr="004E0BC8">
              <w:rPr>
                <w:rFonts w:cstheme="minorHAnsi"/>
                <w:lang w:val="hr-BA" w:eastAsia="x-none"/>
              </w:rPr>
              <w:br/>
              <w:t>…,K255,</w:t>
            </w:r>
          </w:p>
          <w:p w14:paraId="5B8FCB94" w14:textId="77777777" w:rsidR="00F42644" w:rsidRPr="004E0BC8" w:rsidRDefault="00F42644" w:rsidP="00F42644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-K256,</w:t>
            </w:r>
          </w:p>
          <w:p w14:paraId="31EE75EC" w14:textId="77777777" w:rsidR="00F42644" w:rsidRPr="004E0BC8" w:rsidRDefault="00F42644" w:rsidP="00F42644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…,K263,</w:t>
            </w:r>
          </w:p>
          <w:p w14:paraId="7D4152E3" w14:textId="77777777" w:rsidR="00F42644" w:rsidRPr="004E0BC8" w:rsidRDefault="00F42644" w:rsidP="00F42644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-2K301,</w:t>
            </w:r>
          </w:p>
          <w:p w14:paraId="0DE91F38" w14:textId="30861845" w:rsidR="00F42644" w:rsidRPr="004E0BC8" w:rsidRDefault="00F42644" w:rsidP="00F42644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…,2K306</w:t>
            </w:r>
          </w:p>
        </w:tc>
        <w:tc>
          <w:tcPr>
            <w:tcW w:w="2557" w:type="dxa"/>
            <w:vAlign w:val="center"/>
          </w:tcPr>
          <w:p w14:paraId="435F5A25" w14:textId="3439F16A" w:rsidR="00F42644" w:rsidRPr="004E0BC8" w:rsidRDefault="00F42644" w:rsidP="00F42644">
            <w:pPr>
              <w:tabs>
                <w:tab w:val="left" w:pos="4053"/>
              </w:tabs>
              <w:ind w:right="-2"/>
              <w:jc w:val="center"/>
              <w:rPr>
                <w:lang w:val="hr-BA"/>
              </w:rPr>
            </w:pPr>
            <w:r w:rsidRPr="004E0BC8">
              <w:rPr>
                <w:lang w:val="hr-BA"/>
              </w:rPr>
              <w:t>Minijaturni plug-in relej</w:t>
            </w:r>
          </w:p>
        </w:tc>
        <w:tc>
          <w:tcPr>
            <w:tcW w:w="5926" w:type="dxa"/>
          </w:tcPr>
          <w:p w14:paraId="3C121D20" w14:textId="79247BA1" w:rsidR="00F42644" w:rsidRPr="004E0BC8" w:rsidRDefault="00F42644" w:rsidP="00F42644">
            <w:pPr>
              <w:tabs>
                <w:tab w:val="left" w:pos="4053"/>
              </w:tabs>
              <w:ind w:right="25"/>
              <w:jc w:val="left"/>
              <w:rPr>
                <w:lang w:val="hr-BA"/>
              </w:rPr>
            </w:pPr>
            <w:r w:rsidRPr="004E0BC8">
              <w:rPr>
                <w:rFonts w:cstheme="minorHAnsi"/>
                <w:lang w:val="hr-BA" w:eastAsia="x-none"/>
              </w:rPr>
              <w:t xml:space="preserve">Releji se koriste za galvansku izolaciju između PLC kartica i vanjskih signala ili za krugove relejne logike unutar ormara (npr. krug za </w:t>
            </w:r>
            <w:r>
              <w:rPr>
                <w:rFonts w:cstheme="minorHAnsi"/>
                <w:lang w:val="hr-BA" w:eastAsia="x-none"/>
              </w:rPr>
              <w:t xml:space="preserve">brzo </w:t>
            </w:r>
            <w:r w:rsidR="003A580A">
              <w:rPr>
                <w:rFonts w:cstheme="minorHAnsi"/>
                <w:lang w:val="hr-BA" w:eastAsia="x-none"/>
              </w:rPr>
              <w:t>zatvaranje</w:t>
            </w:r>
            <w:r w:rsidRPr="004E0BC8">
              <w:rPr>
                <w:rFonts w:cstheme="minorHAnsi"/>
                <w:lang w:val="hr-BA" w:eastAsia="x-none"/>
              </w:rPr>
              <w:t>).</w:t>
            </w:r>
          </w:p>
        </w:tc>
      </w:tr>
      <w:tr w:rsidR="00EB77F9" w:rsidRPr="0095595B" w14:paraId="79C7373B" w14:textId="77777777" w:rsidTr="00561443">
        <w:trPr>
          <w:trHeight w:val="64"/>
        </w:trPr>
        <w:tc>
          <w:tcPr>
            <w:tcW w:w="1153" w:type="dxa"/>
            <w:vAlign w:val="center"/>
          </w:tcPr>
          <w:p w14:paraId="4BDE12F1" w14:textId="5B57F70C" w:rsidR="00EB77F9" w:rsidRPr="004E0BC8" w:rsidRDefault="00EB77F9" w:rsidP="00EB77F9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-2K201,…,</w:t>
            </w:r>
            <w:r w:rsidRPr="004E0BC8">
              <w:rPr>
                <w:rFonts w:cstheme="minorHAnsi"/>
                <w:lang w:val="hr-BA" w:eastAsia="x-none"/>
              </w:rPr>
              <w:br/>
              <w:t>-2K224</w:t>
            </w:r>
          </w:p>
        </w:tc>
        <w:tc>
          <w:tcPr>
            <w:tcW w:w="2557" w:type="dxa"/>
            <w:vAlign w:val="center"/>
          </w:tcPr>
          <w:p w14:paraId="21897F72" w14:textId="4BC47C35" w:rsidR="00EB77F9" w:rsidRPr="004E0BC8" w:rsidRDefault="00EB77F9" w:rsidP="00EB77F9">
            <w:pPr>
              <w:tabs>
                <w:tab w:val="left" w:pos="4053"/>
              </w:tabs>
              <w:ind w:right="-2"/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Vremenski relej</w:t>
            </w:r>
          </w:p>
        </w:tc>
        <w:tc>
          <w:tcPr>
            <w:tcW w:w="5926" w:type="dxa"/>
          </w:tcPr>
          <w:p w14:paraId="32EAEE5D" w14:textId="31A8F011" w:rsidR="00EB77F9" w:rsidRPr="004E0BC8" w:rsidRDefault="00EB77F9" w:rsidP="00EB77F9">
            <w:pPr>
              <w:tabs>
                <w:tab w:val="left" w:pos="4053"/>
              </w:tabs>
              <w:ind w:right="25"/>
              <w:jc w:val="left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Naziva se i relej s vremenskim kašnjenjem. To je uređaj koji kontrolira vrijeme događaja. Otvara ili zatvara kontakte nakon što prođe unaprijed određeno vrijeme, pružajući tempiranu funkciju upravljanja.</w:t>
            </w:r>
          </w:p>
        </w:tc>
      </w:tr>
      <w:tr w:rsidR="00EB77F9" w:rsidRPr="0095595B" w14:paraId="603BAB37" w14:textId="77777777" w:rsidTr="00561443">
        <w:trPr>
          <w:trHeight w:val="64"/>
        </w:trPr>
        <w:tc>
          <w:tcPr>
            <w:tcW w:w="1153" w:type="dxa"/>
            <w:vAlign w:val="center"/>
          </w:tcPr>
          <w:p w14:paraId="52C8DB27" w14:textId="59BF3C92" w:rsidR="00EB77F9" w:rsidRPr="004E0BC8" w:rsidRDefault="00EB77F9" w:rsidP="00EB77F9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-F0</w:t>
            </w:r>
          </w:p>
        </w:tc>
        <w:tc>
          <w:tcPr>
            <w:tcW w:w="2557" w:type="dxa"/>
            <w:vAlign w:val="center"/>
          </w:tcPr>
          <w:p w14:paraId="7E8C3A69" w14:textId="19B3D855" w:rsidR="00EB77F9" w:rsidRPr="004E0BC8" w:rsidRDefault="00EB77F9" w:rsidP="00EB77F9">
            <w:pPr>
              <w:tabs>
                <w:tab w:val="left" w:pos="4053"/>
              </w:tabs>
              <w:ind w:right="-2"/>
              <w:jc w:val="center"/>
              <w:rPr>
                <w:rFonts w:cstheme="minorHAnsi"/>
                <w:highlight w:val="yellow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Prekidač diferencijalne struje (RCBO)</w:t>
            </w:r>
          </w:p>
        </w:tc>
        <w:tc>
          <w:tcPr>
            <w:tcW w:w="5926" w:type="dxa"/>
          </w:tcPr>
          <w:p w14:paraId="64A9C6C7" w14:textId="3E593205" w:rsidR="00EB77F9" w:rsidRPr="004E0BC8" w:rsidRDefault="00EB77F9" w:rsidP="00EB77F9">
            <w:pPr>
              <w:tabs>
                <w:tab w:val="left" w:pos="4053"/>
              </w:tabs>
              <w:ind w:right="25"/>
              <w:jc w:val="left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 xml:space="preserve">Sigurnosni uređaji sa zaštitom od preopterećenja koji prekidaju </w:t>
            </w:r>
            <w:r w:rsidR="00F42644">
              <w:rPr>
                <w:rFonts w:cstheme="minorHAnsi"/>
                <w:lang w:val="hr-BA" w:eastAsia="x-none"/>
              </w:rPr>
              <w:t>strujni</w:t>
            </w:r>
            <w:r w:rsidRPr="004E0BC8">
              <w:rPr>
                <w:rFonts w:cstheme="minorHAnsi"/>
                <w:lang w:val="hr-BA" w:eastAsia="x-none"/>
              </w:rPr>
              <w:t xml:space="preserve"> krug kada se otkrije neravnoteža</w:t>
            </w:r>
            <w:r w:rsidR="00F42644">
              <w:rPr>
                <w:rFonts w:cstheme="minorHAnsi"/>
                <w:lang w:val="hr-BA" w:eastAsia="x-none"/>
              </w:rPr>
              <w:t xml:space="preserve"> struje u faznom i neutralnom vodiču</w:t>
            </w:r>
            <w:r w:rsidRPr="004E0BC8">
              <w:rPr>
                <w:rFonts w:cstheme="minorHAnsi"/>
                <w:lang w:val="hr-BA" w:eastAsia="x-none"/>
              </w:rPr>
              <w:t>.</w:t>
            </w:r>
          </w:p>
        </w:tc>
      </w:tr>
      <w:tr w:rsidR="00EB77F9" w:rsidRPr="004E0BC8" w14:paraId="13AEAACA" w14:textId="77777777" w:rsidTr="00561443">
        <w:trPr>
          <w:trHeight w:val="64"/>
        </w:trPr>
        <w:tc>
          <w:tcPr>
            <w:tcW w:w="1153" w:type="dxa"/>
            <w:vAlign w:val="center"/>
          </w:tcPr>
          <w:p w14:paraId="373ADB61" w14:textId="1BAE55CA" w:rsidR="00EB77F9" w:rsidRPr="004E0BC8" w:rsidRDefault="00EB77F9" w:rsidP="00EB77F9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-X101</w:t>
            </w:r>
          </w:p>
        </w:tc>
        <w:tc>
          <w:tcPr>
            <w:tcW w:w="2557" w:type="dxa"/>
            <w:vAlign w:val="center"/>
          </w:tcPr>
          <w:p w14:paraId="67FEDEBE" w14:textId="5770D38C" w:rsidR="00EB77F9" w:rsidRPr="004E0BC8" w:rsidRDefault="00EB77F9" w:rsidP="00EB77F9">
            <w:pPr>
              <w:tabs>
                <w:tab w:val="left" w:pos="4053"/>
              </w:tabs>
              <w:ind w:right="-2"/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Utičnica</w:t>
            </w:r>
          </w:p>
        </w:tc>
        <w:tc>
          <w:tcPr>
            <w:tcW w:w="5926" w:type="dxa"/>
          </w:tcPr>
          <w:p w14:paraId="37B41C4E" w14:textId="54489C5F" w:rsidR="00EB77F9" w:rsidRPr="004E0BC8" w:rsidRDefault="00EB77F9" w:rsidP="00EB77F9">
            <w:pPr>
              <w:tabs>
                <w:tab w:val="left" w:pos="4053"/>
              </w:tabs>
              <w:ind w:right="25"/>
              <w:jc w:val="left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Pomoćna utičnica.</w:t>
            </w:r>
          </w:p>
        </w:tc>
      </w:tr>
      <w:tr w:rsidR="00EB77F9" w:rsidRPr="0095595B" w14:paraId="7EF69412" w14:textId="77777777" w:rsidTr="00561443">
        <w:trPr>
          <w:trHeight w:val="64"/>
        </w:trPr>
        <w:tc>
          <w:tcPr>
            <w:tcW w:w="1153" w:type="dxa"/>
            <w:vAlign w:val="center"/>
          </w:tcPr>
          <w:p w14:paraId="3C7FC40B" w14:textId="6A25DFEA" w:rsidR="00EB77F9" w:rsidRPr="004E0BC8" w:rsidRDefault="00EB77F9" w:rsidP="00EB77F9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-B111, -B211</w:t>
            </w:r>
          </w:p>
        </w:tc>
        <w:tc>
          <w:tcPr>
            <w:tcW w:w="2557" w:type="dxa"/>
            <w:vAlign w:val="center"/>
          </w:tcPr>
          <w:p w14:paraId="0C909F29" w14:textId="5E5A1BC6" w:rsidR="00EB77F9" w:rsidRPr="004E0BC8" w:rsidRDefault="00EB77F9" w:rsidP="00EB77F9">
            <w:pPr>
              <w:tabs>
                <w:tab w:val="left" w:pos="4053"/>
              </w:tabs>
              <w:ind w:right="-2"/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Uređaj za nadzor brzine vrtnje</w:t>
            </w:r>
          </w:p>
        </w:tc>
        <w:tc>
          <w:tcPr>
            <w:tcW w:w="5926" w:type="dxa"/>
          </w:tcPr>
          <w:p w14:paraId="23368E1C" w14:textId="57AC9E5F" w:rsidR="00EB77F9" w:rsidRPr="004E0BC8" w:rsidRDefault="00EB77F9" w:rsidP="00EB77F9">
            <w:pPr>
              <w:tabs>
                <w:tab w:val="left" w:pos="4053"/>
              </w:tabs>
              <w:ind w:right="25"/>
              <w:jc w:val="left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 xml:space="preserve">Uređaj prima impulse iz induktivne sonde unutar generatora i izračunava brzinu vrtnje generatora. Izračunata brzina generatora šalje se PLC-u putem analognog signala (4-20mA). Također pokreće </w:t>
            </w:r>
            <w:r w:rsidR="000F480F">
              <w:rPr>
                <w:rFonts w:cstheme="minorHAnsi"/>
                <w:lang w:val="hr-BA" w:eastAsia="x-none"/>
              </w:rPr>
              <w:t>brzo</w:t>
            </w:r>
            <w:r w:rsidRPr="004E0BC8">
              <w:rPr>
                <w:rFonts w:cstheme="minorHAnsi"/>
                <w:lang w:val="hr-BA" w:eastAsia="x-none"/>
              </w:rPr>
              <w:t xml:space="preserve"> </w:t>
            </w:r>
            <w:r w:rsidR="007E6494">
              <w:rPr>
                <w:rFonts w:cstheme="minorHAnsi"/>
                <w:lang w:val="hr-BA" w:eastAsia="x-none"/>
              </w:rPr>
              <w:t>zatvaranje</w:t>
            </w:r>
            <w:r w:rsidRPr="004E0BC8">
              <w:rPr>
                <w:rFonts w:cstheme="minorHAnsi"/>
                <w:lang w:val="hr-BA" w:eastAsia="x-none"/>
              </w:rPr>
              <w:t xml:space="preserve"> ako je brzina generatora iznad unaprijed definirane vrijednosti.</w:t>
            </w:r>
          </w:p>
        </w:tc>
      </w:tr>
      <w:tr w:rsidR="00EB77F9" w:rsidRPr="0095595B" w14:paraId="72C4A999" w14:textId="77777777" w:rsidTr="00561443">
        <w:trPr>
          <w:trHeight w:val="64"/>
        </w:trPr>
        <w:tc>
          <w:tcPr>
            <w:tcW w:w="1153" w:type="dxa"/>
            <w:vAlign w:val="center"/>
          </w:tcPr>
          <w:p w14:paraId="4C191038" w14:textId="77777777" w:rsidR="00EB77F9" w:rsidRPr="004E0BC8" w:rsidRDefault="00EB77F9" w:rsidP="00EB77F9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-R101,</w:t>
            </w:r>
          </w:p>
          <w:p w14:paraId="107E068E" w14:textId="78901A65" w:rsidR="00EB77F9" w:rsidRPr="004E0BC8" w:rsidRDefault="00EB77F9" w:rsidP="00EB77F9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-R102</w:t>
            </w:r>
          </w:p>
        </w:tc>
        <w:tc>
          <w:tcPr>
            <w:tcW w:w="2557" w:type="dxa"/>
            <w:vAlign w:val="center"/>
          </w:tcPr>
          <w:p w14:paraId="4DCE1D4C" w14:textId="09B2739D" w:rsidR="00EB77F9" w:rsidRPr="004E0BC8" w:rsidRDefault="00EB77F9" w:rsidP="00EB77F9">
            <w:pPr>
              <w:tabs>
                <w:tab w:val="left" w:pos="4053"/>
              </w:tabs>
              <w:ind w:right="-2"/>
              <w:jc w:val="center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Grijači za ormare</w:t>
            </w:r>
          </w:p>
        </w:tc>
        <w:tc>
          <w:tcPr>
            <w:tcW w:w="5926" w:type="dxa"/>
          </w:tcPr>
          <w:p w14:paraId="7746D0C9" w14:textId="5E5055E2" w:rsidR="00EB77F9" w:rsidRPr="004E0BC8" w:rsidRDefault="00EB77F9" w:rsidP="00EB77F9">
            <w:pPr>
              <w:tabs>
                <w:tab w:val="left" w:pos="4053"/>
              </w:tabs>
              <w:ind w:right="25"/>
              <w:jc w:val="left"/>
              <w:rPr>
                <w:rFonts w:cstheme="minorHAnsi"/>
                <w:lang w:val="hr-BA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Grijači zagrijavaju zrak unutar ormara kako bi povećali životni vijek uređaja unutar ormara.</w:t>
            </w:r>
          </w:p>
        </w:tc>
      </w:tr>
    </w:tbl>
    <w:p w14:paraId="37856FE8" w14:textId="77777777" w:rsidR="00292250" w:rsidRPr="004E0BC8" w:rsidRDefault="00292250" w:rsidP="001C5CA3">
      <w:pPr>
        <w:ind w:right="-2"/>
        <w:rPr>
          <w:lang w:val="hr-BA" w:eastAsia="x-none"/>
        </w:rPr>
      </w:pPr>
    </w:p>
    <w:p w14:paraId="1F62B570" w14:textId="6DD8671B" w:rsidR="003A104F" w:rsidRPr="004E0BC8" w:rsidRDefault="00EB77F9" w:rsidP="004848FB">
      <w:pPr>
        <w:pStyle w:val="Heading3"/>
        <w:rPr>
          <w:lang w:val="hr-BA"/>
        </w:rPr>
      </w:pPr>
      <w:bookmarkStart w:id="16" w:name="_Toc192071771"/>
      <w:r w:rsidRPr="004E0BC8">
        <w:rPr>
          <w:lang w:val="hr-BA"/>
        </w:rPr>
        <w:t>Uređaji upravljačkog sistema</w:t>
      </w:r>
      <w:bookmarkEnd w:id="16"/>
    </w:p>
    <w:p w14:paraId="22283A16" w14:textId="77777777" w:rsidR="00EB77F9" w:rsidRPr="004E0BC8" w:rsidRDefault="00EB77F9" w:rsidP="00EB77F9">
      <w:pPr>
        <w:spacing w:line="276" w:lineRule="auto"/>
        <w:ind w:right="-2"/>
        <w:rPr>
          <w:rFonts w:cstheme="minorHAnsi"/>
          <w:lang w:val="hr-BA"/>
        </w:rPr>
      </w:pPr>
      <w:r w:rsidRPr="004E0BC8">
        <w:rPr>
          <w:rFonts w:cstheme="minorHAnsi"/>
          <w:lang w:val="hr-BA"/>
        </w:rPr>
        <w:t>U ovom poglavlju bit će opisane radne funkcije, načini rada i parametri uređaja unutar ormara.</w:t>
      </w:r>
    </w:p>
    <w:p w14:paraId="7637C99A" w14:textId="77777777" w:rsidR="003A104F" w:rsidRPr="004E0BC8" w:rsidRDefault="003A104F" w:rsidP="003A104F">
      <w:pPr>
        <w:ind w:right="-2"/>
        <w:rPr>
          <w:rFonts w:cstheme="minorHAnsi"/>
          <w:lang w:val="hr-BA"/>
        </w:rPr>
      </w:pPr>
    </w:p>
    <w:p w14:paraId="402ED11C" w14:textId="0BE5DDC1" w:rsidR="004A5182" w:rsidRPr="004E0BC8" w:rsidRDefault="004A5182" w:rsidP="003A104F">
      <w:pPr>
        <w:ind w:right="-2"/>
        <w:rPr>
          <w:rFonts w:cstheme="minorHAnsi"/>
          <w:lang w:val="hr-BA"/>
        </w:rPr>
      </w:pPr>
      <w:r w:rsidRPr="004E0BC8">
        <w:rPr>
          <w:rFonts w:cstheme="minorHAnsi"/>
          <w:b/>
          <w:lang w:val="hr-BA"/>
        </w:rPr>
        <w:t>-2K201,…,-2K22</w:t>
      </w:r>
      <w:r w:rsidR="004D1AE9" w:rsidRPr="004E0BC8">
        <w:rPr>
          <w:rFonts w:cstheme="minorHAnsi"/>
          <w:b/>
          <w:lang w:val="hr-BA"/>
        </w:rPr>
        <w:t>4</w:t>
      </w:r>
      <w:r w:rsidRPr="004E0BC8">
        <w:rPr>
          <w:rFonts w:cstheme="minorHAnsi"/>
          <w:b/>
          <w:lang w:val="hr-BA"/>
        </w:rPr>
        <w:t xml:space="preserve"> – </w:t>
      </w:r>
      <w:r w:rsidR="00EB77F9" w:rsidRPr="004E0BC8">
        <w:rPr>
          <w:rFonts w:cstheme="minorHAnsi"/>
          <w:b/>
          <w:lang w:val="hr-BA"/>
        </w:rPr>
        <w:t>Vremenski releji</w:t>
      </w:r>
      <w:r w:rsidR="00EB77F9" w:rsidRPr="004E0BC8">
        <w:rPr>
          <w:rFonts w:cstheme="minorHAnsi"/>
          <w:lang w:val="hr-BA"/>
        </w:rPr>
        <w:t xml:space="preserve"> – ovi releji se koriste za prebacivanje između glavnog i rezervnog</w:t>
      </w:r>
      <w:r w:rsidR="000F480F">
        <w:rPr>
          <w:rFonts w:cstheme="minorHAnsi"/>
          <w:lang w:val="hr-BA"/>
        </w:rPr>
        <w:t xml:space="preserve"> PLC sistema</w:t>
      </w:r>
      <w:r w:rsidR="00EB77F9" w:rsidRPr="004E0BC8">
        <w:rPr>
          <w:rFonts w:cstheme="minorHAnsi"/>
          <w:lang w:val="hr-BA"/>
        </w:rPr>
        <w:t>, TOFF releji održavaju izlaze u 1 u normalnom radu.</w:t>
      </w:r>
    </w:p>
    <w:p w14:paraId="75B427A7" w14:textId="77777777" w:rsidR="004A5182" w:rsidRPr="004E0BC8" w:rsidRDefault="004A5182" w:rsidP="003A104F">
      <w:pPr>
        <w:ind w:right="-2"/>
        <w:rPr>
          <w:rFonts w:cstheme="minorHAnsi"/>
          <w:lang w:val="hr-BA"/>
        </w:rPr>
      </w:pPr>
    </w:p>
    <w:p w14:paraId="499CC108" w14:textId="5AAD37EC" w:rsidR="003A104F" w:rsidRPr="004E0BC8" w:rsidRDefault="003A104F" w:rsidP="003A104F">
      <w:pPr>
        <w:ind w:right="-2"/>
        <w:rPr>
          <w:rFonts w:cstheme="minorHAnsi"/>
          <w:lang w:val="hr-BA"/>
        </w:rPr>
      </w:pPr>
      <w:r w:rsidRPr="004E0BC8">
        <w:rPr>
          <w:rFonts w:cstheme="minorHAnsi"/>
          <w:b/>
          <w:bCs/>
          <w:lang w:val="hr-BA"/>
        </w:rPr>
        <w:t>-A10</w:t>
      </w:r>
      <w:r w:rsidR="008A5103" w:rsidRPr="004E0BC8">
        <w:rPr>
          <w:rFonts w:cstheme="minorHAnsi"/>
          <w:b/>
          <w:bCs/>
          <w:lang w:val="hr-BA"/>
        </w:rPr>
        <w:t>0</w:t>
      </w:r>
      <w:r w:rsidRPr="004E0BC8">
        <w:rPr>
          <w:rFonts w:cstheme="minorHAnsi"/>
          <w:b/>
          <w:bCs/>
          <w:lang w:val="hr-BA"/>
        </w:rPr>
        <w:t>, …, -A</w:t>
      </w:r>
      <w:r w:rsidR="008A5103" w:rsidRPr="004E0BC8">
        <w:rPr>
          <w:rFonts w:cstheme="minorHAnsi"/>
          <w:b/>
          <w:bCs/>
          <w:lang w:val="hr-BA"/>
        </w:rPr>
        <w:t>34</w:t>
      </w:r>
      <w:r w:rsidR="004D1AE9" w:rsidRPr="004E0BC8">
        <w:rPr>
          <w:rFonts w:cstheme="minorHAnsi"/>
          <w:b/>
          <w:bCs/>
          <w:lang w:val="hr-BA"/>
        </w:rPr>
        <w:t>5</w:t>
      </w:r>
      <w:r w:rsidRPr="004E0BC8">
        <w:rPr>
          <w:rFonts w:cstheme="minorHAnsi"/>
          <w:b/>
          <w:bCs/>
          <w:lang w:val="hr-BA"/>
        </w:rPr>
        <w:t xml:space="preserve"> – PLC</w:t>
      </w:r>
      <w:r w:rsidRPr="004E0BC8">
        <w:rPr>
          <w:rFonts w:cstheme="minorHAnsi"/>
          <w:lang w:val="hr-BA"/>
        </w:rPr>
        <w:t xml:space="preserve"> – </w:t>
      </w:r>
      <w:r w:rsidR="00EB77F9" w:rsidRPr="004E0BC8">
        <w:rPr>
          <w:rFonts w:cstheme="minorHAnsi"/>
          <w:lang w:val="hr-BA"/>
        </w:rPr>
        <w:t xml:space="preserve">Konfiguracija ovog uređaja je modularna i različita za svaku elektranu. U svakom od svojih radnih ciklusa uređaj prvo utvrđuje stanje procesa i provjerava postoji li kvar očitavanjem digitalnih i analognih ulaza. Ako nema aktivnih alarmnih stanja, njegov algoritam koristi se za određivanje daljnjih radnji koje izvode digitalni i analogni izlazi uređaja i komunikacijski protokoli. Ako je bilo koje alarmno stanje </w:t>
      </w:r>
      <w:r w:rsidR="00EB77F9" w:rsidRPr="004E0BC8">
        <w:rPr>
          <w:rFonts w:cstheme="minorHAnsi"/>
          <w:lang w:val="hr-BA"/>
        </w:rPr>
        <w:lastRenderedPageBreak/>
        <w:t>aktivno, obavještava operatera prikazivanjem alarma na upravljačkom panelu i pokretanjem zaustavljanja agregata ako je potrebno. Za bolji uvid u stanje procesa, protok informacija može se uspostaviti s drugim uređajima upravljačkog sistema pomoću specifičnog komunikacijskog protokola. Mogu se koristiti različiti PLC modeli s odgovarajućim modulima. Detaljan opis uređaja možete pronaći u proizvođačevim uputama za uporabu.</w:t>
      </w:r>
    </w:p>
    <w:p w14:paraId="42474455" w14:textId="77777777" w:rsidR="00EB77F9" w:rsidRPr="004E0BC8" w:rsidRDefault="00EB77F9" w:rsidP="003A104F">
      <w:pPr>
        <w:ind w:right="-2"/>
        <w:rPr>
          <w:rFonts w:cstheme="minorHAnsi"/>
          <w:b/>
          <w:lang w:val="hr-BA"/>
        </w:rPr>
      </w:pPr>
    </w:p>
    <w:p w14:paraId="0F52518A" w14:textId="77777777" w:rsidR="00EB77F9" w:rsidRPr="004E0BC8" w:rsidRDefault="003A104F" w:rsidP="00EB77F9">
      <w:pPr>
        <w:jc w:val="left"/>
        <w:rPr>
          <w:rFonts w:ascii="Times New Roman" w:hAnsi="Times New Roman" w:cs="Times New Roman"/>
          <w:sz w:val="24"/>
          <w:szCs w:val="24"/>
          <w:lang w:val="hr-BA" w:eastAsia="hr-HR"/>
        </w:rPr>
      </w:pPr>
      <w:r w:rsidRPr="004E0BC8">
        <w:rPr>
          <w:rFonts w:cstheme="minorHAnsi"/>
          <w:b/>
          <w:lang w:val="hr-BA"/>
        </w:rPr>
        <w:t xml:space="preserve">-B101 – </w:t>
      </w:r>
      <w:r w:rsidR="00EB77F9" w:rsidRPr="004E0BC8">
        <w:rPr>
          <w:rFonts w:cstheme="minorHAnsi"/>
          <w:b/>
          <w:lang w:val="hr-BA"/>
        </w:rPr>
        <w:t>Termostat</w:t>
      </w:r>
      <w:r w:rsidR="00EB77F9" w:rsidRPr="004E0BC8">
        <w:rPr>
          <w:rFonts w:cstheme="minorHAnsi"/>
          <w:lang w:val="hr-BA"/>
        </w:rPr>
        <w:t xml:space="preserve"> – Korišteni termostat je Alfa Electric THR2. Uključivanjem suhog kontakta 1-2 uključuju se grijači ormara. Zadana temperatura za uključivanje i isključivanje kontakta može se mijenjati potenciometrom na prednjoj strani uređaja. U početku je zadana vrijednost postavljena između 15°C i 20°C.  Detaljan opis uređaja možete pronaći u uputama za uporabu proizvođača.</w:t>
      </w:r>
      <w:r w:rsidR="00EB77F9" w:rsidRPr="004E0BC8">
        <w:rPr>
          <w:rStyle w:val="FootnoteReference"/>
          <w:rFonts w:cstheme="minorHAnsi"/>
          <w:lang w:val="hr-BA"/>
        </w:rPr>
        <w:footnoteReference w:id="2"/>
      </w:r>
      <w:r w:rsidR="00EB77F9" w:rsidRPr="004E0BC8">
        <w:rPr>
          <w:rFonts w:cstheme="minorHAnsi"/>
          <w:lang w:val="hr-BA" w:eastAsia="x-none"/>
        </w:rPr>
        <w:t xml:space="preserve"> </w:t>
      </w:r>
    </w:p>
    <w:p w14:paraId="0C87DFF3" w14:textId="6CF50875" w:rsidR="003A104F" w:rsidRPr="004E0BC8" w:rsidRDefault="003A104F" w:rsidP="003A104F">
      <w:pPr>
        <w:ind w:right="-2"/>
        <w:rPr>
          <w:rFonts w:cstheme="minorHAnsi"/>
          <w:b/>
          <w:lang w:val="hr-BA"/>
        </w:rPr>
      </w:pPr>
    </w:p>
    <w:p w14:paraId="53A71224" w14:textId="60D50766" w:rsidR="003A104F" w:rsidRPr="004E0BC8" w:rsidRDefault="003A104F" w:rsidP="00EB77F9">
      <w:pPr>
        <w:jc w:val="left"/>
        <w:rPr>
          <w:rFonts w:ascii="Times New Roman" w:hAnsi="Times New Roman" w:cs="Times New Roman"/>
          <w:sz w:val="24"/>
          <w:szCs w:val="24"/>
          <w:lang w:val="hr-BA" w:eastAsia="hr-HR"/>
        </w:rPr>
      </w:pPr>
      <w:r w:rsidRPr="004E0BC8">
        <w:rPr>
          <w:rFonts w:cstheme="minorHAnsi"/>
          <w:b/>
          <w:lang w:val="hr-BA"/>
        </w:rPr>
        <w:t xml:space="preserve">-B102 – </w:t>
      </w:r>
      <w:r w:rsidR="00EB77F9" w:rsidRPr="004E0BC8">
        <w:rPr>
          <w:rFonts w:cstheme="minorHAnsi"/>
          <w:b/>
          <w:lang w:val="hr-BA"/>
        </w:rPr>
        <w:t xml:space="preserve">Higrostat </w:t>
      </w:r>
      <w:r w:rsidR="00EB77F9" w:rsidRPr="004E0BC8">
        <w:rPr>
          <w:rFonts w:cstheme="minorHAnsi"/>
          <w:lang w:val="hr-BA"/>
        </w:rPr>
        <w:t>– Korišteni higrostat je FANDIS IGR35F HIGROSTAT. Uključivanjem suhog kontakta N01-C01 uključuju se grijači ormara. Uređaj je u početku postavljen za rad sa zadanom vrijednošću relativne vlažnosti zraka između 60% i 65%. Napajanje uređaja spojeno je na kontakte 4 i 5, dok se kontakti 1 i 2 koriste za uključivanje i isključivanje grijača radi održavanja temperature zraka na temperaturi definiranoj na potenciometru. Detaljan opis uređaja možete pronaći u priručniku za uporabu proizvođača.</w:t>
      </w:r>
      <w:r w:rsidR="00EB77F9" w:rsidRPr="004E0BC8">
        <w:rPr>
          <w:rStyle w:val="FootnoteReference"/>
          <w:rFonts w:cstheme="minorHAnsi"/>
          <w:lang w:val="hr-BA"/>
        </w:rPr>
        <w:footnoteReference w:id="3"/>
      </w:r>
      <w:r w:rsidR="00EB77F9" w:rsidRPr="004E0BC8">
        <w:rPr>
          <w:rFonts w:ascii="Times New Roman" w:hAnsi="Times New Roman" w:cs="Times New Roman"/>
          <w:sz w:val="24"/>
          <w:szCs w:val="24"/>
          <w:lang w:val="hr-BA" w:eastAsia="hr-HR"/>
        </w:rPr>
        <w:t xml:space="preserve"> </w:t>
      </w:r>
    </w:p>
    <w:p w14:paraId="4B6FD701" w14:textId="77777777" w:rsidR="003A104F" w:rsidRPr="004E0BC8" w:rsidRDefault="003A104F" w:rsidP="003A104F">
      <w:pPr>
        <w:ind w:right="-2"/>
        <w:rPr>
          <w:rFonts w:cstheme="minorHAnsi"/>
          <w:b/>
          <w:lang w:val="hr-BA"/>
        </w:rPr>
      </w:pPr>
    </w:p>
    <w:p w14:paraId="6650B43B" w14:textId="570BBAC9" w:rsidR="003A104F" w:rsidRPr="004E0BC8" w:rsidRDefault="003A104F" w:rsidP="00EB77F9">
      <w:pPr>
        <w:jc w:val="left"/>
        <w:rPr>
          <w:rFonts w:ascii="Times New Roman" w:hAnsi="Times New Roman" w:cs="Times New Roman"/>
          <w:sz w:val="24"/>
          <w:szCs w:val="24"/>
          <w:lang w:val="hr-BA" w:eastAsia="hr-HR"/>
        </w:rPr>
      </w:pPr>
      <w:r w:rsidRPr="004E0BC8">
        <w:rPr>
          <w:rFonts w:cstheme="minorHAnsi"/>
          <w:b/>
          <w:lang w:val="hr-BA"/>
        </w:rPr>
        <w:t>-B111</w:t>
      </w:r>
      <w:r w:rsidR="008A5103" w:rsidRPr="004E0BC8">
        <w:rPr>
          <w:rFonts w:cstheme="minorHAnsi"/>
          <w:b/>
          <w:lang w:val="hr-BA"/>
        </w:rPr>
        <w:t>, -B211</w:t>
      </w:r>
      <w:r w:rsidRPr="004E0BC8">
        <w:rPr>
          <w:rFonts w:cstheme="minorHAnsi"/>
          <w:b/>
          <w:lang w:val="hr-BA"/>
        </w:rPr>
        <w:t xml:space="preserve"> – </w:t>
      </w:r>
      <w:r w:rsidR="00EB77F9" w:rsidRPr="004E0BC8">
        <w:rPr>
          <w:rFonts w:cstheme="minorHAnsi"/>
          <w:b/>
          <w:lang w:val="hr-BA"/>
        </w:rPr>
        <w:t>Uređaj za nadzor brzine vrtnje</w:t>
      </w:r>
      <w:r w:rsidR="00EB77F9" w:rsidRPr="004E0BC8">
        <w:rPr>
          <w:rFonts w:cstheme="minorHAnsi"/>
          <w:lang w:val="hr-BA" w:eastAsia="x-none"/>
        </w:rPr>
        <w:t xml:space="preserve"> – Uređaj IFM DD2503 koristi se za mjerenje brzine vrtnje generatora. Prima impulse iz induktivne sonde unutar generatora i izračunava brzinu vrtnje generatora. Mjerenje brzine prenosi se strujnim signalom (4-20mA) u PLC. Također, pomoću jednog ili oba suha kontakta, signal prekoračenja brzine šalje se PLC-u i krugu </w:t>
      </w:r>
      <w:r w:rsidR="00375FCA">
        <w:rPr>
          <w:rFonts w:cstheme="minorHAnsi"/>
          <w:lang w:val="hr-BA" w:eastAsia="x-none"/>
        </w:rPr>
        <w:t>brzog zatvaranja</w:t>
      </w:r>
      <w:r w:rsidR="00EB77F9" w:rsidRPr="004E0BC8">
        <w:rPr>
          <w:rFonts w:cstheme="minorHAnsi"/>
          <w:lang w:val="hr-BA" w:eastAsia="x-none"/>
        </w:rPr>
        <w:t>. Detaljan opis uređaja možete pronaći u priručniku za uporabu proizvođača.</w:t>
      </w:r>
      <w:r w:rsidR="00EB77F9" w:rsidRPr="004E0BC8">
        <w:rPr>
          <w:rStyle w:val="FootnoteReference"/>
          <w:rFonts w:cstheme="minorHAnsi"/>
          <w:lang w:val="hr-BA"/>
        </w:rPr>
        <w:footnoteReference w:id="4"/>
      </w:r>
      <w:r w:rsidR="00EB77F9" w:rsidRPr="004E0BC8">
        <w:rPr>
          <w:rFonts w:ascii="Times New Roman" w:hAnsi="Times New Roman" w:cs="Times New Roman"/>
          <w:sz w:val="24"/>
          <w:szCs w:val="24"/>
          <w:lang w:val="hr-BA" w:eastAsia="hr-HR"/>
        </w:rPr>
        <w:t xml:space="preserve"> </w:t>
      </w:r>
    </w:p>
    <w:p w14:paraId="1AF425AE" w14:textId="77777777" w:rsidR="0036113D" w:rsidRPr="004E0BC8" w:rsidRDefault="0036113D" w:rsidP="003A104F">
      <w:pPr>
        <w:ind w:right="-2"/>
        <w:rPr>
          <w:rFonts w:cstheme="minorHAnsi"/>
          <w:lang w:val="hr-BA"/>
        </w:rPr>
      </w:pPr>
    </w:p>
    <w:p w14:paraId="411F2B3A" w14:textId="6F8145CA" w:rsidR="003A104F" w:rsidRPr="004E0BC8" w:rsidRDefault="003A104F" w:rsidP="00EB77F9">
      <w:pPr>
        <w:jc w:val="left"/>
        <w:rPr>
          <w:rFonts w:ascii="Times New Roman" w:hAnsi="Times New Roman" w:cs="Times New Roman"/>
          <w:sz w:val="24"/>
          <w:szCs w:val="24"/>
          <w:lang w:val="hr-BA" w:eastAsia="hr-HR"/>
        </w:rPr>
      </w:pPr>
      <w:r w:rsidRPr="004E0BC8">
        <w:rPr>
          <w:rFonts w:cstheme="minorHAnsi"/>
          <w:b/>
          <w:bCs/>
          <w:lang w:val="hr-BA"/>
        </w:rPr>
        <w:t>-P101</w:t>
      </w:r>
      <w:r w:rsidR="008A5103" w:rsidRPr="004E0BC8">
        <w:rPr>
          <w:rFonts w:cstheme="minorHAnsi"/>
          <w:b/>
          <w:bCs/>
          <w:lang w:val="hr-BA"/>
        </w:rPr>
        <w:t>, -P</w:t>
      </w:r>
      <w:r w:rsidR="005D1DF1" w:rsidRPr="004E0BC8">
        <w:rPr>
          <w:rFonts w:cstheme="minorHAnsi"/>
          <w:b/>
          <w:bCs/>
          <w:lang w:val="hr-BA"/>
        </w:rPr>
        <w:t>201</w:t>
      </w:r>
      <w:r w:rsidRPr="004E0BC8">
        <w:rPr>
          <w:rFonts w:cstheme="minorHAnsi"/>
          <w:b/>
          <w:bCs/>
          <w:lang w:val="hr-BA"/>
        </w:rPr>
        <w:t xml:space="preserve"> - </w:t>
      </w:r>
      <w:r w:rsidR="00EB77F9" w:rsidRPr="004E0BC8">
        <w:rPr>
          <w:rFonts w:cstheme="minorHAnsi"/>
          <w:b/>
          <w:bCs/>
          <w:lang w:val="hr-BA"/>
        </w:rPr>
        <w:t xml:space="preserve"> Mjerni uređaj </w:t>
      </w:r>
      <w:r w:rsidR="00EB77F9" w:rsidRPr="004E0BC8">
        <w:rPr>
          <w:rFonts w:cstheme="minorHAnsi"/>
          <w:lang w:val="hr-BA" w:eastAsia="x-none"/>
        </w:rPr>
        <w:t>– Na ovaj uređaj spojeni su naponski transformatori i strujni transformatori koji se koriste za mjerenje napona i struja namota statora generatora. Uređaj mjeri napone generatora, struje, snagu, PF, THD itd. Pomoću komunikacijskog protokola PROFINET ili PROFIBUS mjerenja se prenose u PLC i koriste za upravljanje i nadzor. Često korišteni uređaj je SENTRON PAC3220. Detaljan opis uređaja možete pronaći u priručniku za uporabu proizvođača.</w:t>
      </w:r>
      <w:r w:rsidR="00EB77F9" w:rsidRPr="004E0BC8">
        <w:rPr>
          <w:rStyle w:val="FootnoteReference"/>
          <w:rFonts w:cstheme="minorHAnsi"/>
          <w:lang w:val="hr-BA"/>
        </w:rPr>
        <w:footnoteReference w:id="5"/>
      </w:r>
      <w:r w:rsidR="00EB77F9" w:rsidRPr="004E0BC8">
        <w:rPr>
          <w:rFonts w:ascii="Times New Roman" w:hAnsi="Times New Roman" w:cs="Times New Roman"/>
          <w:sz w:val="24"/>
          <w:szCs w:val="24"/>
          <w:lang w:val="hr-BA" w:eastAsia="hr-HR"/>
        </w:rPr>
        <w:t xml:space="preserve"> </w:t>
      </w:r>
    </w:p>
    <w:p w14:paraId="7B712160" w14:textId="77777777" w:rsidR="003A104F" w:rsidRPr="004E0BC8" w:rsidRDefault="003A104F" w:rsidP="003A104F">
      <w:pPr>
        <w:ind w:right="-2"/>
        <w:rPr>
          <w:rFonts w:cstheme="minorHAnsi"/>
          <w:b/>
          <w:bCs/>
          <w:lang w:val="hr-BA"/>
        </w:rPr>
      </w:pPr>
    </w:p>
    <w:p w14:paraId="3E1A55F6" w14:textId="190FD3E8" w:rsidR="003A104F" w:rsidRPr="004E0BC8" w:rsidRDefault="003A104F" w:rsidP="003A104F">
      <w:pPr>
        <w:ind w:right="-2"/>
        <w:rPr>
          <w:rFonts w:cstheme="minorHAnsi"/>
          <w:lang w:val="hr-BA"/>
        </w:rPr>
      </w:pPr>
      <w:r w:rsidRPr="004E0BC8">
        <w:rPr>
          <w:rFonts w:cstheme="minorHAnsi"/>
          <w:b/>
          <w:bCs/>
          <w:lang w:val="hr-BA"/>
        </w:rPr>
        <w:t>-U</w:t>
      </w:r>
      <w:r w:rsidR="008A5103" w:rsidRPr="004E0BC8">
        <w:rPr>
          <w:rFonts w:cstheme="minorHAnsi"/>
          <w:b/>
          <w:bCs/>
          <w:lang w:val="hr-BA"/>
        </w:rPr>
        <w:t xml:space="preserve">300 </w:t>
      </w:r>
      <w:r w:rsidRPr="004E0BC8">
        <w:rPr>
          <w:rFonts w:cstheme="minorHAnsi"/>
          <w:b/>
          <w:bCs/>
          <w:lang w:val="hr-BA"/>
        </w:rPr>
        <w:t xml:space="preserve">– </w:t>
      </w:r>
      <w:r w:rsidR="00EB77F9" w:rsidRPr="004E0BC8">
        <w:rPr>
          <w:rFonts w:cstheme="minorHAnsi"/>
          <w:b/>
          <w:bCs/>
          <w:lang w:val="hr-BA"/>
        </w:rPr>
        <w:t>Industrijski ethernet switch</w:t>
      </w:r>
      <w:r w:rsidR="00EB77F9" w:rsidRPr="004E0BC8">
        <w:rPr>
          <w:rFonts w:cstheme="minorHAnsi"/>
          <w:lang w:val="hr-BA"/>
        </w:rPr>
        <w:t xml:space="preserve"> – Ov</w:t>
      </w:r>
      <w:r w:rsidR="00E86285">
        <w:rPr>
          <w:rFonts w:cstheme="minorHAnsi"/>
          <w:lang w:val="hr-BA"/>
        </w:rPr>
        <w:t>aj</w:t>
      </w:r>
      <w:r w:rsidR="00EB77F9" w:rsidRPr="004E0BC8">
        <w:rPr>
          <w:rFonts w:cstheme="minorHAnsi"/>
          <w:lang w:val="hr-BA"/>
        </w:rPr>
        <w:t xml:space="preserve"> uređaj</w:t>
      </w:r>
      <w:r w:rsidR="00E86285">
        <w:rPr>
          <w:rFonts w:cstheme="minorHAnsi"/>
          <w:lang w:val="hr-BA"/>
        </w:rPr>
        <w:t xml:space="preserve"> s</w:t>
      </w:r>
      <w:r w:rsidR="00EB77F9" w:rsidRPr="004E0BC8">
        <w:rPr>
          <w:rFonts w:cstheme="minorHAnsi"/>
          <w:lang w:val="hr-BA"/>
        </w:rPr>
        <w:t>e korist</w:t>
      </w:r>
      <w:r w:rsidR="00E86285">
        <w:rPr>
          <w:rFonts w:cstheme="minorHAnsi"/>
          <w:lang w:val="hr-BA"/>
        </w:rPr>
        <w:t xml:space="preserve">i </w:t>
      </w:r>
      <w:r w:rsidR="00EB77F9" w:rsidRPr="004E0BC8">
        <w:rPr>
          <w:rFonts w:cstheme="minorHAnsi"/>
          <w:lang w:val="hr-BA"/>
        </w:rPr>
        <w:t xml:space="preserve">za povezivanje uređaja upravljačkog sistema s lokalnom mrežom. Ovisno o konfiguraciji upravljačkog sistema HE, može se koristiti mnogo različitih </w:t>
      </w:r>
      <w:r w:rsidR="00E86285">
        <w:rPr>
          <w:rFonts w:cstheme="minorHAnsi"/>
          <w:lang w:val="hr-BA"/>
        </w:rPr>
        <w:t>switcheva</w:t>
      </w:r>
      <w:r w:rsidR="00EB77F9" w:rsidRPr="004E0BC8">
        <w:rPr>
          <w:rFonts w:cstheme="minorHAnsi"/>
          <w:lang w:val="hr-BA"/>
        </w:rPr>
        <w:t>.</w:t>
      </w:r>
    </w:p>
    <w:p w14:paraId="55D9D00A" w14:textId="14FD4E46" w:rsidR="00CB4E5D" w:rsidRPr="004E0BC8" w:rsidRDefault="00CB4E5D">
      <w:pPr>
        <w:spacing w:after="200" w:line="276" w:lineRule="auto"/>
        <w:jc w:val="left"/>
        <w:rPr>
          <w:rFonts w:cstheme="minorHAnsi"/>
          <w:lang w:val="hr-BA"/>
        </w:rPr>
      </w:pPr>
      <w:r w:rsidRPr="004E0BC8">
        <w:rPr>
          <w:rFonts w:cstheme="minorHAnsi"/>
          <w:lang w:val="hr-BA"/>
        </w:rPr>
        <w:br w:type="page"/>
      </w:r>
    </w:p>
    <w:p w14:paraId="54B08C4D" w14:textId="549CAE01" w:rsidR="00BC0B75" w:rsidRPr="004E0BC8" w:rsidRDefault="00EB77F9" w:rsidP="00CB4E5D">
      <w:pPr>
        <w:pStyle w:val="Heading2"/>
        <w:rPr>
          <w:lang w:val="hr-BA"/>
        </w:rPr>
      </w:pPr>
      <w:bookmarkStart w:id="17" w:name="_Toc192071772"/>
      <w:r w:rsidRPr="004E0BC8">
        <w:rPr>
          <w:lang w:val="hr-BA"/>
        </w:rPr>
        <w:lastRenderedPageBreak/>
        <w:t xml:space="preserve">Upravljanje </w:t>
      </w:r>
      <w:r w:rsidR="00E86285">
        <w:rPr>
          <w:lang w:val="hr-BA"/>
        </w:rPr>
        <w:t>turbinama</w:t>
      </w:r>
      <w:r w:rsidRPr="004E0BC8">
        <w:rPr>
          <w:lang w:val="hr-BA"/>
        </w:rPr>
        <w:t xml:space="preserve"> i pomoćnim sistemima</w:t>
      </w:r>
      <w:bookmarkEnd w:id="17"/>
    </w:p>
    <w:p w14:paraId="5B49F258" w14:textId="77777777" w:rsidR="00EB77F9" w:rsidRPr="004E0BC8" w:rsidRDefault="00EB77F9" w:rsidP="00463A97">
      <w:pPr>
        <w:ind w:right="-2"/>
        <w:rPr>
          <w:rFonts w:cstheme="minorHAnsi"/>
          <w:lang w:val="hr-BA" w:eastAsia="x-none"/>
        </w:rPr>
      </w:pPr>
      <w:r w:rsidRPr="004E0BC8">
        <w:rPr>
          <w:rFonts w:cstheme="minorHAnsi"/>
          <w:lang w:val="hr-BA" w:eastAsia="x-none"/>
        </w:rPr>
        <w:t>Ovisno o lokaciji upravljanja i načinu rada, postoje različiti načini upravljanja procesom. Pomoću odabira na HMI panelu moguće je prebacivanje između ručnog ili automatskog načina rada. Pomoću sklopke s 2 položaja -S103 moguće je odabrati mjesto upravljanja kao lokalno (HMI) ili daljinsko (SCADA).</w:t>
      </w:r>
    </w:p>
    <w:p w14:paraId="3EE2FFF2" w14:textId="77777777" w:rsidR="00EB77F9" w:rsidRPr="004E0BC8" w:rsidRDefault="00EB77F9" w:rsidP="00463A97">
      <w:pPr>
        <w:ind w:right="-2"/>
        <w:rPr>
          <w:rFonts w:cstheme="minorHAnsi"/>
          <w:lang w:val="hr-BA" w:eastAsia="x-none"/>
        </w:rPr>
      </w:pPr>
    </w:p>
    <w:p w14:paraId="2581C8EC" w14:textId="77777777" w:rsidR="00EB77F9" w:rsidRPr="004E0BC8" w:rsidRDefault="00EB77F9" w:rsidP="00463A97">
      <w:pPr>
        <w:ind w:right="-2"/>
        <w:rPr>
          <w:rFonts w:cstheme="minorHAnsi"/>
          <w:lang w:val="hr-BA" w:eastAsia="x-none"/>
        </w:rPr>
      </w:pPr>
      <w:r w:rsidRPr="004E0BC8">
        <w:rPr>
          <w:rFonts w:cstheme="minorHAnsi"/>
          <w:lang w:val="hr-BA" w:eastAsia="x-none"/>
        </w:rPr>
        <w:t>Kada je odabrano ručno upravljanje, operater ručno izvršava sve komande i postavlja sve zadane vrijednosti potrebne za ispravan rad agregata. Kada je odabrano automatsko upravljanje, upravljački sistem zahtijeva samo komande za pokretanje i zaustavljanje, kao i zadanu vrijednost za željeni način rada agregata. Prema komandama, upravljački sistem izvodi sve radnje potrebne za održavanje agregata na željenoj zadanoj vrijednosti.</w:t>
      </w:r>
    </w:p>
    <w:p w14:paraId="7F05CFAF" w14:textId="77777777" w:rsidR="00EB77F9" w:rsidRPr="004E0BC8" w:rsidRDefault="00EB77F9" w:rsidP="00463A97">
      <w:pPr>
        <w:ind w:right="-2"/>
        <w:rPr>
          <w:rFonts w:cstheme="minorHAnsi"/>
          <w:lang w:val="hr-BA" w:eastAsia="x-none"/>
        </w:rPr>
      </w:pPr>
    </w:p>
    <w:p w14:paraId="1CFD777E" w14:textId="4BD709BF" w:rsidR="00EB77F9" w:rsidRPr="004E0BC8" w:rsidRDefault="00EB77F9" w:rsidP="00463A97">
      <w:pPr>
        <w:ind w:right="-2"/>
        <w:rPr>
          <w:rFonts w:cstheme="minorHAnsi"/>
          <w:lang w:val="hr-BA" w:eastAsia="x-none"/>
        </w:rPr>
      </w:pPr>
      <w:r w:rsidRPr="004E0BC8">
        <w:rPr>
          <w:rFonts w:cstheme="minorHAnsi"/>
          <w:lang w:val="hr-BA" w:eastAsia="x-none"/>
        </w:rPr>
        <w:t xml:space="preserve">Kada je odabrano lokalno upravljanje, upravljački sistem prihvaća komande i zadane vrijednosti s </w:t>
      </w:r>
      <w:r w:rsidR="0008110F">
        <w:rPr>
          <w:rFonts w:cstheme="minorHAnsi"/>
          <w:lang w:val="hr-BA" w:eastAsia="x-none"/>
        </w:rPr>
        <w:t>tastera</w:t>
      </w:r>
      <w:r w:rsidRPr="004E0BC8">
        <w:rPr>
          <w:rFonts w:cstheme="minorHAnsi"/>
          <w:lang w:val="hr-BA" w:eastAsia="x-none"/>
        </w:rPr>
        <w:t xml:space="preserve"> na ormaru i s upravljačkog panela. Inače, kada je odabrano daljinsko upravljanje, upravljački sistem prihvaća komande i zadane vrijednosti iz zajedničkog upravljačkog sistema ili iz SCADA-e.</w:t>
      </w:r>
    </w:p>
    <w:p w14:paraId="42DDED9F" w14:textId="77777777" w:rsidR="00EB77F9" w:rsidRPr="004E0BC8" w:rsidRDefault="00EB77F9" w:rsidP="00463A97">
      <w:pPr>
        <w:ind w:right="-2" w:firstLine="432"/>
        <w:rPr>
          <w:rFonts w:cstheme="minorHAnsi"/>
          <w:lang w:val="hr-BA" w:eastAsia="x-none"/>
        </w:rPr>
      </w:pPr>
    </w:p>
    <w:p w14:paraId="56F1C63A" w14:textId="77777777" w:rsidR="00EB77F9" w:rsidRPr="004E0BC8" w:rsidRDefault="00EB77F9" w:rsidP="00463A97">
      <w:pPr>
        <w:ind w:right="-2"/>
        <w:jc w:val="center"/>
        <w:rPr>
          <w:rFonts w:cstheme="minorHAnsi"/>
          <w:b/>
          <w:color w:val="FF0000"/>
          <w:lang w:val="hr-BA" w:eastAsia="x-none"/>
        </w:rPr>
      </w:pPr>
      <w:r w:rsidRPr="004E0BC8">
        <w:rPr>
          <w:rFonts w:cstheme="minorHAnsi"/>
          <w:b/>
          <w:color w:val="FF0000"/>
          <w:lang w:val="hr-BA" w:eastAsia="x-none"/>
        </w:rPr>
        <w:t>UPOZORENJE: DALJINSKO UPRAVLJANJE MOGUĆE JE SAMO U AUTOMATSKOM NAČINU RADA.</w:t>
      </w:r>
    </w:p>
    <w:p w14:paraId="144E7444" w14:textId="77777777" w:rsidR="00EB77F9" w:rsidRPr="004E0BC8" w:rsidRDefault="00EB77F9" w:rsidP="00463A97">
      <w:pPr>
        <w:tabs>
          <w:tab w:val="left" w:pos="2410"/>
        </w:tabs>
        <w:ind w:right="-2"/>
        <w:rPr>
          <w:rFonts w:cstheme="minorHAnsi"/>
          <w:lang w:val="hr-BA" w:eastAsia="x-none"/>
        </w:rPr>
      </w:pPr>
    </w:p>
    <w:p w14:paraId="20CF1C56" w14:textId="77777777" w:rsidR="00EB77F9" w:rsidRPr="004E0BC8" w:rsidRDefault="00EB77F9" w:rsidP="00463A97">
      <w:pPr>
        <w:tabs>
          <w:tab w:val="left" w:pos="2410"/>
        </w:tabs>
        <w:ind w:right="-2"/>
        <w:rPr>
          <w:rFonts w:cstheme="minorHAnsi"/>
          <w:lang w:val="hr-BA" w:eastAsia="x-none"/>
        </w:rPr>
      </w:pPr>
      <w:r w:rsidRPr="004E0BC8">
        <w:rPr>
          <w:rFonts w:cstheme="minorHAnsi"/>
          <w:lang w:val="hr-BA" w:eastAsia="x-none"/>
        </w:rPr>
        <w:t xml:space="preserve">U ovom poglavlju objašnjen je sistem upravljanja agregatom kroz dijagrame tijeka i logičke dijagrame. </w:t>
      </w:r>
      <w:r w:rsidRPr="004E0BC8">
        <w:rPr>
          <w:rFonts w:cstheme="minorHAnsi"/>
          <w:b/>
          <w:lang w:val="hr-BA" w:eastAsia="x-none"/>
        </w:rPr>
        <w:t>Za potrebe ovog dokumenta opisana je Pelton turbina. Dijagrami kontrole tijeka mogu biti različiti, ovisno o konfiguraciji HE i njezinih podsistema.</w:t>
      </w:r>
      <w:r w:rsidRPr="004E0BC8">
        <w:rPr>
          <w:rFonts w:cstheme="minorHAnsi"/>
          <w:lang w:val="hr-BA" w:eastAsia="x-none"/>
        </w:rPr>
        <w:t xml:space="preserve"> Detaljni opisi svih stanja, mjerenja, indikacija i aktuatora mogu se pronaći u "Priručniku za HMI upravljački panel".</w:t>
      </w:r>
    </w:p>
    <w:p w14:paraId="30795161" w14:textId="77777777" w:rsidR="002B022D" w:rsidRPr="004E0BC8" w:rsidRDefault="002B022D" w:rsidP="002B022D">
      <w:pPr>
        <w:ind w:right="-2"/>
        <w:rPr>
          <w:rFonts w:cstheme="minorHAnsi"/>
          <w:lang w:val="hr-BA" w:eastAsia="x-none"/>
        </w:rPr>
      </w:pPr>
    </w:p>
    <w:p w14:paraId="3933BA0D" w14:textId="40C6DC85" w:rsidR="002B022D" w:rsidRPr="004E0BC8" w:rsidRDefault="00AC428C" w:rsidP="002B022D">
      <w:pPr>
        <w:pStyle w:val="Heading3"/>
        <w:rPr>
          <w:lang w:val="hr-BA"/>
        </w:rPr>
      </w:pPr>
      <w:bookmarkStart w:id="18" w:name="_Start_diagram_–"/>
      <w:bookmarkStart w:id="19" w:name="_Ref191901631"/>
      <w:bookmarkStart w:id="20" w:name="_Ref191901639"/>
      <w:bookmarkStart w:id="21" w:name="_Ref191901642"/>
      <w:bookmarkStart w:id="22" w:name="_Toc192071773"/>
      <w:bookmarkEnd w:id="18"/>
      <w:r w:rsidRPr="004E0BC8">
        <w:rPr>
          <w:lang w:val="hr-BA"/>
        </w:rPr>
        <w:t>Dijagram pokretanja – ručni način rada</w:t>
      </w:r>
      <w:bookmarkEnd w:id="19"/>
      <w:bookmarkEnd w:id="20"/>
      <w:bookmarkEnd w:id="21"/>
      <w:bookmarkEnd w:id="22"/>
    </w:p>
    <w:p w14:paraId="64CB9EF6" w14:textId="77777777" w:rsidR="001A4B6D" w:rsidRPr="001A4B6D" w:rsidRDefault="00AC428C" w:rsidP="001A4B6D">
      <w:pPr>
        <w:pStyle w:val="Caption"/>
        <w:jc w:val="both"/>
        <w:rPr>
          <w:i w:val="0"/>
          <w:sz w:val="22"/>
          <w:szCs w:val="22"/>
          <w:lang w:val="hr-BA"/>
        </w:rPr>
      </w:pPr>
      <w:r w:rsidRPr="004E0BC8">
        <w:rPr>
          <w:rFonts w:cstheme="minorHAnsi"/>
          <w:i w:val="0"/>
          <w:sz w:val="22"/>
          <w:szCs w:val="22"/>
          <w:lang w:val="hr-BA"/>
        </w:rPr>
        <w:t>Za rad sistema u ručnom načinu rada, prekidač -S103 mora biti u položaju "Lokalno", a način rada "Ručno" mora biti odabran na HMI panelu. Za pokretanje agregata ne smije postojati alarm koji uzrokuje blokadu pokretanja ili zaustavljanje, a agregat mora biti u stanju mirovanja. Dijagram tijeka normalnog pokretanja u ručnom načinu rada prikazan je na</w:t>
      </w:r>
      <w:r w:rsidRPr="004E0BC8">
        <w:rPr>
          <w:rFonts w:cstheme="minorHAnsi"/>
          <w:lang w:val="hr-BA"/>
        </w:rPr>
        <w:t xml:space="preserve"> </w:t>
      </w:r>
      <w:r w:rsidR="00CE30C5" w:rsidRPr="004E0BC8">
        <w:rPr>
          <w:rFonts w:cstheme="minorHAnsi"/>
          <w:i w:val="0"/>
          <w:sz w:val="22"/>
          <w:szCs w:val="22"/>
          <w:lang w:val="hr-BA"/>
        </w:rPr>
        <w:fldChar w:fldCharType="begin"/>
      </w:r>
      <w:r w:rsidR="00CE30C5" w:rsidRPr="004E0BC8">
        <w:rPr>
          <w:rFonts w:cstheme="minorHAnsi"/>
          <w:i w:val="0"/>
          <w:sz w:val="22"/>
          <w:szCs w:val="22"/>
          <w:lang w:val="hr-BA"/>
        </w:rPr>
        <w:instrText xml:space="preserve"> REF _Ref191643811 \h  \* MERGEFORMAT </w:instrText>
      </w:r>
      <w:r w:rsidR="00CE30C5" w:rsidRPr="004E0BC8">
        <w:rPr>
          <w:rFonts w:cstheme="minorHAnsi"/>
          <w:i w:val="0"/>
          <w:sz w:val="22"/>
          <w:szCs w:val="22"/>
          <w:lang w:val="hr-BA"/>
        </w:rPr>
      </w:r>
      <w:r w:rsidR="00CE30C5" w:rsidRPr="004E0BC8">
        <w:rPr>
          <w:rFonts w:cstheme="minorHAnsi"/>
          <w:i w:val="0"/>
          <w:sz w:val="22"/>
          <w:szCs w:val="22"/>
          <w:lang w:val="hr-BA"/>
        </w:rPr>
        <w:fldChar w:fldCharType="separate"/>
      </w:r>
      <w:r w:rsidR="001A4B6D" w:rsidRPr="001A4B6D">
        <w:rPr>
          <w:i w:val="0"/>
          <w:sz w:val="22"/>
          <w:szCs w:val="22"/>
          <w:lang w:val="hr-BA"/>
        </w:rPr>
        <w:t xml:space="preserve">Slika </w:t>
      </w:r>
      <w:r w:rsidR="001A4B6D" w:rsidRPr="001A4B6D">
        <w:rPr>
          <w:i w:val="0"/>
          <w:noProof/>
          <w:sz w:val="22"/>
          <w:szCs w:val="22"/>
          <w:lang w:val="hr-BA"/>
        </w:rPr>
        <w:t>1.4</w:t>
      </w:r>
      <w:r w:rsidR="00CE30C5" w:rsidRPr="004E0BC8">
        <w:rPr>
          <w:rFonts w:cstheme="minorHAnsi"/>
          <w:i w:val="0"/>
          <w:sz w:val="22"/>
          <w:szCs w:val="22"/>
          <w:lang w:val="hr-BA"/>
        </w:rPr>
        <w:fldChar w:fldCharType="end"/>
      </w:r>
      <w:r w:rsidR="00CE30C5" w:rsidRPr="004E0BC8">
        <w:rPr>
          <w:rFonts w:cstheme="minorHAnsi"/>
          <w:i w:val="0"/>
          <w:sz w:val="22"/>
          <w:szCs w:val="22"/>
          <w:lang w:val="hr-BA"/>
        </w:rPr>
        <w:t>.</w:t>
      </w:r>
      <w:r w:rsidR="002B022D" w:rsidRPr="004E0BC8">
        <w:rPr>
          <w:rFonts w:cstheme="minorHAnsi"/>
          <w:i w:val="0"/>
          <w:sz w:val="22"/>
          <w:szCs w:val="22"/>
          <w:lang w:val="hr-BA"/>
        </w:rPr>
        <w:fldChar w:fldCharType="begin"/>
      </w:r>
      <w:r w:rsidR="002B022D" w:rsidRPr="004E0BC8">
        <w:rPr>
          <w:rFonts w:cstheme="minorHAnsi"/>
          <w:i w:val="0"/>
          <w:sz w:val="22"/>
          <w:szCs w:val="22"/>
          <w:lang w:val="hr-BA"/>
        </w:rPr>
        <w:instrText xml:space="preserve"> REF _Ref85547555 \h </w:instrText>
      </w:r>
      <w:r w:rsidR="00CE30C5" w:rsidRPr="004E0BC8">
        <w:rPr>
          <w:rFonts w:cstheme="minorHAnsi"/>
          <w:i w:val="0"/>
          <w:sz w:val="22"/>
          <w:szCs w:val="22"/>
          <w:lang w:val="hr-BA"/>
        </w:rPr>
        <w:instrText xml:space="preserve"> \* MERGEFORMAT </w:instrText>
      </w:r>
      <w:r w:rsidR="002B022D" w:rsidRPr="004E0BC8">
        <w:rPr>
          <w:rFonts w:cstheme="minorHAnsi"/>
          <w:i w:val="0"/>
          <w:sz w:val="22"/>
          <w:szCs w:val="22"/>
          <w:lang w:val="hr-BA"/>
        </w:rPr>
      </w:r>
      <w:r w:rsidR="002B022D" w:rsidRPr="004E0BC8">
        <w:rPr>
          <w:rFonts w:cstheme="minorHAnsi"/>
          <w:i w:val="0"/>
          <w:sz w:val="22"/>
          <w:szCs w:val="22"/>
          <w:lang w:val="hr-BA"/>
        </w:rPr>
        <w:fldChar w:fldCharType="separate"/>
      </w:r>
    </w:p>
    <w:p w14:paraId="0C20F05E" w14:textId="77777777" w:rsidR="00AC428C" w:rsidRPr="004E0BC8" w:rsidRDefault="002B022D" w:rsidP="00AC428C">
      <w:pPr>
        <w:spacing w:line="276" w:lineRule="auto"/>
        <w:rPr>
          <w:rFonts w:cstheme="minorHAnsi"/>
          <w:lang w:val="hr-BA"/>
        </w:rPr>
      </w:pPr>
      <w:r w:rsidRPr="004E0BC8">
        <w:rPr>
          <w:rFonts w:cstheme="minorHAnsi"/>
          <w:lang w:val="hr-BA"/>
        </w:rPr>
        <w:fldChar w:fldCharType="end"/>
      </w:r>
      <w:r w:rsidR="00AC428C" w:rsidRPr="004E0BC8">
        <w:rPr>
          <w:rFonts w:cstheme="minorHAnsi"/>
          <w:lang w:val="hr-BA"/>
        </w:rPr>
        <w:t>Dijagram prikazuje uobičajeni način pokretanja agregata. Za ručno pokretanje agregata nije potrebno strogo slijediti korake u prikazanom redoslijedu.</w:t>
      </w:r>
    </w:p>
    <w:p w14:paraId="1597D061" w14:textId="0D5A67BB" w:rsidR="002B022D" w:rsidRPr="004E0BC8" w:rsidRDefault="002B022D" w:rsidP="00AC428C">
      <w:pPr>
        <w:rPr>
          <w:rFonts w:cstheme="minorHAnsi"/>
          <w:lang w:val="hr-BA"/>
        </w:rPr>
      </w:pPr>
      <w:r w:rsidRPr="004E0BC8">
        <w:rPr>
          <w:rFonts w:cstheme="minorHAnsi"/>
          <w:lang w:val="hr-BA"/>
        </w:rPr>
        <w:br w:type="page"/>
      </w:r>
      <w:r w:rsidR="001F33EC">
        <w:object w:dxaOrig="10316" w:dyaOrig="16117" w14:anchorId="6B4691F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3.25pt;height:693pt" o:ole="">
            <v:imagedata r:id="rId25" o:title=""/>
          </v:shape>
          <o:OLEObject Type="Embed" ProgID="Visio.Drawing.11" ShapeID="_x0000_i1025" DrawAspect="Content" ObjectID="_1848131613" r:id="rId26"/>
        </w:object>
      </w:r>
    </w:p>
    <w:p w14:paraId="4187AAED" w14:textId="33CDCAB1" w:rsidR="00381411" w:rsidRPr="004E0BC8" w:rsidRDefault="00381411" w:rsidP="00E316A7">
      <w:pPr>
        <w:keepNext/>
        <w:ind w:right="-2"/>
        <w:rPr>
          <w:rFonts w:cstheme="minorHAnsi"/>
          <w:lang w:val="hr-BA"/>
        </w:rPr>
      </w:pPr>
      <w:bookmarkStart w:id="23" w:name="_Hlk102982162"/>
    </w:p>
    <w:p w14:paraId="654FBD0C" w14:textId="77777777" w:rsidR="00155813" w:rsidRDefault="00603FF7" w:rsidP="00155813">
      <w:pPr>
        <w:keepNext/>
      </w:pPr>
      <w:r>
        <w:object w:dxaOrig="10316" w:dyaOrig="11862" w14:anchorId="02CB2497">
          <v:shape id="_x0000_i1026" type="#_x0000_t75" style="width:448.5pt;height:516pt" o:ole="">
            <v:imagedata r:id="rId27" o:title=""/>
          </v:shape>
          <o:OLEObject Type="Embed" ProgID="Visio.Drawing.11" ShapeID="_x0000_i1026" DrawAspect="Content" ObjectID="_1848131614" r:id="rId28"/>
        </w:object>
      </w:r>
    </w:p>
    <w:p w14:paraId="6EEF1560" w14:textId="77777777" w:rsidR="00155813" w:rsidRDefault="00155813" w:rsidP="00155813">
      <w:pPr>
        <w:pStyle w:val="Caption"/>
      </w:pPr>
    </w:p>
    <w:p w14:paraId="5E1E4434" w14:textId="66F87F44" w:rsidR="00897164" w:rsidRPr="004E0BC8" w:rsidRDefault="00155813" w:rsidP="00155813">
      <w:pPr>
        <w:pStyle w:val="Caption"/>
        <w:rPr>
          <w:lang w:val="hr-BA"/>
        </w:rPr>
      </w:pPr>
      <w:proofErr w:type="spellStart"/>
      <w:r>
        <w:t>Slika</w:t>
      </w:r>
      <w:proofErr w:type="spellEnd"/>
      <w:r>
        <w:t xml:space="preserve"> </w:t>
      </w:r>
      <w:fldSimple w:instr=" STYLEREF 1 \s ">
        <w:r w:rsidR="003F6D82">
          <w:rPr>
            <w:noProof/>
          </w:rPr>
          <w:t>1</w:t>
        </w:r>
      </w:fldSimple>
      <w:r w:rsidR="003F6D82">
        <w:t>.</w:t>
      </w:r>
      <w:fldSimple w:instr=" SEQ Slika \* ARABIC \s 1 ">
        <w:r w:rsidR="003F6D82">
          <w:rPr>
            <w:noProof/>
          </w:rPr>
          <w:t>4</w:t>
        </w:r>
      </w:fldSimple>
      <w:r>
        <w:t xml:space="preserve"> </w:t>
      </w:r>
      <w:proofErr w:type="spellStart"/>
      <w:r w:rsidRPr="0099506A">
        <w:t>Dijagram</w:t>
      </w:r>
      <w:proofErr w:type="spellEnd"/>
      <w:r w:rsidRPr="0099506A">
        <w:t xml:space="preserve"> </w:t>
      </w:r>
      <w:proofErr w:type="spellStart"/>
      <w:r w:rsidRPr="0099506A">
        <w:t>tijeka</w:t>
      </w:r>
      <w:proofErr w:type="spellEnd"/>
      <w:r w:rsidRPr="0099506A">
        <w:t xml:space="preserve"> </w:t>
      </w:r>
      <w:proofErr w:type="spellStart"/>
      <w:r w:rsidRPr="0099506A">
        <w:t>pokretanja</w:t>
      </w:r>
      <w:proofErr w:type="spellEnd"/>
      <w:r w:rsidRPr="0099506A">
        <w:t xml:space="preserve"> u </w:t>
      </w:r>
      <w:proofErr w:type="spellStart"/>
      <w:r w:rsidRPr="0099506A">
        <w:t>ručnom</w:t>
      </w:r>
      <w:proofErr w:type="spellEnd"/>
      <w:r w:rsidRPr="0099506A">
        <w:t xml:space="preserve"> </w:t>
      </w:r>
      <w:proofErr w:type="spellStart"/>
      <w:r w:rsidRPr="0099506A">
        <w:t>načinu</w:t>
      </w:r>
      <w:proofErr w:type="spellEnd"/>
      <w:r w:rsidRPr="0099506A">
        <w:t xml:space="preserve"> rada – </w:t>
      </w:r>
      <w:proofErr w:type="spellStart"/>
      <w:r w:rsidRPr="0099506A">
        <w:t>upravljanje</w:t>
      </w:r>
      <w:proofErr w:type="spellEnd"/>
      <w:r w:rsidRPr="0099506A">
        <w:t xml:space="preserve"> </w:t>
      </w:r>
      <w:proofErr w:type="spellStart"/>
      <w:r w:rsidRPr="0099506A">
        <w:t>procesom</w:t>
      </w:r>
      <w:proofErr w:type="spellEnd"/>
      <w:r w:rsidRPr="0099506A">
        <w:t xml:space="preserve"> </w:t>
      </w:r>
      <w:proofErr w:type="spellStart"/>
      <w:r w:rsidRPr="0099506A">
        <w:t>kao</w:t>
      </w:r>
      <w:proofErr w:type="spellEnd"/>
      <w:r w:rsidRPr="0099506A">
        <w:t xml:space="preserve"> </w:t>
      </w:r>
      <w:proofErr w:type="spellStart"/>
      <w:r w:rsidRPr="0099506A">
        <w:t>blok</w:t>
      </w:r>
      <w:proofErr w:type="spellEnd"/>
      <w:r w:rsidRPr="0099506A">
        <w:t xml:space="preserve"> </w:t>
      </w:r>
      <w:proofErr w:type="spellStart"/>
      <w:r w:rsidRPr="0099506A">
        <w:t>dijagram</w:t>
      </w:r>
      <w:proofErr w:type="spellEnd"/>
    </w:p>
    <w:p w14:paraId="0B3CE4B0" w14:textId="77777777" w:rsidR="004A59E2" w:rsidRPr="004E0BC8" w:rsidRDefault="004A59E2" w:rsidP="00897164">
      <w:pPr>
        <w:keepNext/>
        <w:rPr>
          <w:lang w:val="hr-BA"/>
        </w:rPr>
      </w:pPr>
    </w:p>
    <w:p w14:paraId="6E1FFA4E" w14:textId="70A65F2B" w:rsidR="00FB5727" w:rsidRPr="004E0BC8" w:rsidRDefault="00FB5727" w:rsidP="002B022D">
      <w:pPr>
        <w:pStyle w:val="Caption"/>
        <w:rPr>
          <w:lang w:val="hr-BA"/>
        </w:rPr>
      </w:pPr>
      <w:bookmarkStart w:id="24" w:name="_Ref85547555"/>
      <w:bookmarkEnd w:id="23"/>
    </w:p>
    <w:p w14:paraId="3CCB20E4" w14:textId="74C52071" w:rsidR="002B022D" w:rsidRPr="004E0BC8" w:rsidRDefault="00CE6E74" w:rsidP="00CE6E74">
      <w:pPr>
        <w:jc w:val="left"/>
        <w:rPr>
          <w:rFonts w:cstheme="minorHAnsi"/>
          <w:szCs w:val="24"/>
          <w:lang w:val="hr-BA"/>
        </w:rPr>
      </w:pPr>
      <w:bookmarkStart w:id="25" w:name="_Hlk515890253"/>
      <w:bookmarkEnd w:id="24"/>
      <w:r w:rsidRPr="004E0BC8">
        <w:rPr>
          <w:rFonts w:cstheme="minorHAnsi"/>
          <w:szCs w:val="24"/>
          <w:lang w:val="hr-BA"/>
        </w:rPr>
        <w:br w:type="page"/>
      </w:r>
      <w:r w:rsidRPr="004E0BC8">
        <w:rPr>
          <w:rFonts w:cstheme="minorHAnsi"/>
          <w:szCs w:val="24"/>
          <w:lang w:val="hr-BA"/>
        </w:rPr>
        <w:lastRenderedPageBreak/>
        <w:t>Koraci sekvence tijekom pokretanja u ručnom načinu rada su sljedeći:</w:t>
      </w:r>
    </w:p>
    <w:p w14:paraId="497A7DCB" w14:textId="77777777" w:rsidR="00CE6E74" w:rsidRPr="004E0BC8" w:rsidRDefault="00CE6E74" w:rsidP="00CE6E74">
      <w:pPr>
        <w:jc w:val="left"/>
        <w:rPr>
          <w:rFonts w:cstheme="minorHAnsi"/>
          <w:szCs w:val="24"/>
          <w:lang w:val="hr-BA"/>
        </w:rPr>
      </w:pPr>
    </w:p>
    <w:p w14:paraId="3873BC7D" w14:textId="347D39BB" w:rsidR="00CE6E74" w:rsidRPr="004E0BC8" w:rsidRDefault="00CE6E74" w:rsidP="00B663E2">
      <w:pPr>
        <w:pStyle w:val="ListParagraph"/>
        <w:numPr>
          <w:ilvl w:val="0"/>
          <w:numId w:val="31"/>
        </w:numPr>
        <w:spacing w:after="200" w:line="276" w:lineRule="auto"/>
        <w:ind w:right="-2" w:hanging="294"/>
        <w:rPr>
          <w:rFonts w:cstheme="minorHAnsi"/>
          <w:szCs w:val="24"/>
          <w:lang w:val="hr-BA"/>
        </w:rPr>
      </w:pPr>
      <w:r w:rsidRPr="004E0BC8">
        <w:rPr>
          <w:rFonts w:cstheme="minorHAnsi"/>
          <w:b/>
          <w:szCs w:val="24"/>
          <w:lang w:val="hr-BA"/>
        </w:rPr>
        <w:t xml:space="preserve">AGREGAT U MIROVANJU </w:t>
      </w:r>
      <w:r w:rsidRPr="004E0BC8">
        <w:rPr>
          <w:rFonts w:cstheme="minorHAnsi"/>
          <w:szCs w:val="24"/>
          <w:lang w:val="hr-BA"/>
        </w:rPr>
        <w:t>- Agregat je u stanju mirovanja i upravljački sistem čeka da se ispune početni uvjeti.</w:t>
      </w:r>
    </w:p>
    <w:p w14:paraId="05C71EA1" w14:textId="77777777" w:rsidR="002B022D" w:rsidRPr="004E0BC8" w:rsidRDefault="002B022D" w:rsidP="002B022D">
      <w:pPr>
        <w:pStyle w:val="ListParagraph"/>
        <w:spacing w:after="200" w:line="276" w:lineRule="auto"/>
        <w:ind w:right="-2"/>
        <w:rPr>
          <w:rFonts w:cstheme="minorHAnsi"/>
          <w:szCs w:val="24"/>
          <w:lang w:val="hr-BA"/>
        </w:rPr>
      </w:pPr>
    </w:p>
    <w:p w14:paraId="7BDE5586" w14:textId="77777777" w:rsidR="00CE6E74" w:rsidRPr="004E0BC8" w:rsidRDefault="00CE6E74" w:rsidP="00B663E2">
      <w:pPr>
        <w:pStyle w:val="ListParagraph"/>
        <w:numPr>
          <w:ilvl w:val="0"/>
          <w:numId w:val="31"/>
        </w:numPr>
        <w:spacing w:after="200" w:line="276" w:lineRule="auto"/>
        <w:ind w:right="-2" w:hanging="294"/>
        <w:rPr>
          <w:rFonts w:cstheme="minorHAnsi"/>
          <w:b/>
          <w:szCs w:val="24"/>
          <w:lang w:val="hr-BA"/>
        </w:rPr>
      </w:pPr>
      <w:r w:rsidRPr="004E0BC8">
        <w:rPr>
          <w:rFonts w:cstheme="minorHAnsi"/>
          <w:b/>
          <w:szCs w:val="24"/>
          <w:lang w:val="hr-BA"/>
        </w:rPr>
        <w:t xml:space="preserve">AGREGAT SPREMAN ZA START </w:t>
      </w:r>
      <w:r w:rsidRPr="004E0BC8">
        <w:rPr>
          <w:rFonts w:cstheme="minorHAnsi"/>
          <w:szCs w:val="24"/>
          <w:lang w:val="hr-BA"/>
        </w:rPr>
        <w:t>- Svi uvjeti pokretanja su ispunjeni i agregat je spreman za pokretanje.</w:t>
      </w:r>
    </w:p>
    <w:p w14:paraId="42B9C346" w14:textId="77777777" w:rsidR="002B022D" w:rsidRPr="004E0BC8" w:rsidRDefault="002B022D" w:rsidP="002B022D">
      <w:pPr>
        <w:pStyle w:val="ListParagraph"/>
        <w:spacing w:after="200" w:line="276" w:lineRule="auto"/>
        <w:ind w:left="1418" w:right="-2"/>
        <w:rPr>
          <w:rFonts w:cstheme="minorHAnsi"/>
          <w:b/>
          <w:szCs w:val="24"/>
          <w:lang w:val="hr-BA"/>
        </w:rPr>
      </w:pPr>
    </w:p>
    <w:p w14:paraId="6B8522A7" w14:textId="06FA0333" w:rsidR="002B022D" w:rsidRPr="004E0BC8" w:rsidRDefault="00034FEF" w:rsidP="00B663E2">
      <w:pPr>
        <w:pStyle w:val="ListParagraph"/>
        <w:numPr>
          <w:ilvl w:val="0"/>
          <w:numId w:val="23"/>
        </w:numPr>
        <w:spacing w:after="200" w:line="276" w:lineRule="auto"/>
        <w:ind w:right="-2"/>
        <w:rPr>
          <w:rFonts w:cstheme="minorHAnsi"/>
          <w:b/>
          <w:szCs w:val="24"/>
          <w:lang w:val="hr-BA"/>
        </w:rPr>
      </w:pPr>
      <w:r w:rsidRPr="004E0BC8">
        <w:rPr>
          <w:rFonts w:cstheme="minorHAnsi"/>
          <w:b/>
          <w:szCs w:val="24"/>
          <w:lang w:val="hr-BA"/>
        </w:rPr>
        <w:t xml:space="preserve">UPRAVLJANJE VENTILOM RASHLADNE VODE </w:t>
      </w:r>
      <w:r w:rsidR="002B022D" w:rsidRPr="004E0BC8">
        <w:rPr>
          <w:rFonts w:cstheme="minorHAnsi"/>
          <w:szCs w:val="24"/>
          <w:lang w:val="hr-BA"/>
        </w:rPr>
        <w:t xml:space="preserve">– </w:t>
      </w:r>
      <w:r w:rsidR="002C542D" w:rsidRPr="004E0BC8">
        <w:rPr>
          <w:rFonts w:cstheme="minorHAnsi"/>
          <w:szCs w:val="24"/>
          <w:lang w:val="hr-BA"/>
        </w:rPr>
        <w:t>Ventil rashladne vode se otvara. Kada su protok i tlak vode sistema rashlade ležajeva unutar svojih radnih vrijednosti, sistem rashlade ležajeva se smatra spremnim</w:t>
      </w:r>
    </w:p>
    <w:p w14:paraId="6D8F52C8" w14:textId="77777777" w:rsidR="002B022D" w:rsidRPr="004E0BC8" w:rsidRDefault="002B022D" w:rsidP="002B022D">
      <w:pPr>
        <w:pStyle w:val="ListParagraph"/>
        <w:spacing w:after="200" w:line="276" w:lineRule="auto"/>
        <w:ind w:left="1418" w:right="-2"/>
        <w:rPr>
          <w:rFonts w:cstheme="minorHAnsi"/>
          <w:b/>
          <w:szCs w:val="24"/>
          <w:lang w:val="hr-BA"/>
        </w:rPr>
      </w:pPr>
    </w:p>
    <w:p w14:paraId="2E67B513" w14:textId="1EECCF34" w:rsidR="002B022D" w:rsidRPr="004E0BC8" w:rsidRDefault="00034FEF" w:rsidP="00B663E2">
      <w:pPr>
        <w:pStyle w:val="ListParagraph"/>
        <w:numPr>
          <w:ilvl w:val="0"/>
          <w:numId w:val="23"/>
        </w:numPr>
        <w:spacing w:after="200" w:line="276" w:lineRule="auto"/>
        <w:ind w:right="-2" w:hanging="294"/>
        <w:rPr>
          <w:rFonts w:cstheme="minorHAnsi"/>
          <w:b/>
          <w:szCs w:val="24"/>
          <w:lang w:val="hr-BA"/>
        </w:rPr>
      </w:pPr>
      <w:r w:rsidRPr="004E0BC8">
        <w:rPr>
          <w:rFonts w:cstheme="minorHAnsi"/>
          <w:b/>
          <w:szCs w:val="24"/>
          <w:lang w:val="hr-BA"/>
        </w:rPr>
        <w:t xml:space="preserve">UPRAVLJANJE SISTEMOM ZA PODMAZIVANJE LEŽAJEVA </w:t>
      </w:r>
      <w:r w:rsidR="002B022D" w:rsidRPr="004E0BC8">
        <w:rPr>
          <w:rFonts w:cstheme="minorHAnsi"/>
          <w:szCs w:val="24"/>
          <w:lang w:val="hr-BA"/>
        </w:rPr>
        <w:t xml:space="preserve">– </w:t>
      </w:r>
      <w:r w:rsidR="002C542D" w:rsidRPr="004E0BC8">
        <w:rPr>
          <w:rFonts w:cstheme="minorHAnsi"/>
          <w:szCs w:val="24"/>
          <w:lang w:val="hr-BA"/>
        </w:rPr>
        <w:t>Pumpe za ulje sistema za podmazivanje ležajeva su uključene. Ako su protok i tlak ulja za podmazivanje ležajeva unutar svojih radnih vrijednosti, sistem podmazivanja ležajeva se smatra spremnim za rad turbine.</w:t>
      </w:r>
    </w:p>
    <w:p w14:paraId="5B9A5B77" w14:textId="77777777" w:rsidR="002B022D" w:rsidRPr="004E0BC8" w:rsidRDefault="002B022D" w:rsidP="002B022D">
      <w:pPr>
        <w:pStyle w:val="ListParagraph"/>
        <w:rPr>
          <w:rFonts w:cstheme="minorHAnsi"/>
          <w:b/>
          <w:szCs w:val="24"/>
          <w:lang w:val="hr-BA"/>
        </w:rPr>
      </w:pPr>
    </w:p>
    <w:p w14:paraId="4BB3BB99" w14:textId="7697A8E9" w:rsidR="002B022D" w:rsidRPr="004E0BC8" w:rsidRDefault="00034FEF" w:rsidP="00B663E2">
      <w:pPr>
        <w:pStyle w:val="ListParagraph"/>
        <w:numPr>
          <w:ilvl w:val="0"/>
          <w:numId w:val="23"/>
        </w:numPr>
        <w:spacing w:after="200" w:line="276" w:lineRule="auto"/>
        <w:ind w:right="-2" w:hanging="294"/>
        <w:rPr>
          <w:rFonts w:cstheme="minorHAnsi"/>
          <w:b/>
          <w:szCs w:val="24"/>
          <w:lang w:val="hr-BA"/>
        </w:rPr>
      </w:pPr>
      <w:bookmarkStart w:id="26" w:name="_Hlk2253181"/>
      <w:r w:rsidRPr="004E0BC8">
        <w:rPr>
          <w:rFonts w:cstheme="minorHAnsi"/>
          <w:b/>
          <w:szCs w:val="24"/>
          <w:lang w:val="hr-BA"/>
        </w:rPr>
        <w:t>UPRAVLJANJE HIDRAULIČKIM AGREGATOM</w:t>
      </w:r>
      <w:r w:rsidR="002B022D" w:rsidRPr="004E0BC8">
        <w:rPr>
          <w:rFonts w:cstheme="minorHAnsi"/>
          <w:szCs w:val="24"/>
          <w:lang w:val="hr-BA"/>
        </w:rPr>
        <w:t xml:space="preserve">– </w:t>
      </w:r>
      <w:r w:rsidR="002C542D" w:rsidRPr="004E0BC8">
        <w:rPr>
          <w:rFonts w:cstheme="minorHAnsi"/>
          <w:szCs w:val="24"/>
          <w:lang w:val="hr-BA"/>
        </w:rPr>
        <w:t>Ako je tlak hidrauličke jedinice ispod radne vrijednosti, pumpe za ulje će se aktivirati. Upravljački sistem održava tlak ulja hidrauličke jedinice unutar nazivnih vrijednosti za normalni rad.</w:t>
      </w:r>
    </w:p>
    <w:p w14:paraId="4930AE7A" w14:textId="02791965" w:rsidR="002B022D" w:rsidRPr="004E0BC8" w:rsidRDefault="00295B87" w:rsidP="00B663E2">
      <w:pPr>
        <w:pStyle w:val="ListParagraph"/>
        <w:numPr>
          <w:ilvl w:val="0"/>
          <w:numId w:val="32"/>
        </w:numPr>
        <w:spacing w:after="160" w:line="276" w:lineRule="auto"/>
        <w:ind w:left="1418" w:right="-2" w:hanging="284"/>
        <w:rPr>
          <w:rFonts w:cstheme="minorHAnsi"/>
          <w:color w:val="000000"/>
          <w:szCs w:val="24"/>
          <w:lang w:val="hr-BA"/>
        </w:rPr>
      </w:pPr>
      <w:r w:rsidRPr="004E0BC8">
        <w:rPr>
          <w:rFonts w:cstheme="minorHAnsi"/>
          <w:color w:val="000000"/>
          <w:szCs w:val="24"/>
          <w:lang w:val="hr-BA"/>
        </w:rPr>
        <w:t>Kada je hidraulički agregat spreman za rad, moguće je generirati komandu za otvaranje bypass ventila. Ako je razlika tlaka vode prije i poslije kuglastog zatvarača ispod praga postavljenog u parametrima, moguće je generirati komandu za otvaranje kuglastog zatvarača bez otvaranja bypass ventila.</w:t>
      </w:r>
    </w:p>
    <w:p w14:paraId="6BA26C9D" w14:textId="77777777" w:rsidR="002B022D" w:rsidRPr="004E0BC8" w:rsidRDefault="002B022D" w:rsidP="002B022D">
      <w:pPr>
        <w:pStyle w:val="ListParagraph"/>
        <w:spacing w:after="160" w:line="276" w:lineRule="auto"/>
        <w:ind w:left="1440" w:right="-2"/>
        <w:rPr>
          <w:rFonts w:cstheme="minorHAnsi"/>
          <w:color w:val="000000"/>
          <w:szCs w:val="24"/>
          <w:lang w:val="hr-BA"/>
        </w:rPr>
      </w:pPr>
    </w:p>
    <w:p w14:paraId="512DAB42" w14:textId="0218758D" w:rsidR="002B022D" w:rsidRPr="004E0BC8" w:rsidRDefault="00034FEF" w:rsidP="00B663E2">
      <w:pPr>
        <w:pStyle w:val="ListParagraph"/>
        <w:numPr>
          <w:ilvl w:val="0"/>
          <w:numId w:val="23"/>
        </w:numPr>
        <w:spacing w:after="200" w:line="276" w:lineRule="auto"/>
        <w:ind w:right="-2" w:hanging="294"/>
        <w:rPr>
          <w:rFonts w:cstheme="minorHAnsi"/>
          <w:b/>
          <w:szCs w:val="24"/>
          <w:lang w:val="hr-BA"/>
        </w:rPr>
      </w:pPr>
      <w:r w:rsidRPr="004E0BC8">
        <w:rPr>
          <w:rFonts w:cstheme="minorHAnsi"/>
          <w:b/>
          <w:szCs w:val="24"/>
          <w:lang w:val="hr-BA"/>
        </w:rPr>
        <w:t>NIZAK TLAK TURBINE</w:t>
      </w:r>
      <w:r w:rsidR="002B022D" w:rsidRPr="004E0BC8">
        <w:rPr>
          <w:rFonts w:cstheme="minorHAnsi"/>
          <w:szCs w:val="24"/>
          <w:lang w:val="hr-BA"/>
        </w:rPr>
        <w:t xml:space="preserve">– </w:t>
      </w:r>
      <w:r w:rsidR="00317270" w:rsidRPr="004E0BC8">
        <w:rPr>
          <w:rFonts w:cstheme="minorHAnsi"/>
          <w:szCs w:val="24"/>
          <w:lang w:val="hr-BA"/>
        </w:rPr>
        <w:t>Tijekom ovog koraka otvara se bypass ventil kako bi se izjednačio tlak vode prije i poslije kuglastog zatvarača.</w:t>
      </w:r>
      <w:r w:rsidR="00317270" w:rsidRPr="004E0BC8">
        <w:rPr>
          <w:rFonts w:cstheme="minorHAnsi"/>
          <w:color w:val="000000"/>
          <w:szCs w:val="24"/>
          <w:lang w:val="hr-BA"/>
        </w:rPr>
        <w:t xml:space="preserve"> Ako je razlika tlaka vode prije i poslije kuglastog zatvarača ispod praga postavljenog u parametrima, moguće je preskočiti ovaj korak.</w:t>
      </w:r>
    </w:p>
    <w:p w14:paraId="45406809" w14:textId="40710075" w:rsidR="00FF6BA9" w:rsidRPr="004E0BC8" w:rsidRDefault="00317270" w:rsidP="00B663E2">
      <w:pPr>
        <w:pStyle w:val="ListParagraph"/>
        <w:numPr>
          <w:ilvl w:val="0"/>
          <w:numId w:val="24"/>
        </w:numPr>
        <w:spacing w:after="160" w:line="276" w:lineRule="auto"/>
        <w:ind w:right="-2" w:hanging="306"/>
        <w:rPr>
          <w:rFonts w:cstheme="minorHAnsi"/>
          <w:color w:val="000000"/>
          <w:szCs w:val="24"/>
          <w:lang w:val="hr-BA"/>
        </w:rPr>
      </w:pPr>
      <w:r w:rsidRPr="004E0BC8">
        <w:rPr>
          <w:rFonts w:cstheme="minorHAnsi"/>
          <w:color w:val="000000"/>
          <w:szCs w:val="24"/>
          <w:lang w:val="hr-BA"/>
        </w:rPr>
        <w:t>Kada tlak vode u turbini poraste iznad praga za otvaranje kuglastog zatvarača, moguće je generirati komandu za otvaranje kuglastog zatvarača.</w:t>
      </w:r>
    </w:p>
    <w:p w14:paraId="5F6863A0" w14:textId="77777777" w:rsidR="002B022D" w:rsidRPr="004E0BC8" w:rsidRDefault="002B022D" w:rsidP="002B022D">
      <w:pPr>
        <w:pStyle w:val="ListParagraph"/>
        <w:spacing w:after="160" w:line="276" w:lineRule="auto"/>
        <w:ind w:left="1440" w:right="-2"/>
        <w:rPr>
          <w:rFonts w:cstheme="minorHAnsi"/>
          <w:color w:val="000000"/>
          <w:szCs w:val="24"/>
          <w:lang w:val="hr-BA"/>
        </w:rPr>
      </w:pPr>
    </w:p>
    <w:p w14:paraId="728527A1" w14:textId="5A912C97" w:rsidR="00FF6BA9" w:rsidRPr="004E0BC8" w:rsidRDefault="00034FEF" w:rsidP="00B663E2">
      <w:pPr>
        <w:pStyle w:val="ListParagraph"/>
        <w:numPr>
          <w:ilvl w:val="0"/>
          <w:numId w:val="23"/>
        </w:numPr>
        <w:spacing w:after="200" w:line="276" w:lineRule="auto"/>
        <w:ind w:right="-2" w:hanging="294"/>
        <w:rPr>
          <w:rFonts w:cstheme="minorHAnsi"/>
          <w:b/>
          <w:szCs w:val="24"/>
          <w:lang w:val="hr-BA"/>
        </w:rPr>
      </w:pPr>
      <w:r w:rsidRPr="004E0BC8">
        <w:rPr>
          <w:rFonts w:cstheme="minorHAnsi"/>
          <w:b/>
          <w:szCs w:val="24"/>
          <w:lang w:val="hr-BA"/>
        </w:rPr>
        <w:t xml:space="preserve">OTVARANJE BRTVE KUGLASTOG ZATVARAČA </w:t>
      </w:r>
      <w:r w:rsidR="00FF6BA9" w:rsidRPr="004E0BC8">
        <w:rPr>
          <w:rFonts w:cstheme="minorHAnsi"/>
          <w:szCs w:val="24"/>
          <w:lang w:val="hr-BA"/>
        </w:rPr>
        <w:t xml:space="preserve">– </w:t>
      </w:r>
      <w:r w:rsidR="00317270" w:rsidRPr="004E0BC8">
        <w:rPr>
          <w:rFonts w:cstheme="minorHAnsi"/>
          <w:szCs w:val="24"/>
          <w:lang w:val="hr-BA"/>
        </w:rPr>
        <w:t>Tijekom ovog koraka brtva kuglastog zatvarača se otvara. Kada se ona potpuno otvori, moguće je prijeći na sljedeći korak.</w:t>
      </w:r>
    </w:p>
    <w:p w14:paraId="25B38D44" w14:textId="77777777" w:rsidR="00FF6BA9" w:rsidRPr="004E0BC8" w:rsidRDefault="00FF6BA9" w:rsidP="00FF6BA9">
      <w:pPr>
        <w:pStyle w:val="ListParagraph"/>
        <w:spacing w:after="200" w:line="276" w:lineRule="auto"/>
        <w:ind w:right="-2"/>
        <w:rPr>
          <w:rFonts w:cstheme="minorHAnsi"/>
          <w:b/>
          <w:szCs w:val="24"/>
          <w:lang w:val="hr-BA"/>
        </w:rPr>
      </w:pPr>
    </w:p>
    <w:p w14:paraId="42C2DCCC" w14:textId="73095EAA" w:rsidR="002B022D" w:rsidRPr="004E0BC8" w:rsidRDefault="00034FEF" w:rsidP="00B663E2">
      <w:pPr>
        <w:pStyle w:val="ListParagraph"/>
        <w:numPr>
          <w:ilvl w:val="0"/>
          <w:numId w:val="23"/>
        </w:numPr>
        <w:spacing w:after="200" w:line="276" w:lineRule="auto"/>
        <w:ind w:right="-2" w:hanging="294"/>
        <w:rPr>
          <w:rFonts w:cstheme="minorHAnsi"/>
          <w:b/>
          <w:szCs w:val="24"/>
          <w:lang w:val="hr-BA"/>
        </w:rPr>
      </w:pPr>
      <w:r w:rsidRPr="004E0BC8">
        <w:rPr>
          <w:rFonts w:cstheme="minorHAnsi"/>
          <w:b/>
          <w:szCs w:val="24"/>
          <w:lang w:val="hr-BA"/>
        </w:rPr>
        <w:t>TLAK TURBINE</w:t>
      </w:r>
      <w:r w:rsidR="002B022D" w:rsidRPr="004E0BC8">
        <w:rPr>
          <w:rFonts w:cstheme="minorHAnsi"/>
          <w:b/>
          <w:szCs w:val="24"/>
          <w:lang w:val="hr-BA"/>
        </w:rPr>
        <w:t xml:space="preserve"> OK</w:t>
      </w:r>
      <w:r w:rsidR="002B022D" w:rsidRPr="004E0BC8">
        <w:rPr>
          <w:rFonts w:cstheme="minorHAnsi"/>
          <w:szCs w:val="24"/>
          <w:lang w:val="hr-BA"/>
        </w:rPr>
        <w:t xml:space="preserve"> – </w:t>
      </w:r>
      <w:r w:rsidR="00317270" w:rsidRPr="004E0BC8">
        <w:rPr>
          <w:rFonts w:cstheme="minorHAnsi"/>
          <w:szCs w:val="24"/>
          <w:lang w:val="hr-BA"/>
        </w:rPr>
        <w:t>Tijekom ovog koraka kuglasti zatvarač se otvara. Kada je kuglasti zatvarač potpuno otvoren, moguće je prijeći na sljedeći korak.</w:t>
      </w:r>
    </w:p>
    <w:bookmarkEnd w:id="26"/>
    <w:p w14:paraId="489D589F" w14:textId="449DE00C" w:rsidR="002B022D" w:rsidRPr="004E0BC8" w:rsidRDefault="00317270" w:rsidP="00B663E2">
      <w:pPr>
        <w:pStyle w:val="ListParagraph"/>
        <w:numPr>
          <w:ilvl w:val="0"/>
          <w:numId w:val="24"/>
        </w:numPr>
        <w:spacing w:after="160" w:line="276" w:lineRule="auto"/>
        <w:ind w:left="1418" w:right="-2" w:hanging="284"/>
        <w:rPr>
          <w:rFonts w:cstheme="minorHAnsi"/>
          <w:color w:val="000000"/>
          <w:szCs w:val="24"/>
          <w:lang w:val="hr-BA"/>
        </w:rPr>
      </w:pPr>
      <w:r w:rsidRPr="004E0BC8">
        <w:rPr>
          <w:rFonts w:cstheme="minorHAnsi"/>
          <w:color w:val="000000"/>
          <w:szCs w:val="24"/>
          <w:lang w:val="hr-BA"/>
        </w:rPr>
        <w:t>Nakon što je kuglasti zatvarač otvoren, potrebno je generirati komandu za zatvaranje byoass ventila.</w:t>
      </w:r>
    </w:p>
    <w:p w14:paraId="575DB5C9" w14:textId="77777777" w:rsidR="002B022D" w:rsidRPr="004E0BC8" w:rsidRDefault="002B022D" w:rsidP="002B022D">
      <w:pPr>
        <w:pStyle w:val="ListParagraph"/>
        <w:spacing w:after="160" w:line="276" w:lineRule="auto"/>
        <w:ind w:left="1418" w:right="-2"/>
        <w:rPr>
          <w:rFonts w:cstheme="minorHAnsi"/>
          <w:color w:val="000000"/>
          <w:szCs w:val="24"/>
          <w:lang w:val="hr-BA"/>
        </w:rPr>
      </w:pPr>
    </w:p>
    <w:p w14:paraId="4113BAAF" w14:textId="4D2C6816" w:rsidR="002B022D" w:rsidRPr="004E0BC8" w:rsidRDefault="002B022D" w:rsidP="00B663E2">
      <w:pPr>
        <w:pStyle w:val="ListParagraph"/>
        <w:numPr>
          <w:ilvl w:val="0"/>
          <w:numId w:val="23"/>
        </w:numPr>
        <w:spacing w:after="200" w:line="276" w:lineRule="auto"/>
        <w:ind w:right="-2" w:hanging="294"/>
        <w:rPr>
          <w:rFonts w:cstheme="minorHAnsi"/>
          <w:b/>
          <w:szCs w:val="24"/>
          <w:lang w:val="hr-BA"/>
        </w:rPr>
      </w:pPr>
      <w:r w:rsidRPr="004E0BC8">
        <w:rPr>
          <w:rFonts w:cstheme="minorHAnsi"/>
          <w:b/>
          <w:szCs w:val="24"/>
          <w:lang w:val="hr-BA"/>
        </w:rPr>
        <w:t xml:space="preserve">BYPASS </w:t>
      </w:r>
      <w:r w:rsidR="00034FEF" w:rsidRPr="004E0BC8">
        <w:rPr>
          <w:rFonts w:cstheme="minorHAnsi"/>
          <w:b/>
          <w:szCs w:val="24"/>
          <w:lang w:val="hr-BA"/>
        </w:rPr>
        <w:t>OTVOREN</w:t>
      </w:r>
      <w:r w:rsidRPr="004E0BC8">
        <w:rPr>
          <w:rFonts w:cstheme="minorHAnsi"/>
          <w:b/>
          <w:szCs w:val="24"/>
          <w:lang w:val="hr-BA"/>
        </w:rPr>
        <w:t xml:space="preserve">; </w:t>
      </w:r>
      <w:r w:rsidR="00034FEF" w:rsidRPr="004E0BC8">
        <w:rPr>
          <w:rFonts w:cstheme="minorHAnsi"/>
          <w:b/>
          <w:szCs w:val="24"/>
          <w:lang w:val="hr-BA"/>
        </w:rPr>
        <w:t>KUGLASTI ZATVARAČ OTVOREN</w:t>
      </w:r>
      <w:r w:rsidRPr="004E0BC8">
        <w:rPr>
          <w:rFonts w:cstheme="minorHAnsi"/>
          <w:szCs w:val="24"/>
          <w:lang w:val="hr-BA"/>
        </w:rPr>
        <w:t xml:space="preserve"> – </w:t>
      </w:r>
      <w:r w:rsidR="00317270" w:rsidRPr="004E0BC8">
        <w:rPr>
          <w:rFonts w:cstheme="minorHAnsi"/>
          <w:szCs w:val="24"/>
          <w:lang w:val="hr-BA"/>
        </w:rPr>
        <w:t>Tijekom ovog koraka bypass ventil se zatvara. Kada je bypass ventil potpuno zatvoren, moguće je prijeći na sljedeći korak.</w:t>
      </w:r>
    </w:p>
    <w:p w14:paraId="32B37368" w14:textId="3A12DEEA" w:rsidR="002B022D" w:rsidRPr="004E0BC8" w:rsidRDefault="00317270" w:rsidP="00B663E2">
      <w:pPr>
        <w:pStyle w:val="ListParagraph"/>
        <w:numPr>
          <w:ilvl w:val="0"/>
          <w:numId w:val="24"/>
        </w:numPr>
        <w:spacing w:after="160" w:line="276" w:lineRule="auto"/>
        <w:ind w:right="-2"/>
        <w:rPr>
          <w:rFonts w:cstheme="minorHAnsi"/>
          <w:color w:val="000000"/>
          <w:szCs w:val="24"/>
          <w:lang w:val="hr-BA"/>
        </w:rPr>
      </w:pPr>
      <w:r w:rsidRPr="004E0BC8">
        <w:rPr>
          <w:rFonts w:cstheme="minorHAnsi"/>
          <w:color w:val="000000"/>
          <w:szCs w:val="24"/>
          <w:lang w:val="hr-BA"/>
        </w:rPr>
        <w:t>Nakon zatvaranja bypass ventila moguće je otvoriti igle turbine i odrezač.</w:t>
      </w:r>
      <w:r w:rsidR="00FB5727" w:rsidRPr="004E0BC8">
        <w:rPr>
          <w:rFonts w:cstheme="minorHAnsi"/>
          <w:color w:val="000000"/>
          <w:szCs w:val="24"/>
          <w:lang w:val="hr-BA"/>
        </w:rPr>
        <w:br/>
      </w:r>
    </w:p>
    <w:p w14:paraId="0B334D2B" w14:textId="77777777" w:rsidR="00034FEF" w:rsidRPr="004E0BC8" w:rsidRDefault="002B022D" w:rsidP="00B663E2">
      <w:pPr>
        <w:pStyle w:val="ListParagraph"/>
        <w:numPr>
          <w:ilvl w:val="0"/>
          <w:numId w:val="31"/>
        </w:numPr>
        <w:spacing w:after="200" w:line="276" w:lineRule="auto"/>
        <w:ind w:right="-2" w:hanging="294"/>
        <w:rPr>
          <w:rFonts w:cstheme="minorHAnsi"/>
          <w:b/>
          <w:szCs w:val="24"/>
          <w:lang w:val="hr-BA"/>
        </w:rPr>
      </w:pPr>
      <w:r w:rsidRPr="004E0BC8">
        <w:rPr>
          <w:rFonts w:cstheme="minorHAnsi"/>
          <w:b/>
          <w:szCs w:val="24"/>
          <w:lang w:val="hr-BA"/>
        </w:rPr>
        <w:t xml:space="preserve">BYPASS </w:t>
      </w:r>
      <w:r w:rsidR="00034FEF" w:rsidRPr="004E0BC8">
        <w:rPr>
          <w:rFonts w:cstheme="minorHAnsi"/>
          <w:b/>
          <w:szCs w:val="24"/>
          <w:lang w:val="hr-BA"/>
        </w:rPr>
        <w:t>ZATVOREN</w:t>
      </w:r>
      <w:r w:rsidRPr="004E0BC8">
        <w:rPr>
          <w:rFonts w:cstheme="minorHAnsi"/>
          <w:b/>
          <w:szCs w:val="24"/>
          <w:lang w:val="hr-BA"/>
        </w:rPr>
        <w:t xml:space="preserve">; </w:t>
      </w:r>
      <w:r w:rsidR="00034FEF" w:rsidRPr="004E0BC8">
        <w:rPr>
          <w:rFonts w:cstheme="minorHAnsi"/>
          <w:b/>
          <w:szCs w:val="24"/>
          <w:lang w:val="hr-BA"/>
        </w:rPr>
        <w:t>KUGLASTI ZATVARAČ OTVOREN</w:t>
      </w:r>
      <w:r w:rsidRPr="004E0BC8">
        <w:rPr>
          <w:rFonts w:cstheme="minorHAnsi"/>
          <w:szCs w:val="24"/>
          <w:lang w:val="hr-BA"/>
        </w:rPr>
        <w:t xml:space="preserve"> – </w:t>
      </w:r>
      <w:bookmarkStart w:id="27" w:name="_Hlk166502659"/>
      <w:r w:rsidR="00034FEF" w:rsidRPr="004E0BC8">
        <w:rPr>
          <w:rFonts w:cstheme="minorHAnsi"/>
          <w:color w:val="000000"/>
          <w:szCs w:val="24"/>
          <w:lang w:val="hr-BA"/>
        </w:rPr>
        <w:t xml:space="preserve">Mogu se aktivirati komande za upravljanje odrezačem </w:t>
      </w:r>
      <w:r w:rsidR="00034FEF" w:rsidRPr="004E0BC8">
        <w:rPr>
          <w:rFonts w:cstheme="minorHAnsi"/>
          <w:szCs w:val="24"/>
          <w:lang w:val="hr-BA"/>
        </w:rPr>
        <w:t>i sinhronizacijskom iglom</w:t>
      </w:r>
      <w:r w:rsidR="00034FEF" w:rsidRPr="004E0BC8">
        <w:rPr>
          <w:rFonts w:cstheme="minorHAnsi"/>
          <w:color w:val="000000"/>
          <w:szCs w:val="24"/>
          <w:lang w:val="hr-BA"/>
        </w:rPr>
        <w:t xml:space="preserve">. Hidraulički ventili za upravljanje odrezačem i igle s aktivnim upravljanjem su energizirani. Ako je upravljanje jednom od igala aktivno tijekom ovog koraka, ta se </w:t>
      </w:r>
      <w:r w:rsidR="00034FEF" w:rsidRPr="004E0BC8">
        <w:rPr>
          <w:rFonts w:cstheme="minorHAnsi"/>
          <w:color w:val="000000"/>
          <w:szCs w:val="24"/>
          <w:lang w:val="hr-BA"/>
        </w:rPr>
        <w:lastRenderedPageBreak/>
        <w:t>mlaznica smatra sinhronizacijskom iglom. Iglom za sinhronizaciju može se manipulirati samo kada agregat nije na mreži.</w:t>
      </w:r>
    </w:p>
    <w:p w14:paraId="4A2429B6" w14:textId="77777777" w:rsidR="00034FEF" w:rsidRPr="004E0BC8" w:rsidRDefault="00034FEF" w:rsidP="00B663E2">
      <w:pPr>
        <w:pStyle w:val="ListParagraph"/>
        <w:numPr>
          <w:ilvl w:val="0"/>
          <w:numId w:val="32"/>
        </w:numPr>
        <w:spacing w:after="160" w:line="276" w:lineRule="auto"/>
        <w:ind w:left="1418" w:right="-2" w:hanging="284"/>
        <w:rPr>
          <w:rFonts w:cstheme="minorHAnsi"/>
          <w:color w:val="000000"/>
          <w:szCs w:val="24"/>
          <w:lang w:val="hr-BA"/>
        </w:rPr>
      </w:pPr>
      <w:r w:rsidRPr="004E0BC8">
        <w:rPr>
          <w:rFonts w:cstheme="minorHAnsi"/>
          <w:color w:val="000000"/>
          <w:szCs w:val="24"/>
          <w:lang w:val="hr-BA"/>
        </w:rPr>
        <w:t>Upravljanje otvorom sinhronizacijske igle određuje količinu vode koja teče kroz turbinu. Potrebno je postići brzinu sinhronizacije generatora. Kada se turbina počne okretati, upravljački sistem prelazi na sljedeći korak.</w:t>
      </w:r>
    </w:p>
    <w:p w14:paraId="36F3306E" w14:textId="03276723" w:rsidR="002B022D" w:rsidRPr="004E0BC8" w:rsidRDefault="00034FEF" w:rsidP="00B663E2">
      <w:pPr>
        <w:pStyle w:val="ListParagraph"/>
        <w:numPr>
          <w:ilvl w:val="0"/>
          <w:numId w:val="23"/>
        </w:numPr>
        <w:spacing w:after="200" w:line="276" w:lineRule="auto"/>
        <w:ind w:right="-2" w:hanging="294"/>
        <w:rPr>
          <w:rFonts w:cstheme="minorHAnsi"/>
          <w:color w:val="000000"/>
          <w:szCs w:val="24"/>
          <w:lang w:val="hr-BA"/>
        </w:rPr>
      </w:pPr>
      <w:r w:rsidRPr="004E0BC8">
        <w:rPr>
          <w:rFonts w:cstheme="minorHAnsi"/>
          <w:b/>
          <w:color w:val="000000"/>
          <w:szCs w:val="24"/>
          <w:lang w:val="hr-BA"/>
        </w:rPr>
        <w:t>TURBINSKA REGULACIJA</w:t>
      </w:r>
      <w:r w:rsidR="002B022D" w:rsidRPr="004E0BC8">
        <w:rPr>
          <w:rFonts w:cstheme="minorHAnsi"/>
          <w:color w:val="000000"/>
          <w:szCs w:val="24"/>
          <w:lang w:val="hr-BA"/>
        </w:rPr>
        <w:t xml:space="preserve"> – </w:t>
      </w:r>
      <w:bookmarkEnd w:id="27"/>
      <w:r w:rsidRPr="004E0BC8">
        <w:rPr>
          <w:rFonts w:cstheme="minorHAnsi"/>
          <w:color w:val="000000"/>
          <w:szCs w:val="24"/>
          <w:lang w:val="hr-BA"/>
        </w:rPr>
        <w:t xml:space="preserve">Upravljanje turbinom se aktivira i brzina </w:t>
      </w:r>
      <w:r w:rsidRPr="004E0BC8">
        <w:rPr>
          <w:rFonts w:cstheme="minorHAnsi"/>
          <w:szCs w:val="24"/>
          <w:lang w:val="hr-BA"/>
        </w:rPr>
        <w:t xml:space="preserve">agregata </w:t>
      </w:r>
      <w:r w:rsidRPr="004E0BC8">
        <w:rPr>
          <w:rFonts w:cstheme="minorHAnsi"/>
          <w:color w:val="000000"/>
          <w:szCs w:val="24"/>
          <w:lang w:val="hr-BA"/>
        </w:rPr>
        <w:t>raste. Moguće je odabrati različite vrste upravljanja: regulacija brzine turbine, upravljanje sinhronizacijskom iglom i položajem cilindara odrezača ili upravljanje brzinom otvaranjem/zatvaranjem cilindara. Ako je odabrano upravljanje brzinom vrtnje turbine, položaj cilindara sinhronizacijske igle ostaje isti kao kada je uključen regulator brzine turbine, koji upravlja brzinom samo pomoću cilindra odrezača.</w:t>
      </w:r>
    </w:p>
    <w:p w14:paraId="6035D380" w14:textId="778CC71B" w:rsidR="003B2EF1" w:rsidRPr="004E0BC8" w:rsidRDefault="00034FEF" w:rsidP="00B663E2">
      <w:pPr>
        <w:pStyle w:val="ListParagraph"/>
        <w:numPr>
          <w:ilvl w:val="0"/>
          <w:numId w:val="24"/>
        </w:numPr>
        <w:spacing w:after="160" w:line="276" w:lineRule="auto"/>
        <w:ind w:left="1418" w:right="-2" w:hanging="284"/>
        <w:jc w:val="left"/>
        <w:rPr>
          <w:rFonts w:cstheme="minorHAnsi"/>
          <w:color w:val="000000"/>
          <w:szCs w:val="24"/>
          <w:lang w:val="hr-BA"/>
        </w:rPr>
      </w:pPr>
      <w:r w:rsidRPr="004E0BC8">
        <w:rPr>
          <w:rFonts w:cstheme="minorHAnsi"/>
          <w:color w:val="000000"/>
          <w:szCs w:val="24"/>
          <w:lang w:val="hr-BA"/>
        </w:rPr>
        <w:t>Kada brzina agregata poraste preko praga brzine za aktivaciju releja pobude, moguće je startati pobudni sistem.</w:t>
      </w:r>
      <w:r w:rsidR="003B2EF1" w:rsidRPr="004E0BC8">
        <w:rPr>
          <w:rFonts w:cstheme="minorHAnsi"/>
          <w:color w:val="000000"/>
          <w:szCs w:val="24"/>
          <w:lang w:val="hr-BA"/>
        </w:rPr>
        <w:br/>
      </w:r>
    </w:p>
    <w:p w14:paraId="5171F0F2" w14:textId="2BABA83E" w:rsidR="0014113A" w:rsidRPr="004E0BC8" w:rsidRDefault="00034FEF" w:rsidP="00B663E2">
      <w:pPr>
        <w:pStyle w:val="ListParagraph"/>
        <w:numPr>
          <w:ilvl w:val="0"/>
          <w:numId w:val="23"/>
        </w:numPr>
        <w:spacing w:after="160" w:line="276" w:lineRule="auto"/>
        <w:ind w:right="-2"/>
        <w:rPr>
          <w:rFonts w:cstheme="minorHAnsi"/>
          <w:color w:val="000000"/>
          <w:szCs w:val="24"/>
          <w:lang w:val="hr-BA"/>
        </w:rPr>
      </w:pPr>
      <w:r w:rsidRPr="004E0BC8">
        <w:rPr>
          <w:rFonts w:cstheme="minorHAnsi"/>
          <w:b/>
          <w:color w:val="000000"/>
          <w:szCs w:val="24"/>
          <w:lang w:val="hr-BA"/>
        </w:rPr>
        <w:t>MASTER STANICA</w:t>
      </w:r>
      <w:r w:rsidRPr="004E0BC8">
        <w:rPr>
          <w:rFonts w:cstheme="minorHAnsi"/>
          <w:color w:val="000000"/>
          <w:szCs w:val="24"/>
          <w:lang w:val="hr-BA"/>
        </w:rPr>
        <w:t xml:space="preserve"> </w:t>
      </w:r>
      <w:r w:rsidR="003B2EF1" w:rsidRPr="004E0BC8">
        <w:rPr>
          <w:rFonts w:cstheme="minorHAnsi"/>
          <w:color w:val="000000"/>
          <w:szCs w:val="24"/>
          <w:lang w:val="hr-BA"/>
        </w:rPr>
        <w:t>–</w:t>
      </w:r>
      <w:r w:rsidR="0014113A" w:rsidRPr="004E0BC8">
        <w:rPr>
          <w:rFonts w:cstheme="minorHAnsi"/>
          <w:color w:val="000000"/>
          <w:szCs w:val="24"/>
          <w:lang w:val="hr-BA"/>
        </w:rPr>
        <w:t xml:space="preserve"> </w:t>
      </w:r>
      <w:r w:rsidRPr="004E0BC8">
        <w:rPr>
          <w:rFonts w:cstheme="minorHAnsi"/>
          <w:color w:val="000000"/>
          <w:szCs w:val="24"/>
          <w:lang w:val="hr-BA"/>
        </w:rPr>
        <w:t>U ovom dijelu, regulacija turbine čeka da master stanica agregata uključi pobudu i započne sinhronizaciju. Nakon što se generatorski prekidač zatvori u procesu sinhronizacije, sistem turbinskog regulatora prelazi na sljedeći korak.</w:t>
      </w:r>
    </w:p>
    <w:p w14:paraId="4E98D518" w14:textId="77777777" w:rsidR="0014113A" w:rsidRPr="004E0BC8" w:rsidRDefault="0014113A" w:rsidP="0014113A">
      <w:pPr>
        <w:pStyle w:val="ListParagraph"/>
        <w:spacing w:after="160" w:line="276" w:lineRule="auto"/>
        <w:ind w:right="-2"/>
        <w:rPr>
          <w:rFonts w:cstheme="minorHAnsi"/>
          <w:color w:val="000000"/>
          <w:szCs w:val="24"/>
          <w:lang w:val="hr-BA"/>
        </w:rPr>
      </w:pPr>
    </w:p>
    <w:p w14:paraId="53A957D5" w14:textId="75CEC080" w:rsidR="000665E1" w:rsidRPr="004E0BC8" w:rsidRDefault="00034FEF" w:rsidP="00B663E2">
      <w:pPr>
        <w:pStyle w:val="ListParagraph"/>
        <w:numPr>
          <w:ilvl w:val="0"/>
          <w:numId w:val="23"/>
        </w:numPr>
        <w:spacing w:after="160" w:line="276" w:lineRule="auto"/>
        <w:ind w:right="-2"/>
        <w:rPr>
          <w:rFonts w:cstheme="minorHAnsi"/>
          <w:color w:val="000000"/>
          <w:szCs w:val="24"/>
          <w:lang w:val="hr-BA"/>
        </w:rPr>
      </w:pPr>
      <w:r w:rsidRPr="004E0BC8">
        <w:rPr>
          <w:rFonts w:cstheme="minorHAnsi"/>
          <w:b/>
          <w:bCs/>
          <w:color w:val="000000"/>
          <w:szCs w:val="24"/>
          <w:lang w:val="hr-BA"/>
        </w:rPr>
        <w:t>AGREGAT NA MREŽI</w:t>
      </w:r>
      <w:r w:rsidRPr="004E0BC8">
        <w:rPr>
          <w:rFonts w:cstheme="minorHAnsi"/>
          <w:color w:val="000000"/>
          <w:szCs w:val="24"/>
          <w:lang w:val="hr-BA"/>
        </w:rPr>
        <w:t xml:space="preserve"> </w:t>
      </w:r>
      <w:r w:rsidR="000665E1" w:rsidRPr="004E0BC8">
        <w:rPr>
          <w:rFonts w:cstheme="minorHAnsi"/>
          <w:color w:val="000000"/>
          <w:szCs w:val="24"/>
          <w:lang w:val="hr-BA"/>
        </w:rPr>
        <w:t xml:space="preserve">– </w:t>
      </w:r>
      <w:r w:rsidR="002C542D" w:rsidRPr="004E0BC8">
        <w:rPr>
          <w:rFonts w:cstheme="minorHAnsi"/>
          <w:color w:val="000000"/>
          <w:szCs w:val="24"/>
          <w:lang w:val="hr-BA"/>
        </w:rPr>
        <w:t>Aktivira se početni unaprijed odabrani regulator (odabran u parametrima). Detaljan opis upravljanja hidroelektranom na mreži nalazi se u poglavlju 1.2.3.</w:t>
      </w:r>
    </w:p>
    <w:p w14:paraId="10DEBC49" w14:textId="5BFF3405" w:rsidR="002B022D" w:rsidRPr="004E0BC8" w:rsidRDefault="0005072A" w:rsidP="00F518CE">
      <w:pPr>
        <w:pStyle w:val="Heading3"/>
        <w:rPr>
          <w:lang w:val="hr-BA"/>
        </w:rPr>
      </w:pPr>
      <w:bookmarkStart w:id="28" w:name="_Ref191901660"/>
      <w:bookmarkStart w:id="29" w:name="_Toc192071774"/>
      <w:bookmarkEnd w:id="25"/>
      <w:r w:rsidRPr="004E0BC8">
        <w:rPr>
          <w:lang w:val="hr-BA"/>
        </w:rPr>
        <w:t>Dijagram pokretanja – automatski način rada</w:t>
      </w:r>
      <w:bookmarkEnd w:id="28"/>
      <w:bookmarkEnd w:id="29"/>
    </w:p>
    <w:p w14:paraId="4BE9E5BB" w14:textId="2E3F2537" w:rsidR="002B022D" w:rsidRPr="004E0BC8" w:rsidRDefault="002C542D" w:rsidP="002B022D">
      <w:pPr>
        <w:spacing w:line="276" w:lineRule="auto"/>
        <w:ind w:right="-2"/>
        <w:rPr>
          <w:rFonts w:cstheme="minorHAnsi"/>
          <w:szCs w:val="24"/>
          <w:lang w:val="hr-BA"/>
        </w:rPr>
      </w:pPr>
      <w:r w:rsidRPr="004E0BC8">
        <w:rPr>
          <w:rFonts w:cstheme="minorHAnsi"/>
          <w:lang w:val="hr-BA"/>
        </w:rPr>
        <w:t xml:space="preserve">Za rad agregata u automatskom načinu rada, na HMI panelu mora biti odabran način rada "Automatski". Ovisno o željenom mjestu upravljanja, sklopka -S103 može se postaviti na "Lokalno" ili "Daljinsko". Ako je odabrano daljinsko upravljanje, upravljački sistem prima komande i zadane vrijednosti iz zajedničkog upravljačkog sistema ili SCADA-e. Ako je odabrano lokalno upravljanje, upravljački sistem prima komande i zadane vrijednosti s upravljačkog panela, sklopki i </w:t>
      </w:r>
      <w:r w:rsidR="0008110F">
        <w:rPr>
          <w:rFonts w:cstheme="minorHAnsi"/>
          <w:lang w:val="hr-BA"/>
        </w:rPr>
        <w:t>tastera</w:t>
      </w:r>
      <w:r w:rsidRPr="004E0BC8">
        <w:rPr>
          <w:rFonts w:cstheme="minorHAnsi"/>
          <w:lang w:val="hr-BA"/>
        </w:rPr>
        <w:t xml:space="preserve"> na ormaru. Za pokretanje agregata ne smije postojati alarm koji uzrokuje blokadu pokretanja ili zaustavljanje (popis alarmnih stanja i njihove opise možete pronaći u "Priručniku za HMI upravljački panel"), a generator mora biti u stanju mirovanja. Dijagram tijeka </w:t>
      </w:r>
      <w:r w:rsidRPr="004E0BC8">
        <w:rPr>
          <w:rFonts w:cstheme="minorHAnsi"/>
          <w:szCs w:val="24"/>
          <w:lang w:val="hr-BA"/>
        </w:rPr>
        <w:t>normalnog pokretanja u automatskom načinu rada prikazan je na</w:t>
      </w:r>
      <w:r w:rsidR="008853C2">
        <w:rPr>
          <w:rFonts w:cstheme="minorHAnsi"/>
          <w:szCs w:val="24"/>
          <w:lang w:val="hr-BA"/>
        </w:rPr>
        <w:t xml:space="preserve"> </w:t>
      </w:r>
      <w:r w:rsidR="007B6FCF">
        <w:rPr>
          <w:rFonts w:cstheme="minorHAnsi"/>
          <w:szCs w:val="24"/>
          <w:lang w:val="hr-BA"/>
        </w:rPr>
        <w:fldChar w:fldCharType="begin"/>
      </w:r>
      <w:r w:rsidR="007B6FCF">
        <w:rPr>
          <w:rFonts w:cstheme="minorHAnsi"/>
          <w:szCs w:val="24"/>
          <w:lang w:val="hr-BA"/>
        </w:rPr>
        <w:instrText xml:space="preserve"> REF _Ref237351784 \h </w:instrText>
      </w:r>
      <w:r w:rsidR="007B6FCF">
        <w:rPr>
          <w:rFonts w:cstheme="minorHAnsi"/>
          <w:szCs w:val="24"/>
          <w:lang w:val="hr-BA"/>
        </w:rPr>
      </w:r>
      <w:r w:rsidR="007B6FCF">
        <w:rPr>
          <w:rFonts w:cstheme="minorHAnsi"/>
          <w:szCs w:val="24"/>
          <w:lang w:val="hr-BA"/>
        </w:rPr>
        <w:fldChar w:fldCharType="separate"/>
      </w:r>
      <w:r w:rsidR="007B6FCF" w:rsidRPr="007B6FCF">
        <w:rPr>
          <w:lang w:val="de-DE"/>
        </w:rPr>
        <w:t xml:space="preserve">Slika </w:t>
      </w:r>
      <w:r w:rsidR="007B6FCF" w:rsidRPr="007B6FCF">
        <w:rPr>
          <w:noProof/>
          <w:lang w:val="de-DE"/>
        </w:rPr>
        <w:t>1</w:t>
      </w:r>
      <w:r w:rsidR="007B6FCF" w:rsidRPr="007B6FCF">
        <w:rPr>
          <w:lang w:val="de-DE"/>
        </w:rPr>
        <w:t>.</w:t>
      </w:r>
      <w:r w:rsidR="007B6FCF" w:rsidRPr="007B6FCF">
        <w:rPr>
          <w:noProof/>
          <w:lang w:val="de-DE"/>
        </w:rPr>
        <w:t>5</w:t>
      </w:r>
      <w:r w:rsidR="007B6FCF">
        <w:rPr>
          <w:rFonts w:cstheme="minorHAnsi"/>
          <w:szCs w:val="24"/>
          <w:lang w:val="hr-BA"/>
        </w:rPr>
        <w:fldChar w:fldCharType="end"/>
      </w:r>
      <w:r w:rsidR="003421B3" w:rsidRPr="004E0BC8">
        <w:rPr>
          <w:rFonts w:cstheme="minorHAnsi"/>
          <w:szCs w:val="24"/>
          <w:lang w:val="hr-BA"/>
        </w:rPr>
        <w:t>.</w:t>
      </w:r>
    </w:p>
    <w:p w14:paraId="36C44D06" w14:textId="75E3A508" w:rsidR="00E316A7" w:rsidRPr="004E0BC8" w:rsidRDefault="00603FF7" w:rsidP="001F33EC">
      <w:pPr>
        <w:keepNext/>
        <w:ind w:right="-2"/>
        <w:jc w:val="left"/>
        <w:rPr>
          <w:lang w:val="hr-BA"/>
        </w:rPr>
      </w:pPr>
      <w:r>
        <w:object w:dxaOrig="10331" w:dyaOrig="16116" w14:anchorId="704B58A5">
          <v:shape id="_x0000_i1027" type="#_x0000_t75" style="width:444.75pt;height:693pt" o:ole="">
            <v:imagedata r:id="rId29" o:title=""/>
          </v:shape>
          <o:OLEObject Type="Embed" ProgID="Visio.Drawing.11" ShapeID="_x0000_i1027" DrawAspect="Content" ObjectID="_1848131615" r:id="rId30"/>
        </w:object>
      </w:r>
      <w:r w:rsidR="004A59E2" w:rsidRPr="004E0BC8">
        <w:rPr>
          <w:lang w:val="hr-BA"/>
        </w:rPr>
        <w:br w:type="textWrapping" w:clear="all"/>
      </w:r>
    </w:p>
    <w:p w14:paraId="520DD652" w14:textId="77777777" w:rsidR="00155813" w:rsidRDefault="00603FF7" w:rsidP="00155813">
      <w:pPr>
        <w:keepNext/>
        <w:ind w:right="-2"/>
      </w:pPr>
      <w:r>
        <w:object w:dxaOrig="10146" w:dyaOrig="11115" w14:anchorId="62FC821E">
          <v:shape id="_x0000_i1028" type="#_x0000_t75" style="width:446.25pt;height:489.75pt" o:ole="">
            <v:imagedata r:id="rId31" o:title=""/>
          </v:shape>
          <o:OLEObject Type="Embed" ProgID="Visio.Drawing.11" ShapeID="_x0000_i1028" DrawAspect="Content" ObjectID="_1848131616" r:id="rId32"/>
        </w:object>
      </w:r>
    </w:p>
    <w:p w14:paraId="42DC5808" w14:textId="77777777" w:rsidR="007B6FCF" w:rsidRDefault="007B6FCF" w:rsidP="007B6FCF">
      <w:pPr>
        <w:pStyle w:val="Caption"/>
      </w:pPr>
    </w:p>
    <w:p w14:paraId="5E5F58CC" w14:textId="25F4B61D" w:rsidR="003354C1" w:rsidRPr="004E0BC8" w:rsidRDefault="00155813" w:rsidP="007B6FCF">
      <w:pPr>
        <w:pStyle w:val="Caption"/>
        <w:rPr>
          <w:lang w:val="hr-BA"/>
        </w:rPr>
      </w:pPr>
      <w:bookmarkStart w:id="30" w:name="_Ref237351784"/>
      <w:proofErr w:type="spellStart"/>
      <w:r>
        <w:t>Slika</w:t>
      </w:r>
      <w:proofErr w:type="spellEnd"/>
      <w:r>
        <w:t xml:space="preserve"> </w:t>
      </w:r>
      <w:fldSimple w:instr=" STYLEREF 1 \s ">
        <w:r w:rsidR="003F6D82">
          <w:rPr>
            <w:noProof/>
          </w:rPr>
          <w:t>1</w:t>
        </w:r>
      </w:fldSimple>
      <w:r w:rsidR="003F6D82">
        <w:t>.</w:t>
      </w:r>
      <w:fldSimple w:instr=" SEQ Slika \* ARABIC \s 1 ">
        <w:r w:rsidR="003F6D82">
          <w:rPr>
            <w:noProof/>
          </w:rPr>
          <w:t>5</w:t>
        </w:r>
      </w:fldSimple>
      <w:bookmarkEnd w:id="30"/>
      <w:r>
        <w:t xml:space="preserve"> </w:t>
      </w:r>
      <w:proofErr w:type="spellStart"/>
      <w:r w:rsidRPr="00BC2B6B">
        <w:t>Dijagram</w:t>
      </w:r>
      <w:proofErr w:type="spellEnd"/>
      <w:r w:rsidRPr="00BC2B6B">
        <w:t xml:space="preserve"> </w:t>
      </w:r>
      <w:proofErr w:type="spellStart"/>
      <w:r w:rsidRPr="00BC2B6B">
        <w:t>tijeka</w:t>
      </w:r>
      <w:proofErr w:type="spellEnd"/>
      <w:r w:rsidRPr="00BC2B6B">
        <w:t xml:space="preserve"> </w:t>
      </w:r>
      <w:proofErr w:type="spellStart"/>
      <w:r w:rsidRPr="00BC2B6B">
        <w:t>pokretanja</w:t>
      </w:r>
      <w:proofErr w:type="spellEnd"/>
      <w:r w:rsidRPr="00BC2B6B">
        <w:t xml:space="preserve"> </w:t>
      </w:r>
      <w:proofErr w:type="spellStart"/>
      <w:r w:rsidRPr="00BC2B6B">
        <w:t>automatskom</w:t>
      </w:r>
      <w:proofErr w:type="spellEnd"/>
      <w:r w:rsidRPr="00BC2B6B">
        <w:t xml:space="preserve"> </w:t>
      </w:r>
      <w:proofErr w:type="spellStart"/>
      <w:r w:rsidRPr="00BC2B6B">
        <w:t>načinu</w:t>
      </w:r>
      <w:proofErr w:type="spellEnd"/>
      <w:r w:rsidRPr="00BC2B6B">
        <w:t xml:space="preserve"> rada – </w:t>
      </w:r>
      <w:proofErr w:type="spellStart"/>
      <w:r w:rsidRPr="00BC2B6B">
        <w:t>upravljanje</w:t>
      </w:r>
      <w:proofErr w:type="spellEnd"/>
      <w:r w:rsidRPr="00BC2B6B">
        <w:t xml:space="preserve"> </w:t>
      </w:r>
      <w:proofErr w:type="spellStart"/>
      <w:r w:rsidRPr="00BC2B6B">
        <w:t>procesom</w:t>
      </w:r>
      <w:proofErr w:type="spellEnd"/>
      <w:r w:rsidRPr="00BC2B6B">
        <w:t xml:space="preserve"> </w:t>
      </w:r>
      <w:proofErr w:type="spellStart"/>
      <w:r w:rsidRPr="00BC2B6B">
        <w:t>kao</w:t>
      </w:r>
      <w:proofErr w:type="spellEnd"/>
      <w:r w:rsidRPr="00BC2B6B">
        <w:t xml:space="preserve"> </w:t>
      </w:r>
      <w:proofErr w:type="spellStart"/>
      <w:r w:rsidRPr="00BC2B6B">
        <w:t>blok</w:t>
      </w:r>
      <w:proofErr w:type="spellEnd"/>
      <w:r w:rsidRPr="00BC2B6B">
        <w:t xml:space="preserve"> </w:t>
      </w:r>
      <w:proofErr w:type="spellStart"/>
      <w:r w:rsidRPr="00BC2B6B">
        <w:t>dijagram</w:t>
      </w:r>
      <w:proofErr w:type="spellEnd"/>
    </w:p>
    <w:p w14:paraId="30AE2558" w14:textId="77777777" w:rsidR="00BA702B" w:rsidRPr="004E0BC8" w:rsidRDefault="00BA702B" w:rsidP="003354C1">
      <w:pPr>
        <w:pStyle w:val="Caption"/>
        <w:rPr>
          <w:lang w:val="hr-BA"/>
        </w:rPr>
      </w:pPr>
    </w:p>
    <w:p w14:paraId="26566FFD" w14:textId="77777777" w:rsidR="003354C1" w:rsidRPr="004E0BC8" w:rsidRDefault="003354C1" w:rsidP="002B022D">
      <w:pPr>
        <w:ind w:right="-2"/>
        <w:rPr>
          <w:rFonts w:cstheme="minorHAnsi"/>
          <w:szCs w:val="24"/>
          <w:lang w:val="hr-BA"/>
        </w:rPr>
      </w:pPr>
    </w:p>
    <w:p w14:paraId="2149F8DE" w14:textId="77777777" w:rsidR="002C542D" w:rsidRPr="004E0BC8" w:rsidRDefault="002C542D" w:rsidP="002C542D">
      <w:pPr>
        <w:ind w:right="-2"/>
        <w:rPr>
          <w:rFonts w:cstheme="minorHAnsi"/>
          <w:szCs w:val="24"/>
          <w:lang w:val="hr-BA"/>
        </w:rPr>
      </w:pPr>
      <w:r w:rsidRPr="004E0BC8">
        <w:rPr>
          <w:rFonts w:cstheme="minorHAnsi"/>
          <w:szCs w:val="24"/>
          <w:lang w:val="hr-BA"/>
        </w:rPr>
        <w:t>Koraci sekvence tijekom pokretanja u automatskom načinu rada su sljedeći:</w:t>
      </w:r>
    </w:p>
    <w:p w14:paraId="2E0AD2FD" w14:textId="77777777" w:rsidR="002B022D" w:rsidRPr="004E0BC8" w:rsidRDefault="002B022D" w:rsidP="002B022D">
      <w:pPr>
        <w:ind w:right="-2"/>
        <w:rPr>
          <w:rFonts w:cstheme="minorHAnsi"/>
          <w:szCs w:val="24"/>
          <w:lang w:val="hr-BA"/>
        </w:rPr>
      </w:pPr>
    </w:p>
    <w:p w14:paraId="704D03DB" w14:textId="385DC85C" w:rsidR="002B022D" w:rsidRPr="004E0BC8" w:rsidRDefault="00522899" w:rsidP="00B663E2">
      <w:pPr>
        <w:pStyle w:val="ListParagraph"/>
        <w:numPr>
          <w:ilvl w:val="0"/>
          <w:numId w:val="25"/>
        </w:numPr>
        <w:spacing w:after="200" w:line="276" w:lineRule="auto"/>
        <w:ind w:right="-2" w:hanging="294"/>
        <w:rPr>
          <w:rFonts w:cstheme="minorHAnsi"/>
          <w:b/>
          <w:szCs w:val="24"/>
          <w:lang w:val="hr-BA"/>
        </w:rPr>
      </w:pPr>
      <w:r w:rsidRPr="004E0BC8">
        <w:rPr>
          <w:rFonts w:cstheme="minorHAnsi"/>
          <w:b/>
          <w:szCs w:val="24"/>
          <w:lang w:val="hr-BA"/>
        </w:rPr>
        <w:t>AGREGAT U MIROVANJU</w:t>
      </w:r>
      <w:r w:rsidR="002B022D" w:rsidRPr="004E0BC8">
        <w:rPr>
          <w:rFonts w:cstheme="minorHAnsi"/>
          <w:szCs w:val="24"/>
          <w:lang w:val="hr-BA"/>
        </w:rPr>
        <w:t xml:space="preserve"> </w:t>
      </w:r>
      <w:r w:rsidRPr="004E0BC8">
        <w:rPr>
          <w:rFonts w:cstheme="minorHAnsi"/>
          <w:szCs w:val="24"/>
          <w:lang w:val="hr-BA"/>
        </w:rPr>
        <w:t>– agreg</w:t>
      </w:r>
      <w:r w:rsidR="002C542D" w:rsidRPr="004E0BC8">
        <w:rPr>
          <w:rFonts w:cstheme="minorHAnsi"/>
          <w:szCs w:val="24"/>
          <w:lang w:val="hr-BA"/>
        </w:rPr>
        <w:t>at</w:t>
      </w:r>
      <w:r w:rsidR="002B022D" w:rsidRPr="004E0BC8">
        <w:rPr>
          <w:rFonts w:cstheme="minorHAnsi"/>
          <w:szCs w:val="24"/>
          <w:lang w:val="hr-BA"/>
        </w:rPr>
        <w:t xml:space="preserve"> </w:t>
      </w:r>
      <w:r w:rsidR="002C542D" w:rsidRPr="004E0BC8">
        <w:rPr>
          <w:rFonts w:cstheme="minorHAnsi"/>
          <w:szCs w:val="24"/>
          <w:lang w:val="hr-BA"/>
        </w:rPr>
        <w:t>miruje i nema aktivne komande za pokretanje</w:t>
      </w:r>
    </w:p>
    <w:p w14:paraId="12066101" w14:textId="0323F558" w:rsidR="003D7B30" w:rsidRPr="004E0BC8" w:rsidRDefault="002C542D" w:rsidP="00B663E2">
      <w:pPr>
        <w:pStyle w:val="ListParagraph"/>
        <w:numPr>
          <w:ilvl w:val="0"/>
          <w:numId w:val="24"/>
        </w:numPr>
        <w:spacing w:after="200" w:line="276" w:lineRule="auto"/>
        <w:ind w:left="1418" w:right="-2" w:hanging="284"/>
        <w:rPr>
          <w:rFonts w:cstheme="minorHAnsi"/>
          <w:b/>
          <w:szCs w:val="24"/>
          <w:lang w:val="hr-BA"/>
        </w:rPr>
      </w:pPr>
      <w:r w:rsidRPr="004E0BC8">
        <w:rPr>
          <w:rFonts w:cstheme="minorHAnsi"/>
          <w:szCs w:val="24"/>
          <w:lang w:val="hr-BA"/>
        </w:rPr>
        <w:t>Pritiskom</w:t>
      </w:r>
      <w:r w:rsidR="002B022D" w:rsidRPr="004E0BC8">
        <w:rPr>
          <w:rFonts w:cstheme="minorHAnsi"/>
          <w:szCs w:val="24"/>
          <w:lang w:val="hr-BA"/>
        </w:rPr>
        <w:t xml:space="preserve"> </w:t>
      </w:r>
      <w:r w:rsidRPr="004E0BC8">
        <w:rPr>
          <w:rFonts w:cstheme="minorHAnsi"/>
          <w:szCs w:val="24"/>
          <w:lang w:val="hr-BA"/>
        </w:rPr>
        <w:t xml:space="preserve">na </w:t>
      </w:r>
      <w:r w:rsidR="0008110F">
        <w:rPr>
          <w:rFonts w:cstheme="minorHAnsi"/>
          <w:szCs w:val="24"/>
          <w:lang w:val="hr-BA"/>
        </w:rPr>
        <w:t>taster</w:t>
      </w:r>
      <w:r w:rsidRPr="004E0BC8">
        <w:rPr>
          <w:rFonts w:cstheme="minorHAnsi"/>
          <w:szCs w:val="24"/>
          <w:lang w:val="hr-BA"/>
        </w:rPr>
        <w:t xml:space="preserve"> START, ili na upravljačkom panelu na vratima ormara </w:t>
      </w:r>
      <w:r w:rsidRPr="004E0BC8">
        <w:rPr>
          <w:rFonts w:cstheme="minorHAnsi"/>
          <w:lang w:val="hr-BA"/>
        </w:rPr>
        <w:t>+</w:t>
      </w:r>
      <w:r w:rsidRPr="004E0BC8">
        <w:rPr>
          <w:lang w:val="hr-BA" w:eastAsia="x-none"/>
        </w:rPr>
        <w:t xml:space="preserve"> U</w:t>
      </w:r>
      <w:r w:rsidR="00784E65">
        <w:rPr>
          <w:lang w:val="hr-BA" w:eastAsia="x-none"/>
        </w:rPr>
        <w:t>5</w:t>
      </w:r>
      <w:r w:rsidRPr="004E0BC8">
        <w:rPr>
          <w:lang w:val="hr-BA" w:eastAsia="x-none"/>
        </w:rPr>
        <w:t xml:space="preserve">CBC10 </w:t>
      </w:r>
      <w:r w:rsidRPr="004E0BC8">
        <w:rPr>
          <w:rFonts w:cstheme="minorHAnsi"/>
          <w:szCs w:val="24"/>
          <w:lang w:val="hr-BA"/>
        </w:rPr>
        <w:t>kada je odabrano lokalno upravljanje, ili putem nadređenog sistema kada je odabrano daljinsko upravljanje, uz ispunjenje svih uvjeta pokretanja, aktivira se sekvenca pokretanja za normalno pokretanje u automatskom načinu rada.</w:t>
      </w:r>
    </w:p>
    <w:p w14:paraId="03F7B643" w14:textId="449E929F" w:rsidR="002B022D" w:rsidRPr="004E0BC8" w:rsidRDefault="00522899" w:rsidP="00B663E2">
      <w:pPr>
        <w:pStyle w:val="ListParagraph"/>
        <w:numPr>
          <w:ilvl w:val="0"/>
          <w:numId w:val="26"/>
        </w:numPr>
        <w:spacing w:after="200" w:line="276" w:lineRule="auto"/>
        <w:ind w:left="709" w:right="-2" w:hanging="283"/>
        <w:rPr>
          <w:rFonts w:cstheme="minorHAnsi"/>
          <w:b/>
          <w:szCs w:val="24"/>
          <w:lang w:val="hr-BA"/>
        </w:rPr>
      </w:pPr>
      <w:bookmarkStart w:id="31" w:name="_Hlk14161207"/>
      <w:r w:rsidRPr="004E0BC8">
        <w:rPr>
          <w:rFonts w:cstheme="minorHAnsi"/>
          <w:b/>
          <w:szCs w:val="24"/>
          <w:lang w:val="hr-BA"/>
        </w:rPr>
        <w:lastRenderedPageBreak/>
        <w:t>UPRAVLJANJE VENTILOM RASHLADNE VODE</w:t>
      </w:r>
      <w:r w:rsidR="002B022D" w:rsidRPr="004E0BC8">
        <w:rPr>
          <w:rFonts w:cstheme="minorHAnsi"/>
          <w:szCs w:val="24"/>
          <w:lang w:val="hr-BA"/>
        </w:rPr>
        <w:t xml:space="preserve"> – </w:t>
      </w:r>
      <w:r w:rsidRPr="004E0BC8">
        <w:rPr>
          <w:rFonts w:cstheme="minorHAnsi"/>
          <w:szCs w:val="24"/>
          <w:lang w:val="hr-BA"/>
        </w:rPr>
        <w:t>Ventil rashladne vode se otvara. Kada su protok i tlak vode sistema rashlade ležajeva unutar svojih radnih vrijednosti, sistem rashlade ležajeva se smatra spremnim</w:t>
      </w:r>
    </w:p>
    <w:bookmarkEnd w:id="31"/>
    <w:p w14:paraId="1D5869F4" w14:textId="77777777" w:rsidR="002B022D" w:rsidRPr="004E0BC8" w:rsidRDefault="002B022D" w:rsidP="002B022D">
      <w:pPr>
        <w:pStyle w:val="ListParagraph"/>
        <w:spacing w:after="200" w:line="276" w:lineRule="auto"/>
        <w:ind w:left="1418" w:right="-2"/>
        <w:rPr>
          <w:rFonts w:cstheme="minorHAnsi"/>
          <w:b/>
          <w:szCs w:val="24"/>
          <w:lang w:val="hr-BA"/>
        </w:rPr>
      </w:pPr>
    </w:p>
    <w:p w14:paraId="1D564E50" w14:textId="6AF70C92" w:rsidR="00522899" w:rsidRPr="004E0BC8" w:rsidRDefault="00522899" w:rsidP="00B663E2">
      <w:pPr>
        <w:pStyle w:val="ListParagraph"/>
        <w:numPr>
          <w:ilvl w:val="0"/>
          <w:numId w:val="23"/>
        </w:numPr>
        <w:spacing w:after="200" w:line="276" w:lineRule="auto"/>
        <w:ind w:right="-2" w:hanging="294"/>
        <w:rPr>
          <w:rFonts w:cstheme="minorHAnsi"/>
          <w:b/>
          <w:szCs w:val="24"/>
          <w:lang w:val="hr-BA"/>
        </w:rPr>
      </w:pPr>
      <w:r w:rsidRPr="004E0BC8">
        <w:rPr>
          <w:rFonts w:cstheme="minorHAnsi"/>
          <w:b/>
          <w:szCs w:val="24"/>
          <w:lang w:val="hr-BA"/>
        </w:rPr>
        <w:t xml:space="preserve">UPRAVLJANJE SISTEMOM ZA PODMAZIVANJE LEŽAJEVA </w:t>
      </w:r>
      <w:r w:rsidRPr="004E0BC8">
        <w:rPr>
          <w:rFonts w:cstheme="minorHAnsi"/>
          <w:szCs w:val="24"/>
          <w:lang w:val="hr-BA"/>
        </w:rPr>
        <w:t>– Pumpe za ulje sistema za podmazivanje ležajeva su uključene. Ako su protok i tlak ulja za podmazivanje ležajeva unutar svojih radnih vrijednosti, sistem podmazivanja ležajeva se smatra spremnim za rad turbine.</w:t>
      </w:r>
    </w:p>
    <w:p w14:paraId="7592413A" w14:textId="77777777" w:rsidR="002B022D" w:rsidRPr="004E0BC8" w:rsidRDefault="002B022D" w:rsidP="002B022D">
      <w:pPr>
        <w:pStyle w:val="ListParagraph"/>
        <w:spacing w:after="200" w:line="276" w:lineRule="auto"/>
        <w:ind w:left="1418" w:right="-2"/>
        <w:rPr>
          <w:rFonts w:cstheme="minorHAnsi"/>
          <w:b/>
          <w:szCs w:val="24"/>
          <w:lang w:val="hr-BA"/>
        </w:rPr>
      </w:pPr>
    </w:p>
    <w:p w14:paraId="36D17BE1" w14:textId="37D5D0F8" w:rsidR="00522899" w:rsidRPr="004E0BC8" w:rsidRDefault="00522899" w:rsidP="00B663E2">
      <w:pPr>
        <w:pStyle w:val="ListParagraph"/>
        <w:numPr>
          <w:ilvl w:val="0"/>
          <w:numId w:val="23"/>
        </w:numPr>
        <w:spacing w:after="200" w:line="276" w:lineRule="auto"/>
        <w:ind w:right="-2" w:hanging="294"/>
        <w:rPr>
          <w:rFonts w:cstheme="minorHAnsi"/>
          <w:b/>
          <w:szCs w:val="24"/>
          <w:lang w:val="hr-BA"/>
        </w:rPr>
      </w:pPr>
      <w:r w:rsidRPr="004E0BC8">
        <w:rPr>
          <w:rFonts w:cstheme="minorHAnsi"/>
          <w:b/>
          <w:szCs w:val="24"/>
          <w:lang w:val="hr-BA"/>
        </w:rPr>
        <w:t>UPRAVLJANJE HIDRAULIČKIM AGREGATOM</w:t>
      </w:r>
      <w:r w:rsidRPr="004E0BC8">
        <w:rPr>
          <w:rFonts w:cstheme="minorHAnsi"/>
          <w:szCs w:val="24"/>
          <w:lang w:val="hr-BA"/>
        </w:rPr>
        <w:t>– Ako je tlak hidrauličke jedinice ispod radne vrijednosti, pumpe za ulje će se aktivirati. Upravljački sistem održava tlak ulja hidrauličke jedinice unutar nazivnih vrijednosti za normalni rad.</w:t>
      </w:r>
    </w:p>
    <w:p w14:paraId="1D8A33EB" w14:textId="77777777" w:rsidR="00522899" w:rsidRPr="004E0BC8" w:rsidRDefault="00522899" w:rsidP="00B663E2">
      <w:pPr>
        <w:pStyle w:val="ListParagraph"/>
        <w:numPr>
          <w:ilvl w:val="0"/>
          <w:numId w:val="32"/>
        </w:numPr>
        <w:spacing w:after="160" w:line="276" w:lineRule="auto"/>
        <w:ind w:left="1418" w:right="-2" w:hanging="284"/>
        <w:rPr>
          <w:rFonts w:cstheme="minorHAnsi"/>
          <w:color w:val="000000"/>
          <w:szCs w:val="24"/>
          <w:lang w:val="hr-BA"/>
        </w:rPr>
      </w:pPr>
      <w:r w:rsidRPr="004E0BC8">
        <w:rPr>
          <w:rFonts w:cstheme="minorHAnsi"/>
          <w:color w:val="000000"/>
          <w:szCs w:val="24"/>
          <w:lang w:val="hr-BA"/>
        </w:rPr>
        <w:t>Kada je hidraulički agregat spreman za rad, moguće je generirati komandu za otvaranje bypass ventila. Ako je razlika tlaka vode prije i poslije kuglastog zatvarača ispod praga postavljenog u parametrima, moguće je generirati komandu za otvaranje kuglastog zatvarača bez otvaranja bypass ventila.</w:t>
      </w:r>
    </w:p>
    <w:p w14:paraId="184CC7A2" w14:textId="3E073D8F" w:rsidR="002B022D" w:rsidRPr="004E0BC8" w:rsidRDefault="002B022D" w:rsidP="00522899">
      <w:pPr>
        <w:pStyle w:val="ListParagraph"/>
        <w:spacing w:after="200" w:line="276" w:lineRule="auto"/>
        <w:ind w:right="-2"/>
        <w:rPr>
          <w:rFonts w:cstheme="minorHAnsi"/>
          <w:szCs w:val="24"/>
          <w:lang w:val="hr-BA"/>
        </w:rPr>
      </w:pPr>
    </w:p>
    <w:p w14:paraId="715F19A5" w14:textId="17F6BAB3" w:rsidR="00365F6E" w:rsidRPr="004E0BC8" w:rsidRDefault="00365F6E" w:rsidP="00B663E2">
      <w:pPr>
        <w:pStyle w:val="ListParagraph"/>
        <w:numPr>
          <w:ilvl w:val="0"/>
          <w:numId w:val="23"/>
        </w:numPr>
        <w:spacing w:after="200" w:line="276" w:lineRule="auto"/>
        <w:ind w:right="-2" w:hanging="294"/>
        <w:rPr>
          <w:rFonts w:cstheme="minorHAnsi"/>
          <w:b/>
          <w:szCs w:val="24"/>
          <w:lang w:val="hr-BA"/>
        </w:rPr>
      </w:pPr>
      <w:r w:rsidRPr="004E0BC8">
        <w:rPr>
          <w:rFonts w:cstheme="minorHAnsi"/>
          <w:b/>
          <w:szCs w:val="24"/>
          <w:lang w:val="hr-BA"/>
        </w:rPr>
        <w:t>NIZAK</w:t>
      </w:r>
      <w:r w:rsidR="002B022D" w:rsidRPr="004E0BC8">
        <w:rPr>
          <w:rFonts w:cstheme="minorHAnsi"/>
          <w:b/>
          <w:szCs w:val="24"/>
          <w:lang w:val="hr-BA"/>
        </w:rPr>
        <w:t xml:space="preserve"> </w:t>
      </w:r>
      <w:r w:rsidRPr="004E0BC8">
        <w:rPr>
          <w:rFonts w:cstheme="minorHAnsi"/>
          <w:b/>
          <w:szCs w:val="24"/>
          <w:lang w:val="hr-BA"/>
        </w:rPr>
        <w:t>TLAK TURBINE</w:t>
      </w:r>
      <w:r w:rsidRPr="004E0BC8">
        <w:rPr>
          <w:rFonts w:cstheme="minorHAnsi"/>
          <w:szCs w:val="24"/>
          <w:lang w:val="hr-BA"/>
        </w:rPr>
        <w:t>– Tijekom ovog koraka otvara se bypass ventil kako bi se izjednačio tlak vode prije i poslije kuglastog zatvarača.</w:t>
      </w:r>
      <w:r w:rsidRPr="004E0BC8">
        <w:rPr>
          <w:rFonts w:cstheme="minorHAnsi"/>
          <w:color w:val="000000"/>
          <w:szCs w:val="24"/>
          <w:lang w:val="hr-BA"/>
        </w:rPr>
        <w:t xml:space="preserve"> Ako je razlika tlaka vode prije i poslije kuglastog zatvarača ispod praga postavljenog u parametrima, moguće je preskočiti ovaj korak.</w:t>
      </w:r>
    </w:p>
    <w:p w14:paraId="6867CCF8" w14:textId="77777777" w:rsidR="00365F6E" w:rsidRPr="004E0BC8" w:rsidRDefault="00365F6E" w:rsidP="00B663E2">
      <w:pPr>
        <w:pStyle w:val="ListParagraph"/>
        <w:numPr>
          <w:ilvl w:val="0"/>
          <w:numId w:val="24"/>
        </w:numPr>
        <w:spacing w:after="160" w:line="276" w:lineRule="auto"/>
        <w:ind w:right="-2" w:hanging="306"/>
        <w:rPr>
          <w:rFonts w:cstheme="minorHAnsi"/>
          <w:color w:val="000000"/>
          <w:szCs w:val="24"/>
          <w:lang w:val="hr-BA"/>
        </w:rPr>
      </w:pPr>
      <w:r w:rsidRPr="004E0BC8">
        <w:rPr>
          <w:rFonts w:cstheme="minorHAnsi"/>
          <w:color w:val="000000"/>
          <w:szCs w:val="24"/>
          <w:lang w:val="hr-BA"/>
        </w:rPr>
        <w:t>Kada tlak vode u turbini poraste iznad praga za otvaranje kuglastog zatvarača, moguće je generirati komandu za otvaranje kuglastog zatvarača.</w:t>
      </w:r>
    </w:p>
    <w:p w14:paraId="05D62E48" w14:textId="4CD70EC9" w:rsidR="002B022D" w:rsidRPr="004E0BC8" w:rsidRDefault="002B022D" w:rsidP="00365F6E">
      <w:pPr>
        <w:pStyle w:val="ListParagraph"/>
        <w:spacing w:after="200" w:line="276" w:lineRule="auto"/>
        <w:ind w:right="-2"/>
        <w:rPr>
          <w:rFonts w:cstheme="minorHAnsi"/>
          <w:color w:val="000000"/>
          <w:szCs w:val="24"/>
          <w:lang w:val="hr-BA"/>
        </w:rPr>
      </w:pPr>
    </w:p>
    <w:p w14:paraId="3334A330" w14:textId="3A3B00DC" w:rsidR="00365F6E" w:rsidRPr="004E0BC8" w:rsidRDefault="00365F6E" w:rsidP="00B663E2">
      <w:pPr>
        <w:pStyle w:val="ListParagraph"/>
        <w:numPr>
          <w:ilvl w:val="0"/>
          <w:numId w:val="23"/>
        </w:numPr>
        <w:spacing w:after="200" w:line="276" w:lineRule="auto"/>
        <w:ind w:right="-2" w:hanging="294"/>
        <w:rPr>
          <w:rFonts w:cstheme="minorHAnsi"/>
          <w:b/>
          <w:szCs w:val="24"/>
          <w:lang w:val="hr-BA"/>
        </w:rPr>
      </w:pPr>
      <w:r w:rsidRPr="004E0BC8">
        <w:rPr>
          <w:rFonts w:cstheme="minorHAnsi"/>
          <w:b/>
          <w:szCs w:val="24"/>
          <w:lang w:val="hr-BA"/>
        </w:rPr>
        <w:t xml:space="preserve">OTVARANJE BRTVE KUGLASTOG ZATVARAČA </w:t>
      </w:r>
      <w:r w:rsidRPr="004E0BC8">
        <w:rPr>
          <w:rFonts w:cstheme="minorHAnsi"/>
          <w:szCs w:val="24"/>
          <w:lang w:val="hr-BA"/>
        </w:rPr>
        <w:t>– Tijekom ovog koraka brtva kuglastog zatvarača se otvara. Kada se ona potpuno otvori, moguće je prijeći na sljedeći korak.</w:t>
      </w:r>
    </w:p>
    <w:p w14:paraId="46F7C57D" w14:textId="13C97906" w:rsidR="00FF6BA9" w:rsidRPr="004E0BC8" w:rsidRDefault="00FF6BA9" w:rsidP="00365F6E">
      <w:pPr>
        <w:pStyle w:val="ListParagraph"/>
        <w:spacing w:after="200" w:line="276" w:lineRule="auto"/>
        <w:ind w:right="-2"/>
        <w:rPr>
          <w:rFonts w:cstheme="minorHAnsi"/>
          <w:b/>
          <w:szCs w:val="24"/>
          <w:lang w:val="hr-BA"/>
        </w:rPr>
      </w:pPr>
    </w:p>
    <w:p w14:paraId="6EBA57C3" w14:textId="3EF49805" w:rsidR="00365F6E" w:rsidRPr="004E0BC8" w:rsidRDefault="002B022D" w:rsidP="00B663E2">
      <w:pPr>
        <w:pStyle w:val="ListParagraph"/>
        <w:numPr>
          <w:ilvl w:val="0"/>
          <w:numId w:val="31"/>
        </w:numPr>
        <w:spacing w:after="200" w:line="276" w:lineRule="auto"/>
        <w:ind w:right="-2" w:hanging="294"/>
        <w:rPr>
          <w:rFonts w:cstheme="minorHAnsi"/>
          <w:b/>
          <w:szCs w:val="24"/>
          <w:lang w:val="hr-BA"/>
        </w:rPr>
      </w:pPr>
      <w:r w:rsidRPr="004E0BC8">
        <w:rPr>
          <w:rFonts w:cstheme="minorHAnsi"/>
          <w:b/>
          <w:szCs w:val="24"/>
          <w:lang w:val="hr-BA"/>
        </w:rPr>
        <w:t>T</w:t>
      </w:r>
      <w:r w:rsidR="00365F6E" w:rsidRPr="004E0BC8">
        <w:rPr>
          <w:rFonts w:cstheme="minorHAnsi"/>
          <w:b/>
          <w:szCs w:val="24"/>
          <w:lang w:val="hr-BA"/>
        </w:rPr>
        <w:t>LAK TURBINE OK</w:t>
      </w:r>
      <w:r w:rsidR="00365F6E" w:rsidRPr="004E0BC8">
        <w:rPr>
          <w:rFonts w:cstheme="minorHAnsi"/>
          <w:szCs w:val="24"/>
          <w:lang w:val="hr-BA"/>
        </w:rPr>
        <w:t xml:space="preserve"> – Ovaj korak započinje generiranjem komande za otvaranje kuglastog zatvarača.</w:t>
      </w:r>
    </w:p>
    <w:p w14:paraId="7DC5C5CD" w14:textId="77777777" w:rsidR="00365F6E" w:rsidRPr="004E0BC8" w:rsidRDefault="00365F6E" w:rsidP="00B663E2">
      <w:pPr>
        <w:pStyle w:val="ListParagraph"/>
        <w:numPr>
          <w:ilvl w:val="0"/>
          <w:numId w:val="32"/>
        </w:numPr>
        <w:spacing w:after="160" w:line="276" w:lineRule="auto"/>
        <w:ind w:left="1418" w:right="-2" w:hanging="284"/>
        <w:rPr>
          <w:rFonts w:cstheme="minorHAnsi"/>
          <w:color w:val="000000"/>
          <w:szCs w:val="24"/>
          <w:lang w:val="hr-BA"/>
        </w:rPr>
      </w:pPr>
      <w:r w:rsidRPr="004E0BC8">
        <w:rPr>
          <w:rFonts w:cstheme="minorHAnsi"/>
          <w:color w:val="000000"/>
          <w:szCs w:val="24"/>
          <w:lang w:val="hr-BA"/>
        </w:rPr>
        <w:t>Nakon što je kuglasti zatvarač otvoren, upravljački sistem prelazi na sljedeći korak.</w:t>
      </w:r>
    </w:p>
    <w:p w14:paraId="3B802438" w14:textId="3EC6E134" w:rsidR="002B022D" w:rsidRPr="004E0BC8" w:rsidRDefault="002B022D" w:rsidP="000815DF">
      <w:pPr>
        <w:spacing w:after="200" w:line="276" w:lineRule="auto"/>
        <w:ind w:right="-2"/>
        <w:rPr>
          <w:rFonts w:cstheme="minorHAnsi"/>
          <w:color w:val="000000"/>
          <w:szCs w:val="24"/>
          <w:lang w:val="hr-BA"/>
        </w:rPr>
      </w:pPr>
    </w:p>
    <w:p w14:paraId="0D293911" w14:textId="77777777" w:rsidR="00365F6E" w:rsidRPr="004E0BC8" w:rsidRDefault="00365F6E" w:rsidP="00B663E2">
      <w:pPr>
        <w:pStyle w:val="ListParagraph"/>
        <w:numPr>
          <w:ilvl w:val="0"/>
          <w:numId w:val="31"/>
        </w:numPr>
        <w:spacing w:after="200" w:line="276" w:lineRule="auto"/>
        <w:ind w:right="-2" w:hanging="294"/>
        <w:rPr>
          <w:rFonts w:cstheme="minorHAnsi"/>
          <w:b/>
          <w:szCs w:val="24"/>
          <w:lang w:val="hr-BA"/>
        </w:rPr>
      </w:pPr>
      <w:bookmarkStart w:id="32" w:name="_Ref14255009"/>
      <w:bookmarkStart w:id="33" w:name="_Ref14261136"/>
      <w:bookmarkStart w:id="34" w:name="_Toc103068771"/>
      <w:bookmarkStart w:id="35" w:name="_Toc165014255"/>
      <w:r w:rsidRPr="004E0BC8">
        <w:rPr>
          <w:rFonts w:cstheme="minorHAnsi"/>
          <w:b/>
          <w:szCs w:val="24"/>
          <w:lang w:val="hr-BA"/>
        </w:rPr>
        <w:t xml:space="preserve">BYPASS OTVOREN; KUGLASTI ZATVARAČ OTVOREN </w:t>
      </w:r>
      <w:r w:rsidRPr="004E0BC8">
        <w:rPr>
          <w:rFonts w:cstheme="minorHAnsi"/>
          <w:szCs w:val="24"/>
          <w:lang w:val="hr-BA"/>
        </w:rPr>
        <w:t>– Ovaj korak započinje generiranjem komande za zatvaranje bypassa. Ako je bypass ventil zatvoren u trenutku kada je kuglasti zatvarač potpuno otvoren, ovaj se korak preskače.</w:t>
      </w:r>
    </w:p>
    <w:p w14:paraId="01ACD79E" w14:textId="7F82B9E2" w:rsidR="00365F6E" w:rsidRPr="004E0BC8" w:rsidRDefault="00365F6E" w:rsidP="00B663E2">
      <w:pPr>
        <w:pStyle w:val="ListParagraph"/>
        <w:numPr>
          <w:ilvl w:val="0"/>
          <w:numId w:val="32"/>
        </w:numPr>
        <w:spacing w:after="160" w:line="276" w:lineRule="auto"/>
        <w:ind w:left="1418" w:right="-2" w:hanging="284"/>
        <w:rPr>
          <w:rFonts w:cstheme="minorHAnsi"/>
          <w:color w:val="000000"/>
          <w:szCs w:val="24"/>
          <w:lang w:val="hr-BA"/>
        </w:rPr>
      </w:pPr>
      <w:r w:rsidRPr="004E0BC8">
        <w:rPr>
          <w:rFonts w:cstheme="minorHAnsi"/>
          <w:color w:val="000000"/>
          <w:szCs w:val="24"/>
          <w:lang w:val="hr-BA"/>
        </w:rPr>
        <w:t>Nakon zatvaranja bypass ventila moguće je pokrenuti turbinu.</w:t>
      </w:r>
    </w:p>
    <w:p w14:paraId="5521FCC0" w14:textId="77777777" w:rsidR="000815DF" w:rsidRPr="004E0BC8" w:rsidRDefault="000815DF" w:rsidP="000815DF">
      <w:pPr>
        <w:pStyle w:val="ListParagraph"/>
        <w:spacing w:after="160" w:line="276" w:lineRule="auto"/>
        <w:ind w:left="1418" w:right="-2"/>
        <w:rPr>
          <w:rFonts w:cstheme="minorHAnsi"/>
          <w:color w:val="000000"/>
          <w:szCs w:val="24"/>
          <w:lang w:val="hr-BA"/>
        </w:rPr>
      </w:pPr>
    </w:p>
    <w:p w14:paraId="5ED867F1" w14:textId="77777777" w:rsidR="00365F6E" w:rsidRPr="004E0BC8" w:rsidRDefault="00365F6E" w:rsidP="00B663E2">
      <w:pPr>
        <w:pStyle w:val="ListParagraph"/>
        <w:numPr>
          <w:ilvl w:val="0"/>
          <w:numId w:val="31"/>
        </w:numPr>
        <w:spacing w:after="200" w:line="276" w:lineRule="auto"/>
        <w:ind w:right="-2"/>
        <w:rPr>
          <w:rFonts w:cstheme="minorHAnsi"/>
          <w:b/>
          <w:szCs w:val="24"/>
          <w:lang w:val="hr-BA"/>
        </w:rPr>
      </w:pPr>
      <w:r w:rsidRPr="004E0BC8">
        <w:rPr>
          <w:rFonts w:cstheme="minorHAnsi"/>
          <w:b/>
          <w:szCs w:val="24"/>
          <w:lang w:val="hr-BA"/>
        </w:rPr>
        <w:t>BYPASS ZATVOREN; KUGLASTI ZATVARAČ OTVOREN</w:t>
      </w:r>
      <w:r w:rsidRPr="004E0BC8">
        <w:rPr>
          <w:rFonts w:cstheme="minorHAnsi"/>
          <w:szCs w:val="24"/>
          <w:lang w:val="hr-BA"/>
        </w:rPr>
        <w:t xml:space="preserve"> – </w:t>
      </w:r>
      <w:r w:rsidRPr="004E0BC8">
        <w:rPr>
          <w:rFonts w:cstheme="minorHAnsi"/>
          <w:color w:val="000000"/>
          <w:szCs w:val="24"/>
          <w:lang w:val="hr-BA"/>
        </w:rPr>
        <w:t xml:space="preserve">Kada upravljački sistem dosegne ovaj korak, otvara iglu za sinhronizaciju i odrezač u upravljanju u otvorenoj petlji. Postoje 3 seta zadanih vrijednosti položaja igle za sinhronizaciju i odrezača (postavljene u parametrima) koje se koriste dok je brzina turbine ispod određenog praga postavljenog za svaki skup parametara. </w:t>
      </w:r>
    </w:p>
    <w:p w14:paraId="2F187FF3" w14:textId="77777777" w:rsidR="00365F6E" w:rsidRPr="004E0BC8" w:rsidRDefault="00365F6E" w:rsidP="00B663E2">
      <w:pPr>
        <w:pStyle w:val="ListParagraph"/>
        <w:numPr>
          <w:ilvl w:val="0"/>
          <w:numId w:val="32"/>
        </w:numPr>
        <w:spacing w:after="160" w:line="276" w:lineRule="auto"/>
        <w:ind w:right="-2" w:hanging="306"/>
        <w:rPr>
          <w:rFonts w:cstheme="minorHAnsi"/>
          <w:color w:val="000000"/>
          <w:szCs w:val="24"/>
          <w:lang w:val="hr-BA"/>
        </w:rPr>
      </w:pPr>
      <w:r w:rsidRPr="004E0BC8">
        <w:rPr>
          <w:rFonts w:cstheme="minorHAnsi"/>
          <w:color w:val="000000"/>
          <w:szCs w:val="24"/>
          <w:lang w:val="hr-BA"/>
        </w:rPr>
        <w:t>Nakon što brzina turbine dosegne posljednji prag brzine, upravljački sistem prelazi na sljedeći korak.</w:t>
      </w:r>
    </w:p>
    <w:p w14:paraId="59F14E04" w14:textId="77777777" w:rsidR="00365F6E" w:rsidRPr="004E0BC8" w:rsidRDefault="00365F6E" w:rsidP="00365F6E">
      <w:pPr>
        <w:pStyle w:val="ListParagraph"/>
        <w:spacing w:after="160" w:line="276" w:lineRule="auto"/>
        <w:ind w:left="1440" w:right="-2"/>
        <w:rPr>
          <w:rFonts w:cstheme="minorHAnsi"/>
          <w:color w:val="000000"/>
          <w:szCs w:val="24"/>
          <w:lang w:val="hr-BA"/>
        </w:rPr>
      </w:pPr>
    </w:p>
    <w:p w14:paraId="194AC6E6" w14:textId="77777777" w:rsidR="00365F6E" w:rsidRPr="004E0BC8" w:rsidRDefault="00365F6E" w:rsidP="00B663E2">
      <w:pPr>
        <w:pStyle w:val="ListParagraph"/>
        <w:numPr>
          <w:ilvl w:val="0"/>
          <w:numId w:val="31"/>
        </w:numPr>
        <w:spacing w:after="200" w:line="276" w:lineRule="auto"/>
        <w:ind w:right="-2" w:hanging="294"/>
        <w:rPr>
          <w:rFonts w:cstheme="minorHAnsi"/>
          <w:color w:val="000000"/>
          <w:szCs w:val="24"/>
          <w:lang w:val="hr-BA"/>
        </w:rPr>
      </w:pPr>
      <w:r w:rsidRPr="004E0BC8">
        <w:rPr>
          <w:rFonts w:cstheme="minorHAnsi"/>
          <w:b/>
          <w:color w:val="000000"/>
          <w:szCs w:val="24"/>
          <w:lang w:val="hr-BA"/>
        </w:rPr>
        <w:t>TURBINSKA REGULACIJA</w:t>
      </w:r>
      <w:r w:rsidRPr="004E0BC8">
        <w:rPr>
          <w:rFonts w:cstheme="minorHAnsi"/>
          <w:color w:val="000000"/>
          <w:szCs w:val="24"/>
          <w:lang w:val="hr-BA"/>
        </w:rPr>
        <w:t xml:space="preserve"> – U ovom koraku aktivira se regulator brzine turbine i upravljački sistem počinje povećavati brzinu turbine na nominalnu vrijednost.</w:t>
      </w:r>
    </w:p>
    <w:p w14:paraId="64BD180E" w14:textId="77777777" w:rsidR="00365F6E" w:rsidRPr="004E0BC8" w:rsidRDefault="00365F6E" w:rsidP="00B663E2">
      <w:pPr>
        <w:pStyle w:val="ListParagraph"/>
        <w:numPr>
          <w:ilvl w:val="0"/>
          <w:numId w:val="32"/>
        </w:numPr>
        <w:spacing w:after="160" w:line="276" w:lineRule="auto"/>
        <w:ind w:left="1418" w:right="-2" w:hanging="284"/>
        <w:rPr>
          <w:rFonts w:cstheme="minorHAnsi"/>
          <w:color w:val="000000"/>
          <w:szCs w:val="24"/>
          <w:lang w:val="hr-BA"/>
        </w:rPr>
      </w:pPr>
      <w:r w:rsidRPr="004E0BC8">
        <w:rPr>
          <w:rFonts w:cstheme="minorHAnsi"/>
          <w:color w:val="000000"/>
          <w:szCs w:val="24"/>
          <w:lang w:val="hr-BA"/>
        </w:rPr>
        <w:lastRenderedPageBreak/>
        <w:t>Kada se brzina agregata poveća preko praga brzine za aktivaciju releja pobude, master stanica agregata uključuje pobudu i započinje proces sinhronizacije. Nakon zatvaranja generatorskog prekidača, sistem turbinskog regulatora prelazi na sljedeći korak.</w:t>
      </w:r>
    </w:p>
    <w:p w14:paraId="4550BB42" w14:textId="77777777" w:rsidR="00365F6E" w:rsidRPr="004E0BC8" w:rsidRDefault="00365F6E" w:rsidP="00365F6E">
      <w:pPr>
        <w:pStyle w:val="ListParagraph"/>
        <w:spacing w:after="160" w:line="276" w:lineRule="auto"/>
        <w:ind w:left="1418" w:right="-2"/>
        <w:rPr>
          <w:rFonts w:cstheme="minorHAnsi"/>
          <w:color w:val="000000"/>
          <w:szCs w:val="24"/>
          <w:lang w:val="hr-BA"/>
        </w:rPr>
      </w:pPr>
    </w:p>
    <w:p w14:paraId="452CBB94" w14:textId="3CF9D241" w:rsidR="00365F6E" w:rsidRPr="004E0BC8" w:rsidRDefault="00365F6E" w:rsidP="00B663E2">
      <w:pPr>
        <w:numPr>
          <w:ilvl w:val="0"/>
          <w:numId w:val="31"/>
        </w:numPr>
        <w:spacing w:after="200" w:line="276" w:lineRule="auto"/>
        <w:ind w:right="-2" w:hanging="294"/>
        <w:contextualSpacing/>
        <w:rPr>
          <w:rFonts w:cstheme="minorHAnsi"/>
          <w:color w:val="000000"/>
          <w:szCs w:val="24"/>
          <w:lang w:val="hr-BA"/>
        </w:rPr>
      </w:pPr>
      <w:r w:rsidRPr="004E0BC8">
        <w:rPr>
          <w:rFonts w:cstheme="minorHAnsi"/>
          <w:b/>
          <w:color w:val="000000"/>
          <w:szCs w:val="24"/>
          <w:lang w:val="hr-BA"/>
        </w:rPr>
        <w:t>AGREGAT NA MREŽI</w:t>
      </w:r>
      <w:r w:rsidRPr="004E0BC8">
        <w:rPr>
          <w:rFonts w:cstheme="minorHAnsi"/>
          <w:color w:val="000000"/>
          <w:szCs w:val="24"/>
          <w:lang w:val="hr-BA"/>
        </w:rPr>
        <w:t xml:space="preserve"> – Aktivira se početni unaprijed odabrani regulator (odabran u parametrima). Detaljan opis upravljanja hidroelektranom na mreži možete pronaći u poglavlju</w:t>
      </w:r>
      <w:r w:rsidR="00CD7E88">
        <w:rPr>
          <w:rFonts w:cstheme="minorHAnsi"/>
          <w:color w:val="000000"/>
          <w:szCs w:val="24"/>
          <w:lang w:val="hr-BA"/>
        </w:rPr>
        <w:t xml:space="preserve"> </w:t>
      </w:r>
      <w:r w:rsidR="00CD7E88">
        <w:rPr>
          <w:rFonts w:cstheme="minorHAnsi"/>
          <w:color w:val="000000"/>
          <w:szCs w:val="24"/>
          <w:lang w:val="hr-BA"/>
        </w:rPr>
        <w:fldChar w:fldCharType="begin"/>
      </w:r>
      <w:r w:rsidR="00CD7E88">
        <w:rPr>
          <w:rFonts w:cstheme="minorHAnsi"/>
          <w:color w:val="000000"/>
          <w:szCs w:val="24"/>
          <w:lang w:val="hr-BA"/>
        </w:rPr>
        <w:instrText xml:space="preserve"> REF _Ref237351818 \r \h </w:instrText>
      </w:r>
      <w:r w:rsidR="00CD7E88">
        <w:rPr>
          <w:rFonts w:cstheme="minorHAnsi"/>
          <w:color w:val="000000"/>
          <w:szCs w:val="24"/>
          <w:lang w:val="hr-BA"/>
        </w:rPr>
      </w:r>
      <w:r w:rsidR="00CD7E88">
        <w:rPr>
          <w:rFonts w:cstheme="minorHAnsi"/>
          <w:color w:val="000000"/>
          <w:szCs w:val="24"/>
          <w:lang w:val="hr-BA"/>
        </w:rPr>
        <w:fldChar w:fldCharType="separate"/>
      </w:r>
      <w:r w:rsidR="00CD7E88">
        <w:rPr>
          <w:rFonts w:cstheme="minorHAnsi"/>
          <w:color w:val="000000"/>
          <w:szCs w:val="24"/>
          <w:lang w:val="hr-BA"/>
        </w:rPr>
        <w:t>1.2.3</w:t>
      </w:r>
      <w:r w:rsidR="00CD7E88">
        <w:rPr>
          <w:rFonts w:cstheme="minorHAnsi"/>
          <w:color w:val="000000"/>
          <w:szCs w:val="24"/>
          <w:lang w:val="hr-BA"/>
        </w:rPr>
        <w:fldChar w:fldCharType="end"/>
      </w:r>
      <w:r w:rsidRPr="004E0BC8">
        <w:rPr>
          <w:rFonts w:cstheme="minorHAnsi"/>
          <w:color w:val="000000"/>
          <w:szCs w:val="24"/>
          <w:lang w:val="hr-BA"/>
        </w:rPr>
        <w:t>.</w:t>
      </w:r>
    </w:p>
    <w:p w14:paraId="366413F1" w14:textId="77777777" w:rsidR="00365F6E" w:rsidRPr="004504FA" w:rsidRDefault="00365F6E" w:rsidP="00365F6E">
      <w:pPr>
        <w:pStyle w:val="Heading3"/>
        <w:rPr>
          <w:lang w:val="hr-BA"/>
        </w:rPr>
      </w:pPr>
      <w:bookmarkStart w:id="36" w:name="_Toc182215305"/>
      <w:bookmarkStart w:id="37" w:name="_Toc192071775"/>
      <w:bookmarkStart w:id="38" w:name="_Ref237351818"/>
      <w:bookmarkStart w:id="39" w:name="_Toc103068773"/>
      <w:bookmarkStart w:id="40" w:name="_Toc165014256"/>
      <w:bookmarkEnd w:id="32"/>
      <w:bookmarkEnd w:id="33"/>
      <w:bookmarkEnd w:id="34"/>
      <w:bookmarkEnd w:id="35"/>
      <w:r w:rsidRPr="004504FA">
        <w:rPr>
          <w:lang w:val="hr-BA"/>
        </w:rPr>
        <w:t>Agregat na mreži</w:t>
      </w:r>
      <w:bookmarkEnd w:id="36"/>
      <w:bookmarkEnd w:id="37"/>
      <w:bookmarkEnd w:id="38"/>
    </w:p>
    <w:p w14:paraId="385DD579" w14:textId="54573E33" w:rsidR="00365F6E" w:rsidRPr="004E0BC8" w:rsidRDefault="00365F6E" w:rsidP="00365F6E">
      <w:pPr>
        <w:ind w:right="-2"/>
        <w:rPr>
          <w:rFonts w:cstheme="minorHAnsi"/>
          <w:lang w:val="hr-BA" w:eastAsia="x-none"/>
        </w:rPr>
      </w:pPr>
      <w:r w:rsidRPr="004E0BC8">
        <w:rPr>
          <w:rFonts w:cstheme="minorHAnsi"/>
          <w:lang w:val="hr-BA" w:eastAsia="x-none"/>
        </w:rPr>
        <w:t>Nakon što je agregat na mreži, mogu se odabrati različiti načini rada i upravljanja kako bi se agregat zadrža</w:t>
      </w:r>
      <w:r w:rsidR="00F271EE">
        <w:rPr>
          <w:rFonts w:cstheme="minorHAnsi"/>
          <w:lang w:val="hr-BA" w:eastAsia="x-none"/>
        </w:rPr>
        <w:t>o</w:t>
      </w:r>
      <w:r w:rsidRPr="004E0BC8">
        <w:rPr>
          <w:rFonts w:cstheme="minorHAnsi"/>
          <w:lang w:val="hr-BA" w:eastAsia="x-none"/>
        </w:rPr>
        <w:t xml:space="preserve"> u željenoj radnoj točki. </w:t>
      </w:r>
    </w:p>
    <w:p w14:paraId="02D36365" w14:textId="77777777" w:rsidR="00365F6E" w:rsidRPr="004E0BC8" w:rsidRDefault="00365F6E" w:rsidP="00365F6E">
      <w:pPr>
        <w:ind w:right="-2" w:firstLine="576"/>
        <w:rPr>
          <w:rFonts w:cstheme="minorHAnsi"/>
          <w:lang w:val="hr-BA" w:eastAsia="x-none"/>
        </w:rPr>
      </w:pPr>
    </w:p>
    <w:p w14:paraId="0298C468" w14:textId="77777777" w:rsidR="00365F6E" w:rsidRPr="004E0BC8" w:rsidRDefault="00365F6E" w:rsidP="00365F6E">
      <w:pPr>
        <w:pStyle w:val="Heading4"/>
        <w:rPr>
          <w:i w:val="0"/>
          <w:iCs w:val="0"/>
          <w:lang w:val="hr-BA"/>
        </w:rPr>
      </w:pPr>
      <w:bookmarkStart w:id="41" w:name="_Toc182215306"/>
      <w:bookmarkStart w:id="42" w:name="_Toc192071776"/>
      <w:r w:rsidRPr="004E0BC8">
        <w:rPr>
          <w:i w:val="0"/>
          <w:iCs w:val="0"/>
          <w:lang w:val="hr-BA"/>
        </w:rPr>
        <w:t>Upravljanje protokom turbine</w:t>
      </w:r>
      <w:bookmarkEnd w:id="41"/>
      <w:bookmarkEnd w:id="42"/>
    </w:p>
    <w:p w14:paraId="39B36B6D" w14:textId="77777777" w:rsidR="00365F6E" w:rsidRPr="004E0BC8" w:rsidRDefault="00365F6E" w:rsidP="00365F6E">
      <w:pPr>
        <w:rPr>
          <w:lang w:val="hr-BA"/>
        </w:rPr>
      </w:pPr>
    </w:p>
    <w:p w14:paraId="332D146D" w14:textId="77777777" w:rsidR="00365F6E" w:rsidRPr="004E0BC8" w:rsidRDefault="00365F6E" w:rsidP="00365F6E">
      <w:pPr>
        <w:spacing w:line="276" w:lineRule="auto"/>
        <w:rPr>
          <w:lang w:val="hr-BA" w:eastAsia="x-none"/>
        </w:rPr>
      </w:pPr>
      <w:r w:rsidRPr="004E0BC8">
        <w:rPr>
          <w:lang w:val="hr-BA" w:eastAsia="x-none"/>
        </w:rPr>
        <w:t>Upravljanje protokom turbine je upravljanje u kojem regulator postiže i održava željenu zadanu vrijednost protoka turbine. Željenu zadanu vrijednost protoka turbine postavlja operater pomoću HMI panela ili SCADA-e. Postoje dva načina na koja je moguće upravljati protokom turbine. Jedan od načina je da operater unese zadanu vrijednost za svaki turbinski aktuator zasebno. Primjer:</w:t>
      </w:r>
    </w:p>
    <w:p w14:paraId="63757801" w14:textId="77777777" w:rsidR="00365F6E" w:rsidRPr="004E0BC8" w:rsidRDefault="00365F6E" w:rsidP="00B663E2">
      <w:pPr>
        <w:pStyle w:val="ListParagraph"/>
        <w:numPr>
          <w:ilvl w:val="0"/>
          <w:numId w:val="33"/>
        </w:numPr>
        <w:spacing w:line="276" w:lineRule="auto"/>
        <w:rPr>
          <w:lang w:val="hr-BA" w:eastAsia="x-none"/>
        </w:rPr>
      </w:pPr>
      <w:r w:rsidRPr="004E0BC8">
        <w:rPr>
          <w:lang w:val="hr-BA" w:eastAsia="x-none"/>
        </w:rPr>
        <w:t>zasebna zadana vrijednost privodnog kola, zasebna zadana vrijednost radnog kola (Kaplan turbina)</w:t>
      </w:r>
    </w:p>
    <w:p w14:paraId="2C89B979" w14:textId="77777777" w:rsidR="00365F6E" w:rsidRPr="004E0BC8" w:rsidRDefault="00365F6E" w:rsidP="00B663E2">
      <w:pPr>
        <w:pStyle w:val="ListParagraph"/>
        <w:numPr>
          <w:ilvl w:val="0"/>
          <w:numId w:val="33"/>
        </w:numPr>
        <w:spacing w:line="276" w:lineRule="auto"/>
        <w:rPr>
          <w:lang w:val="hr-BA" w:eastAsia="x-none"/>
        </w:rPr>
      </w:pPr>
      <w:r w:rsidRPr="004E0BC8">
        <w:rPr>
          <w:lang w:val="hr-BA" w:eastAsia="x-none"/>
        </w:rPr>
        <w:t>zasebna zadana vrijednost za svaku iglu (Pelton turbina)</w:t>
      </w:r>
    </w:p>
    <w:p w14:paraId="3A9D1B24" w14:textId="77777777" w:rsidR="00365F6E" w:rsidRPr="004E0BC8" w:rsidRDefault="00365F6E" w:rsidP="00365F6E">
      <w:pPr>
        <w:spacing w:line="276" w:lineRule="auto"/>
        <w:rPr>
          <w:lang w:val="hr-BA" w:eastAsia="x-none"/>
        </w:rPr>
      </w:pPr>
      <w:r w:rsidRPr="004E0BC8">
        <w:rPr>
          <w:lang w:val="hr-BA" w:eastAsia="x-none"/>
        </w:rPr>
        <w:t>Svaki turbinski aktuator ima zasebni regulator položaja koji prima željenu zadanu vrijednost i mjerenje položaja cilindra kao ulaz i djeluje na hidraulički cilindar tog aktuatora.</w:t>
      </w:r>
    </w:p>
    <w:p w14:paraId="38271928" w14:textId="77777777" w:rsidR="00365F6E" w:rsidRPr="004E0BC8" w:rsidRDefault="00365F6E" w:rsidP="00365F6E">
      <w:pPr>
        <w:spacing w:line="276" w:lineRule="auto"/>
        <w:rPr>
          <w:lang w:val="hr-BA" w:eastAsia="x-none"/>
        </w:rPr>
      </w:pPr>
      <w:r w:rsidRPr="004E0BC8">
        <w:rPr>
          <w:lang w:val="hr-BA" w:eastAsia="x-none"/>
        </w:rPr>
        <w:t>Drugi način upravljanja protokom turbine je da operater unese željenu zadanu vrijednost za ukupni protok turbine. U tom slučaju distributer zadane vrijednosti će izračunati zasebnu zadanu vrijednost za svaki aktuator turbine.</w:t>
      </w:r>
    </w:p>
    <w:p w14:paraId="4EFCEEA5" w14:textId="77777777" w:rsidR="00365F6E" w:rsidRPr="004E0BC8" w:rsidRDefault="00365F6E" w:rsidP="00365F6E">
      <w:pPr>
        <w:rPr>
          <w:lang w:val="hr-BA" w:eastAsia="x-none"/>
        </w:rPr>
      </w:pPr>
    </w:p>
    <w:p w14:paraId="585C04FC" w14:textId="77777777" w:rsidR="00365F6E" w:rsidRPr="004E0BC8" w:rsidRDefault="00365F6E" w:rsidP="00365F6E">
      <w:pPr>
        <w:pStyle w:val="Heading4"/>
        <w:rPr>
          <w:i w:val="0"/>
          <w:iCs w:val="0"/>
          <w:lang w:val="hr-BA"/>
        </w:rPr>
      </w:pPr>
      <w:bookmarkStart w:id="43" w:name="_Toc182215307"/>
      <w:bookmarkStart w:id="44" w:name="_Toc192071777"/>
      <w:r w:rsidRPr="004E0BC8">
        <w:rPr>
          <w:i w:val="0"/>
          <w:iCs w:val="0"/>
          <w:lang w:val="hr-BA"/>
        </w:rPr>
        <w:t>Upravljanje radnom snagom</w:t>
      </w:r>
      <w:bookmarkEnd w:id="43"/>
      <w:bookmarkEnd w:id="44"/>
    </w:p>
    <w:p w14:paraId="5D38179A" w14:textId="77777777" w:rsidR="00365F6E" w:rsidRPr="004E0BC8" w:rsidRDefault="00365F6E" w:rsidP="00365F6E">
      <w:pPr>
        <w:rPr>
          <w:lang w:val="hr-BA"/>
        </w:rPr>
      </w:pPr>
    </w:p>
    <w:p w14:paraId="4BEE69E7" w14:textId="77777777" w:rsidR="00365F6E" w:rsidRPr="004E0BC8" w:rsidRDefault="00365F6E" w:rsidP="00365F6E">
      <w:pPr>
        <w:spacing w:line="276" w:lineRule="auto"/>
        <w:ind w:right="-2"/>
        <w:rPr>
          <w:rFonts w:cstheme="minorHAnsi"/>
          <w:lang w:val="hr-BA" w:eastAsia="x-none"/>
        </w:rPr>
      </w:pPr>
      <w:r w:rsidRPr="004E0BC8">
        <w:rPr>
          <w:rFonts w:cstheme="minorHAnsi"/>
          <w:lang w:val="hr-BA" w:eastAsia="x-none"/>
        </w:rPr>
        <w:t xml:space="preserve">Upravljanje radnom snagom je upravljanje u kojem regulator postiže i održava željenu zadanu vrijednost radne snage. Željenu zadanu vrijednost radne snage postavlja operater pomoću HMI panela ili SCADA-e. Zadana vrijednost radne snage i mjerenje radne snage ulazi su za regulator snage koji podešavanjem protoka turbine postiže željenu zadanu vrijednost radne snage. To znači da je regulator aktivne snage nadređeni regulator za: </w:t>
      </w:r>
    </w:p>
    <w:p w14:paraId="14619F88" w14:textId="77777777" w:rsidR="00365F6E" w:rsidRPr="004E0BC8" w:rsidRDefault="00365F6E" w:rsidP="00B663E2">
      <w:pPr>
        <w:pStyle w:val="ListParagraph"/>
        <w:numPr>
          <w:ilvl w:val="0"/>
          <w:numId w:val="34"/>
        </w:numPr>
        <w:spacing w:line="276" w:lineRule="auto"/>
        <w:ind w:right="-2"/>
        <w:rPr>
          <w:rFonts w:cstheme="minorHAnsi"/>
          <w:lang w:val="hr-BA" w:eastAsia="x-none"/>
        </w:rPr>
      </w:pPr>
      <w:r w:rsidRPr="004E0BC8">
        <w:rPr>
          <w:rFonts w:cstheme="minorHAnsi"/>
          <w:lang w:val="hr-BA" w:eastAsia="x-none"/>
        </w:rPr>
        <w:t>regulator položaja privodnog i radnog kola (Kaplan turbina),</w:t>
      </w:r>
    </w:p>
    <w:p w14:paraId="0031EB5E" w14:textId="77777777" w:rsidR="00365F6E" w:rsidRPr="004E0BC8" w:rsidRDefault="00365F6E" w:rsidP="00B663E2">
      <w:pPr>
        <w:pStyle w:val="ListParagraph"/>
        <w:numPr>
          <w:ilvl w:val="0"/>
          <w:numId w:val="34"/>
        </w:numPr>
        <w:spacing w:line="276" w:lineRule="auto"/>
        <w:ind w:right="-2"/>
        <w:rPr>
          <w:rFonts w:cstheme="minorHAnsi"/>
          <w:lang w:val="hr-BA" w:eastAsia="x-none"/>
        </w:rPr>
      </w:pPr>
      <w:r w:rsidRPr="004E0BC8">
        <w:rPr>
          <w:rFonts w:cstheme="minorHAnsi"/>
          <w:lang w:val="hr-BA" w:eastAsia="x-none"/>
        </w:rPr>
        <w:t>igle (Pelton turbina)</w:t>
      </w:r>
    </w:p>
    <w:p w14:paraId="161F2927" w14:textId="77777777" w:rsidR="00365F6E" w:rsidRPr="004E0BC8" w:rsidRDefault="00365F6E" w:rsidP="00B663E2">
      <w:pPr>
        <w:pStyle w:val="ListParagraph"/>
        <w:numPr>
          <w:ilvl w:val="0"/>
          <w:numId w:val="34"/>
        </w:numPr>
        <w:spacing w:line="276" w:lineRule="auto"/>
        <w:ind w:right="-2"/>
        <w:rPr>
          <w:rFonts w:cstheme="minorHAnsi"/>
          <w:lang w:val="hr-BA" w:eastAsia="x-none"/>
        </w:rPr>
      </w:pPr>
      <w:r w:rsidRPr="004E0BC8">
        <w:rPr>
          <w:rFonts w:cstheme="minorHAnsi"/>
          <w:lang w:val="hr-BA" w:eastAsia="x-none"/>
        </w:rPr>
        <w:t>privodno kolo (Francis turbina).</w:t>
      </w:r>
    </w:p>
    <w:p w14:paraId="447A72E5" w14:textId="77777777" w:rsidR="00365F6E" w:rsidRPr="004E0BC8" w:rsidRDefault="00365F6E" w:rsidP="00365F6E">
      <w:pPr>
        <w:rPr>
          <w:lang w:val="hr-BA" w:eastAsia="x-none"/>
        </w:rPr>
      </w:pPr>
    </w:p>
    <w:p w14:paraId="2896861A" w14:textId="77777777" w:rsidR="00365F6E" w:rsidRPr="004E0BC8" w:rsidRDefault="00365F6E" w:rsidP="00365F6E">
      <w:pPr>
        <w:pStyle w:val="Heading4"/>
        <w:rPr>
          <w:i w:val="0"/>
          <w:iCs w:val="0"/>
          <w:lang w:val="hr-BA"/>
        </w:rPr>
      </w:pPr>
      <w:bookmarkStart w:id="45" w:name="_Toc182215308"/>
      <w:bookmarkStart w:id="46" w:name="_Toc192071778"/>
      <w:r w:rsidRPr="004E0BC8">
        <w:rPr>
          <w:i w:val="0"/>
          <w:iCs w:val="0"/>
          <w:lang w:val="hr-BA"/>
        </w:rPr>
        <w:t>Upravljanje brzinom vrtnje turbine</w:t>
      </w:r>
      <w:bookmarkEnd w:id="45"/>
      <w:bookmarkEnd w:id="46"/>
    </w:p>
    <w:p w14:paraId="31A3675E" w14:textId="77777777" w:rsidR="00365F6E" w:rsidRPr="004E0BC8" w:rsidRDefault="00365F6E" w:rsidP="00365F6E">
      <w:pPr>
        <w:rPr>
          <w:lang w:val="hr-BA"/>
        </w:rPr>
      </w:pPr>
    </w:p>
    <w:p w14:paraId="64C14568" w14:textId="77777777" w:rsidR="00365F6E" w:rsidRPr="004E0BC8" w:rsidRDefault="00365F6E" w:rsidP="00365F6E">
      <w:pPr>
        <w:spacing w:line="276" w:lineRule="auto"/>
        <w:ind w:right="-2"/>
        <w:rPr>
          <w:rFonts w:cstheme="minorHAnsi"/>
          <w:lang w:val="hr-BA" w:eastAsia="x-none"/>
        </w:rPr>
      </w:pPr>
      <w:r w:rsidRPr="004E0BC8">
        <w:rPr>
          <w:rFonts w:cstheme="minorHAnsi"/>
          <w:lang w:val="hr-BA" w:eastAsia="x-none"/>
        </w:rPr>
        <w:t>Upravljanje brzinom vrtnje turbine je upravljanje u kojem regulator postiže i održava željenu zadanu vrijednost brzine vrtnje turbine. Željenu zadanu vrijednost brzine vrtnje turbine postavlja operater pomoću HMI panela ili SCADA-e. Zadana vrijednost brzine i mjerenje brzine su ulazi za regulator brzine koji podešavanjem protoka turbine (Kaplan i Francis turbine) ili podešavanjem položaja odrezača (Pelton turbina) postižu željenu zadanu vrijednost brzine.</w:t>
      </w:r>
    </w:p>
    <w:p w14:paraId="659092D3" w14:textId="77777777" w:rsidR="00365F6E" w:rsidRPr="004E0BC8" w:rsidRDefault="00365F6E" w:rsidP="00365F6E">
      <w:pPr>
        <w:spacing w:line="276" w:lineRule="auto"/>
        <w:jc w:val="left"/>
        <w:rPr>
          <w:rFonts w:cstheme="minorHAnsi"/>
          <w:lang w:val="hr-BA" w:eastAsia="x-none"/>
        </w:rPr>
        <w:sectPr w:rsidR="00365F6E" w:rsidRPr="004E0BC8">
          <w:headerReference w:type="default" r:id="rId33"/>
          <w:footerReference w:type="default" r:id="rId34"/>
          <w:pgSz w:w="11907" w:h="16839"/>
          <w:pgMar w:top="850" w:right="850" w:bottom="1138" w:left="1411" w:header="425" w:footer="136" w:gutter="0"/>
          <w:cols w:space="720"/>
        </w:sectPr>
      </w:pPr>
    </w:p>
    <w:p w14:paraId="54CED3C2" w14:textId="77777777" w:rsidR="000815DF" w:rsidRPr="004E0BC8" w:rsidRDefault="000815DF" w:rsidP="000815DF">
      <w:pPr>
        <w:pStyle w:val="Heading3"/>
        <w:rPr>
          <w:lang w:val="hr-BA"/>
        </w:rPr>
      </w:pPr>
      <w:bookmarkStart w:id="47" w:name="_Toc182215309"/>
      <w:bookmarkStart w:id="48" w:name="_Toc192071779"/>
      <w:bookmarkEnd w:id="39"/>
      <w:bookmarkEnd w:id="40"/>
      <w:r w:rsidRPr="004E0BC8">
        <w:rPr>
          <w:bCs w:val="0"/>
          <w:lang w:val="hr-BA"/>
        </w:rPr>
        <w:lastRenderedPageBreak/>
        <w:t>Normalno zaustavljanje</w:t>
      </w:r>
      <w:bookmarkEnd w:id="47"/>
      <w:bookmarkEnd w:id="48"/>
    </w:p>
    <w:p w14:paraId="1D9EA66D" w14:textId="77777777" w:rsidR="000815DF" w:rsidRPr="004E0BC8" w:rsidRDefault="000815DF" w:rsidP="000815DF">
      <w:pPr>
        <w:ind w:right="-2"/>
        <w:rPr>
          <w:rFonts w:cstheme="minorHAnsi"/>
          <w:lang w:val="hr-BA" w:eastAsia="x-none"/>
        </w:rPr>
      </w:pPr>
    </w:p>
    <w:p w14:paraId="44083EAD" w14:textId="668B2072" w:rsidR="003A0CF0" w:rsidRPr="004E0BC8" w:rsidRDefault="000815DF" w:rsidP="000815DF">
      <w:pPr>
        <w:keepNext/>
        <w:ind w:right="-2"/>
        <w:jc w:val="left"/>
        <w:rPr>
          <w:rFonts w:cstheme="minorHAnsi"/>
          <w:color w:val="000000"/>
          <w:szCs w:val="24"/>
          <w:lang w:val="hr-BA"/>
        </w:rPr>
      </w:pPr>
      <w:r w:rsidRPr="004E0BC8">
        <w:rPr>
          <w:rFonts w:cstheme="minorHAnsi"/>
          <w:color w:val="000000"/>
          <w:szCs w:val="24"/>
          <w:lang w:val="hr-BA"/>
        </w:rPr>
        <w:t xml:space="preserve">Dijagram tijeka normalnog zaustavljanja prikazan je na </w:t>
      </w:r>
      <w:r w:rsidR="0085540F" w:rsidRPr="004E0BC8">
        <w:rPr>
          <w:rFonts w:cstheme="minorHAnsi"/>
          <w:color w:val="000000"/>
          <w:szCs w:val="24"/>
          <w:lang w:val="hr-BA"/>
        </w:rPr>
        <w:fldChar w:fldCharType="begin"/>
      </w:r>
      <w:r w:rsidR="0085540F" w:rsidRPr="004E0BC8">
        <w:rPr>
          <w:rFonts w:cstheme="minorHAnsi"/>
          <w:color w:val="000000"/>
          <w:szCs w:val="24"/>
          <w:lang w:val="hr-BA"/>
        </w:rPr>
        <w:instrText xml:space="preserve"> REF _Ref181875593 \h </w:instrText>
      </w:r>
      <w:r w:rsidR="0085540F" w:rsidRPr="004E0BC8">
        <w:rPr>
          <w:rFonts w:cstheme="minorHAnsi"/>
          <w:color w:val="000000"/>
          <w:szCs w:val="24"/>
          <w:lang w:val="hr-BA"/>
        </w:rPr>
      </w:r>
      <w:r w:rsidR="0085540F" w:rsidRPr="004E0BC8">
        <w:rPr>
          <w:rFonts w:cstheme="minorHAnsi"/>
          <w:color w:val="000000"/>
          <w:szCs w:val="24"/>
          <w:lang w:val="hr-BA"/>
        </w:rPr>
        <w:fldChar w:fldCharType="separate"/>
      </w:r>
      <w:r w:rsidR="001A4B6D" w:rsidRPr="004E0BC8">
        <w:rPr>
          <w:lang w:val="hr-BA"/>
        </w:rPr>
        <w:t xml:space="preserve">Slika </w:t>
      </w:r>
      <w:r w:rsidR="001A4B6D">
        <w:rPr>
          <w:noProof/>
          <w:lang w:val="hr-BA"/>
        </w:rPr>
        <w:t>1</w:t>
      </w:r>
      <w:r w:rsidR="001A4B6D" w:rsidRPr="004E0BC8">
        <w:rPr>
          <w:lang w:val="hr-BA"/>
        </w:rPr>
        <w:t>.</w:t>
      </w:r>
      <w:r w:rsidR="001A4B6D">
        <w:rPr>
          <w:noProof/>
          <w:lang w:val="hr-BA"/>
        </w:rPr>
        <w:t>2</w:t>
      </w:r>
      <w:r w:rsidR="0085540F" w:rsidRPr="004E0BC8">
        <w:rPr>
          <w:rFonts w:cstheme="minorHAnsi"/>
          <w:color w:val="000000"/>
          <w:szCs w:val="24"/>
          <w:lang w:val="hr-BA"/>
        </w:rPr>
        <w:fldChar w:fldCharType="end"/>
      </w:r>
    </w:p>
    <w:p w14:paraId="2323D0AB" w14:textId="09EEEBA0" w:rsidR="00210B10" w:rsidRPr="004E0BC8" w:rsidRDefault="00210B10" w:rsidP="00210B10">
      <w:pPr>
        <w:keepNext/>
        <w:ind w:right="-2"/>
        <w:jc w:val="left"/>
        <w:rPr>
          <w:rFonts w:cstheme="minorHAnsi"/>
          <w:lang w:val="hr-BA" w:eastAsia="x-none"/>
        </w:rPr>
      </w:pPr>
    </w:p>
    <w:p w14:paraId="7CFCCCC1" w14:textId="77777777" w:rsidR="00210B10" w:rsidRPr="004E0BC8" w:rsidRDefault="00210B10" w:rsidP="00210B10">
      <w:pPr>
        <w:keepNext/>
        <w:ind w:right="-2"/>
        <w:jc w:val="left"/>
        <w:rPr>
          <w:rFonts w:cstheme="minorHAnsi"/>
          <w:lang w:val="hr-BA" w:eastAsia="x-none"/>
        </w:rPr>
      </w:pPr>
    </w:p>
    <w:bookmarkStart w:id="49" w:name="_Ref165539197"/>
    <w:p w14:paraId="4F5154E4" w14:textId="77777777" w:rsidR="005B0C03" w:rsidRDefault="00603FF7" w:rsidP="005B0C03">
      <w:pPr>
        <w:keepNext/>
        <w:ind w:right="-2"/>
        <w:jc w:val="center"/>
      </w:pPr>
      <w:r>
        <w:object w:dxaOrig="9466" w:dyaOrig="11201" w14:anchorId="7CEB71D4">
          <v:shape id="_x0000_i1029" type="#_x0000_t75" style="width:450.75pt;height:531pt" o:ole="">
            <v:imagedata r:id="rId35" o:title=""/>
          </v:shape>
          <o:OLEObject Type="Embed" ProgID="Visio.Drawing.11" ShapeID="_x0000_i1029" DrawAspect="Content" ObjectID="_1848131617" r:id="rId36"/>
        </w:object>
      </w:r>
    </w:p>
    <w:p w14:paraId="7710C398" w14:textId="77777777" w:rsidR="005B0C03" w:rsidRDefault="005B0C03" w:rsidP="005B0C03">
      <w:pPr>
        <w:pStyle w:val="Caption"/>
      </w:pPr>
    </w:p>
    <w:p w14:paraId="3A7B4757" w14:textId="3438D8FD" w:rsidR="007B6FCF" w:rsidRPr="000B43D2" w:rsidRDefault="005B0C03" w:rsidP="005B0C03">
      <w:pPr>
        <w:pStyle w:val="Caption"/>
        <w:rPr>
          <w:lang w:val="de-DE"/>
        </w:rPr>
      </w:pPr>
      <w:r w:rsidRPr="000B43D2">
        <w:rPr>
          <w:lang w:val="de-DE"/>
        </w:rPr>
        <w:t xml:space="preserve">Slika </w:t>
      </w:r>
      <w:r w:rsidR="003F6D82">
        <w:rPr>
          <w:lang w:val="de-DE"/>
        </w:rPr>
        <w:fldChar w:fldCharType="begin"/>
      </w:r>
      <w:r w:rsidR="003F6D82">
        <w:rPr>
          <w:lang w:val="de-DE"/>
        </w:rPr>
        <w:instrText xml:space="preserve"> STYLEREF 1 \s </w:instrText>
      </w:r>
      <w:r w:rsidR="003F6D82">
        <w:rPr>
          <w:lang w:val="de-DE"/>
        </w:rPr>
        <w:fldChar w:fldCharType="separate"/>
      </w:r>
      <w:r w:rsidR="003F6D82">
        <w:rPr>
          <w:noProof/>
          <w:lang w:val="de-DE"/>
        </w:rPr>
        <w:t>1</w:t>
      </w:r>
      <w:r w:rsidR="003F6D82">
        <w:rPr>
          <w:lang w:val="de-DE"/>
        </w:rPr>
        <w:fldChar w:fldCharType="end"/>
      </w:r>
      <w:r w:rsidR="003F6D82">
        <w:rPr>
          <w:lang w:val="de-DE"/>
        </w:rPr>
        <w:t>.</w:t>
      </w:r>
      <w:r w:rsidR="003F6D82">
        <w:rPr>
          <w:lang w:val="de-DE"/>
        </w:rPr>
        <w:fldChar w:fldCharType="begin"/>
      </w:r>
      <w:r w:rsidR="003F6D82">
        <w:rPr>
          <w:lang w:val="de-DE"/>
        </w:rPr>
        <w:instrText xml:space="preserve"> SEQ Slika \* ARABIC \s 1 </w:instrText>
      </w:r>
      <w:r w:rsidR="003F6D82">
        <w:rPr>
          <w:lang w:val="de-DE"/>
        </w:rPr>
        <w:fldChar w:fldCharType="separate"/>
      </w:r>
      <w:r w:rsidR="003F6D82">
        <w:rPr>
          <w:noProof/>
          <w:lang w:val="de-DE"/>
        </w:rPr>
        <w:t>6</w:t>
      </w:r>
      <w:r w:rsidR="003F6D82">
        <w:rPr>
          <w:lang w:val="de-DE"/>
        </w:rPr>
        <w:fldChar w:fldCharType="end"/>
      </w:r>
      <w:r w:rsidRPr="000B43D2">
        <w:rPr>
          <w:lang w:val="de-DE"/>
        </w:rPr>
        <w:t xml:space="preserve"> Dijagram tijeka normalnog zaustavljanja</w:t>
      </w:r>
    </w:p>
    <w:p w14:paraId="65B3F37B" w14:textId="77777777" w:rsidR="004A59E2" w:rsidRPr="004E0BC8" w:rsidRDefault="004A59E2" w:rsidP="00EB4089">
      <w:pPr>
        <w:keepNext/>
        <w:ind w:right="-2"/>
        <w:jc w:val="center"/>
        <w:rPr>
          <w:lang w:val="hr-BA"/>
        </w:rPr>
      </w:pPr>
    </w:p>
    <w:bookmarkEnd w:id="49"/>
    <w:p w14:paraId="57C29438" w14:textId="4BA79E37" w:rsidR="003A0CF0" w:rsidRDefault="003A0CF0" w:rsidP="003A0CF0">
      <w:pPr>
        <w:jc w:val="left"/>
        <w:rPr>
          <w:rFonts w:cstheme="minorHAnsi"/>
          <w:color w:val="000000"/>
          <w:szCs w:val="24"/>
          <w:lang w:val="hr-BA"/>
        </w:rPr>
      </w:pPr>
    </w:p>
    <w:p w14:paraId="1E410EDE" w14:textId="77777777" w:rsidR="007B6FCF" w:rsidRDefault="007B6FCF" w:rsidP="003A0CF0">
      <w:pPr>
        <w:jc w:val="left"/>
        <w:rPr>
          <w:rFonts w:cstheme="minorHAnsi"/>
          <w:color w:val="000000"/>
          <w:szCs w:val="24"/>
          <w:lang w:val="hr-BA"/>
        </w:rPr>
      </w:pPr>
    </w:p>
    <w:p w14:paraId="2FEBF94D" w14:textId="77777777" w:rsidR="000815DF" w:rsidRPr="004E0BC8" w:rsidRDefault="000815DF" w:rsidP="000815DF">
      <w:pPr>
        <w:ind w:right="-2"/>
        <w:rPr>
          <w:rFonts w:cstheme="minorHAnsi"/>
          <w:color w:val="000000"/>
          <w:szCs w:val="24"/>
          <w:lang w:val="hr-BA"/>
        </w:rPr>
      </w:pPr>
      <w:r w:rsidRPr="004E0BC8">
        <w:rPr>
          <w:rFonts w:cstheme="minorHAnsi"/>
          <w:color w:val="000000"/>
          <w:szCs w:val="24"/>
          <w:lang w:val="hr-BA"/>
        </w:rPr>
        <w:lastRenderedPageBreak/>
        <w:t>Koraci sekvence tijekom normalnog zaustavljanja agregata su:</w:t>
      </w:r>
    </w:p>
    <w:p w14:paraId="71F1FD37" w14:textId="77777777" w:rsidR="000815DF" w:rsidRPr="004E0BC8" w:rsidRDefault="000815DF" w:rsidP="000815DF">
      <w:pPr>
        <w:ind w:right="-2"/>
        <w:rPr>
          <w:rFonts w:cstheme="minorHAnsi"/>
          <w:color w:val="000000"/>
          <w:szCs w:val="24"/>
          <w:lang w:val="hr-BA"/>
        </w:rPr>
      </w:pPr>
    </w:p>
    <w:p w14:paraId="6B8C2B60" w14:textId="77777777" w:rsidR="000815DF" w:rsidRPr="004E0BC8" w:rsidRDefault="000815DF" w:rsidP="00B663E2">
      <w:pPr>
        <w:pStyle w:val="ListParagraph"/>
        <w:numPr>
          <w:ilvl w:val="0"/>
          <w:numId w:val="35"/>
        </w:numPr>
        <w:spacing w:after="160" w:line="276" w:lineRule="auto"/>
        <w:ind w:left="709" w:right="-2" w:hanging="283"/>
        <w:rPr>
          <w:rFonts w:cstheme="minorHAnsi"/>
          <w:color w:val="000000"/>
          <w:szCs w:val="24"/>
          <w:lang w:val="hr-BA"/>
        </w:rPr>
      </w:pPr>
      <w:r w:rsidRPr="004E0BC8">
        <w:rPr>
          <w:rFonts w:cstheme="minorHAnsi"/>
          <w:b/>
          <w:color w:val="000000"/>
          <w:szCs w:val="24"/>
          <w:lang w:val="hr-BA"/>
        </w:rPr>
        <w:t>AGREGAT NA MREŽI</w:t>
      </w:r>
      <w:r w:rsidRPr="004E0BC8">
        <w:rPr>
          <w:rFonts w:cstheme="minorHAnsi"/>
          <w:color w:val="000000"/>
          <w:szCs w:val="24"/>
          <w:lang w:val="hr-BA"/>
        </w:rPr>
        <w:t xml:space="preserve"> – Generatorski prekidač je zatvoren i generator proizvodi električnu energiju.</w:t>
      </w:r>
    </w:p>
    <w:p w14:paraId="06480D9A" w14:textId="253889DD" w:rsidR="000815DF" w:rsidRPr="004E0BC8" w:rsidRDefault="000815DF" w:rsidP="00B663E2">
      <w:pPr>
        <w:pStyle w:val="ListParagraph"/>
        <w:numPr>
          <w:ilvl w:val="1"/>
          <w:numId w:val="35"/>
        </w:numPr>
        <w:spacing w:after="160" w:line="276" w:lineRule="auto"/>
        <w:ind w:right="-2"/>
        <w:rPr>
          <w:rFonts w:cstheme="minorHAnsi"/>
          <w:color w:val="000000"/>
          <w:szCs w:val="24"/>
          <w:lang w:val="hr-BA"/>
        </w:rPr>
      </w:pPr>
      <w:r w:rsidRPr="004E0BC8">
        <w:rPr>
          <w:rFonts w:cstheme="minorHAnsi"/>
          <w:color w:val="000000"/>
          <w:szCs w:val="24"/>
          <w:lang w:val="hr-BA"/>
        </w:rPr>
        <w:t xml:space="preserve">Pritiskom na </w:t>
      </w:r>
      <w:r w:rsidR="0008110F">
        <w:rPr>
          <w:rFonts w:cstheme="minorHAnsi"/>
          <w:color w:val="000000"/>
          <w:szCs w:val="24"/>
          <w:lang w:val="hr-BA"/>
        </w:rPr>
        <w:t>taster</w:t>
      </w:r>
      <w:r w:rsidRPr="004E0BC8">
        <w:rPr>
          <w:rFonts w:cstheme="minorHAnsi"/>
          <w:color w:val="000000"/>
          <w:szCs w:val="24"/>
          <w:lang w:val="hr-BA"/>
        </w:rPr>
        <w:t xml:space="preserve"> "Stop" na lijevim vratima ormara </w:t>
      </w:r>
      <w:r w:rsidRPr="004E0BC8">
        <w:rPr>
          <w:rFonts w:cstheme="minorHAnsi"/>
          <w:lang w:val="hr-BA"/>
        </w:rPr>
        <w:t xml:space="preserve">"Turbinski regulator" </w:t>
      </w:r>
      <w:r w:rsidRPr="004E0BC8">
        <w:rPr>
          <w:rFonts w:cstheme="minorHAnsi"/>
          <w:color w:val="000000"/>
          <w:szCs w:val="24"/>
          <w:lang w:val="hr-BA"/>
        </w:rPr>
        <w:t>ili tipkom "STOP" na upravljačkom panelu kada je odabrano lokalno upravljanje ili primanjem komande "Stop" od nadređenog upravljačkog sistema kada je odabrano daljinsko upravljanje, generira se komanda za zaustavljanje.</w:t>
      </w:r>
    </w:p>
    <w:p w14:paraId="400C4B12" w14:textId="77777777" w:rsidR="000815DF" w:rsidRPr="004E0BC8" w:rsidRDefault="000815DF" w:rsidP="000815DF">
      <w:pPr>
        <w:pStyle w:val="ListParagraph"/>
        <w:spacing w:after="160" w:line="276" w:lineRule="auto"/>
        <w:ind w:left="2145" w:right="-2"/>
        <w:rPr>
          <w:rFonts w:cstheme="minorHAnsi"/>
          <w:color w:val="000000"/>
          <w:szCs w:val="24"/>
          <w:lang w:val="hr-BA"/>
        </w:rPr>
      </w:pPr>
    </w:p>
    <w:p w14:paraId="153E8CB6" w14:textId="77777777" w:rsidR="000815DF" w:rsidRPr="004E0BC8" w:rsidRDefault="000815DF" w:rsidP="00B663E2">
      <w:pPr>
        <w:pStyle w:val="ListParagraph"/>
        <w:numPr>
          <w:ilvl w:val="0"/>
          <w:numId w:val="35"/>
        </w:numPr>
        <w:spacing w:after="160" w:line="276" w:lineRule="auto"/>
        <w:ind w:left="709" w:right="-2" w:hanging="283"/>
        <w:rPr>
          <w:rFonts w:cstheme="minorHAnsi"/>
          <w:color w:val="000000"/>
          <w:szCs w:val="24"/>
          <w:lang w:val="hr-BA"/>
        </w:rPr>
      </w:pPr>
      <w:r w:rsidRPr="004E0BC8">
        <w:rPr>
          <w:rFonts w:cstheme="minorHAnsi"/>
          <w:b/>
          <w:color w:val="000000"/>
          <w:szCs w:val="24"/>
          <w:lang w:val="hr-BA"/>
        </w:rPr>
        <w:t>MINIMALNA RADNA SNAGA</w:t>
      </w:r>
      <w:r w:rsidRPr="004E0BC8">
        <w:rPr>
          <w:rFonts w:cstheme="minorHAnsi"/>
          <w:color w:val="000000"/>
          <w:szCs w:val="24"/>
          <w:lang w:val="hr-BA"/>
        </w:rPr>
        <w:t xml:space="preserve"> – Kada se generira komanda za zaustavljanje agregata, sve igle počinju se zatvarati brzinom zatvaranja određenom parametrima. </w:t>
      </w:r>
    </w:p>
    <w:p w14:paraId="3A66F3BD" w14:textId="024D6258" w:rsidR="000815DF" w:rsidRPr="004E0BC8" w:rsidRDefault="000815DF" w:rsidP="00B663E2">
      <w:pPr>
        <w:pStyle w:val="ListParagraph"/>
        <w:numPr>
          <w:ilvl w:val="1"/>
          <w:numId w:val="35"/>
        </w:numPr>
        <w:spacing w:after="160" w:line="276" w:lineRule="auto"/>
        <w:ind w:right="-2"/>
        <w:rPr>
          <w:rFonts w:cstheme="minorHAnsi"/>
          <w:color w:val="000000"/>
          <w:szCs w:val="24"/>
          <w:lang w:val="hr-BA"/>
        </w:rPr>
      </w:pPr>
      <w:r w:rsidRPr="004E0BC8">
        <w:rPr>
          <w:rFonts w:cstheme="minorHAnsi"/>
          <w:color w:val="000000"/>
          <w:szCs w:val="24"/>
          <w:lang w:val="hr-BA"/>
        </w:rPr>
        <w:t>Sekvenca se nastavlja kada radna snaga generatora padne ispod ograničenja radne snage generatora postavljenog za otvaranje generatorskog prekidača.</w:t>
      </w:r>
    </w:p>
    <w:p w14:paraId="6DC269A9" w14:textId="77777777" w:rsidR="000815DF" w:rsidRPr="004E0BC8" w:rsidRDefault="000815DF" w:rsidP="000815DF">
      <w:pPr>
        <w:pStyle w:val="ListParagraph"/>
        <w:spacing w:after="160" w:line="276" w:lineRule="auto"/>
        <w:ind w:left="2145" w:right="-2"/>
        <w:rPr>
          <w:rFonts w:cstheme="minorHAnsi"/>
          <w:color w:val="000000"/>
          <w:szCs w:val="24"/>
          <w:lang w:val="hr-BA"/>
        </w:rPr>
      </w:pPr>
    </w:p>
    <w:p w14:paraId="1AA17EF7" w14:textId="77777777" w:rsidR="000815DF" w:rsidRPr="004E0BC8" w:rsidRDefault="000815DF" w:rsidP="00B663E2">
      <w:pPr>
        <w:pStyle w:val="ListParagraph"/>
        <w:numPr>
          <w:ilvl w:val="0"/>
          <w:numId w:val="35"/>
        </w:numPr>
        <w:spacing w:after="160" w:line="276" w:lineRule="auto"/>
        <w:ind w:left="709" w:right="-2" w:hanging="283"/>
        <w:rPr>
          <w:rFonts w:cstheme="minorHAnsi"/>
          <w:color w:val="000000"/>
          <w:szCs w:val="24"/>
          <w:lang w:val="hr-BA"/>
        </w:rPr>
      </w:pPr>
      <w:r w:rsidRPr="004E0BC8">
        <w:rPr>
          <w:rFonts w:cstheme="minorHAnsi"/>
          <w:b/>
          <w:color w:val="000000"/>
          <w:szCs w:val="24"/>
          <w:lang w:val="hr-BA"/>
        </w:rPr>
        <w:t xml:space="preserve">PRAZNI HOD </w:t>
      </w:r>
      <w:r w:rsidRPr="004E0BC8">
        <w:rPr>
          <w:rFonts w:cstheme="minorHAnsi"/>
          <w:color w:val="000000"/>
          <w:szCs w:val="24"/>
          <w:lang w:val="hr-BA"/>
        </w:rPr>
        <w:t>– Kada se postigne prag radne snage za otvaranje generatorskog prekidača, generira se komanda za otvaranje generatorskog prekidača.</w:t>
      </w:r>
    </w:p>
    <w:p w14:paraId="057305A6" w14:textId="0D78D13F" w:rsidR="000815DF" w:rsidRPr="004E0BC8" w:rsidRDefault="000815DF" w:rsidP="00B663E2">
      <w:pPr>
        <w:pStyle w:val="ListParagraph"/>
        <w:numPr>
          <w:ilvl w:val="1"/>
          <w:numId w:val="35"/>
        </w:numPr>
        <w:spacing w:after="160" w:line="276" w:lineRule="auto"/>
        <w:ind w:right="-2"/>
        <w:rPr>
          <w:rFonts w:cstheme="minorHAnsi"/>
          <w:color w:val="000000"/>
          <w:szCs w:val="24"/>
          <w:lang w:val="hr-BA"/>
        </w:rPr>
      </w:pPr>
      <w:r w:rsidRPr="004E0BC8">
        <w:rPr>
          <w:rFonts w:cstheme="minorHAnsi"/>
          <w:color w:val="000000"/>
          <w:szCs w:val="24"/>
          <w:lang w:val="hr-BA"/>
        </w:rPr>
        <w:t>Kad je generatorski prekidač otvoren, sekvenca se nastavlja.</w:t>
      </w:r>
    </w:p>
    <w:p w14:paraId="6F000E10" w14:textId="77777777" w:rsidR="000815DF" w:rsidRPr="004E0BC8" w:rsidRDefault="000815DF" w:rsidP="000815DF">
      <w:pPr>
        <w:pStyle w:val="ListParagraph"/>
        <w:spacing w:after="160" w:line="276" w:lineRule="auto"/>
        <w:ind w:left="2145" w:right="-2"/>
        <w:rPr>
          <w:rFonts w:cstheme="minorHAnsi"/>
          <w:color w:val="000000"/>
          <w:szCs w:val="24"/>
          <w:lang w:val="hr-BA"/>
        </w:rPr>
      </w:pPr>
    </w:p>
    <w:p w14:paraId="28AC6C20" w14:textId="77777777" w:rsidR="000815DF" w:rsidRPr="004E0BC8" w:rsidRDefault="000815DF" w:rsidP="00B663E2">
      <w:pPr>
        <w:pStyle w:val="ListParagraph"/>
        <w:numPr>
          <w:ilvl w:val="0"/>
          <w:numId w:val="36"/>
        </w:numPr>
        <w:spacing w:after="160" w:line="276" w:lineRule="auto"/>
        <w:ind w:right="-2"/>
        <w:rPr>
          <w:rFonts w:cstheme="minorHAnsi"/>
          <w:b/>
          <w:color w:val="000000"/>
          <w:szCs w:val="24"/>
          <w:lang w:val="hr-BA"/>
        </w:rPr>
      </w:pPr>
      <w:r w:rsidRPr="004E0BC8">
        <w:rPr>
          <w:rFonts w:cstheme="minorHAnsi"/>
          <w:b/>
          <w:color w:val="000000"/>
          <w:szCs w:val="24"/>
          <w:lang w:val="hr-BA"/>
        </w:rPr>
        <w:t>ZATVARANJE TURBINE</w:t>
      </w:r>
      <w:r w:rsidRPr="004E0BC8">
        <w:rPr>
          <w:rFonts w:cstheme="minorHAnsi"/>
          <w:color w:val="000000"/>
          <w:szCs w:val="24"/>
          <w:lang w:val="hr-BA"/>
        </w:rPr>
        <w:t xml:space="preserve"> – Generiraju se komande za isključivanje automatskog regulatora napona, za zatvaranje odrezača i kuglastog zatvarača i za onemogućavanje generatorskog prekidača. Turbina usporava i servisni ventil se isključuje.</w:t>
      </w:r>
    </w:p>
    <w:p w14:paraId="0C5428E3" w14:textId="3E88F19A" w:rsidR="000815DF" w:rsidRPr="004E0BC8" w:rsidRDefault="000815DF" w:rsidP="00B663E2">
      <w:pPr>
        <w:pStyle w:val="ListParagraph"/>
        <w:numPr>
          <w:ilvl w:val="1"/>
          <w:numId w:val="35"/>
        </w:numPr>
        <w:spacing w:after="160" w:line="276" w:lineRule="auto"/>
        <w:ind w:right="-2"/>
        <w:rPr>
          <w:rFonts w:cstheme="minorHAnsi"/>
          <w:color w:val="000000"/>
          <w:szCs w:val="24"/>
          <w:lang w:val="hr-BA"/>
        </w:rPr>
      </w:pPr>
      <w:r w:rsidRPr="004E0BC8">
        <w:rPr>
          <w:rFonts w:cstheme="minorHAnsi"/>
          <w:color w:val="000000"/>
          <w:szCs w:val="24"/>
          <w:lang w:val="hr-BA"/>
        </w:rPr>
        <w:t>Da bi se prešlo na sljedeći korak, brzina turbine mora biti ispod praga postavljenog za aktiviranje kočnice, a voda ne smije prolaziti kroz turbinu.</w:t>
      </w:r>
      <w:bookmarkStart w:id="50" w:name="_Hlk2604080"/>
      <w:bookmarkEnd w:id="50"/>
    </w:p>
    <w:p w14:paraId="26A96C06" w14:textId="77777777" w:rsidR="000815DF" w:rsidRPr="004E0BC8" w:rsidRDefault="000815DF" w:rsidP="000815DF">
      <w:pPr>
        <w:pStyle w:val="ListParagraph"/>
        <w:spacing w:after="160" w:line="276" w:lineRule="auto"/>
        <w:ind w:left="2145" w:right="-2"/>
        <w:rPr>
          <w:rFonts w:cstheme="minorHAnsi"/>
          <w:color w:val="000000"/>
          <w:szCs w:val="24"/>
          <w:lang w:val="hr-BA"/>
        </w:rPr>
      </w:pPr>
    </w:p>
    <w:p w14:paraId="7B970915" w14:textId="5E4BBFF2" w:rsidR="00904ED6" w:rsidRPr="004E0BC8" w:rsidRDefault="000815DF" w:rsidP="00B663E2">
      <w:pPr>
        <w:pStyle w:val="ListParagraph"/>
        <w:numPr>
          <w:ilvl w:val="0"/>
          <w:numId w:val="27"/>
        </w:numPr>
        <w:spacing w:after="160" w:line="276" w:lineRule="auto"/>
        <w:ind w:left="709" w:right="-2" w:hanging="283"/>
        <w:rPr>
          <w:rFonts w:cstheme="minorHAnsi"/>
          <w:color w:val="000000"/>
          <w:szCs w:val="24"/>
          <w:lang w:val="hr-BA"/>
        </w:rPr>
      </w:pPr>
      <w:r w:rsidRPr="004E0BC8">
        <w:rPr>
          <w:rFonts w:cstheme="minorHAnsi"/>
          <w:b/>
          <w:szCs w:val="24"/>
          <w:lang w:val="hr-BA"/>
        </w:rPr>
        <w:t>OTVARANJE BRTVE KUGLAS</w:t>
      </w:r>
      <w:r w:rsidR="009D775F">
        <w:rPr>
          <w:rFonts w:cstheme="minorHAnsi"/>
          <w:b/>
          <w:szCs w:val="24"/>
          <w:lang w:val="hr-BA"/>
        </w:rPr>
        <w:t xml:space="preserve">TIH </w:t>
      </w:r>
      <w:r w:rsidRPr="004E0BC8">
        <w:rPr>
          <w:rFonts w:cstheme="minorHAnsi"/>
          <w:b/>
          <w:szCs w:val="24"/>
          <w:lang w:val="hr-BA"/>
        </w:rPr>
        <w:t>ZATVARAČA</w:t>
      </w:r>
      <w:r w:rsidR="00904ED6" w:rsidRPr="004E0BC8">
        <w:rPr>
          <w:rFonts w:cstheme="minorHAnsi"/>
          <w:b/>
          <w:szCs w:val="24"/>
          <w:lang w:val="hr-BA"/>
        </w:rPr>
        <w:t xml:space="preserve"> </w:t>
      </w:r>
      <w:r w:rsidR="00904ED6" w:rsidRPr="004E0BC8">
        <w:rPr>
          <w:rFonts w:cstheme="minorHAnsi"/>
          <w:szCs w:val="24"/>
          <w:lang w:val="hr-BA"/>
        </w:rPr>
        <w:t>–</w:t>
      </w:r>
      <w:r w:rsidRPr="004E0BC8">
        <w:rPr>
          <w:rFonts w:cstheme="minorHAnsi"/>
          <w:szCs w:val="24"/>
          <w:lang w:val="hr-BA"/>
        </w:rPr>
        <w:t xml:space="preserve"> Tijekom ovog koraka brtve kuglastih zatvarača se otvaraju. Nakon ovog koraka moguće je pristupiti idućem koraku i generirati komandu za kočenje.</w:t>
      </w:r>
    </w:p>
    <w:p w14:paraId="628094A3" w14:textId="77777777" w:rsidR="00CF5925" w:rsidRPr="00CF5925" w:rsidRDefault="00CF5925" w:rsidP="00CF5925">
      <w:pPr>
        <w:pStyle w:val="ListParagraph"/>
        <w:spacing w:after="160" w:line="276" w:lineRule="auto"/>
        <w:ind w:left="709" w:right="-2"/>
        <w:rPr>
          <w:rFonts w:cstheme="minorHAnsi"/>
          <w:color w:val="000000"/>
          <w:szCs w:val="24"/>
          <w:lang w:val="hr-BA"/>
        </w:rPr>
      </w:pPr>
      <w:bookmarkStart w:id="51" w:name="_Toc103068774"/>
      <w:bookmarkStart w:id="52" w:name="_Toc165014257"/>
    </w:p>
    <w:p w14:paraId="39C551D8" w14:textId="51E893F2" w:rsidR="000815DF" w:rsidRPr="004E0BC8" w:rsidRDefault="000815DF" w:rsidP="00B663E2">
      <w:pPr>
        <w:pStyle w:val="ListParagraph"/>
        <w:numPr>
          <w:ilvl w:val="0"/>
          <w:numId w:val="35"/>
        </w:numPr>
        <w:spacing w:after="160" w:line="276" w:lineRule="auto"/>
        <w:ind w:left="709" w:right="-2" w:hanging="283"/>
        <w:rPr>
          <w:rFonts w:cstheme="minorHAnsi"/>
          <w:color w:val="000000"/>
          <w:szCs w:val="24"/>
          <w:lang w:val="hr-BA"/>
        </w:rPr>
      </w:pPr>
      <w:r w:rsidRPr="004E0BC8">
        <w:rPr>
          <w:rFonts w:cstheme="minorHAnsi"/>
          <w:b/>
          <w:color w:val="000000"/>
          <w:szCs w:val="24"/>
          <w:lang w:val="hr-BA"/>
        </w:rPr>
        <w:t>KOČENJE</w:t>
      </w:r>
      <w:r w:rsidRPr="004E0BC8">
        <w:rPr>
          <w:rFonts w:cstheme="minorHAnsi"/>
          <w:color w:val="000000"/>
          <w:szCs w:val="24"/>
          <w:lang w:val="hr-BA"/>
        </w:rPr>
        <w:t xml:space="preserve"> – Generira se komanda za kočenje.</w:t>
      </w:r>
    </w:p>
    <w:p w14:paraId="61E1ACA6" w14:textId="77777777" w:rsidR="000815DF" w:rsidRPr="004E0BC8" w:rsidRDefault="000815DF" w:rsidP="00B663E2">
      <w:pPr>
        <w:pStyle w:val="ListParagraph"/>
        <w:numPr>
          <w:ilvl w:val="1"/>
          <w:numId w:val="35"/>
        </w:numPr>
        <w:spacing w:after="160" w:line="276" w:lineRule="auto"/>
        <w:ind w:right="-2"/>
        <w:rPr>
          <w:rFonts w:cstheme="minorHAnsi"/>
          <w:color w:val="000000"/>
          <w:szCs w:val="24"/>
          <w:lang w:val="hr-BA"/>
        </w:rPr>
      </w:pPr>
      <w:r w:rsidRPr="004E0BC8">
        <w:rPr>
          <w:rFonts w:cstheme="minorHAnsi"/>
          <w:color w:val="000000"/>
          <w:szCs w:val="24"/>
          <w:lang w:val="hr-BA"/>
        </w:rPr>
        <w:t>Da bi se prešlo na sljedeći korak, brzina turbine mora biti ispod praga ispod kojeg se smatra da je turbina u mirovanju.</w:t>
      </w:r>
    </w:p>
    <w:p w14:paraId="4905FC97" w14:textId="77777777" w:rsidR="00CF5925" w:rsidRPr="00CF5925" w:rsidRDefault="00CF5925" w:rsidP="00CF5925">
      <w:pPr>
        <w:pStyle w:val="ListParagraph"/>
        <w:spacing w:after="160" w:line="276" w:lineRule="auto"/>
        <w:ind w:left="709" w:right="-2"/>
        <w:rPr>
          <w:rFonts w:cstheme="minorHAnsi"/>
          <w:color w:val="000000"/>
          <w:szCs w:val="24"/>
          <w:lang w:val="hr-BA"/>
        </w:rPr>
      </w:pPr>
    </w:p>
    <w:p w14:paraId="5EF0342F" w14:textId="74F3D381" w:rsidR="000815DF" w:rsidRPr="004E0BC8" w:rsidRDefault="000815DF" w:rsidP="00B663E2">
      <w:pPr>
        <w:pStyle w:val="ListParagraph"/>
        <w:numPr>
          <w:ilvl w:val="0"/>
          <w:numId w:val="37"/>
        </w:numPr>
        <w:spacing w:after="160" w:line="276" w:lineRule="auto"/>
        <w:ind w:left="709" w:right="-2" w:hanging="283"/>
        <w:rPr>
          <w:rFonts w:cstheme="minorHAnsi"/>
          <w:color w:val="000000"/>
          <w:szCs w:val="24"/>
          <w:lang w:val="hr-BA"/>
        </w:rPr>
      </w:pPr>
      <w:r w:rsidRPr="004E0BC8">
        <w:rPr>
          <w:rFonts w:cstheme="minorHAnsi"/>
          <w:b/>
          <w:color w:val="000000"/>
          <w:szCs w:val="24"/>
          <w:lang w:val="hr-BA"/>
        </w:rPr>
        <w:t>AGREGAT U MIROVANJU</w:t>
      </w:r>
      <w:r w:rsidRPr="004E0BC8">
        <w:rPr>
          <w:rFonts w:cstheme="minorHAnsi"/>
          <w:color w:val="000000"/>
          <w:szCs w:val="24"/>
          <w:lang w:val="hr-BA"/>
        </w:rPr>
        <w:t xml:space="preserve"> – Komande za isključivanje hidrauličke jedinice, isključivanje sistema ulja za podmazivanje ležajeva, isključivanje sistema rashlade ležajeva i zatvaranje izolacijskog ventila. </w:t>
      </w:r>
    </w:p>
    <w:p w14:paraId="400EE204" w14:textId="77777777" w:rsidR="000815DF" w:rsidRPr="004E0BC8" w:rsidRDefault="000815DF" w:rsidP="00B663E2">
      <w:pPr>
        <w:pStyle w:val="ListParagraph"/>
        <w:numPr>
          <w:ilvl w:val="1"/>
          <w:numId w:val="37"/>
        </w:numPr>
        <w:spacing w:after="160" w:line="276" w:lineRule="auto"/>
        <w:ind w:right="-2"/>
        <w:rPr>
          <w:rFonts w:cstheme="minorHAnsi"/>
          <w:color w:val="000000"/>
          <w:szCs w:val="24"/>
          <w:lang w:val="hr-BA"/>
        </w:rPr>
      </w:pPr>
      <w:r w:rsidRPr="004E0BC8">
        <w:rPr>
          <w:rFonts w:cstheme="minorHAnsi"/>
          <w:color w:val="000000"/>
          <w:szCs w:val="24"/>
          <w:lang w:val="hr-BA"/>
        </w:rPr>
        <w:t>Da bi se prešlo na sljedeći korak, moraju biti ispunjeni svi uvjeti za pokretanje.</w:t>
      </w:r>
    </w:p>
    <w:p w14:paraId="7AA36BEB" w14:textId="77777777" w:rsidR="00641834" w:rsidRPr="00641834" w:rsidRDefault="00641834" w:rsidP="00641834">
      <w:pPr>
        <w:pStyle w:val="ListParagraph"/>
        <w:spacing w:after="160" w:line="276" w:lineRule="auto"/>
        <w:ind w:left="709" w:right="-2"/>
        <w:rPr>
          <w:rFonts w:cstheme="minorHAnsi"/>
          <w:color w:val="000000"/>
          <w:szCs w:val="24"/>
          <w:lang w:val="hr-BA"/>
        </w:rPr>
      </w:pPr>
    </w:p>
    <w:p w14:paraId="527F9FF9" w14:textId="2AAAEF19" w:rsidR="000815DF" w:rsidRPr="004E0BC8" w:rsidRDefault="000815DF" w:rsidP="00B663E2">
      <w:pPr>
        <w:pStyle w:val="ListParagraph"/>
        <w:numPr>
          <w:ilvl w:val="0"/>
          <w:numId w:val="37"/>
        </w:numPr>
        <w:spacing w:after="160" w:line="276" w:lineRule="auto"/>
        <w:ind w:left="709" w:right="-2" w:hanging="283"/>
        <w:rPr>
          <w:rFonts w:cstheme="minorHAnsi"/>
          <w:color w:val="000000"/>
          <w:szCs w:val="24"/>
          <w:lang w:val="hr-BA"/>
        </w:rPr>
      </w:pPr>
      <w:r w:rsidRPr="004E0BC8">
        <w:rPr>
          <w:rFonts w:cstheme="minorHAnsi"/>
          <w:b/>
          <w:color w:val="000000"/>
          <w:szCs w:val="24"/>
          <w:lang w:val="hr-BA"/>
        </w:rPr>
        <w:t>SPREMNO ZA PONOVNO POKRETANJE</w:t>
      </w:r>
      <w:r w:rsidRPr="004E0BC8">
        <w:rPr>
          <w:rFonts w:cstheme="minorHAnsi"/>
          <w:color w:val="000000"/>
          <w:szCs w:val="24"/>
          <w:lang w:val="hr-BA"/>
        </w:rPr>
        <w:t xml:space="preserve"> – Upravljački sistem čeka komandu za pokretanje.</w:t>
      </w:r>
    </w:p>
    <w:p w14:paraId="0528EC1A" w14:textId="77777777" w:rsidR="000815DF" w:rsidRPr="004E0BC8" w:rsidRDefault="000815DF" w:rsidP="000815DF">
      <w:pPr>
        <w:jc w:val="left"/>
        <w:rPr>
          <w:rFonts w:eastAsia="Times New Roman" w:cstheme="minorHAnsi"/>
          <w:b/>
          <w:bCs/>
          <w:color w:val="4F81BD"/>
          <w:szCs w:val="20"/>
          <w:lang w:val="hr-BA" w:eastAsia="x-none"/>
        </w:rPr>
      </w:pPr>
      <w:r w:rsidRPr="004E0BC8">
        <w:rPr>
          <w:rFonts w:cstheme="minorHAnsi"/>
          <w:lang w:val="hr-BA"/>
        </w:rPr>
        <w:br w:type="page"/>
      </w:r>
      <w:bookmarkStart w:id="53" w:name="_Toc461709395"/>
      <w:bookmarkEnd w:id="53"/>
    </w:p>
    <w:p w14:paraId="36982BCF" w14:textId="6616D244" w:rsidR="003A0CF0" w:rsidRPr="004E0BC8" w:rsidRDefault="000815DF" w:rsidP="003A0CF0">
      <w:pPr>
        <w:pStyle w:val="Heading3"/>
        <w:rPr>
          <w:lang w:val="hr-BA"/>
        </w:rPr>
      </w:pPr>
      <w:bookmarkStart w:id="54" w:name="_Toc192071780"/>
      <w:bookmarkEnd w:id="51"/>
      <w:bookmarkEnd w:id="52"/>
      <w:r w:rsidRPr="004E0BC8">
        <w:rPr>
          <w:lang w:val="hr-BA"/>
        </w:rPr>
        <w:lastRenderedPageBreak/>
        <w:t xml:space="preserve">Brzo </w:t>
      </w:r>
      <w:bookmarkEnd w:id="54"/>
      <w:r w:rsidR="00DC4AB2">
        <w:rPr>
          <w:lang w:val="hr-BA"/>
        </w:rPr>
        <w:t>zatvaranje</w:t>
      </w:r>
      <w:r w:rsidR="000B43D2">
        <w:rPr>
          <w:lang w:val="hr-BA"/>
        </w:rPr>
        <w:t xml:space="preserve"> (mehanički kvar)</w:t>
      </w:r>
    </w:p>
    <w:p w14:paraId="06D57A12" w14:textId="77777777" w:rsidR="003A0CF0" w:rsidRPr="004E0BC8" w:rsidRDefault="003A0CF0" w:rsidP="003A0CF0">
      <w:pPr>
        <w:ind w:right="-2"/>
        <w:rPr>
          <w:rFonts w:cstheme="minorHAnsi"/>
          <w:lang w:val="hr-BA" w:eastAsia="x-none"/>
        </w:rPr>
      </w:pPr>
    </w:p>
    <w:p w14:paraId="629DC474" w14:textId="16E59766" w:rsidR="000815DF" w:rsidRPr="004E0BC8" w:rsidRDefault="000815DF" w:rsidP="000815DF">
      <w:pPr>
        <w:spacing w:line="276" w:lineRule="auto"/>
        <w:ind w:right="-2"/>
        <w:rPr>
          <w:rFonts w:cstheme="minorHAnsi"/>
          <w:lang w:val="hr-BA" w:eastAsia="x-none"/>
        </w:rPr>
      </w:pPr>
      <w:r w:rsidRPr="004E0BC8">
        <w:rPr>
          <w:rFonts w:cstheme="minorHAnsi"/>
          <w:lang w:val="hr-BA" w:eastAsia="x-none"/>
        </w:rPr>
        <w:t xml:space="preserve">Brzo </w:t>
      </w:r>
      <w:r w:rsidR="00DC4AB2">
        <w:rPr>
          <w:rFonts w:cstheme="minorHAnsi"/>
          <w:lang w:val="hr-BA" w:eastAsia="x-none"/>
        </w:rPr>
        <w:t>zatvaranje</w:t>
      </w:r>
      <w:r w:rsidRPr="004E0BC8">
        <w:rPr>
          <w:rFonts w:cstheme="minorHAnsi"/>
          <w:lang w:val="hr-BA" w:eastAsia="x-none"/>
        </w:rPr>
        <w:t xml:space="preserve"> je sekvenca s prioritetom da se agregat što prije zaustavi zbog kvara. Brzina agregata ne smije se povećati iznad brzine u trenutku kvara, inače se kvar može pogoršati i može doći do ozbiljnih mehaničkih oštećenja. Brzo </w:t>
      </w:r>
      <w:r w:rsidR="00DC4AB2">
        <w:rPr>
          <w:rFonts w:cstheme="minorHAnsi"/>
          <w:lang w:val="hr-BA" w:eastAsia="x-none"/>
        </w:rPr>
        <w:t>zatvaranje</w:t>
      </w:r>
      <w:r w:rsidRPr="004E0BC8">
        <w:rPr>
          <w:rFonts w:cstheme="minorHAnsi"/>
          <w:lang w:val="hr-BA" w:eastAsia="x-none"/>
        </w:rPr>
        <w:t xml:space="preserve"> može se aktivirati bez obzira na način rada agregata. Može se aktivirati određenim alarmnim stanjima ili nadređenim upravljačkim sistemom.</w:t>
      </w:r>
      <w:r w:rsidR="00BE4F4E" w:rsidRPr="004E0BC8">
        <w:rPr>
          <w:rFonts w:cstheme="minorHAnsi"/>
          <w:lang w:val="hr-BA" w:eastAsia="x-none"/>
        </w:rPr>
        <w:t xml:space="preserve"> Dijagram tijeka brzog </w:t>
      </w:r>
      <w:r w:rsidR="00DC4AB2">
        <w:rPr>
          <w:rFonts w:cstheme="minorHAnsi"/>
          <w:lang w:val="hr-BA" w:eastAsia="x-none"/>
        </w:rPr>
        <w:t>zatvaranja</w:t>
      </w:r>
      <w:r w:rsidR="00BE4F4E" w:rsidRPr="004E0BC8">
        <w:rPr>
          <w:rFonts w:cstheme="minorHAnsi"/>
          <w:lang w:val="hr-BA" w:eastAsia="x-none"/>
        </w:rPr>
        <w:t xml:space="preserve"> prikazan je na </w:t>
      </w:r>
      <w:r w:rsidR="0085540F" w:rsidRPr="004E0BC8">
        <w:rPr>
          <w:rFonts w:cstheme="minorHAnsi"/>
          <w:lang w:val="hr-BA" w:eastAsia="x-none"/>
        </w:rPr>
        <w:fldChar w:fldCharType="begin"/>
      </w:r>
      <w:r w:rsidR="0085540F" w:rsidRPr="004E0BC8">
        <w:rPr>
          <w:rFonts w:cstheme="minorHAnsi"/>
          <w:lang w:val="hr-BA" w:eastAsia="x-none"/>
        </w:rPr>
        <w:instrText xml:space="preserve"> REF _Ref191898079 \h </w:instrText>
      </w:r>
      <w:r w:rsidR="0085540F" w:rsidRPr="004E0BC8">
        <w:rPr>
          <w:rFonts w:cstheme="minorHAnsi"/>
          <w:lang w:val="hr-BA" w:eastAsia="x-none"/>
        </w:rPr>
      </w:r>
      <w:r w:rsidR="0085540F" w:rsidRPr="004E0BC8">
        <w:rPr>
          <w:rFonts w:cstheme="minorHAnsi"/>
          <w:lang w:val="hr-BA" w:eastAsia="x-none"/>
        </w:rPr>
        <w:fldChar w:fldCharType="separate"/>
      </w:r>
      <w:r w:rsidR="001A4B6D" w:rsidRPr="004E0BC8">
        <w:rPr>
          <w:lang w:val="hr-BA"/>
        </w:rPr>
        <w:t xml:space="preserve">Slika </w:t>
      </w:r>
      <w:r w:rsidR="001A4B6D">
        <w:rPr>
          <w:noProof/>
          <w:lang w:val="hr-BA"/>
        </w:rPr>
        <w:t>1</w:t>
      </w:r>
      <w:r w:rsidR="001A4B6D" w:rsidRPr="004E0BC8">
        <w:rPr>
          <w:lang w:val="hr-BA"/>
        </w:rPr>
        <w:t>.</w:t>
      </w:r>
      <w:r w:rsidR="001A4B6D">
        <w:rPr>
          <w:noProof/>
          <w:lang w:val="hr-BA"/>
        </w:rPr>
        <w:t>3</w:t>
      </w:r>
      <w:r w:rsidR="0085540F" w:rsidRPr="004E0BC8">
        <w:rPr>
          <w:rFonts w:cstheme="minorHAnsi"/>
          <w:lang w:val="hr-BA" w:eastAsia="x-none"/>
        </w:rPr>
        <w:fldChar w:fldCharType="end"/>
      </w:r>
      <w:r w:rsidR="00BE4F4E" w:rsidRPr="004E0BC8">
        <w:rPr>
          <w:rFonts w:cstheme="minorHAnsi"/>
          <w:lang w:val="hr-BA" w:eastAsia="x-none"/>
        </w:rPr>
        <w:t>.</w:t>
      </w:r>
    </w:p>
    <w:p w14:paraId="3863F885" w14:textId="77777777" w:rsidR="003A0CF0" w:rsidRPr="004E0BC8" w:rsidRDefault="003A0CF0" w:rsidP="003A0CF0">
      <w:pPr>
        <w:ind w:right="-2" w:firstLine="576"/>
        <w:rPr>
          <w:rFonts w:cstheme="minorHAnsi"/>
          <w:lang w:val="hr-BA" w:eastAsia="x-none"/>
        </w:rPr>
      </w:pPr>
    </w:p>
    <w:p w14:paraId="3DF8D791" w14:textId="77777777" w:rsidR="003F6D82" w:rsidRDefault="00603FF7" w:rsidP="003F6D82">
      <w:pPr>
        <w:keepNext/>
        <w:ind w:right="-2"/>
        <w:jc w:val="center"/>
      </w:pPr>
      <w:r>
        <w:object w:dxaOrig="9820" w:dyaOrig="11975" w14:anchorId="476A4130">
          <v:shape id="_x0000_i1030" type="#_x0000_t75" style="width:447pt;height:544.5pt" o:ole="">
            <v:imagedata r:id="rId37" o:title=""/>
          </v:shape>
          <o:OLEObject Type="Embed" ProgID="Visio.Drawing.11" ShapeID="_x0000_i1030" DrawAspect="Content" ObjectID="_1848131618" r:id="rId38"/>
        </w:object>
      </w:r>
    </w:p>
    <w:p w14:paraId="7CB67742" w14:textId="77777777" w:rsidR="003F6D82" w:rsidRDefault="003F6D82" w:rsidP="003F6D82">
      <w:pPr>
        <w:pStyle w:val="Caption"/>
      </w:pPr>
    </w:p>
    <w:p w14:paraId="4E11E566" w14:textId="363A7C11" w:rsidR="000B43D2" w:rsidRDefault="003F6D82" w:rsidP="003F6D82">
      <w:pPr>
        <w:pStyle w:val="Caption"/>
      </w:pPr>
      <w:proofErr w:type="spellStart"/>
      <w:r>
        <w:t>Slika</w:t>
      </w:r>
      <w:proofErr w:type="spellEnd"/>
      <w:r>
        <w:t xml:space="preserve"> </w:t>
      </w:r>
      <w:fldSimple w:instr=" STYLEREF 1 \s ">
        <w:r>
          <w:rPr>
            <w:noProof/>
          </w:rPr>
          <w:t>1</w:t>
        </w:r>
      </w:fldSimple>
      <w:r>
        <w:t>.</w:t>
      </w:r>
      <w:fldSimple w:instr=" SEQ Slika \* ARABIC \s 1 ">
        <w:r>
          <w:rPr>
            <w:noProof/>
          </w:rPr>
          <w:t>7</w:t>
        </w:r>
      </w:fldSimple>
      <w:r>
        <w:t xml:space="preserve"> </w:t>
      </w:r>
      <w:proofErr w:type="spellStart"/>
      <w:r>
        <w:t>Dijagram</w:t>
      </w:r>
      <w:proofErr w:type="spellEnd"/>
      <w:r>
        <w:t xml:space="preserve"> </w:t>
      </w:r>
      <w:proofErr w:type="spellStart"/>
      <w:r>
        <w:t>tijeka</w:t>
      </w:r>
      <w:proofErr w:type="spellEnd"/>
      <w:r>
        <w:t xml:space="preserve"> </w:t>
      </w:r>
      <w:proofErr w:type="spellStart"/>
      <w:r>
        <w:t>brzog</w:t>
      </w:r>
      <w:proofErr w:type="spellEnd"/>
      <w:r>
        <w:t xml:space="preserve"> </w:t>
      </w:r>
      <w:proofErr w:type="spellStart"/>
      <w:r>
        <w:t>zatvaranja</w:t>
      </w:r>
      <w:proofErr w:type="spellEnd"/>
      <w:r>
        <w:t xml:space="preserve"> (</w:t>
      </w:r>
      <w:proofErr w:type="spellStart"/>
      <w:r>
        <w:t>mehanički</w:t>
      </w:r>
      <w:proofErr w:type="spellEnd"/>
      <w:r>
        <w:t xml:space="preserve"> </w:t>
      </w:r>
      <w:proofErr w:type="spellStart"/>
      <w:r>
        <w:t>kvar</w:t>
      </w:r>
      <w:proofErr w:type="spellEnd"/>
      <w:r>
        <w:t>)</w:t>
      </w:r>
    </w:p>
    <w:p w14:paraId="7121AEA3" w14:textId="089CE6D8" w:rsidR="005B0A73" w:rsidRPr="004E0BC8" w:rsidRDefault="003175D0" w:rsidP="000B43D2">
      <w:pPr>
        <w:keepNext/>
        <w:ind w:right="-2"/>
        <w:jc w:val="center"/>
        <w:rPr>
          <w:lang w:val="hr-BA"/>
        </w:rPr>
      </w:pPr>
      <w:r w:rsidRPr="004E0BC8">
        <w:rPr>
          <w:noProof/>
          <w:lang w:val="hr-BA"/>
        </w:rPr>
        <w:lastRenderedPageBreak/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6E590D0F" wp14:editId="5F3231CE">
                <wp:simplePos x="0" y="0"/>
                <wp:positionH relativeFrom="column">
                  <wp:posOffset>10019425</wp:posOffset>
                </wp:positionH>
                <wp:positionV relativeFrom="paragraph">
                  <wp:posOffset>3440915</wp:posOffset>
                </wp:positionV>
                <wp:extent cx="360" cy="360"/>
                <wp:effectExtent l="38100" t="38100" r="57150" b="57150"/>
                <wp:wrapNone/>
                <wp:docPr id="934644286" name="Rukopis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371BB8" id="Rukopis 73" o:spid="_x0000_s1026" type="#_x0000_t75" style="position:absolute;margin-left:788.25pt;margin-top:270.25pt;width:1.45pt;height:1.4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">
                <v:imagedata r:id="rId48" o:title=""/>
              </v:shape>
            </w:pict>
          </mc:Fallback>
        </mc:AlternateContent>
      </w:r>
      <w:r w:rsidR="0085540F" w:rsidRPr="004E0BC8">
        <w:rPr>
          <w:noProof/>
          <w:lang w:val="hr-BA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9AD3F61" wp14:editId="6F79DF31">
                <wp:simplePos x="0" y="0"/>
                <wp:positionH relativeFrom="column">
                  <wp:posOffset>10010775</wp:posOffset>
                </wp:positionH>
                <wp:positionV relativeFrom="paragraph">
                  <wp:posOffset>3432175</wp:posOffset>
                </wp:positionV>
                <wp:extent cx="18415" cy="18415"/>
                <wp:effectExtent l="9525" t="12700" r="10160" b="16510"/>
                <wp:wrapNone/>
                <wp:docPr id="14" name="Pravokutnik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/>
                      </wps:cNvSpPr>
                      <wps:spPr bwMode="auto">
                        <a:xfrm>
                          <a:off x="0" y="0"/>
                          <a:ext cx="18415" cy="18415"/>
                        </a:xfrm>
                        <a:prstGeom prst="rect">
                          <a:avLst/>
                        </a:prstGeom>
                        <a:noFill/>
                        <a:ln w="18000" cap="rnd" algn="ctr">
                          <a:solidFill>
                            <a:srgbClr val="E71224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A31B7F" id="Pravokutnik 14" o:spid="_x0000_s1026" style="position:absolute;margin-left:788.25pt;margin-top:270.25pt;width:1.45pt;height:1.4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" filled="f" strokecolor="#e71224" strokeweight=".5mm">
                <v:stroke endcap="round"/>
                <o:lock v:ext="edit" rotation="t" aspectratio="t" verticies="t" shapetype="t"/>
              </v:rect>
            </w:pict>
          </mc:Fallback>
        </mc:AlternateContent>
      </w:r>
    </w:p>
    <w:p w14:paraId="5EFB83EF" w14:textId="77949183" w:rsidR="00BE4F4E" w:rsidRPr="004E0BC8" w:rsidRDefault="00BE4F4E" w:rsidP="00BE4F4E">
      <w:pPr>
        <w:jc w:val="left"/>
        <w:rPr>
          <w:rFonts w:cstheme="minorHAnsi"/>
          <w:color w:val="000000"/>
          <w:szCs w:val="24"/>
          <w:lang w:val="hr-BA"/>
        </w:rPr>
      </w:pPr>
      <w:bookmarkStart w:id="55" w:name="_Hlk516061146"/>
      <w:r w:rsidRPr="004E0BC8">
        <w:rPr>
          <w:rFonts w:cstheme="minorHAnsi"/>
          <w:color w:val="000000"/>
          <w:szCs w:val="24"/>
          <w:lang w:val="hr-BA"/>
        </w:rPr>
        <w:t xml:space="preserve">Koraci sekvence tijekom brzog </w:t>
      </w:r>
      <w:r w:rsidR="001B02A7">
        <w:rPr>
          <w:rFonts w:cstheme="minorHAnsi"/>
          <w:color w:val="000000"/>
          <w:szCs w:val="24"/>
          <w:lang w:val="hr-BA"/>
        </w:rPr>
        <w:t>zatvaranja</w:t>
      </w:r>
      <w:r w:rsidRPr="004E0BC8">
        <w:rPr>
          <w:rFonts w:cstheme="minorHAnsi"/>
          <w:color w:val="000000"/>
          <w:szCs w:val="24"/>
          <w:lang w:val="hr-BA"/>
        </w:rPr>
        <w:t xml:space="preserve"> agregata su:</w:t>
      </w:r>
    </w:p>
    <w:p w14:paraId="72016327" w14:textId="77777777" w:rsidR="00BE4F4E" w:rsidRPr="004E0BC8" w:rsidRDefault="00BE4F4E" w:rsidP="00BE4F4E">
      <w:pPr>
        <w:ind w:right="-2"/>
        <w:rPr>
          <w:rFonts w:cstheme="minorHAnsi"/>
          <w:color w:val="000000"/>
          <w:szCs w:val="24"/>
          <w:lang w:val="hr-BA"/>
        </w:rPr>
      </w:pPr>
    </w:p>
    <w:p w14:paraId="3A45CE9F" w14:textId="77777777" w:rsidR="00BE4F4E" w:rsidRPr="004E0BC8" w:rsidRDefault="00BE4F4E" w:rsidP="00B663E2">
      <w:pPr>
        <w:pStyle w:val="ListParagraph"/>
        <w:numPr>
          <w:ilvl w:val="0"/>
          <w:numId w:val="35"/>
        </w:numPr>
        <w:spacing w:after="160" w:line="276" w:lineRule="auto"/>
        <w:ind w:left="709" w:right="-2" w:hanging="283"/>
        <w:rPr>
          <w:rFonts w:cstheme="minorHAnsi"/>
          <w:color w:val="000000"/>
          <w:szCs w:val="24"/>
          <w:lang w:val="hr-BA"/>
        </w:rPr>
      </w:pPr>
      <w:r w:rsidRPr="004E0BC8">
        <w:rPr>
          <w:rFonts w:cstheme="minorHAnsi"/>
          <w:b/>
          <w:color w:val="000000"/>
          <w:szCs w:val="24"/>
          <w:lang w:val="hr-BA"/>
        </w:rPr>
        <w:t>AGREGAT NA MREŽI</w:t>
      </w:r>
      <w:r w:rsidRPr="004E0BC8">
        <w:rPr>
          <w:rFonts w:cstheme="minorHAnsi"/>
          <w:color w:val="000000"/>
          <w:szCs w:val="24"/>
          <w:lang w:val="hr-BA"/>
        </w:rPr>
        <w:t xml:space="preserve"> – Generatorski prekidač je zatvoren i generator proizvodi električnu energiju.</w:t>
      </w:r>
    </w:p>
    <w:p w14:paraId="2314828E" w14:textId="77777777" w:rsidR="00BE4F4E" w:rsidRPr="004E0BC8" w:rsidRDefault="00BE4F4E" w:rsidP="00B663E2">
      <w:pPr>
        <w:pStyle w:val="ListParagraph"/>
        <w:numPr>
          <w:ilvl w:val="1"/>
          <w:numId w:val="35"/>
        </w:numPr>
        <w:spacing w:after="160" w:line="276" w:lineRule="auto"/>
        <w:ind w:left="1418" w:right="-2" w:hanging="284"/>
        <w:rPr>
          <w:rFonts w:cstheme="minorHAnsi"/>
          <w:color w:val="000000"/>
          <w:szCs w:val="24"/>
          <w:lang w:val="hr-BA"/>
        </w:rPr>
      </w:pPr>
      <w:r w:rsidRPr="004E0BC8">
        <w:rPr>
          <w:rFonts w:cstheme="minorHAnsi"/>
          <w:color w:val="000000"/>
          <w:szCs w:val="24"/>
          <w:lang w:val="hr-BA"/>
        </w:rPr>
        <w:t>Generira se komanda za brzo zatvaranje.</w:t>
      </w:r>
    </w:p>
    <w:p w14:paraId="64E13E6D" w14:textId="77777777" w:rsidR="00BE4F4E" w:rsidRPr="004E0BC8" w:rsidRDefault="00BE4F4E" w:rsidP="00BE4F4E">
      <w:pPr>
        <w:pStyle w:val="ListParagraph"/>
        <w:spacing w:after="160" w:line="276" w:lineRule="auto"/>
        <w:ind w:left="1418" w:right="-2"/>
        <w:rPr>
          <w:rFonts w:cstheme="minorHAnsi"/>
          <w:color w:val="000000"/>
          <w:szCs w:val="24"/>
          <w:lang w:val="hr-BA"/>
        </w:rPr>
      </w:pPr>
    </w:p>
    <w:p w14:paraId="3024C852" w14:textId="77777777" w:rsidR="00BE4F4E" w:rsidRPr="004E0BC8" w:rsidRDefault="00BE4F4E" w:rsidP="00B663E2">
      <w:pPr>
        <w:pStyle w:val="ListParagraph"/>
        <w:numPr>
          <w:ilvl w:val="0"/>
          <w:numId w:val="35"/>
        </w:numPr>
        <w:spacing w:after="160" w:line="276" w:lineRule="auto"/>
        <w:ind w:left="709" w:right="-2" w:hanging="283"/>
        <w:rPr>
          <w:rFonts w:cstheme="minorHAnsi"/>
          <w:color w:val="000000"/>
          <w:szCs w:val="24"/>
          <w:lang w:val="hr-BA"/>
        </w:rPr>
      </w:pPr>
      <w:r w:rsidRPr="004E0BC8">
        <w:rPr>
          <w:rFonts w:cstheme="minorHAnsi"/>
          <w:b/>
          <w:color w:val="000000"/>
          <w:szCs w:val="24"/>
          <w:lang w:val="hr-BA"/>
        </w:rPr>
        <w:t xml:space="preserve">MINIMALNA AKTIVNA SNAGA </w:t>
      </w:r>
      <w:r w:rsidRPr="004E0BC8">
        <w:rPr>
          <w:rFonts w:cstheme="minorHAnsi"/>
          <w:color w:val="000000"/>
          <w:szCs w:val="24"/>
          <w:lang w:val="hr-BA"/>
        </w:rPr>
        <w:t>– Svi nadređeni kontroleri se isključuju, igle i odrezač se zatvaraju, a nakon što su zatvoreni, kuglasti zatvarač se zatvara. Na taj se način radna snaga smanjuje najvećom mogućom brzinom. Također, servisni ventil se isključuje.</w:t>
      </w:r>
    </w:p>
    <w:p w14:paraId="0E25BAC6" w14:textId="77777777" w:rsidR="00BE4F4E" w:rsidRPr="004E0BC8" w:rsidRDefault="00BE4F4E" w:rsidP="00B663E2">
      <w:pPr>
        <w:pStyle w:val="ListParagraph"/>
        <w:numPr>
          <w:ilvl w:val="1"/>
          <w:numId w:val="35"/>
        </w:numPr>
        <w:spacing w:after="160" w:line="276" w:lineRule="auto"/>
        <w:ind w:left="1418" w:right="-2" w:hanging="284"/>
        <w:rPr>
          <w:rFonts w:cstheme="minorHAnsi"/>
          <w:color w:val="000000"/>
          <w:szCs w:val="24"/>
          <w:lang w:val="hr-BA"/>
        </w:rPr>
      </w:pPr>
      <w:r w:rsidRPr="004E0BC8">
        <w:rPr>
          <w:rFonts w:cstheme="minorHAnsi"/>
          <w:color w:val="000000"/>
          <w:szCs w:val="24"/>
          <w:lang w:val="hr-BA"/>
        </w:rPr>
        <w:t>Sekvenca se nastavlja kada aktivna snaga generatora padne ispod praga aktivne snage generatora postavljenog za otvaranje prekidača generatora.</w:t>
      </w:r>
    </w:p>
    <w:p w14:paraId="587AEE42" w14:textId="77777777" w:rsidR="00BE4F4E" w:rsidRPr="004E0BC8" w:rsidRDefault="00BE4F4E" w:rsidP="00BE4F4E">
      <w:pPr>
        <w:pStyle w:val="ListParagraph"/>
        <w:spacing w:after="160" w:line="276" w:lineRule="auto"/>
        <w:ind w:left="1418" w:right="-2"/>
        <w:rPr>
          <w:rFonts w:cstheme="minorHAnsi"/>
          <w:color w:val="000000"/>
          <w:szCs w:val="24"/>
          <w:lang w:val="hr-BA"/>
        </w:rPr>
      </w:pPr>
    </w:p>
    <w:p w14:paraId="7F1339E2" w14:textId="77777777" w:rsidR="00BE4F4E" w:rsidRPr="004E0BC8" w:rsidRDefault="00BE4F4E" w:rsidP="00B663E2">
      <w:pPr>
        <w:pStyle w:val="ListParagraph"/>
        <w:numPr>
          <w:ilvl w:val="0"/>
          <w:numId w:val="35"/>
        </w:numPr>
        <w:spacing w:after="160" w:line="276" w:lineRule="auto"/>
        <w:ind w:left="709" w:right="-2" w:hanging="290"/>
        <w:rPr>
          <w:rFonts w:cstheme="minorHAnsi"/>
          <w:color w:val="000000"/>
          <w:szCs w:val="24"/>
          <w:lang w:val="hr-BA"/>
        </w:rPr>
      </w:pPr>
      <w:r w:rsidRPr="004E0BC8">
        <w:rPr>
          <w:rFonts w:cstheme="minorHAnsi"/>
          <w:b/>
          <w:color w:val="000000"/>
          <w:szCs w:val="24"/>
          <w:lang w:val="hr-BA"/>
        </w:rPr>
        <w:t>PRAZNI HOD</w:t>
      </w:r>
      <w:r w:rsidRPr="004E0BC8">
        <w:rPr>
          <w:rFonts w:cstheme="minorHAnsi"/>
          <w:color w:val="000000"/>
          <w:szCs w:val="24"/>
          <w:lang w:val="hr-BA"/>
        </w:rPr>
        <w:t xml:space="preserve"> – Generira se komanda za otvaranje generatorskog prekidača.</w:t>
      </w:r>
    </w:p>
    <w:p w14:paraId="1FA08020" w14:textId="77777777" w:rsidR="00BE4F4E" w:rsidRPr="004E0BC8" w:rsidRDefault="00BE4F4E" w:rsidP="00B663E2">
      <w:pPr>
        <w:pStyle w:val="ListParagraph"/>
        <w:numPr>
          <w:ilvl w:val="1"/>
          <w:numId w:val="35"/>
        </w:numPr>
        <w:spacing w:after="160" w:line="276" w:lineRule="auto"/>
        <w:ind w:left="1418" w:right="-2" w:hanging="284"/>
        <w:rPr>
          <w:rFonts w:cstheme="minorHAnsi"/>
          <w:color w:val="000000"/>
          <w:szCs w:val="24"/>
          <w:lang w:val="hr-BA"/>
        </w:rPr>
      </w:pPr>
      <w:r w:rsidRPr="004E0BC8">
        <w:rPr>
          <w:rFonts w:cstheme="minorHAnsi"/>
          <w:color w:val="000000"/>
          <w:szCs w:val="24"/>
          <w:lang w:val="hr-BA"/>
        </w:rPr>
        <w:t>Sekvenca se nastavlja kada je generatorski prekidač otvoren.</w:t>
      </w:r>
    </w:p>
    <w:p w14:paraId="6B600A30" w14:textId="77777777" w:rsidR="00BE4F4E" w:rsidRPr="004E0BC8" w:rsidRDefault="00BE4F4E" w:rsidP="00BE4F4E">
      <w:pPr>
        <w:pStyle w:val="ListParagraph"/>
        <w:spacing w:after="160" w:line="276" w:lineRule="auto"/>
        <w:ind w:left="1418" w:right="-2"/>
        <w:rPr>
          <w:rFonts w:cstheme="minorHAnsi"/>
          <w:color w:val="000000"/>
          <w:szCs w:val="24"/>
          <w:lang w:val="hr-BA"/>
        </w:rPr>
      </w:pPr>
    </w:p>
    <w:p w14:paraId="5E73C6FA" w14:textId="77777777" w:rsidR="00BE4F4E" w:rsidRPr="004E0BC8" w:rsidRDefault="00BE4F4E" w:rsidP="00B663E2">
      <w:pPr>
        <w:pStyle w:val="ListParagraph"/>
        <w:numPr>
          <w:ilvl w:val="0"/>
          <w:numId w:val="35"/>
        </w:numPr>
        <w:spacing w:after="160" w:line="276" w:lineRule="auto"/>
        <w:ind w:left="709" w:right="-2" w:hanging="283"/>
        <w:rPr>
          <w:rFonts w:cstheme="minorHAnsi"/>
          <w:color w:val="000000"/>
          <w:szCs w:val="24"/>
          <w:lang w:val="hr-BA"/>
        </w:rPr>
      </w:pPr>
      <w:r w:rsidRPr="004E0BC8">
        <w:rPr>
          <w:rFonts w:cstheme="minorHAnsi"/>
          <w:b/>
          <w:color w:val="000000"/>
          <w:szCs w:val="24"/>
          <w:lang w:val="hr-BA"/>
        </w:rPr>
        <w:t>ZATVARANJE TURBINE</w:t>
      </w:r>
      <w:r w:rsidRPr="004E0BC8">
        <w:rPr>
          <w:rFonts w:cstheme="minorHAnsi"/>
          <w:color w:val="000000"/>
          <w:szCs w:val="24"/>
          <w:lang w:val="hr-BA"/>
        </w:rPr>
        <w:t xml:space="preserve"> - Generiraju se komande za isključivanje automatskog regulatora napona i onemogućavanje generatorskog prekidača.</w:t>
      </w:r>
    </w:p>
    <w:p w14:paraId="1AA54242" w14:textId="77777777" w:rsidR="00BE4F4E" w:rsidRPr="004E0BC8" w:rsidRDefault="00BE4F4E" w:rsidP="00B663E2">
      <w:pPr>
        <w:pStyle w:val="ListParagraph"/>
        <w:numPr>
          <w:ilvl w:val="1"/>
          <w:numId w:val="35"/>
        </w:numPr>
        <w:spacing w:after="160" w:line="276" w:lineRule="auto"/>
        <w:ind w:left="1418" w:right="-2" w:hanging="284"/>
        <w:rPr>
          <w:rFonts w:cstheme="minorHAnsi"/>
          <w:color w:val="000000"/>
          <w:szCs w:val="24"/>
          <w:lang w:val="hr-BA"/>
        </w:rPr>
      </w:pPr>
      <w:r w:rsidRPr="004E0BC8">
        <w:rPr>
          <w:rFonts w:cstheme="minorHAnsi"/>
          <w:color w:val="000000"/>
          <w:szCs w:val="24"/>
          <w:lang w:val="hr-BA"/>
        </w:rPr>
        <w:t>Da bi se prešlo na sljedeći korak, brzina turbine mora biti ispod praga za aktiviranje kočnice, a voda ne smije prolaziti kroz turbinu.</w:t>
      </w:r>
    </w:p>
    <w:p w14:paraId="6A124E3A" w14:textId="77777777" w:rsidR="003A0CF0" w:rsidRPr="004E0BC8" w:rsidRDefault="003A0CF0" w:rsidP="003A0CF0">
      <w:pPr>
        <w:pStyle w:val="ListParagraph"/>
        <w:spacing w:after="160" w:line="276" w:lineRule="auto"/>
        <w:ind w:left="1418" w:right="-2"/>
        <w:rPr>
          <w:rFonts w:cstheme="minorHAnsi"/>
          <w:color w:val="000000"/>
          <w:szCs w:val="24"/>
          <w:lang w:val="hr-BA"/>
        </w:rPr>
      </w:pPr>
    </w:p>
    <w:bookmarkEnd w:id="55"/>
    <w:p w14:paraId="38BD4923" w14:textId="050C4A09" w:rsidR="00BE4F4E" w:rsidRPr="004E0BC8" w:rsidRDefault="00BE4F4E" w:rsidP="00B663E2">
      <w:pPr>
        <w:pStyle w:val="ListParagraph"/>
        <w:numPr>
          <w:ilvl w:val="0"/>
          <w:numId w:val="27"/>
        </w:numPr>
        <w:spacing w:after="160" w:line="276" w:lineRule="auto"/>
        <w:ind w:left="709" w:right="-2" w:hanging="283"/>
        <w:rPr>
          <w:rFonts w:cstheme="minorHAnsi"/>
          <w:color w:val="000000"/>
          <w:szCs w:val="24"/>
          <w:lang w:val="hr-BA"/>
        </w:rPr>
      </w:pPr>
      <w:r w:rsidRPr="004E0BC8">
        <w:rPr>
          <w:rFonts w:cstheme="minorHAnsi"/>
          <w:b/>
          <w:szCs w:val="24"/>
          <w:lang w:val="hr-BA"/>
        </w:rPr>
        <w:t>OTVARANJE BRTVE KUGLAST</w:t>
      </w:r>
      <w:r w:rsidR="009D775F">
        <w:rPr>
          <w:rFonts w:cstheme="minorHAnsi"/>
          <w:b/>
          <w:szCs w:val="24"/>
          <w:lang w:val="hr-BA"/>
        </w:rPr>
        <w:t>IH</w:t>
      </w:r>
      <w:r w:rsidRPr="004E0BC8">
        <w:rPr>
          <w:rFonts w:cstheme="minorHAnsi"/>
          <w:b/>
          <w:szCs w:val="24"/>
          <w:lang w:val="hr-BA"/>
        </w:rPr>
        <w:t xml:space="preserve"> ZATVARAČA </w:t>
      </w:r>
      <w:r w:rsidRPr="004E0BC8">
        <w:rPr>
          <w:rFonts w:cstheme="minorHAnsi"/>
          <w:szCs w:val="24"/>
          <w:lang w:val="hr-BA"/>
        </w:rPr>
        <w:t>– Tijekom ovog koraka brtve kuglastih zatvarača se otvaraju. Nakon ovog koraka moguće je pristupiti idućem koraku i generirati komandu za kočenje.</w:t>
      </w:r>
    </w:p>
    <w:p w14:paraId="302BFE07" w14:textId="77777777" w:rsidR="00BE4F4E" w:rsidRPr="004E0BC8" w:rsidRDefault="00BE4F4E" w:rsidP="00BE4F4E">
      <w:pPr>
        <w:pStyle w:val="ListParagraph"/>
        <w:spacing w:after="160" w:line="276" w:lineRule="auto"/>
        <w:ind w:left="1418" w:right="-2"/>
        <w:rPr>
          <w:rFonts w:cstheme="minorHAnsi"/>
          <w:color w:val="000000"/>
          <w:szCs w:val="24"/>
          <w:lang w:val="hr-BA"/>
        </w:rPr>
      </w:pPr>
    </w:p>
    <w:p w14:paraId="22BD3141" w14:textId="77777777" w:rsidR="00BE4F4E" w:rsidRPr="004E0BC8" w:rsidRDefault="00BE4F4E" w:rsidP="00B663E2">
      <w:pPr>
        <w:pStyle w:val="ListParagraph"/>
        <w:numPr>
          <w:ilvl w:val="0"/>
          <w:numId w:val="35"/>
        </w:numPr>
        <w:spacing w:after="160" w:line="276" w:lineRule="auto"/>
        <w:ind w:left="709" w:right="-2" w:hanging="283"/>
        <w:rPr>
          <w:rFonts w:cstheme="minorHAnsi"/>
          <w:color w:val="000000"/>
          <w:szCs w:val="24"/>
          <w:lang w:val="hr-BA"/>
        </w:rPr>
      </w:pPr>
      <w:r w:rsidRPr="004E0BC8">
        <w:rPr>
          <w:rFonts w:cstheme="minorHAnsi"/>
          <w:b/>
          <w:color w:val="000000"/>
          <w:szCs w:val="24"/>
          <w:lang w:val="hr-BA"/>
        </w:rPr>
        <w:t>KOČENJE</w:t>
      </w:r>
      <w:r w:rsidRPr="004E0BC8">
        <w:rPr>
          <w:rFonts w:cstheme="minorHAnsi"/>
          <w:color w:val="000000"/>
          <w:szCs w:val="24"/>
          <w:lang w:val="hr-BA"/>
        </w:rPr>
        <w:t xml:space="preserve"> – Generira se komanda za kočenje.</w:t>
      </w:r>
    </w:p>
    <w:p w14:paraId="4F1754DE" w14:textId="77777777" w:rsidR="00BE4F4E" w:rsidRPr="004E0BC8" w:rsidRDefault="00BE4F4E" w:rsidP="00B663E2">
      <w:pPr>
        <w:pStyle w:val="ListParagraph"/>
        <w:numPr>
          <w:ilvl w:val="1"/>
          <w:numId w:val="35"/>
        </w:numPr>
        <w:spacing w:after="160" w:line="276" w:lineRule="auto"/>
        <w:ind w:left="1418" w:right="-2" w:hanging="284"/>
        <w:rPr>
          <w:rFonts w:cstheme="minorHAnsi"/>
          <w:color w:val="000000"/>
          <w:szCs w:val="24"/>
          <w:lang w:val="hr-BA"/>
        </w:rPr>
      </w:pPr>
      <w:r w:rsidRPr="004E0BC8">
        <w:rPr>
          <w:rFonts w:cstheme="minorHAnsi"/>
          <w:color w:val="000000"/>
          <w:szCs w:val="24"/>
          <w:lang w:val="hr-BA"/>
        </w:rPr>
        <w:t>Da bi se prešlo na sljedeći korak, brzina turbine mora biti ispod praga ispod kojeg se smatra da je turbina u mirovanju.</w:t>
      </w:r>
    </w:p>
    <w:p w14:paraId="4D1FA2B6" w14:textId="77777777" w:rsidR="00BE4F4E" w:rsidRPr="004E0BC8" w:rsidRDefault="00BE4F4E" w:rsidP="00BE4F4E">
      <w:pPr>
        <w:pStyle w:val="ListParagraph"/>
        <w:spacing w:after="160" w:line="276" w:lineRule="auto"/>
        <w:ind w:left="1418" w:right="-2"/>
        <w:rPr>
          <w:rFonts w:cstheme="minorHAnsi"/>
          <w:color w:val="000000"/>
          <w:szCs w:val="24"/>
          <w:lang w:val="hr-BA"/>
        </w:rPr>
      </w:pPr>
    </w:p>
    <w:p w14:paraId="51B206B1" w14:textId="77777777" w:rsidR="00BE4F4E" w:rsidRPr="004E0BC8" w:rsidRDefault="00BE4F4E" w:rsidP="00B663E2">
      <w:pPr>
        <w:pStyle w:val="ListParagraph"/>
        <w:numPr>
          <w:ilvl w:val="0"/>
          <w:numId w:val="37"/>
        </w:numPr>
        <w:spacing w:after="160" w:line="276" w:lineRule="auto"/>
        <w:ind w:left="709" w:right="-2" w:hanging="283"/>
        <w:rPr>
          <w:rFonts w:cstheme="minorHAnsi"/>
          <w:color w:val="000000"/>
          <w:szCs w:val="24"/>
          <w:lang w:val="hr-BA"/>
        </w:rPr>
      </w:pPr>
      <w:r w:rsidRPr="004E0BC8">
        <w:rPr>
          <w:rFonts w:cstheme="minorHAnsi"/>
          <w:b/>
          <w:color w:val="000000"/>
          <w:szCs w:val="24"/>
          <w:lang w:val="hr-BA"/>
        </w:rPr>
        <w:t>AGREGAT U MIROVANJU</w:t>
      </w:r>
      <w:r w:rsidRPr="004E0BC8">
        <w:rPr>
          <w:rFonts w:cstheme="minorHAnsi"/>
          <w:color w:val="000000"/>
          <w:szCs w:val="24"/>
          <w:lang w:val="hr-BA"/>
        </w:rPr>
        <w:t xml:space="preserve"> – Komande za isključivanje hidrauličke jedinice, isključivanje sistema ulja za podmazivanje ležajeva, isključivanje sistema rashlade ležajeva i zatvaranje izolacijskog ventila. </w:t>
      </w:r>
    </w:p>
    <w:p w14:paraId="35B7A7B1" w14:textId="77777777" w:rsidR="00BE4F4E" w:rsidRPr="004E0BC8" w:rsidRDefault="00BE4F4E" w:rsidP="00B663E2">
      <w:pPr>
        <w:pStyle w:val="ListParagraph"/>
        <w:numPr>
          <w:ilvl w:val="1"/>
          <w:numId w:val="37"/>
        </w:numPr>
        <w:spacing w:after="160" w:line="276" w:lineRule="auto"/>
        <w:ind w:right="-2"/>
        <w:rPr>
          <w:rFonts w:cstheme="minorHAnsi"/>
          <w:color w:val="000000"/>
          <w:szCs w:val="24"/>
          <w:lang w:val="hr-BA"/>
        </w:rPr>
      </w:pPr>
      <w:r w:rsidRPr="004E0BC8">
        <w:rPr>
          <w:rFonts w:cstheme="minorHAnsi"/>
          <w:color w:val="000000"/>
          <w:szCs w:val="24"/>
          <w:lang w:val="hr-BA"/>
        </w:rPr>
        <w:t>Da bi se prešlo na sljedeći korak, moraju biti ispunjeni svi uvjeti za pokretanje.</w:t>
      </w:r>
    </w:p>
    <w:p w14:paraId="61A900A6" w14:textId="77777777" w:rsidR="00BE4F4E" w:rsidRPr="004E0BC8" w:rsidRDefault="00BE4F4E" w:rsidP="00BE4F4E">
      <w:pPr>
        <w:pStyle w:val="ListParagraph"/>
        <w:spacing w:after="160" w:line="276" w:lineRule="auto"/>
        <w:ind w:left="709" w:right="-2"/>
        <w:rPr>
          <w:rFonts w:cstheme="minorHAnsi"/>
          <w:color w:val="000000"/>
          <w:szCs w:val="24"/>
          <w:lang w:val="hr-BA"/>
        </w:rPr>
      </w:pPr>
    </w:p>
    <w:p w14:paraId="2B8AC7DB" w14:textId="77777777" w:rsidR="00BE4F4E" w:rsidRPr="004E0BC8" w:rsidRDefault="00BE4F4E" w:rsidP="00B663E2">
      <w:pPr>
        <w:pStyle w:val="ListParagraph"/>
        <w:numPr>
          <w:ilvl w:val="0"/>
          <w:numId w:val="37"/>
        </w:numPr>
        <w:spacing w:after="160" w:line="276" w:lineRule="auto"/>
        <w:ind w:left="709" w:right="-2" w:hanging="283"/>
        <w:rPr>
          <w:rFonts w:cstheme="minorHAnsi"/>
          <w:color w:val="000000"/>
          <w:szCs w:val="24"/>
          <w:lang w:val="hr-BA"/>
        </w:rPr>
      </w:pPr>
      <w:r w:rsidRPr="004E0BC8">
        <w:rPr>
          <w:rFonts w:cstheme="minorHAnsi"/>
          <w:b/>
          <w:color w:val="000000"/>
          <w:szCs w:val="24"/>
          <w:lang w:val="hr-BA"/>
        </w:rPr>
        <w:t>SPREMNO ZA PONOVNO POKRETANJE</w:t>
      </w:r>
      <w:r w:rsidRPr="004E0BC8">
        <w:rPr>
          <w:rFonts w:cstheme="minorHAnsi"/>
          <w:color w:val="000000"/>
          <w:szCs w:val="24"/>
          <w:lang w:val="hr-BA"/>
        </w:rPr>
        <w:t xml:space="preserve"> – Upravljački sistem čeka komandu za pokretanje.</w:t>
      </w:r>
    </w:p>
    <w:p w14:paraId="27AEE95F" w14:textId="63777A5E" w:rsidR="003A0CF0" w:rsidRPr="004E0BC8" w:rsidRDefault="00BE4F4E" w:rsidP="003A0CF0">
      <w:pPr>
        <w:jc w:val="left"/>
        <w:rPr>
          <w:lang w:val="hr-BA" w:eastAsia="x-none"/>
        </w:rPr>
      </w:pPr>
      <w:r w:rsidRPr="004E0BC8">
        <w:rPr>
          <w:lang w:val="hr-BA" w:eastAsia="x-none"/>
        </w:rPr>
        <w:br w:type="page"/>
      </w:r>
    </w:p>
    <w:p w14:paraId="14970763" w14:textId="38F3D1AF" w:rsidR="00BE4F4E" w:rsidRPr="000B43D2" w:rsidRDefault="000B43D2" w:rsidP="00703085">
      <w:pPr>
        <w:pStyle w:val="Heading3"/>
        <w:ind w:right="-2"/>
        <w:rPr>
          <w:rFonts w:cstheme="minorHAnsi"/>
          <w:lang w:val="hr-BA" w:eastAsia="x-none"/>
        </w:rPr>
      </w:pPr>
      <w:r w:rsidRPr="000B43D2">
        <w:rPr>
          <w:lang w:val="hr-BA"/>
        </w:rPr>
        <w:lastRenderedPageBreak/>
        <w:t xml:space="preserve">Brzo </w:t>
      </w:r>
      <w:r w:rsidR="00DC4AB2">
        <w:rPr>
          <w:lang w:val="hr-BA"/>
        </w:rPr>
        <w:t>zatvaranje</w:t>
      </w:r>
      <w:r w:rsidRPr="000B43D2">
        <w:rPr>
          <w:lang w:val="hr-BA"/>
        </w:rPr>
        <w:t xml:space="preserve"> (električni kvar)</w:t>
      </w:r>
    </w:p>
    <w:p w14:paraId="751A1535" w14:textId="319EBB53" w:rsidR="003A0CF0" w:rsidRPr="004E0BC8" w:rsidRDefault="005C67ED" w:rsidP="000B43D2">
      <w:pPr>
        <w:spacing w:line="276" w:lineRule="auto"/>
        <w:ind w:right="-2"/>
        <w:rPr>
          <w:rFonts w:cstheme="minorHAnsi"/>
          <w:color w:val="000000"/>
          <w:szCs w:val="24"/>
          <w:lang w:val="hr-BA"/>
        </w:rPr>
      </w:pPr>
      <w:r>
        <w:rPr>
          <w:rFonts w:cstheme="minorHAnsi"/>
          <w:color w:val="000000"/>
          <w:szCs w:val="24"/>
          <w:lang w:val="hr-BA"/>
        </w:rPr>
        <w:t>Brzo zatvaranje zbog električnog kvara</w:t>
      </w:r>
      <w:r w:rsidR="00BE4F4E" w:rsidRPr="004E0BC8">
        <w:rPr>
          <w:rFonts w:cstheme="minorHAnsi"/>
          <w:color w:val="000000"/>
          <w:szCs w:val="24"/>
          <w:lang w:val="hr-BA"/>
        </w:rPr>
        <w:t xml:space="preserve"> je sekvenca </w:t>
      </w:r>
      <w:r w:rsidR="00BE4F4E" w:rsidRPr="004E0BC8">
        <w:rPr>
          <w:rFonts w:cstheme="minorHAnsi"/>
          <w:lang w:val="hr-BA" w:eastAsia="x-none"/>
        </w:rPr>
        <w:t xml:space="preserve">s prioritetom otvaranja generatorskog prekidača, a zatim zaustavljanja agregata što je prije moguće </w:t>
      </w:r>
      <w:r w:rsidR="00BE4F4E" w:rsidRPr="004E0BC8">
        <w:rPr>
          <w:rFonts w:cstheme="minorHAnsi"/>
          <w:color w:val="000000"/>
          <w:szCs w:val="24"/>
          <w:lang w:val="hr-BA"/>
        </w:rPr>
        <w:t xml:space="preserve">zbog kvara. </w:t>
      </w:r>
      <w:r w:rsidR="000B43D2">
        <w:rPr>
          <w:rFonts w:cstheme="minorHAnsi"/>
          <w:color w:val="000000"/>
          <w:szCs w:val="24"/>
          <w:lang w:val="hr-BA"/>
        </w:rPr>
        <w:t xml:space="preserve">Brzo </w:t>
      </w:r>
      <w:r w:rsidR="00DC4AB2">
        <w:rPr>
          <w:rFonts w:cstheme="minorHAnsi"/>
          <w:color w:val="000000"/>
          <w:szCs w:val="24"/>
          <w:lang w:val="hr-BA"/>
        </w:rPr>
        <w:t>zatvaranje</w:t>
      </w:r>
      <w:r w:rsidR="00BE4F4E" w:rsidRPr="004E0BC8">
        <w:rPr>
          <w:rFonts w:cstheme="minorHAnsi"/>
          <w:color w:val="000000"/>
          <w:szCs w:val="24"/>
          <w:lang w:val="hr-BA"/>
        </w:rPr>
        <w:t xml:space="preserve"> može se aktivirati bez obzira na način rada agregata. Dijagram tijeka </w:t>
      </w:r>
      <w:r w:rsidR="001B02A7">
        <w:rPr>
          <w:rFonts w:cstheme="minorHAnsi"/>
          <w:color w:val="000000"/>
          <w:szCs w:val="24"/>
          <w:lang w:val="hr-BA"/>
        </w:rPr>
        <w:t>brzog zatvaranja agregata zbog električnog kvara</w:t>
      </w:r>
      <w:r w:rsidR="00BE4F4E" w:rsidRPr="004E0BC8">
        <w:rPr>
          <w:rFonts w:cstheme="minorHAnsi"/>
          <w:color w:val="000000"/>
          <w:szCs w:val="24"/>
          <w:lang w:val="hr-BA"/>
        </w:rPr>
        <w:t xml:space="preserve"> grafički je prikazan na </w:t>
      </w:r>
      <w:r w:rsidR="0085540F" w:rsidRPr="004E0BC8">
        <w:rPr>
          <w:rFonts w:cstheme="minorHAnsi"/>
          <w:color w:val="000000"/>
          <w:szCs w:val="24"/>
          <w:lang w:val="hr-BA"/>
        </w:rPr>
        <w:fldChar w:fldCharType="begin"/>
      </w:r>
      <w:r w:rsidR="0085540F" w:rsidRPr="004E0BC8">
        <w:rPr>
          <w:rFonts w:cstheme="minorHAnsi"/>
          <w:color w:val="000000"/>
          <w:szCs w:val="24"/>
          <w:lang w:val="hr-BA"/>
        </w:rPr>
        <w:instrText xml:space="preserve"> REF _Ref181877724 \h </w:instrText>
      </w:r>
      <w:r w:rsidR="00833069">
        <w:rPr>
          <w:rFonts w:cstheme="minorHAnsi"/>
          <w:color w:val="000000"/>
          <w:szCs w:val="24"/>
          <w:lang w:val="hr-BA"/>
        </w:rPr>
        <w:instrText xml:space="preserve"> \* MERGEFORMAT </w:instrText>
      </w:r>
      <w:r w:rsidR="0085540F" w:rsidRPr="004E0BC8">
        <w:rPr>
          <w:rFonts w:cstheme="minorHAnsi"/>
          <w:color w:val="000000"/>
          <w:szCs w:val="24"/>
          <w:lang w:val="hr-BA"/>
        </w:rPr>
      </w:r>
      <w:r w:rsidR="0085540F" w:rsidRPr="004E0BC8">
        <w:rPr>
          <w:rFonts w:cstheme="minorHAnsi"/>
          <w:color w:val="000000"/>
          <w:szCs w:val="24"/>
          <w:lang w:val="hr-BA"/>
        </w:rPr>
        <w:fldChar w:fldCharType="separate"/>
      </w:r>
      <w:r w:rsidR="001A4B6D" w:rsidRPr="004E0BC8">
        <w:rPr>
          <w:lang w:val="hr-BA"/>
        </w:rPr>
        <w:t xml:space="preserve">Slika </w:t>
      </w:r>
      <w:r w:rsidR="001A4B6D">
        <w:rPr>
          <w:noProof/>
          <w:lang w:val="hr-BA"/>
        </w:rPr>
        <w:t>1</w:t>
      </w:r>
      <w:r w:rsidR="001A4B6D" w:rsidRPr="004E0BC8">
        <w:rPr>
          <w:lang w:val="hr-BA"/>
        </w:rPr>
        <w:t>.</w:t>
      </w:r>
      <w:r w:rsidR="001A4B6D">
        <w:rPr>
          <w:noProof/>
          <w:lang w:val="hr-BA"/>
        </w:rPr>
        <w:t>4</w:t>
      </w:r>
      <w:r w:rsidR="0085540F" w:rsidRPr="004E0BC8">
        <w:rPr>
          <w:rFonts w:cstheme="minorHAnsi"/>
          <w:color w:val="000000"/>
          <w:szCs w:val="24"/>
          <w:lang w:val="hr-BA"/>
        </w:rPr>
        <w:fldChar w:fldCharType="end"/>
      </w:r>
      <w:r w:rsidR="0085540F" w:rsidRPr="004E0BC8">
        <w:rPr>
          <w:rFonts w:cstheme="minorHAnsi"/>
          <w:color w:val="000000"/>
          <w:szCs w:val="24"/>
          <w:lang w:val="hr-BA"/>
        </w:rPr>
        <w:t>.</w:t>
      </w:r>
    </w:p>
    <w:p w14:paraId="04AC7CA8" w14:textId="77777777" w:rsidR="003A0CF0" w:rsidRPr="004E0BC8" w:rsidRDefault="003A0CF0" w:rsidP="003A0CF0">
      <w:pPr>
        <w:ind w:right="-2"/>
        <w:rPr>
          <w:rFonts w:cstheme="minorHAnsi"/>
          <w:lang w:val="hr-BA" w:eastAsia="x-none"/>
        </w:rPr>
      </w:pPr>
    </w:p>
    <w:p w14:paraId="3645CAA9" w14:textId="19952774" w:rsidR="00FC78D8" w:rsidRPr="004E0BC8" w:rsidRDefault="00FC78D8" w:rsidP="00FC78D8">
      <w:pPr>
        <w:keepNext/>
        <w:ind w:right="-2"/>
        <w:jc w:val="center"/>
        <w:rPr>
          <w:lang w:val="hr-BA"/>
        </w:rPr>
      </w:pPr>
    </w:p>
    <w:p w14:paraId="36CF9812" w14:textId="77777777" w:rsidR="003F6D82" w:rsidRDefault="00603FF7" w:rsidP="003F6D82">
      <w:pPr>
        <w:pStyle w:val="Caption"/>
        <w:keepNext/>
      </w:pPr>
      <w:r>
        <w:object w:dxaOrig="9664" w:dyaOrig="9443" w14:anchorId="53D8B46E">
          <v:shape id="_x0000_i1031" type="#_x0000_t75" style="width:450.75pt;height:439.5pt" o:ole="">
            <v:imagedata r:id="rId49" o:title=""/>
          </v:shape>
          <o:OLEObject Type="Embed" ProgID="Visio.Drawing.11" ShapeID="_x0000_i1031" DrawAspect="Content" ObjectID="_1848131619" r:id="rId50"/>
        </w:object>
      </w:r>
    </w:p>
    <w:p w14:paraId="6B7EADA7" w14:textId="6105CA9B" w:rsidR="00FC78D8" w:rsidRPr="004E0BC8" w:rsidRDefault="003F6D82" w:rsidP="003F6D82">
      <w:pPr>
        <w:pStyle w:val="Caption"/>
        <w:rPr>
          <w:lang w:val="hr-BA"/>
        </w:rPr>
      </w:pPr>
      <w:proofErr w:type="spellStart"/>
      <w:r>
        <w:t>Slika</w:t>
      </w:r>
      <w:proofErr w:type="spellEnd"/>
      <w:r>
        <w:t xml:space="preserve"> </w:t>
      </w:r>
      <w:fldSimple w:instr=" STYLEREF 1 \s ">
        <w:r>
          <w:rPr>
            <w:noProof/>
          </w:rPr>
          <w:t>1</w:t>
        </w:r>
      </w:fldSimple>
      <w:r>
        <w:t>.</w:t>
      </w:r>
      <w:fldSimple w:instr=" SEQ Slika \* ARABIC \s 1 ">
        <w:r>
          <w:rPr>
            <w:noProof/>
          </w:rPr>
          <w:t>8</w:t>
        </w:r>
      </w:fldSimple>
      <w:r>
        <w:t xml:space="preserve"> </w:t>
      </w:r>
      <w:proofErr w:type="spellStart"/>
      <w:r w:rsidRPr="002D7A4C">
        <w:t>Dijagram</w:t>
      </w:r>
      <w:proofErr w:type="spellEnd"/>
      <w:r w:rsidRPr="002D7A4C">
        <w:t xml:space="preserve"> </w:t>
      </w:r>
      <w:proofErr w:type="spellStart"/>
      <w:r w:rsidRPr="002D7A4C">
        <w:t>tijeka</w:t>
      </w:r>
      <w:proofErr w:type="spellEnd"/>
      <w:r w:rsidRPr="002D7A4C">
        <w:t xml:space="preserve"> </w:t>
      </w:r>
      <w:proofErr w:type="spellStart"/>
      <w:r>
        <w:t>brzog</w:t>
      </w:r>
      <w:proofErr w:type="spellEnd"/>
      <w:r>
        <w:t xml:space="preserve"> </w:t>
      </w:r>
      <w:proofErr w:type="spellStart"/>
      <w:r>
        <w:t>zatvaranja</w:t>
      </w:r>
      <w:proofErr w:type="spellEnd"/>
      <w:r>
        <w:t xml:space="preserve"> (</w:t>
      </w:r>
      <w:proofErr w:type="spellStart"/>
      <w:r>
        <w:t>električni</w:t>
      </w:r>
      <w:proofErr w:type="spellEnd"/>
      <w:r>
        <w:t xml:space="preserve"> </w:t>
      </w:r>
      <w:proofErr w:type="spellStart"/>
      <w:r>
        <w:t>kvar</w:t>
      </w:r>
      <w:proofErr w:type="spellEnd"/>
      <w:r>
        <w:t>)</w:t>
      </w:r>
    </w:p>
    <w:p w14:paraId="7846BB43" w14:textId="0B37E9A3" w:rsidR="00A40447" w:rsidRPr="004E0BC8" w:rsidRDefault="00A40447" w:rsidP="00A40447">
      <w:pPr>
        <w:rPr>
          <w:lang w:val="hr-BA"/>
        </w:rPr>
      </w:pPr>
    </w:p>
    <w:p w14:paraId="32A754E2" w14:textId="77777777" w:rsidR="003A0CF0" w:rsidRPr="004E0BC8" w:rsidRDefault="003A0CF0" w:rsidP="003A0CF0">
      <w:pPr>
        <w:ind w:right="-2"/>
        <w:rPr>
          <w:rFonts w:cstheme="minorHAnsi"/>
          <w:lang w:val="hr-BA" w:eastAsia="x-none"/>
        </w:rPr>
      </w:pPr>
    </w:p>
    <w:p w14:paraId="191481F7" w14:textId="77777777" w:rsidR="00FC78D8" w:rsidRPr="004E0BC8" w:rsidRDefault="00FC78D8" w:rsidP="003A0CF0">
      <w:pPr>
        <w:ind w:right="-2"/>
        <w:rPr>
          <w:rFonts w:cstheme="minorHAnsi"/>
          <w:lang w:val="hr-BA" w:eastAsia="x-none"/>
        </w:rPr>
      </w:pPr>
    </w:p>
    <w:p w14:paraId="605F525E" w14:textId="67C425D5" w:rsidR="00A80C7B" w:rsidRPr="004E0BC8" w:rsidRDefault="003A0CF0" w:rsidP="00A80C7B">
      <w:pPr>
        <w:ind w:right="-2"/>
        <w:rPr>
          <w:rFonts w:cstheme="minorHAnsi"/>
          <w:color w:val="000000"/>
          <w:szCs w:val="24"/>
          <w:lang w:val="hr-BA"/>
        </w:rPr>
      </w:pPr>
      <w:r w:rsidRPr="004E0BC8">
        <w:rPr>
          <w:rFonts w:cstheme="minorHAnsi"/>
          <w:color w:val="000000"/>
          <w:szCs w:val="24"/>
          <w:lang w:val="hr-BA"/>
        </w:rPr>
        <w:br w:type="page"/>
      </w:r>
      <w:r w:rsidR="00A80C7B" w:rsidRPr="004E0BC8">
        <w:rPr>
          <w:rFonts w:cstheme="minorHAnsi"/>
          <w:color w:val="000000"/>
          <w:szCs w:val="24"/>
          <w:lang w:val="hr-BA"/>
        </w:rPr>
        <w:lastRenderedPageBreak/>
        <w:t xml:space="preserve">Sekvenca tijekom </w:t>
      </w:r>
      <w:r w:rsidR="00DC4AB2">
        <w:rPr>
          <w:rFonts w:cstheme="minorHAnsi"/>
          <w:color w:val="000000"/>
          <w:szCs w:val="24"/>
          <w:lang w:val="hr-BA"/>
        </w:rPr>
        <w:t>brzog zatvaranja</w:t>
      </w:r>
      <w:r w:rsidR="00A80C7B" w:rsidRPr="004E0BC8">
        <w:rPr>
          <w:rFonts w:cstheme="minorHAnsi"/>
          <w:color w:val="000000"/>
          <w:szCs w:val="24"/>
          <w:lang w:val="hr-BA"/>
        </w:rPr>
        <w:t>:</w:t>
      </w:r>
    </w:p>
    <w:p w14:paraId="43E7C4C7" w14:textId="77777777" w:rsidR="00A80C7B" w:rsidRPr="004E0BC8" w:rsidRDefault="00A80C7B" w:rsidP="00A80C7B">
      <w:pPr>
        <w:ind w:right="-2"/>
        <w:rPr>
          <w:rFonts w:cstheme="minorHAnsi"/>
          <w:color w:val="000000"/>
          <w:szCs w:val="24"/>
          <w:lang w:val="hr-BA"/>
        </w:rPr>
      </w:pPr>
    </w:p>
    <w:p w14:paraId="2D74DDF6" w14:textId="77777777" w:rsidR="00A80C7B" w:rsidRPr="004E0BC8" w:rsidRDefault="00A80C7B" w:rsidP="00B663E2">
      <w:pPr>
        <w:pStyle w:val="ListParagraph"/>
        <w:numPr>
          <w:ilvl w:val="0"/>
          <w:numId w:val="35"/>
        </w:numPr>
        <w:spacing w:after="160" w:line="276" w:lineRule="auto"/>
        <w:ind w:left="709" w:right="-2" w:hanging="283"/>
        <w:rPr>
          <w:rFonts w:cstheme="minorHAnsi"/>
          <w:color w:val="000000"/>
          <w:szCs w:val="24"/>
          <w:lang w:val="hr-BA"/>
        </w:rPr>
      </w:pPr>
      <w:r w:rsidRPr="004E0BC8">
        <w:rPr>
          <w:rFonts w:cstheme="minorHAnsi"/>
          <w:b/>
          <w:color w:val="000000"/>
          <w:szCs w:val="24"/>
          <w:lang w:val="hr-BA"/>
        </w:rPr>
        <w:t>AGREGAT NA MREŽI</w:t>
      </w:r>
      <w:r w:rsidRPr="004E0BC8">
        <w:rPr>
          <w:rFonts w:cstheme="minorHAnsi"/>
          <w:color w:val="000000"/>
          <w:szCs w:val="24"/>
          <w:lang w:val="hr-BA"/>
        </w:rPr>
        <w:t xml:space="preserve"> – Generatorski prekidač je zatvoren i generator proizvodi električnu energiju.</w:t>
      </w:r>
    </w:p>
    <w:p w14:paraId="7773EDC5" w14:textId="12BCB8A2" w:rsidR="00A80C7B" w:rsidRPr="004E0BC8" w:rsidRDefault="00A80C7B" w:rsidP="00B663E2">
      <w:pPr>
        <w:pStyle w:val="ListParagraph"/>
        <w:numPr>
          <w:ilvl w:val="1"/>
          <w:numId w:val="35"/>
        </w:numPr>
        <w:spacing w:after="160" w:line="276" w:lineRule="auto"/>
        <w:ind w:left="1418" w:right="-2" w:hanging="284"/>
        <w:rPr>
          <w:rFonts w:cstheme="minorHAnsi"/>
          <w:color w:val="000000"/>
          <w:szCs w:val="24"/>
          <w:lang w:val="hr-BA"/>
        </w:rPr>
      </w:pPr>
      <w:r w:rsidRPr="004E0BC8">
        <w:rPr>
          <w:rFonts w:cstheme="minorHAnsi"/>
          <w:color w:val="000000"/>
          <w:szCs w:val="24"/>
          <w:lang w:val="hr-BA"/>
        </w:rPr>
        <w:t xml:space="preserve">Komanda za </w:t>
      </w:r>
      <w:r w:rsidR="007B7E43">
        <w:rPr>
          <w:rFonts w:cstheme="minorHAnsi"/>
          <w:color w:val="000000"/>
          <w:szCs w:val="24"/>
          <w:lang w:val="hr-BA"/>
        </w:rPr>
        <w:t xml:space="preserve">brzo zatvaranje </w:t>
      </w:r>
      <w:r w:rsidRPr="004E0BC8">
        <w:rPr>
          <w:rFonts w:cstheme="minorHAnsi"/>
          <w:color w:val="000000"/>
          <w:szCs w:val="24"/>
          <w:lang w:val="hr-BA"/>
        </w:rPr>
        <w:t xml:space="preserve">generira se kada sistem uđe u jedno od alarmnih stanja iz grupe alarma koje uzrokuje </w:t>
      </w:r>
      <w:r w:rsidR="007B7E43">
        <w:rPr>
          <w:rFonts w:cstheme="minorHAnsi"/>
          <w:color w:val="000000"/>
          <w:szCs w:val="24"/>
          <w:lang w:val="hr-BA"/>
        </w:rPr>
        <w:t>brzo zatvaranje</w:t>
      </w:r>
      <w:r w:rsidRPr="004E0BC8">
        <w:rPr>
          <w:rFonts w:cstheme="minorHAnsi"/>
          <w:color w:val="000000"/>
          <w:szCs w:val="24"/>
          <w:lang w:val="hr-BA"/>
        </w:rPr>
        <w:t xml:space="preserve">. Popis alarmnih stanja koja uzrokuju </w:t>
      </w:r>
      <w:r w:rsidR="003F6D82">
        <w:rPr>
          <w:rFonts w:cstheme="minorHAnsi"/>
          <w:color w:val="000000"/>
          <w:szCs w:val="24"/>
          <w:lang w:val="hr-BA"/>
        </w:rPr>
        <w:t>brzo zatvaranje</w:t>
      </w:r>
      <w:r w:rsidRPr="004E0BC8">
        <w:rPr>
          <w:rFonts w:cstheme="minorHAnsi"/>
          <w:color w:val="000000"/>
          <w:szCs w:val="24"/>
          <w:lang w:val="hr-BA"/>
        </w:rPr>
        <w:t xml:space="preserve"> i njihove opise možete pronaći u "Priručniku za HMI upravljački panel".</w:t>
      </w:r>
    </w:p>
    <w:p w14:paraId="3575A2BE" w14:textId="77777777" w:rsidR="00A80C7B" w:rsidRPr="004E0BC8" w:rsidRDefault="00A80C7B" w:rsidP="00A80C7B">
      <w:pPr>
        <w:pStyle w:val="ListParagraph"/>
        <w:spacing w:after="160" w:line="276" w:lineRule="auto"/>
        <w:ind w:left="1418" w:right="-2"/>
        <w:rPr>
          <w:rFonts w:cstheme="minorHAnsi"/>
          <w:color w:val="000000"/>
          <w:szCs w:val="24"/>
          <w:lang w:val="hr-BA"/>
        </w:rPr>
      </w:pPr>
    </w:p>
    <w:p w14:paraId="7CF11661" w14:textId="77777777" w:rsidR="00A80C7B" w:rsidRPr="004E0BC8" w:rsidRDefault="00A80C7B" w:rsidP="00B663E2">
      <w:pPr>
        <w:pStyle w:val="ListParagraph"/>
        <w:numPr>
          <w:ilvl w:val="0"/>
          <w:numId w:val="35"/>
        </w:numPr>
        <w:spacing w:after="160" w:line="276" w:lineRule="auto"/>
        <w:ind w:left="709" w:right="-2" w:hanging="283"/>
        <w:rPr>
          <w:rFonts w:cstheme="minorHAnsi"/>
          <w:color w:val="000000"/>
          <w:szCs w:val="24"/>
          <w:lang w:val="hr-BA"/>
        </w:rPr>
      </w:pPr>
      <w:r w:rsidRPr="004E0BC8">
        <w:rPr>
          <w:rFonts w:cstheme="minorHAnsi"/>
          <w:b/>
          <w:color w:val="000000"/>
          <w:szCs w:val="24"/>
          <w:lang w:val="hr-BA"/>
        </w:rPr>
        <w:t xml:space="preserve">PRAZNI HOD </w:t>
      </w:r>
      <w:r w:rsidRPr="004E0BC8">
        <w:rPr>
          <w:rFonts w:cstheme="minorHAnsi"/>
          <w:color w:val="000000"/>
          <w:szCs w:val="24"/>
          <w:lang w:val="hr-BA"/>
        </w:rPr>
        <w:t>– Generiraju se komande za otvaranje generatorskog prekidača, isključivanje svih nadređenih regulatora, isključivanje servisnog ventila i zatvaranje svih hidrauličkih cilindara.</w:t>
      </w:r>
    </w:p>
    <w:p w14:paraId="47F492C1" w14:textId="77777777" w:rsidR="00A80C7B" w:rsidRPr="004E0BC8" w:rsidRDefault="00A80C7B" w:rsidP="00B663E2">
      <w:pPr>
        <w:pStyle w:val="ListParagraph"/>
        <w:numPr>
          <w:ilvl w:val="1"/>
          <w:numId w:val="35"/>
        </w:numPr>
        <w:spacing w:after="160" w:line="276" w:lineRule="auto"/>
        <w:ind w:left="1418" w:right="-2" w:hanging="284"/>
        <w:rPr>
          <w:rFonts w:cstheme="minorHAnsi"/>
          <w:color w:val="000000"/>
          <w:szCs w:val="24"/>
          <w:lang w:val="hr-BA"/>
        </w:rPr>
      </w:pPr>
      <w:r w:rsidRPr="004E0BC8">
        <w:rPr>
          <w:rFonts w:cstheme="minorHAnsi"/>
          <w:color w:val="000000"/>
          <w:szCs w:val="24"/>
          <w:lang w:val="hr-BA"/>
        </w:rPr>
        <w:t>Sekvenca se nastavlja kada je generatorski prekidač otvoren.</w:t>
      </w:r>
    </w:p>
    <w:p w14:paraId="15A12DF0" w14:textId="7E140060" w:rsidR="003A0CF0" w:rsidRPr="004E0BC8" w:rsidRDefault="003A0CF0" w:rsidP="00A80C7B">
      <w:pPr>
        <w:ind w:right="-2"/>
        <w:rPr>
          <w:rFonts w:cstheme="minorHAnsi"/>
          <w:color w:val="000000"/>
          <w:szCs w:val="24"/>
          <w:lang w:val="hr-BA"/>
        </w:rPr>
      </w:pPr>
    </w:p>
    <w:p w14:paraId="6F8D0213" w14:textId="60822B05" w:rsidR="00A80C7B" w:rsidRPr="004E0BC8" w:rsidRDefault="00A80C7B" w:rsidP="00B663E2">
      <w:pPr>
        <w:pStyle w:val="ListParagraph"/>
        <w:numPr>
          <w:ilvl w:val="0"/>
          <w:numId w:val="27"/>
        </w:numPr>
        <w:spacing w:after="160" w:line="276" w:lineRule="auto"/>
        <w:ind w:left="709" w:right="-2" w:hanging="283"/>
        <w:rPr>
          <w:rFonts w:cstheme="minorHAnsi"/>
          <w:color w:val="000000"/>
          <w:szCs w:val="24"/>
          <w:lang w:val="hr-BA"/>
        </w:rPr>
      </w:pPr>
      <w:r w:rsidRPr="004E0BC8">
        <w:rPr>
          <w:rFonts w:cstheme="minorHAnsi"/>
          <w:b/>
          <w:szCs w:val="24"/>
          <w:lang w:val="hr-BA"/>
        </w:rPr>
        <w:t>OTVARANJE BRTVE KUGLAST</w:t>
      </w:r>
      <w:r w:rsidR="009D775F">
        <w:rPr>
          <w:rFonts w:cstheme="minorHAnsi"/>
          <w:b/>
          <w:szCs w:val="24"/>
          <w:lang w:val="hr-BA"/>
        </w:rPr>
        <w:t>IH</w:t>
      </w:r>
      <w:r w:rsidRPr="004E0BC8">
        <w:rPr>
          <w:rFonts w:cstheme="minorHAnsi"/>
          <w:b/>
          <w:szCs w:val="24"/>
          <w:lang w:val="hr-BA"/>
        </w:rPr>
        <w:t xml:space="preserve"> ZATVARAČA </w:t>
      </w:r>
      <w:r w:rsidRPr="004E0BC8">
        <w:rPr>
          <w:rFonts w:cstheme="minorHAnsi"/>
          <w:szCs w:val="24"/>
          <w:lang w:val="hr-BA"/>
        </w:rPr>
        <w:t>– Tijekom ovog koraka brtve kuglastih zatvarača se otvaraju. Nakon ovog koraka moguće je pristupiti idućem koraku i generirati komandu za kočenje.</w:t>
      </w:r>
    </w:p>
    <w:p w14:paraId="4930CECF" w14:textId="77777777" w:rsidR="00904ED6" w:rsidRPr="004E0BC8" w:rsidRDefault="00904ED6" w:rsidP="00904ED6">
      <w:pPr>
        <w:pStyle w:val="ListParagraph"/>
        <w:spacing w:after="160" w:line="276" w:lineRule="auto"/>
        <w:ind w:left="709" w:right="-2"/>
        <w:rPr>
          <w:rFonts w:cstheme="minorHAnsi"/>
          <w:color w:val="000000"/>
          <w:szCs w:val="24"/>
          <w:lang w:val="hr-BA"/>
        </w:rPr>
      </w:pPr>
    </w:p>
    <w:p w14:paraId="42646DEF" w14:textId="77777777" w:rsidR="00A80C7B" w:rsidRPr="004E0BC8" w:rsidRDefault="00A80C7B" w:rsidP="00B663E2">
      <w:pPr>
        <w:pStyle w:val="ListParagraph"/>
        <w:numPr>
          <w:ilvl w:val="0"/>
          <w:numId w:val="35"/>
        </w:numPr>
        <w:spacing w:after="160" w:line="276" w:lineRule="auto"/>
        <w:ind w:left="709" w:right="-2" w:hanging="283"/>
        <w:rPr>
          <w:rFonts w:cstheme="minorHAnsi"/>
          <w:color w:val="000000"/>
          <w:szCs w:val="24"/>
          <w:lang w:val="hr-BA"/>
        </w:rPr>
      </w:pPr>
      <w:r w:rsidRPr="004E0BC8">
        <w:rPr>
          <w:rFonts w:cstheme="minorHAnsi"/>
          <w:b/>
          <w:color w:val="000000"/>
          <w:szCs w:val="24"/>
          <w:lang w:val="hr-BA"/>
        </w:rPr>
        <w:t>KOČENJE</w:t>
      </w:r>
      <w:r w:rsidRPr="004E0BC8">
        <w:rPr>
          <w:rFonts w:cstheme="minorHAnsi"/>
          <w:color w:val="000000"/>
          <w:szCs w:val="24"/>
          <w:lang w:val="hr-BA"/>
        </w:rPr>
        <w:t xml:space="preserve"> – Generira se komanda za kočenje.</w:t>
      </w:r>
    </w:p>
    <w:p w14:paraId="21DA477D" w14:textId="77777777" w:rsidR="00A80C7B" w:rsidRPr="004E0BC8" w:rsidRDefault="00A80C7B" w:rsidP="00B663E2">
      <w:pPr>
        <w:pStyle w:val="ListParagraph"/>
        <w:numPr>
          <w:ilvl w:val="1"/>
          <w:numId w:val="35"/>
        </w:numPr>
        <w:spacing w:after="160" w:line="276" w:lineRule="auto"/>
        <w:ind w:left="1418" w:right="-2" w:hanging="284"/>
        <w:rPr>
          <w:rFonts w:cstheme="minorHAnsi"/>
          <w:color w:val="000000"/>
          <w:szCs w:val="24"/>
          <w:lang w:val="hr-BA"/>
        </w:rPr>
      </w:pPr>
      <w:r w:rsidRPr="004E0BC8">
        <w:rPr>
          <w:rFonts w:cstheme="minorHAnsi"/>
          <w:color w:val="000000"/>
          <w:szCs w:val="24"/>
          <w:lang w:val="hr-BA"/>
        </w:rPr>
        <w:t>Da bi se prešlo na sljedeći korak, brzina turbine mora pasti ispod praga ispod kojeg se smatra da je turbina u mirovanju.</w:t>
      </w:r>
    </w:p>
    <w:p w14:paraId="4DF53BD5" w14:textId="77777777" w:rsidR="00A80C7B" w:rsidRPr="004E0BC8" w:rsidRDefault="00A80C7B" w:rsidP="00A80C7B">
      <w:pPr>
        <w:pStyle w:val="ListParagraph"/>
        <w:spacing w:after="160" w:line="276" w:lineRule="auto"/>
        <w:ind w:left="1418" w:right="-2"/>
        <w:rPr>
          <w:rFonts w:cstheme="minorHAnsi"/>
          <w:color w:val="000000"/>
          <w:szCs w:val="24"/>
          <w:lang w:val="hr-BA"/>
        </w:rPr>
      </w:pPr>
    </w:p>
    <w:p w14:paraId="540547C6" w14:textId="77777777" w:rsidR="00A80C7B" w:rsidRPr="004E0BC8" w:rsidRDefault="00A80C7B" w:rsidP="00B663E2">
      <w:pPr>
        <w:pStyle w:val="ListParagraph"/>
        <w:numPr>
          <w:ilvl w:val="0"/>
          <w:numId w:val="37"/>
        </w:numPr>
        <w:spacing w:after="160" w:line="276" w:lineRule="auto"/>
        <w:ind w:left="709" w:right="-2" w:hanging="283"/>
        <w:rPr>
          <w:rFonts w:cstheme="minorHAnsi"/>
          <w:color w:val="000000"/>
          <w:szCs w:val="24"/>
          <w:lang w:val="hr-BA"/>
        </w:rPr>
      </w:pPr>
      <w:r w:rsidRPr="004E0BC8">
        <w:rPr>
          <w:rFonts w:cstheme="minorHAnsi"/>
          <w:b/>
          <w:color w:val="000000"/>
          <w:szCs w:val="24"/>
          <w:lang w:val="hr-BA"/>
        </w:rPr>
        <w:t>AGREGAT U MIROVANJU</w:t>
      </w:r>
      <w:r w:rsidRPr="004E0BC8">
        <w:rPr>
          <w:rFonts w:cstheme="minorHAnsi"/>
          <w:color w:val="000000"/>
          <w:szCs w:val="24"/>
          <w:lang w:val="hr-BA"/>
        </w:rPr>
        <w:t xml:space="preserve"> – Generiraju se komande za isključivanje hidrauličke jedinice, isključivanje agregata ulja za podmazivanje ležajeva, isključivanje sistema rashlade ležajeva i zatvaranje izolacijskog ventila. </w:t>
      </w:r>
    </w:p>
    <w:p w14:paraId="699F5842" w14:textId="77777777" w:rsidR="00A80C7B" w:rsidRPr="004E0BC8" w:rsidRDefault="00A80C7B" w:rsidP="00B663E2">
      <w:pPr>
        <w:pStyle w:val="ListParagraph"/>
        <w:numPr>
          <w:ilvl w:val="1"/>
          <w:numId w:val="37"/>
        </w:numPr>
        <w:spacing w:after="160" w:line="276" w:lineRule="auto"/>
        <w:ind w:right="-2"/>
        <w:rPr>
          <w:rFonts w:cstheme="minorHAnsi"/>
          <w:color w:val="000000"/>
          <w:szCs w:val="24"/>
          <w:lang w:val="hr-BA"/>
        </w:rPr>
      </w:pPr>
      <w:r w:rsidRPr="004E0BC8">
        <w:rPr>
          <w:rFonts w:cstheme="minorHAnsi"/>
          <w:color w:val="000000"/>
          <w:szCs w:val="24"/>
          <w:lang w:val="hr-BA"/>
        </w:rPr>
        <w:t>Da bi se prešlo na sljedeći korak, moraju biti ispunjeni svi uvjeti za pokretanje.</w:t>
      </w:r>
    </w:p>
    <w:p w14:paraId="2109DA4F" w14:textId="77777777" w:rsidR="00A80C7B" w:rsidRPr="004E0BC8" w:rsidRDefault="00A80C7B" w:rsidP="00A80C7B">
      <w:pPr>
        <w:pStyle w:val="ListParagraph"/>
        <w:spacing w:after="160" w:line="276" w:lineRule="auto"/>
        <w:ind w:left="709" w:right="-2"/>
        <w:rPr>
          <w:rFonts w:cstheme="minorHAnsi"/>
          <w:color w:val="000000"/>
          <w:szCs w:val="24"/>
          <w:lang w:val="hr-BA"/>
        </w:rPr>
      </w:pPr>
    </w:p>
    <w:p w14:paraId="1208C59E" w14:textId="77777777" w:rsidR="00A80C7B" w:rsidRPr="004E0BC8" w:rsidRDefault="00A80C7B" w:rsidP="00B663E2">
      <w:pPr>
        <w:pStyle w:val="ListParagraph"/>
        <w:numPr>
          <w:ilvl w:val="0"/>
          <w:numId w:val="37"/>
        </w:numPr>
        <w:spacing w:after="160" w:line="276" w:lineRule="auto"/>
        <w:ind w:left="709" w:right="-2" w:hanging="283"/>
        <w:rPr>
          <w:rFonts w:cstheme="minorHAnsi"/>
          <w:color w:val="000000"/>
          <w:szCs w:val="24"/>
          <w:lang w:val="hr-BA"/>
        </w:rPr>
      </w:pPr>
      <w:r w:rsidRPr="004E0BC8">
        <w:rPr>
          <w:rFonts w:cstheme="minorHAnsi"/>
          <w:b/>
          <w:color w:val="000000"/>
          <w:szCs w:val="24"/>
          <w:lang w:val="hr-BA"/>
        </w:rPr>
        <w:t>SPREMNO ZA PONOVNO POKRETANJE</w:t>
      </w:r>
      <w:r w:rsidRPr="004E0BC8">
        <w:rPr>
          <w:rFonts w:cstheme="minorHAnsi"/>
          <w:color w:val="000000"/>
          <w:szCs w:val="24"/>
          <w:lang w:val="hr-BA"/>
        </w:rPr>
        <w:t xml:space="preserve"> – Upravljački sistem čeka komandu za pokretanje.</w:t>
      </w:r>
    </w:p>
    <w:p w14:paraId="65B7DC49" w14:textId="77777777" w:rsidR="003A0CF0" w:rsidRPr="004E0BC8" w:rsidRDefault="003A0CF0" w:rsidP="003A0CF0">
      <w:pPr>
        <w:pStyle w:val="ListParagraph"/>
        <w:spacing w:after="160"/>
        <w:ind w:left="0" w:right="-2"/>
        <w:rPr>
          <w:rFonts w:cstheme="minorHAnsi"/>
          <w:color w:val="000000"/>
          <w:szCs w:val="24"/>
          <w:lang w:val="hr-BA"/>
        </w:rPr>
      </w:pPr>
    </w:p>
    <w:p w14:paraId="5B0A7389" w14:textId="77777777" w:rsidR="00A80C7B" w:rsidRPr="004E0BC8" w:rsidRDefault="003A0CF0" w:rsidP="00A80C7B">
      <w:pPr>
        <w:pStyle w:val="Heading3"/>
        <w:rPr>
          <w:lang w:val="hr-BA"/>
        </w:rPr>
      </w:pPr>
      <w:r w:rsidRPr="004E0BC8">
        <w:rPr>
          <w:lang w:val="hr-BA"/>
        </w:rPr>
        <w:br w:type="page"/>
      </w:r>
      <w:bookmarkStart w:id="56" w:name="_Toc182215312"/>
      <w:bookmarkStart w:id="57" w:name="_Toc165014259"/>
      <w:bookmarkStart w:id="58" w:name="_Toc103068776"/>
      <w:bookmarkStart w:id="59" w:name="_Toc192071782"/>
      <w:r w:rsidR="00A80C7B" w:rsidRPr="004E0BC8">
        <w:rPr>
          <w:bCs w:val="0"/>
          <w:lang w:val="hr-BA"/>
        </w:rPr>
        <w:lastRenderedPageBreak/>
        <w:t>Djelomično zaustavljanje</w:t>
      </w:r>
      <w:bookmarkEnd w:id="56"/>
      <w:bookmarkEnd w:id="57"/>
      <w:bookmarkEnd w:id="58"/>
      <w:bookmarkEnd w:id="59"/>
    </w:p>
    <w:p w14:paraId="68D8CF28" w14:textId="4AE3AD2F" w:rsidR="003A0CF0" w:rsidRPr="004E0BC8" w:rsidRDefault="00A80C7B" w:rsidP="003F6D82">
      <w:pPr>
        <w:spacing w:line="276" w:lineRule="auto"/>
        <w:rPr>
          <w:rFonts w:cstheme="minorHAnsi"/>
          <w:lang w:val="hr-BA" w:eastAsia="x-none"/>
        </w:rPr>
      </w:pPr>
      <w:r w:rsidRPr="004E0BC8">
        <w:rPr>
          <w:rFonts w:cstheme="minorHAnsi"/>
          <w:lang w:val="hr-BA" w:eastAsia="x-none"/>
        </w:rPr>
        <w:t>Ako je došlo do kvara na mreži i djelomično zaustavljanje je omogućeno u upravljačkim parametrima, pokreće se djelomično zaustavljanje. Dijagram tijeka djelomičnog zaustavljanja prikazan je na</w:t>
      </w:r>
      <w:r w:rsidR="004E0BC8" w:rsidRPr="004E0BC8">
        <w:rPr>
          <w:rFonts w:cstheme="minorHAnsi"/>
          <w:lang w:val="hr-BA" w:eastAsia="x-none"/>
        </w:rPr>
        <w:t xml:space="preserve"> Slika 1.9</w:t>
      </w:r>
      <w:r w:rsidRPr="004E0BC8">
        <w:rPr>
          <w:rFonts w:cstheme="minorHAnsi"/>
          <w:lang w:val="hr-BA" w:eastAsia="x-none"/>
        </w:rPr>
        <w:t>.</w:t>
      </w:r>
    </w:p>
    <w:p w14:paraId="06FF18A9" w14:textId="77777777" w:rsidR="00A80C7B" w:rsidRPr="004E0BC8" w:rsidRDefault="00A80C7B" w:rsidP="00A80C7B">
      <w:pPr>
        <w:spacing w:line="276" w:lineRule="auto"/>
        <w:rPr>
          <w:rFonts w:cstheme="minorHAnsi"/>
          <w:lang w:val="hr-BA" w:eastAsia="x-none"/>
        </w:rPr>
      </w:pPr>
    </w:p>
    <w:p w14:paraId="60901D5A" w14:textId="0779EBB0" w:rsidR="003A0CF0" w:rsidRPr="004E0BC8" w:rsidRDefault="00A80C7B" w:rsidP="003A0CF0">
      <w:pPr>
        <w:keepNext/>
        <w:jc w:val="center"/>
        <w:rPr>
          <w:rFonts w:cstheme="minorHAnsi"/>
          <w:lang w:val="hr-BA"/>
        </w:rPr>
      </w:pPr>
      <w:r w:rsidRPr="004E0BC8">
        <w:rPr>
          <w:lang w:val="hr-BA"/>
        </w:rPr>
        <w:object w:dxaOrig="9015" w:dyaOrig="4380" w14:anchorId="6E4C7D90">
          <v:shape id="_x0000_i1032" type="#_x0000_t75" style="width:451.5pt;height:219.75pt" o:ole="">
            <v:imagedata r:id="rId51" o:title=""/>
          </v:shape>
          <o:OLEObject Type="Embed" ProgID="Visio.Drawing.11" ShapeID="_x0000_i1032" DrawAspect="Content" ObjectID="_1848131620" r:id="rId52"/>
        </w:object>
      </w:r>
    </w:p>
    <w:p w14:paraId="2C411D4F" w14:textId="771B336E" w:rsidR="00A80C7B" w:rsidRPr="004E0BC8" w:rsidRDefault="004E0BC8" w:rsidP="00A80C7B">
      <w:pPr>
        <w:pStyle w:val="Caption"/>
        <w:rPr>
          <w:rFonts w:cstheme="minorHAnsi"/>
          <w:lang w:val="hr-BA"/>
        </w:rPr>
      </w:pPr>
      <w:r>
        <w:rPr>
          <w:lang w:val="hr-BA"/>
        </w:rPr>
        <w:t>Slika 1.9</w:t>
      </w:r>
      <w:r w:rsidR="00A80C7B" w:rsidRPr="004E0BC8">
        <w:rPr>
          <w:lang w:val="hr-BA"/>
        </w:rPr>
        <w:t xml:space="preserve">. </w:t>
      </w:r>
      <w:r w:rsidR="00A80C7B" w:rsidRPr="004E0BC8">
        <w:rPr>
          <w:rFonts w:cstheme="minorHAnsi"/>
          <w:lang w:val="hr-BA"/>
        </w:rPr>
        <w:t xml:space="preserve">Dijagram tijeka djelomičnog zaustavljanja </w:t>
      </w:r>
    </w:p>
    <w:p w14:paraId="3836E339" w14:textId="77777777" w:rsidR="003A0CF0" w:rsidRPr="004E0BC8" w:rsidRDefault="003A0CF0" w:rsidP="003A0CF0">
      <w:pPr>
        <w:rPr>
          <w:rFonts w:cstheme="minorHAnsi"/>
          <w:lang w:val="hr-BA"/>
        </w:rPr>
      </w:pPr>
    </w:p>
    <w:p w14:paraId="76C8010C" w14:textId="77777777" w:rsidR="00A80C7B" w:rsidRPr="004E0BC8" w:rsidRDefault="00A80C7B" w:rsidP="00A80C7B">
      <w:pPr>
        <w:rPr>
          <w:rFonts w:cstheme="minorHAnsi"/>
          <w:lang w:val="hr-BA" w:eastAsia="x-none"/>
        </w:rPr>
      </w:pPr>
      <w:r w:rsidRPr="004E0BC8">
        <w:rPr>
          <w:rFonts w:cstheme="minorHAnsi"/>
          <w:lang w:val="hr-BA" w:eastAsia="x-none"/>
        </w:rPr>
        <w:t>Koraci sekvence tijekom djelomičnog zaustavljanja su:</w:t>
      </w:r>
    </w:p>
    <w:p w14:paraId="71DD1D32" w14:textId="77777777" w:rsidR="00A80C7B" w:rsidRPr="004E0BC8" w:rsidRDefault="00A80C7B" w:rsidP="00A80C7B">
      <w:pPr>
        <w:rPr>
          <w:rFonts w:cstheme="minorHAnsi"/>
          <w:lang w:val="hr-BA" w:eastAsia="x-none"/>
        </w:rPr>
      </w:pPr>
    </w:p>
    <w:p w14:paraId="4AB60079" w14:textId="77777777" w:rsidR="00A80C7B" w:rsidRPr="004E0BC8" w:rsidRDefault="00A80C7B" w:rsidP="00B663E2">
      <w:pPr>
        <w:pStyle w:val="ListParagraph"/>
        <w:numPr>
          <w:ilvl w:val="0"/>
          <w:numId w:val="35"/>
        </w:numPr>
        <w:spacing w:after="160" w:line="276" w:lineRule="auto"/>
        <w:ind w:left="709" w:right="-2" w:hanging="283"/>
        <w:rPr>
          <w:rFonts w:cstheme="minorHAnsi"/>
          <w:color w:val="000000"/>
          <w:szCs w:val="24"/>
          <w:lang w:val="hr-BA"/>
        </w:rPr>
      </w:pPr>
      <w:r w:rsidRPr="004E0BC8">
        <w:rPr>
          <w:rFonts w:cstheme="minorHAnsi"/>
          <w:b/>
          <w:color w:val="000000"/>
          <w:szCs w:val="24"/>
          <w:lang w:val="hr-BA"/>
        </w:rPr>
        <w:t>AGREGAT NA MREŽI</w:t>
      </w:r>
      <w:r w:rsidRPr="004E0BC8">
        <w:rPr>
          <w:rFonts w:cstheme="minorHAnsi"/>
          <w:color w:val="000000"/>
          <w:szCs w:val="24"/>
          <w:lang w:val="hr-BA"/>
        </w:rPr>
        <w:t xml:space="preserve"> – Generatorski prekidač je zatvoren i generator proizvodi električnu energiju.</w:t>
      </w:r>
    </w:p>
    <w:p w14:paraId="433CFECB" w14:textId="0D2B00B5" w:rsidR="00A80C7B" w:rsidRPr="004E0BC8" w:rsidRDefault="00A80C7B" w:rsidP="00B663E2">
      <w:pPr>
        <w:pStyle w:val="ListParagraph"/>
        <w:numPr>
          <w:ilvl w:val="1"/>
          <w:numId w:val="35"/>
        </w:numPr>
        <w:spacing w:after="160" w:line="276" w:lineRule="auto"/>
        <w:ind w:left="1418" w:right="-2" w:hanging="284"/>
        <w:rPr>
          <w:rFonts w:cstheme="minorHAnsi"/>
          <w:color w:val="000000"/>
          <w:szCs w:val="24"/>
          <w:lang w:val="hr-BA"/>
        </w:rPr>
      </w:pPr>
      <w:r w:rsidRPr="004E0BC8">
        <w:rPr>
          <w:rFonts w:cstheme="minorHAnsi"/>
          <w:color w:val="000000"/>
          <w:szCs w:val="24"/>
          <w:lang w:val="hr-BA"/>
        </w:rPr>
        <w:t xml:space="preserve">Djelomično zaustavljanje pokreće se samo ako je generatorski prekidač otvoren i nema alarma za </w:t>
      </w:r>
      <w:r w:rsidR="00315624">
        <w:rPr>
          <w:rFonts w:cstheme="minorHAnsi"/>
          <w:color w:val="000000"/>
          <w:szCs w:val="24"/>
          <w:lang w:val="hr-BA"/>
        </w:rPr>
        <w:t xml:space="preserve">brzo </w:t>
      </w:r>
      <w:r w:rsidR="00981254">
        <w:rPr>
          <w:rFonts w:cstheme="minorHAnsi"/>
          <w:color w:val="000000"/>
          <w:szCs w:val="24"/>
          <w:lang w:val="hr-BA"/>
        </w:rPr>
        <w:t>zatvaranje</w:t>
      </w:r>
      <w:r w:rsidR="00315624">
        <w:rPr>
          <w:rFonts w:cstheme="minorHAnsi"/>
          <w:color w:val="000000"/>
          <w:szCs w:val="24"/>
          <w:lang w:val="hr-BA"/>
        </w:rPr>
        <w:t xml:space="preserve"> zbog električnog kvara</w:t>
      </w:r>
      <w:r w:rsidRPr="004E0BC8">
        <w:rPr>
          <w:rFonts w:cstheme="minorHAnsi"/>
          <w:color w:val="000000"/>
          <w:szCs w:val="24"/>
          <w:lang w:val="hr-BA"/>
        </w:rPr>
        <w:t xml:space="preserve"> (ESD) i brzo </w:t>
      </w:r>
      <w:r w:rsidR="00981254">
        <w:rPr>
          <w:rFonts w:cstheme="minorHAnsi"/>
          <w:color w:val="000000"/>
          <w:szCs w:val="24"/>
          <w:lang w:val="hr-BA"/>
        </w:rPr>
        <w:t>zatvaranje</w:t>
      </w:r>
      <w:r w:rsidRPr="004E0BC8">
        <w:rPr>
          <w:rFonts w:cstheme="minorHAnsi"/>
          <w:color w:val="000000"/>
          <w:szCs w:val="24"/>
          <w:lang w:val="hr-BA"/>
        </w:rPr>
        <w:t xml:space="preserve"> </w:t>
      </w:r>
      <w:r w:rsidR="00315624">
        <w:rPr>
          <w:rFonts w:cstheme="minorHAnsi"/>
          <w:color w:val="000000"/>
          <w:szCs w:val="24"/>
          <w:lang w:val="hr-BA"/>
        </w:rPr>
        <w:t xml:space="preserve">zbog mehaničkog kvara </w:t>
      </w:r>
      <w:r w:rsidRPr="004E0BC8">
        <w:rPr>
          <w:rFonts w:cstheme="minorHAnsi"/>
          <w:color w:val="000000"/>
          <w:szCs w:val="24"/>
          <w:lang w:val="hr-BA"/>
        </w:rPr>
        <w:t>(QSD).</w:t>
      </w:r>
    </w:p>
    <w:p w14:paraId="16078D9C" w14:textId="77777777" w:rsidR="00A80C7B" w:rsidRPr="004E0BC8" w:rsidRDefault="00A80C7B" w:rsidP="00A80C7B">
      <w:pPr>
        <w:pStyle w:val="ListParagraph"/>
        <w:spacing w:after="160" w:line="276" w:lineRule="auto"/>
        <w:ind w:left="1418" w:right="-2"/>
        <w:rPr>
          <w:rFonts w:cstheme="minorHAnsi"/>
          <w:color w:val="000000"/>
          <w:szCs w:val="24"/>
          <w:lang w:val="hr-BA"/>
        </w:rPr>
      </w:pPr>
    </w:p>
    <w:p w14:paraId="3AD067AC" w14:textId="62021C7F" w:rsidR="00A80C7B" w:rsidRPr="004E0BC8" w:rsidRDefault="00A80C7B" w:rsidP="00B663E2">
      <w:pPr>
        <w:pStyle w:val="ListParagraph"/>
        <w:numPr>
          <w:ilvl w:val="0"/>
          <w:numId w:val="35"/>
        </w:numPr>
        <w:spacing w:after="160" w:line="276" w:lineRule="auto"/>
        <w:ind w:left="709" w:right="-2" w:hanging="283"/>
        <w:rPr>
          <w:rFonts w:cstheme="minorHAnsi"/>
          <w:color w:val="000000"/>
          <w:szCs w:val="24"/>
          <w:lang w:val="hr-BA"/>
        </w:rPr>
      </w:pPr>
      <w:r w:rsidRPr="004E0BC8">
        <w:rPr>
          <w:rFonts w:cstheme="minorHAnsi"/>
          <w:b/>
          <w:color w:val="000000"/>
          <w:szCs w:val="24"/>
          <w:lang w:val="hr-BA"/>
        </w:rPr>
        <w:t>PRAZNI HOD</w:t>
      </w:r>
      <w:r w:rsidRPr="004E0BC8">
        <w:rPr>
          <w:rFonts w:cstheme="minorHAnsi"/>
          <w:color w:val="000000"/>
          <w:szCs w:val="24"/>
          <w:lang w:val="hr-BA"/>
        </w:rPr>
        <w:t xml:space="preserve"> – Agregat je odvojen od mreže u stanju praznog hoda. </w:t>
      </w:r>
      <w:r w:rsidR="0093489F">
        <w:rPr>
          <w:rFonts w:cstheme="minorHAnsi"/>
          <w:color w:val="000000"/>
          <w:szCs w:val="24"/>
          <w:lang w:val="hr-BA"/>
        </w:rPr>
        <w:t>Izdaju se k</w:t>
      </w:r>
      <w:r w:rsidRPr="004E0BC8">
        <w:rPr>
          <w:rFonts w:cstheme="minorHAnsi"/>
          <w:color w:val="000000"/>
          <w:szCs w:val="24"/>
          <w:lang w:val="hr-BA"/>
        </w:rPr>
        <w:t>omande za zatvaranje turbine.</w:t>
      </w:r>
    </w:p>
    <w:p w14:paraId="68260EB1" w14:textId="77777777" w:rsidR="00A80C7B" w:rsidRPr="004E0BC8" w:rsidRDefault="00A80C7B" w:rsidP="00B663E2">
      <w:pPr>
        <w:pStyle w:val="ListParagraph"/>
        <w:numPr>
          <w:ilvl w:val="1"/>
          <w:numId w:val="35"/>
        </w:numPr>
        <w:spacing w:after="160" w:line="276" w:lineRule="auto"/>
        <w:ind w:left="1418" w:right="-2" w:hanging="284"/>
        <w:rPr>
          <w:rFonts w:cstheme="minorHAnsi"/>
          <w:color w:val="000000"/>
          <w:szCs w:val="24"/>
          <w:lang w:val="hr-BA"/>
        </w:rPr>
      </w:pPr>
      <w:r w:rsidRPr="004E0BC8">
        <w:rPr>
          <w:rFonts w:cstheme="minorHAnsi"/>
          <w:color w:val="000000"/>
          <w:szCs w:val="24"/>
          <w:lang w:val="hr-BA"/>
        </w:rPr>
        <w:t>Upravljački sistem čeka dok se brzina agregata ne počne smanjivati i prijeđe ispod praga za aktiviranje upravljanja turbinom.</w:t>
      </w:r>
    </w:p>
    <w:p w14:paraId="170E9B02" w14:textId="77777777" w:rsidR="00A80C7B" w:rsidRPr="004E0BC8" w:rsidRDefault="00A80C7B" w:rsidP="00A80C7B">
      <w:pPr>
        <w:pStyle w:val="ListParagraph"/>
        <w:spacing w:after="160" w:line="276" w:lineRule="auto"/>
        <w:ind w:left="1418" w:right="-2"/>
        <w:rPr>
          <w:rFonts w:cstheme="minorHAnsi"/>
          <w:color w:val="000000"/>
          <w:szCs w:val="24"/>
          <w:lang w:val="hr-BA"/>
        </w:rPr>
      </w:pPr>
    </w:p>
    <w:p w14:paraId="265D5520" w14:textId="72AC26BA" w:rsidR="00A80C7B" w:rsidRPr="004E0BC8" w:rsidRDefault="00A80C7B" w:rsidP="00B663E2">
      <w:pPr>
        <w:pStyle w:val="ListParagraph"/>
        <w:numPr>
          <w:ilvl w:val="0"/>
          <w:numId w:val="35"/>
        </w:numPr>
        <w:spacing w:after="160" w:line="276" w:lineRule="auto"/>
        <w:ind w:left="709" w:right="-2" w:hanging="283"/>
        <w:rPr>
          <w:rFonts w:cstheme="minorHAnsi"/>
          <w:color w:val="000000"/>
          <w:szCs w:val="24"/>
          <w:lang w:val="hr-BA"/>
        </w:rPr>
      </w:pPr>
      <w:r w:rsidRPr="004E0BC8">
        <w:rPr>
          <w:rFonts w:cstheme="minorHAnsi"/>
          <w:b/>
          <w:color w:val="000000"/>
          <w:szCs w:val="24"/>
          <w:lang w:val="hr-BA"/>
        </w:rPr>
        <w:t>TURBINSKA REGULACIJA</w:t>
      </w:r>
      <w:r w:rsidRPr="004E0BC8">
        <w:rPr>
          <w:rFonts w:cstheme="minorHAnsi"/>
          <w:color w:val="000000"/>
          <w:szCs w:val="24"/>
          <w:lang w:val="hr-BA"/>
        </w:rPr>
        <w:t xml:space="preserve"> – Aktivira se upravljanje turbinom i redoslijed pokretanja agregata nastavlja se od ovog koraka. Daljnji koraci u načinu ručnog i automatskog upravljanja već su opisani </w:t>
      </w:r>
      <w:r w:rsidR="00F16B0D">
        <w:rPr>
          <w:rFonts w:cstheme="minorHAnsi"/>
          <w:color w:val="000000"/>
          <w:szCs w:val="24"/>
          <w:lang w:val="hr-BA"/>
        </w:rPr>
        <w:t xml:space="preserve">u poglavljima </w:t>
      </w:r>
      <w:r w:rsidR="007E6058">
        <w:rPr>
          <w:rFonts w:cstheme="minorHAnsi"/>
          <w:color w:val="000000"/>
          <w:szCs w:val="24"/>
          <w:lang w:val="hr-BA"/>
        </w:rPr>
        <w:fldChar w:fldCharType="begin"/>
      </w:r>
      <w:r w:rsidR="007E6058">
        <w:rPr>
          <w:rFonts w:cstheme="minorHAnsi"/>
          <w:color w:val="000000"/>
          <w:szCs w:val="24"/>
          <w:lang w:val="hr-BA"/>
        </w:rPr>
        <w:instrText xml:space="preserve"> REF _Ref191901631 \r \h </w:instrText>
      </w:r>
      <w:r w:rsidR="007E6058">
        <w:rPr>
          <w:rFonts w:cstheme="minorHAnsi"/>
          <w:color w:val="000000"/>
          <w:szCs w:val="24"/>
          <w:lang w:val="hr-BA"/>
        </w:rPr>
      </w:r>
      <w:r w:rsidR="007E6058">
        <w:rPr>
          <w:rFonts w:cstheme="minorHAnsi"/>
          <w:color w:val="000000"/>
          <w:szCs w:val="24"/>
          <w:lang w:val="hr-BA"/>
        </w:rPr>
        <w:fldChar w:fldCharType="separate"/>
      </w:r>
      <w:r w:rsidR="007E6058">
        <w:rPr>
          <w:rFonts w:cstheme="minorHAnsi"/>
          <w:color w:val="000000"/>
          <w:szCs w:val="24"/>
          <w:lang w:val="hr-BA"/>
        </w:rPr>
        <w:t>1.2.1</w:t>
      </w:r>
      <w:r w:rsidR="007E6058">
        <w:rPr>
          <w:rFonts w:cstheme="minorHAnsi"/>
          <w:color w:val="000000"/>
          <w:szCs w:val="24"/>
          <w:lang w:val="hr-BA"/>
        </w:rPr>
        <w:fldChar w:fldCharType="end"/>
      </w:r>
      <w:r w:rsidR="007E6058">
        <w:rPr>
          <w:rFonts w:cstheme="minorHAnsi"/>
          <w:color w:val="000000"/>
          <w:szCs w:val="24"/>
          <w:lang w:val="hr-BA"/>
        </w:rPr>
        <w:t xml:space="preserve"> i </w:t>
      </w:r>
      <w:r w:rsidR="007E6058">
        <w:rPr>
          <w:rFonts w:cstheme="minorHAnsi"/>
          <w:color w:val="000000"/>
          <w:szCs w:val="24"/>
          <w:lang w:val="hr-BA"/>
        </w:rPr>
        <w:fldChar w:fldCharType="begin"/>
      </w:r>
      <w:r w:rsidR="007E6058">
        <w:rPr>
          <w:rFonts w:cstheme="minorHAnsi"/>
          <w:color w:val="000000"/>
          <w:szCs w:val="24"/>
          <w:lang w:val="hr-BA"/>
        </w:rPr>
        <w:instrText xml:space="preserve"> REF _Ref191901660 \r \h </w:instrText>
      </w:r>
      <w:r w:rsidR="007E6058">
        <w:rPr>
          <w:rFonts w:cstheme="minorHAnsi"/>
          <w:color w:val="000000"/>
          <w:szCs w:val="24"/>
          <w:lang w:val="hr-BA"/>
        </w:rPr>
      </w:r>
      <w:r w:rsidR="007E6058">
        <w:rPr>
          <w:rFonts w:cstheme="minorHAnsi"/>
          <w:color w:val="000000"/>
          <w:szCs w:val="24"/>
          <w:lang w:val="hr-BA"/>
        </w:rPr>
        <w:fldChar w:fldCharType="separate"/>
      </w:r>
      <w:r w:rsidR="007E6058">
        <w:rPr>
          <w:rFonts w:cstheme="minorHAnsi"/>
          <w:color w:val="000000"/>
          <w:szCs w:val="24"/>
          <w:lang w:val="hr-BA"/>
        </w:rPr>
        <w:t>1.2.2</w:t>
      </w:r>
      <w:r w:rsidR="007E6058">
        <w:rPr>
          <w:rFonts w:cstheme="minorHAnsi"/>
          <w:color w:val="000000"/>
          <w:szCs w:val="24"/>
          <w:lang w:val="hr-BA"/>
        </w:rPr>
        <w:fldChar w:fldCharType="end"/>
      </w:r>
      <w:r w:rsidR="007E6058">
        <w:rPr>
          <w:rFonts w:cstheme="minorHAnsi"/>
          <w:color w:val="000000"/>
          <w:szCs w:val="24"/>
          <w:lang w:val="hr-BA"/>
        </w:rPr>
        <w:t>.</w:t>
      </w:r>
    </w:p>
    <w:p w14:paraId="04495E17" w14:textId="3A9D780E" w:rsidR="007F5AD1" w:rsidRPr="004E0BC8" w:rsidRDefault="007F5AD1">
      <w:pPr>
        <w:spacing w:after="200" w:line="276" w:lineRule="auto"/>
        <w:jc w:val="left"/>
        <w:rPr>
          <w:rFonts w:cstheme="minorHAnsi"/>
          <w:lang w:val="hr-BA" w:eastAsia="x-none"/>
        </w:rPr>
      </w:pPr>
      <w:r w:rsidRPr="004E0BC8">
        <w:rPr>
          <w:rFonts w:cstheme="minorHAnsi"/>
          <w:lang w:val="hr-BA" w:eastAsia="x-none"/>
        </w:rPr>
        <w:br w:type="page"/>
      </w:r>
    </w:p>
    <w:p w14:paraId="515DB7F3" w14:textId="77777777" w:rsidR="00A80C7B" w:rsidRPr="004E0BC8" w:rsidRDefault="00A80C7B" w:rsidP="00A80C7B">
      <w:pPr>
        <w:pStyle w:val="Heading2"/>
        <w:ind w:left="576"/>
        <w:rPr>
          <w:rFonts w:asciiTheme="minorHAnsi" w:hAnsiTheme="minorHAnsi" w:cstheme="minorHAnsi"/>
          <w:lang w:val="hr-BA"/>
        </w:rPr>
      </w:pPr>
      <w:bookmarkStart w:id="60" w:name="_Toc182215313"/>
      <w:bookmarkStart w:id="61" w:name="_Toc165014260"/>
      <w:bookmarkStart w:id="62" w:name="_Toc103068777"/>
      <w:bookmarkStart w:id="63" w:name="_Toc192071783"/>
      <w:bookmarkStart w:id="64" w:name="_Toc103068779"/>
      <w:bookmarkStart w:id="65" w:name="_Toc165014262"/>
      <w:r w:rsidRPr="004E0BC8">
        <w:rPr>
          <w:rFonts w:asciiTheme="minorHAnsi" w:hAnsiTheme="minorHAnsi" w:cstheme="minorHAnsi"/>
          <w:bCs w:val="0"/>
          <w:lang w:val="hr-BA"/>
        </w:rPr>
        <w:lastRenderedPageBreak/>
        <w:t>Nadzor i sigurnost</w:t>
      </w:r>
      <w:bookmarkEnd w:id="60"/>
      <w:bookmarkEnd w:id="61"/>
      <w:bookmarkEnd w:id="62"/>
      <w:bookmarkEnd w:id="63"/>
    </w:p>
    <w:p w14:paraId="1366D719" w14:textId="77777777" w:rsidR="00A80C7B" w:rsidRPr="004E0BC8" w:rsidRDefault="00A80C7B" w:rsidP="00A80C7B">
      <w:pPr>
        <w:spacing w:line="276" w:lineRule="auto"/>
        <w:ind w:right="-2"/>
        <w:rPr>
          <w:rFonts w:cstheme="minorHAnsi"/>
          <w:lang w:val="hr-BA" w:eastAsia="x-none"/>
        </w:rPr>
      </w:pPr>
      <w:r w:rsidRPr="004E0BC8">
        <w:rPr>
          <w:rFonts w:cstheme="minorHAnsi"/>
          <w:lang w:val="hr-BA" w:eastAsia="x-none"/>
        </w:rPr>
        <w:t>Kako bi se osiguralo da su svi dijelovi procesa izvedeni točno i kako bi se osiguralo da se u slučaju bilo kakvog kvara proces zaustavi bez dodatnih oštećenja, potrebno je imati uređaje za nadzor, upravljanje i rezervnu zaštitu.</w:t>
      </w:r>
    </w:p>
    <w:p w14:paraId="6B56A130" w14:textId="7EE18E1F" w:rsidR="00A80C7B" w:rsidRPr="004E0BC8" w:rsidRDefault="00A80C7B" w:rsidP="00A80C7B">
      <w:pPr>
        <w:pStyle w:val="Heading3"/>
        <w:rPr>
          <w:lang w:val="hr-BA"/>
        </w:rPr>
      </w:pPr>
      <w:bookmarkStart w:id="66" w:name="_Toc182215314"/>
      <w:bookmarkStart w:id="67" w:name="_Toc165014261"/>
      <w:bookmarkStart w:id="68" w:name="_Toc103068778"/>
      <w:bookmarkStart w:id="69" w:name="_Toc192071784"/>
      <w:r w:rsidRPr="004E0BC8">
        <w:rPr>
          <w:bCs w:val="0"/>
          <w:lang w:val="hr-BA"/>
        </w:rPr>
        <w:t xml:space="preserve">Krug </w:t>
      </w:r>
      <w:bookmarkEnd w:id="66"/>
      <w:bookmarkEnd w:id="67"/>
      <w:bookmarkEnd w:id="68"/>
      <w:bookmarkEnd w:id="69"/>
      <w:r w:rsidR="007E6058">
        <w:rPr>
          <w:bCs w:val="0"/>
          <w:lang w:val="hr-BA"/>
        </w:rPr>
        <w:t>brzog zatvaranja</w:t>
      </w:r>
    </w:p>
    <w:p w14:paraId="757296BC" w14:textId="77777777" w:rsidR="00A80C7B" w:rsidRPr="004E0BC8" w:rsidRDefault="00A80C7B" w:rsidP="00A80C7B">
      <w:pPr>
        <w:ind w:right="-2"/>
        <w:rPr>
          <w:rFonts w:cstheme="minorHAnsi"/>
          <w:lang w:val="hr-BA" w:eastAsia="x-none"/>
        </w:rPr>
      </w:pPr>
    </w:p>
    <w:p w14:paraId="480DA481" w14:textId="599EE5F4" w:rsidR="00A80C7B" w:rsidRPr="004E0BC8" w:rsidRDefault="00A80C7B" w:rsidP="00A80C7B">
      <w:pPr>
        <w:spacing w:line="276" w:lineRule="auto"/>
        <w:ind w:right="-2"/>
        <w:rPr>
          <w:rFonts w:cstheme="minorHAnsi"/>
          <w:lang w:val="hr-BA" w:eastAsia="x-none"/>
        </w:rPr>
      </w:pPr>
      <w:r w:rsidRPr="004E0BC8">
        <w:rPr>
          <w:rFonts w:cstheme="minorHAnsi"/>
          <w:lang w:val="hr-BA" w:eastAsia="x-none"/>
        </w:rPr>
        <w:t xml:space="preserve">Krug </w:t>
      </w:r>
      <w:r w:rsidR="007E6058">
        <w:rPr>
          <w:rFonts w:cstheme="minorHAnsi"/>
          <w:lang w:val="hr-BA" w:eastAsia="x-none"/>
        </w:rPr>
        <w:t>brzog zatvaranje</w:t>
      </w:r>
      <w:r w:rsidRPr="004E0BC8">
        <w:rPr>
          <w:rFonts w:cstheme="minorHAnsi"/>
          <w:lang w:val="hr-BA" w:eastAsia="x-none"/>
        </w:rPr>
        <w:t xml:space="preserve"> glavni je zaštitni krug u sistemu upravljanja i zaštite agregata. To je serijska veza digitalnih izlaza svih uređaja sa zaštitnim funkcijama koja napaja ESD releje, koji otvaraju generatorski prekidač i zatvaraju sve hidrauličke cilindre, kada nisu pod naponom. Ako bilo koji od gore navedenih električnih izlaza </w:t>
      </w:r>
      <w:r w:rsidR="009C1586">
        <w:rPr>
          <w:rFonts w:cstheme="minorHAnsi"/>
          <w:lang w:val="hr-BA" w:eastAsia="x-none"/>
        </w:rPr>
        <w:t xml:space="preserve">prekine </w:t>
      </w:r>
      <w:r w:rsidRPr="004E0BC8">
        <w:rPr>
          <w:rFonts w:cstheme="minorHAnsi"/>
          <w:lang w:val="hr-BA" w:eastAsia="x-none"/>
        </w:rPr>
        <w:t xml:space="preserve">krug </w:t>
      </w:r>
      <w:r w:rsidR="009C1586">
        <w:rPr>
          <w:rFonts w:cstheme="minorHAnsi"/>
          <w:lang w:val="hr-BA" w:eastAsia="x-none"/>
        </w:rPr>
        <w:t>brzog zatvaranja</w:t>
      </w:r>
      <w:r w:rsidRPr="004E0BC8">
        <w:rPr>
          <w:rFonts w:cstheme="minorHAnsi"/>
          <w:lang w:val="hr-BA" w:eastAsia="x-none"/>
        </w:rPr>
        <w:t xml:space="preserve">, pokrenut će se </w:t>
      </w:r>
      <w:r w:rsidR="009C1586">
        <w:rPr>
          <w:rFonts w:cstheme="minorHAnsi"/>
          <w:lang w:val="hr-BA" w:eastAsia="x-none"/>
        </w:rPr>
        <w:t>brzo zatvaranje</w:t>
      </w:r>
      <w:r w:rsidRPr="004E0BC8">
        <w:rPr>
          <w:rFonts w:cstheme="minorHAnsi"/>
          <w:lang w:val="hr-BA" w:eastAsia="x-none"/>
        </w:rPr>
        <w:t xml:space="preserve">. Elementi kruga za </w:t>
      </w:r>
      <w:r w:rsidR="009C1586">
        <w:rPr>
          <w:rFonts w:cstheme="minorHAnsi"/>
          <w:lang w:val="hr-BA" w:eastAsia="x-none"/>
        </w:rPr>
        <w:t>brzo zatvaranje</w:t>
      </w:r>
      <w:r w:rsidRPr="004E0BC8">
        <w:rPr>
          <w:rFonts w:cstheme="minorHAnsi"/>
          <w:lang w:val="hr-BA" w:eastAsia="x-none"/>
        </w:rPr>
        <w:t xml:space="preserve"> su:</w:t>
      </w:r>
    </w:p>
    <w:p w14:paraId="4E6CCC98" w14:textId="77777777" w:rsidR="00A80C7B" w:rsidRPr="004E0BC8" w:rsidRDefault="00A80C7B" w:rsidP="00A80C7B">
      <w:pPr>
        <w:spacing w:line="276" w:lineRule="auto"/>
        <w:ind w:right="-2" w:firstLine="576"/>
        <w:rPr>
          <w:rFonts w:cstheme="minorHAnsi"/>
          <w:lang w:val="hr-BA" w:eastAsia="x-none"/>
        </w:rPr>
      </w:pPr>
    </w:p>
    <w:p w14:paraId="3EF1B3FE" w14:textId="27E1A1B4" w:rsidR="00A80C7B" w:rsidRPr="004E0BC8" w:rsidRDefault="00A80C7B" w:rsidP="00B663E2">
      <w:pPr>
        <w:numPr>
          <w:ilvl w:val="0"/>
          <w:numId w:val="38"/>
        </w:numPr>
        <w:spacing w:line="276" w:lineRule="auto"/>
        <w:ind w:right="-2" w:hanging="294"/>
        <w:rPr>
          <w:rFonts w:cstheme="minorHAnsi"/>
          <w:lang w:val="hr-BA"/>
        </w:rPr>
      </w:pPr>
      <w:r w:rsidRPr="004E0BC8">
        <w:rPr>
          <w:rFonts w:cstheme="minorHAnsi"/>
          <w:lang w:val="hr-BA"/>
        </w:rPr>
        <w:t xml:space="preserve">-S301 je </w:t>
      </w:r>
      <w:r w:rsidR="0008110F">
        <w:rPr>
          <w:rFonts w:cstheme="minorHAnsi"/>
          <w:lang w:val="hr-BA"/>
        </w:rPr>
        <w:t>taster</w:t>
      </w:r>
      <w:r w:rsidRPr="004E0BC8">
        <w:rPr>
          <w:rFonts w:cstheme="minorHAnsi"/>
          <w:lang w:val="hr-BA"/>
        </w:rPr>
        <w:t xml:space="preserve"> za </w:t>
      </w:r>
      <w:r w:rsidR="0008110F">
        <w:rPr>
          <w:rFonts w:cstheme="minorHAnsi"/>
          <w:lang w:val="hr-BA"/>
        </w:rPr>
        <w:t>brzo zatvaranje</w:t>
      </w:r>
      <w:r w:rsidRPr="004E0BC8">
        <w:rPr>
          <w:rFonts w:cstheme="minorHAnsi"/>
          <w:lang w:val="hr-BA"/>
        </w:rPr>
        <w:t xml:space="preserve"> koje se nalazi na lijevim vratima ormara </w:t>
      </w:r>
      <w:r w:rsidR="00421D93" w:rsidRPr="0095595B">
        <w:rPr>
          <w:rFonts w:cstheme="minorHAnsi"/>
          <w:lang w:val="hr-BA"/>
        </w:rPr>
        <w:t>+U5CBC10</w:t>
      </w:r>
      <w:r w:rsidRPr="004E0BC8">
        <w:rPr>
          <w:rFonts w:cstheme="minorHAnsi"/>
          <w:lang w:val="hr-BA"/>
        </w:rPr>
        <w:t xml:space="preserve">. Ako se dogodi opasna situacija, operater može pritisnuti </w:t>
      </w:r>
      <w:r w:rsidR="0008110F">
        <w:rPr>
          <w:rFonts w:cstheme="minorHAnsi"/>
          <w:lang w:val="hr-BA"/>
        </w:rPr>
        <w:t xml:space="preserve">ovaj taster </w:t>
      </w:r>
      <w:r w:rsidRPr="004E0BC8">
        <w:rPr>
          <w:rFonts w:cstheme="minorHAnsi"/>
          <w:lang w:val="hr-BA"/>
        </w:rPr>
        <w:t xml:space="preserve">i pritiskom na nju otvorit će krug zaustavljanja u nuždi i pokrenuti </w:t>
      </w:r>
      <w:r w:rsidR="009C1586">
        <w:rPr>
          <w:rFonts w:cstheme="minorHAnsi"/>
          <w:lang w:val="hr-BA"/>
        </w:rPr>
        <w:t>brzo zatvaranje</w:t>
      </w:r>
      <w:r w:rsidRPr="004E0BC8">
        <w:rPr>
          <w:rFonts w:cstheme="minorHAnsi"/>
          <w:lang w:val="hr-BA"/>
        </w:rPr>
        <w:t>.</w:t>
      </w:r>
    </w:p>
    <w:p w14:paraId="5992E9C5" w14:textId="4F3348AA" w:rsidR="00A80C7B" w:rsidRPr="004E0BC8" w:rsidRDefault="00A80C7B" w:rsidP="00B663E2">
      <w:pPr>
        <w:numPr>
          <w:ilvl w:val="0"/>
          <w:numId w:val="38"/>
        </w:numPr>
        <w:spacing w:line="276" w:lineRule="auto"/>
        <w:ind w:right="-2" w:hanging="294"/>
        <w:rPr>
          <w:rFonts w:cstheme="minorHAnsi"/>
          <w:lang w:val="hr-BA"/>
        </w:rPr>
      </w:pPr>
      <w:r w:rsidRPr="004E0BC8">
        <w:rPr>
          <w:rFonts w:cstheme="minorHAnsi"/>
          <w:lang w:val="hr-BA"/>
        </w:rPr>
        <w:t>-2K</w:t>
      </w:r>
      <w:r w:rsidR="008039B2">
        <w:rPr>
          <w:rFonts w:cstheme="minorHAnsi"/>
          <w:lang w:val="hr-BA"/>
        </w:rPr>
        <w:t>16</w:t>
      </w:r>
      <w:r w:rsidRPr="004E0BC8">
        <w:rPr>
          <w:rFonts w:cstheme="minorHAnsi"/>
          <w:lang w:val="hr-BA"/>
        </w:rPr>
        <w:t xml:space="preserve"> - ako relej 2K</w:t>
      </w:r>
      <w:r w:rsidR="008039B2">
        <w:rPr>
          <w:rFonts w:cstheme="minorHAnsi"/>
          <w:lang w:val="hr-BA"/>
        </w:rPr>
        <w:t>16</w:t>
      </w:r>
      <w:r w:rsidRPr="004E0BC8">
        <w:rPr>
          <w:rFonts w:cstheme="minorHAnsi"/>
          <w:lang w:val="hr-BA"/>
        </w:rPr>
        <w:t xml:space="preserve"> "PLC ALIVE" izgubi napajanje, tj. digitalni izlaz je u 0, grana za </w:t>
      </w:r>
      <w:r w:rsidR="008039B2">
        <w:rPr>
          <w:rFonts w:cstheme="minorHAnsi"/>
          <w:lang w:val="hr-BA"/>
        </w:rPr>
        <w:t xml:space="preserve">brzo zatvaranje </w:t>
      </w:r>
      <w:r w:rsidRPr="004E0BC8">
        <w:rPr>
          <w:rFonts w:cstheme="minorHAnsi"/>
          <w:lang w:val="hr-BA"/>
        </w:rPr>
        <w:t xml:space="preserve">(ESD) će se </w:t>
      </w:r>
      <w:r w:rsidR="0072290D">
        <w:rPr>
          <w:rFonts w:cstheme="minorHAnsi"/>
          <w:lang w:val="hr-BA"/>
        </w:rPr>
        <w:t>prekinuti</w:t>
      </w:r>
      <w:r w:rsidRPr="004E0BC8">
        <w:rPr>
          <w:rFonts w:cstheme="minorHAnsi"/>
          <w:lang w:val="hr-BA"/>
        </w:rPr>
        <w:t xml:space="preserve"> i doći će do </w:t>
      </w:r>
      <w:r w:rsidR="008039B2">
        <w:rPr>
          <w:rFonts w:cstheme="minorHAnsi"/>
          <w:lang w:val="hr-BA"/>
        </w:rPr>
        <w:t>brzog zatvaranja</w:t>
      </w:r>
      <w:r w:rsidRPr="004E0BC8">
        <w:rPr>
          <w:rFonts w:cstheme="minorHAnsi"/>
          <w:lang w:val="hr-BA"/>
        </w:rPr>
        <w:t>.</w:t>
      </w:r>
    </w:p>
    <w:p w14:paraId="741F03E1" w14:textId="77777777" w:rsidR="00A80C7B" w:rsidRPr="004E0BC8" w:rsidRDefault="00A80C7B" w:rsidP="00B663E2">
      <w:pPr>
        <w:numPr>
          <w:ilvl w:val="0"/>
          <w:numId w:val="38"/>
        </w:numPr>
        <w:spacing w:line="276" w:lineRule="auto"/>
        <w:ind w:right="-2" w:hanging="294"/>
        <w:rPr>
          <w:rFonts w:cstheme="minorHAnsi"/>
          <w:lang w:val="hr-BA"/>
        </w:rPr>
      </w:pPr>
      <w:r w:rsidRPr="004E0BC8">
        <w:rPr>
          <w:rFonts w:cstheme="minorHAnsi"/>
          <w:lang w:val="hr-BA"/>
        </w:rPr>
        <w:t>-2K01 - ako se aktivira (postavi u 1) digitalni izlaz glavnog ili rezervnog PLC-a "PLC ESD ACTIVE", relej 2K01 se uključi i isključi ESD granu</w:t>
      </w:r>
    </w:p>
    <w:p w14:paraId="64E4BC5B" w14:textId="35E6D38C" w:rsidR="00A80C7B" w:rsidRPr="004E0BC8" w:rsidRDefault="00A80C7B" w:rsidP="00B663E2">
      <w:pPr>
        <w:numPr>
          <w:ilvl w:val="0"/>
          <w:numId w:val="38"/>
        </w:numPr>
        <w:spacing w:line="276" w:lineRule="auto"/>
        <w:ind w:right="-2" w:hanging="294"/>
        <w:rPr>
          <w:rFonts w:cstheme="minorHAnsi"/>
          <w:lang w:val="hr-BA"/>
        </w:rPr>
      </w:pPr>
      <w:r w:rsidRPr="004E0BC8">
        <w:rPr>
          <w:rFonts w:cstheme="minorHAnsi"/>
          <w:lang w:val="hr-BA"/>
        </w:rPr>
        <w:t xml:space="preserve">-B111, -B211 - uređaji za nadzor brzine koji otkrivaju preveliku brzinu generatora. Kada su energizirani, </w:t>
      </w:r>
      <w:r w:rsidR="0072290D">
        <w:rPr>
          <w:rFonts w:cstheme="minorHAnsi"/>
          <w:lang w:val="hr-BA"/>
        </w:rPr>
        <w:t>prekidaju</w:t>
      </w:r>
      <w:r w:rsidRPr="004E0BC8">
        <w:rPr>
          <w:rFonts w:cstheme="minorHAnsi"/>
          <w:lang w:val="hr-BA"/>
        </w:rPr>
        <w:t xml:space="preserve"> krug </w:t>
      </w:r>
      <w:r w:rsidR="0072290D">
        <w:rPr>
          <w:rFonts w:cstheme="minorHAnsi"/>
          <w:lang w:val="hr-BA"/>
        </w:rPr>
        <w:t>brzog zatvaranja</w:t>
      </w:r>
      <w:r w:rsidRPr="004E0BC8">
        <w:rPr>
          <w:rFonts w:cstheme="minorHAnsi"/>
          <w:lang w:val="hr-BA"/>
        </w:rPr>
        <w:t>.</w:t>
      </w:r>
    </w:p>
    <w:p w14:paraId="361AE55F" w14:textId="60D4CC6C" w:rsidR="00A80C7B" w:rsidRPr="004E0BC8" w:rsidRDefault="008C7C32" w:rsidP="00B663E2">
      <w:pPr>
        <w:numPr>
          <w:ilvl w:val="0"/>
          <w:numId w:val="38"/>
        </w:numPr>
        <w:spacing w:line="276" w:lineRule="auto"/>
        <w:ind w:right="-2" w:hanging="294"/>
        <w:rPr>
          <w:rFonts w:cstheme="minorHAnsi"/>
          <w:lang w:val="hr-BA"/>
        </w:rPr>
      </w:pPr>
      <w:r>
        <w:rPr>
          <w:rFonts w:cstheme="minorHAnsi"/>
          <w:lang w:val="hr-BA"/>
        </w:rPr>
        <w:t>-</w:t>
      </w:r>
      <w:r w:rsidR="00A80C7B" w:rsidRPr="004E0BC8">
        <w:rPr>
          <w:rFonts w:cstheme="minorHAnsi"/>
          <w:lang w:val="hr-BA"/>
        </w:rPr>
        <w:t xml:space="preserve">S1 - ESD </w:t>
      </w:r>
      <w:r>
        <w:rPr>
          <w:rFonts w:cstheme="minorHAnsi"/>
          <w:lang w:val="hr-BA"/>
        </w:rPr>
        <w:t>taster</w:t>
      </w:r>
      <w:r w:rsidR="00A80C7B" w:rsidRPr="004E0BC8">
        <w:rPr>
          <w:rFonts w:cstheme="minorHAnsi"/>
          <w:lang w:val="hr-BA"/>
        </w:rPr>
        <w:t xml:space="preserve"> koj</w:t>
      </w:r>
      <w:r>
        <w:rPr>
          <w:rFonts w:cstheme="minorHAnsi"/>
          <w:lang w:val="hr-BA"/>
        </w:rPr>
        <w:t>i</w:t>
      </w:r>
      <w:r w:rsidR="00A80C7B" w:rsidRPr="004E0BC8">
        <w:rPr>
          <w:rFonts w:cstheme="minorHAnsi"/>
          <w:lang w:val="hr-BA"/>
        </w:rPr>
        <w:t xml:space="preserve"> se nalazi u kontrolnoj sobi</w:t>
      </w:r>
    </w:p>
    <w:p w14:paraId="40DE4015" w14:textId="743893AF" w:rsidR="00A80C7B" w:rsidRPr="004E0BC8" w:rsidRDefault="00A80C7B" w:rsidP="00B663E2">
      <w:pPr>
        <w:numPr>
          <w:ilvl w:val="0"/>
          <w:numId w:val="38"/>
        </w:numPr>
        <w:spacing w:line="276" w:lineRule="auto"/>
        <w:ind w:right="-2" w:hanging="294"/>
        <w:rPr>
          <w:rFonts w:cstheme="minorHAnsi"/>
          <w:lang w:val="hr-BA"/>
        </w:rPr>
      </w:pPr>
      <w:r w:rsidRPr="004E0BC8">
        <w:rPr>
          <w:rFonts w:cstheme="minorHAnsi"/>
          <w:lang w:val="hr-BA"/>
        </w:rPr>
        <w:t xml:space="preserve">Na ormaru master stanice agregata bit će 2 </w:t>
      </w:r>
      <w:r w:rsidR="008C7C32">
        <w:rPr>
          <w:rFonts w:cstheme="minorHAnsi"/>
          <w:lang w:val="hr-BA"/>
        </w:rPr>
        <w:t>tastera</w:t>
      </w:r>
      <w:r w:rsidRPr="004E0BC8">
        <w:rPr>
          <w:rFonts w:cstheme="minorHAnsi"/>
          <w:lang w:val="hr-BA"/>
        </w:rPr>
        <w:t xml:space="preserve"> </w:t>
      </w:r>
      <w:r w:rsidR="008C7C32">
        <w:rPr>
          <w:rFonts w:cstheme="minorHAnsi"/>
          <w:lang w:val="hr-BA"/>
        </w:rPr>
        <w:t>–</w:t>
      </w:r>
      <w:r w:rsidRPr="004E0BC8">
        <w:rPr>
          <w:rFonts w:cstheme="minorHAnsi"/>
          <w:lang w:val="hr-BA"/>
        </w:rPr>
        <w:t xml:space="preserve"> </w:t>
      </w:r>
      <w:r w:rsidR="008C7C32">
        <w:rPr>
          <w:rFonts w:cstheme="minorHAnsi"/>
          <w:lang w:val="hr-BA"/>
        </w:rPr>
        <w:t xml:space="preserve">jedan </w:t>
      </w:r>
      <w:r w:rsidRPr="004E0BC8">
        <w:rPr>
          <w:rFonts w:cstheme="minorHAnsi"/>
          <w:lang w:val="hr-BA"/>
        </w:rPr>
        <w:t xml:space="preserve">za ESD, a </w:t>
      </w:r>
      <w:r w:rsidR="008C7C32">
        <w:rPr>
          <w:rFonts w:cstheme="minorHAnsi"/>
          <w:lang w:val="hr-BA"/>
        </w:rPr>
        <w:t xml:space="preserve">drugi </w:t>
      </w:r>
      <w:r w:rsidRPr="004E0BC8">
        <w:rPr>
          <w:rFonts w:cstheme="minorHAnsi"/>
          <w:lang w:val="hr-BA"/>
        </w:rPr>
        <w:t>za aktiviranje CO2 baterije u slučaju požara</w:t>
      </w:r>
      <w:r w:rsidR="008C7C32">
        <w:rPr>
          <w:rFonts w:cstheme="minorHAnsi"/>
          <w:lang w:val="hr-BA"/>
        </w:rPr>
        <w:t>. Pritiskom na bilo koji taster, agregat se zaustavlja.</w:t>
      </w:r>
    </w:p>
    <w:p w14:paraId="294D45EA" w14:textId="3986964A" w:rsidR="00A80C7B" w:rsidRPr="004E0BC8" w:rsidRDefault="008C7C32" w:rsidP="00B663E2">
      <w:pPr>
        <w:numPr>
          <w:ilvl w:val="0"/>
          <w:numId w:val="38"/>
        </w:numPr>
        <w:spacing w:line="276" w:lineRule="auto"/>
        <w:ind w:right="-2" w:hanging="294"/>
        <w:rPr>
          <w:rFonts w:cstheme="minorHAnsi"/>
          <w:lang w:val="hr-BA"/>
        </w:rPr>
      </w:pPr>
      <w:r>
        <w:rPr>
          <w:rFonts w:cstheme="minorHAnsi"/>
          <w:lang w:val="hr-BA"/>
        </w:rPr>
        <w:t>-</w:t>
      </w:r>
      <w:r w:rsidR="00A80C7B" w:rsidRPr="004E0BC8">
        <w:rPr>
          <w:rFonts w:cstheme="minorHAnsi"/>
          <w:lang w:val="hr-BA"/>
        </w:rPr>
        <w:t>K30.1 - aktivacija ESD-a iz PLC-a u ormaru master stanice agregata</w:t>
      </w:r>
    </w:p>
    <w:p w14:paraId="147FE526" w14:textId="77777777" w:rsidR="00A80C7B" w:rsidRPr="004E0BC8" w:rsidRDefault="00A80C7B" w:rsidP="00A80C7B">
      <w:pPr>
        <w:spacing w:after="200" w:line="276" w:lineRule="auto"/>
        <w:jc w:val="left"/>
        <w:rPr>
          <w:rFonts w:cstheme="minorHAnsi"/>
          <w:highlight w:val="yellow"/>
          <w:lang w:val="hr-BA"/>
        </w:rPr>
      </w:pPr>
      <w:r w:rsidRPr="004E0BC8">
        <w:rPr>
          <w:rFonts w:cstheme="minorHAnsi"/>
          <w:highlight w:val="yellow"/>
          <w:lang w:val="hr-BA"/>
        </w:rPr>
        <w:br w:type="page"/>
      </w:r>
    </w:p>
    <w:p w14:paraId="45E0A238" w14:textId="77777777" w:rsidR="00A80C7B" w:rsidRPr="004E0BC8" w:rsidRDefault="00A80C7B" w:rsidP="00A80C7B">
      <w:pPr>
        <w:pStyle w:val="Heading3"/>
        <w:rPr>
          <w:lang w:val="hr-BA"/>
        </w:rPr>
      </w:pPr>
      <w:bookmarkStart w:id="70" w:name="_Toc182215315"/>
      <w:bookmarkStart w:id="71" w:name="_Toc192071785"/>
      <w:bookmarkEnd w:id="64"/>
      <w:bookmarkEnd w:id="65"/>
      <w:r w:rsidRPr="004E0BC8">
        <w:rPr>
          <w:bCs w:val="0"/>
          <w:lang w:val="hr-BA"/>
        </w:rPr>
        <w:lastRenderedPageBreak/>
        <w:t>Održavanje</w:t>
      </w:r>
      <w:bookmarkEnd w:id="70"/>
      <w:bookmarkEnd w:id="71"/>
    </w:p>
    <w:p w14:paraId="55BC1077" w14:textId="77777777" w:rsidR="00A80C7B" w:rsidRPr="004E0BC8" w:rsidRDefault="00A80C7B" w:rsidP="00A80C7B">
      <w:pPr>
        <w:ind w:right="-2"/>
        <w:rPr>
          <w:rFonts w:cstheme="minorHAnsi"/>
          <w:lang w:val="hr-BA" w:eastAsia="x-none"/>
        </w:rPr>
      </w:pPr>
    </w:p>
    <w:p w14:paraId="2AD08211" w14:textId="77777777" w:rsidR="00A80C7B" w:rsidRPr="004E0BC8" w:rsidRDefault="00A80C7B" w:rsidP="00A80C7B">
      <w:pPr>
        <w:spacing w:line="276" w:lineRule="auto"/>
        <w:ind w:right="-2"/>
        <w:rPr>
          <w:rFonts w:cstheme="minorHAnsi"/>
          <w:lang w:val="hr-BA"/>
        </w:rPr>
      </w:pPr>
      <w:r w:rsidRPr="004E0BC8">
        <w:rPr>
          <w:rFonts w:cstheme="minorHAnsi"/>
          <w:lang w:val="hr-BA"/>
        </w:rPr>
        <w:t>Iznimno je važno periodički provjeravati funkcionalnost određenih uređaja i upravljačkih krugova koji igraju vitalnu ulogu u domenama kao što su zaštita generatora, mjerenje itd. Provjera funkcionalnosti važan je aspekt održavanja. To je sigurnosna mjera opreza koja može spriječiti veće kvarove ili veća oštećenja.</w:t>
      </w:r>
    </w:p>
    <w:p w14:paraId="1C1AA20A" w14:textId="77777777" w:rsidR="00A80C7B" w:rsidRPr="004E0BC8" w:rsidRDefault="00A80C7B" w:rsidP="00A80C7B">
      <w:pPr>
        <w:spacing w:line="276" w:lineRule="auto"/>
        <w:ind w:right="-2"/>
        <w:rPr>
          <w:rFonts w:cstheme="minorHAnsi"/>
          <w:lang w:val="hr-BA"/>
        </w:rPr>
      </w:pPr>
    </w:p>
    <w:p w14:paraId="44C727A2" w14:textId="7D1A5ACD" w:rsidR="00A80C7B" w:rsidRPr="004E0BC8" w:rsidRDefault="00A80C7B" w:rsidP="00B663E2">
      <w:pPr>
        <w:pStyle w:val="ListParagraph"/>
        <w:numPr>
          <w:ilvl w:val="0"/>
          <w:numId w:val="39"/>
        </w:numPr>
        <w:spacing w:after="120" w:line="276" w:lineRule="auto"/>
        <w:ind w:right="-2" w:hanging="294"/>
        <w:rPr>
          <w:rFonts w:cstheme="minorHAnsi"/>
          <w:lang w:val="hr-BA"/>
        </w:rPr>
      </w:pPr>
      <w:r w:rsidRPr="004E0BC8">
        <w:rPr>
          <w:rFonts w:cstheme="minorHAnsi"/>
          <w:b/>
          <w:lang w:val="hr-BA"/>
        </w:rPr>
        <w:t xml:space="preserve">Provjera lokalne signalizacije </w:t>
      </w:r>
      <w:r w:rsidRPr="004E0BC8">
        <w:rPr>
          <w:rFonts w:cstheme="minorHAnsi"/>
          <w:lang w:val="hr-BA"/>
        </w:rPr>
        <w:t xml:space="preserve">– Ovaj test provjerava funkcionalnost diodnog bloka i LED svjetala unutar kabina. Važne signalizacije ovise o njihovoj funkcionalnosti: "Upozorenje", "Kvar", "Spremno za automatsko pokretanje", "Generatorski prekidač zatvoren", "Generatorski prekidač otvoren" i "Brzo </w:t>
      </w:r>
      <w:r w:rsidR="007E0555">
        <w:rPr>
          <w:rFonts w:cstheme="minorHAnsi"/>
          <w:lang w:val="hr-BA"/>
        </w:rPr>
        <w:t>zatvaranje</w:t>
      </w:r>
      <w:r w:rsidRPr="004E0BC8">
        <w:rPr>
          <w:rFonts w:cstheme="minorHAnsi"/>
          <w:lang w:val="hr-BA"/>
        </w:rPr>
        <w:t xml:space="preserve">". Kada se pritisne </w:t>
      </w:r>
      <w:r w:rsidR="0008110F">
        <w:rPr>
          <w:rFonts w:cstheme="minorHAnsi"/>
          <w:lang w:val="hr-BA"/>
        </w:rPr>
        <w:t>taster</w:t>
      </w:r>
      <w:r w:rsidRPr="004E0BC8">
        <w:rPr>
          <w:rFonts w:cstheme="minorHAnsi"/>
          <w:lang w:val="hr-BA"/>
        </w:rPr>
        <w:t xml:space="preserve"> pod nazivom "Lamp test" koji se nalazi na vratima ormara "Turbinski regulator" (-S203), sve diode, ako su u funkciji, trebale bi provesti uzrokujući uključivanje svih navedenih indikacija.</w:t>
      </w:r>
    </w:p>
    <w:p w14:paraId="27484F10" w14:textId="77777777" w:rsidR="00A80C7B" w:rsidRPr="004E0BC8" w:rsidRDefault="00A80C7B" w:rsidP="00A80C7B">
      <w:pPr>
        <w:pStyle w:val="ListParagraph"/>
        <w:spacing w:after="120" w:line="276" w:lineRule="auto"/>
        <w:ind w:right="-2"/>
        <w:rPr>
          <w:rFonts w:cstheme="minorHAnsi"/>
          <w:lang w:val="hr-BA"/>
        </w:rPr>
      </w:pPr>
    </w:p>
    <w:p w14:paraId="1C0DF128" w14:textId="77777777" w:rsidR="00A80C7B" w:rsidRPr="004E0BC8" w:rsidRDefault="00A80C7B" w:rsidP="00A80C7B">
      <w:pPr>
        <w:pStyle w:val="ListParagraph"/>
        <w:spacing w:after="120" w:line="276" w:lineRule="auto"/>
        <w:rPr>
          <w:rFonts w:cstheme="minorHAnsi"/>
          <w:b/>
          <w:color w:val="FF0000"/>
          <w:lang w:val="hr-BA"/>
        </w:rPr>
      </w:pPr>
      <w:r w:rsidRPr="004E0BC8">
        <w:rPr>
          <w:rFonts w:cstheme="minorHAnsi"/>
          <w:b/>
          <w:color w:val="FF0000"/>
          <w:lang w:val="hr-BA"/>
        </w:rPr>
        <w:t>OPREZ: Testiranje i promjenu uređaja smije obavljati samo ovlašteno osoblje.</w:t>
      </w:r>
    </w:p>
    <w:p w14:paraId="5DE944ED" w14:textId="77777777" w:rsidR="00A80C7B" w:rsidRPr="004E0BC8" w:rsidRDefault="00A80C7B" w:rsidP="00A80C7B">
      <w:pPr>
        <w:pStyle w:val="ListParagraph"/>
        <w:spacing w:after="120" w:line="276" w:lineRule="auto"/>
        <w:rPr>
          <w:rFonts w:cstheme="minorHAnsi"/>
          <w:b/>
          <w:color w:val="FF0000"/>
          <w:lang w:val="hr-BA"/>
        </w:rPr>
      </w:pPr>
    </w:p>
    <w:p w14:paraId="5906172E" w14:textId="0B442931" w:rsidR="00A80C7B" w:rsidRPr="004E0BC8" w:rsidRDefault="00A80C7B" w:rsidP="00B663E2">
      <w:pPr>
        <w:pStyle w:val="ListParagraph"/>
        <w:numPr>
          <w:ilvl w:val="0"/>
          <w:numId w:val="39"/>
        </w:numPr>
        <w:spacing w:after="120" w:line="276" w:lineRule="auto"/>
        <w:ind w:right="-2" w:hanging="294"/>
        <w:rPr>
          <w:rFonts w:cstheme="minorHAnsi"/>
          <w:lang w:val="hr-BA"/>
        </w:rPr>
      </w:pPr>
      <w:r w:rsidRPr="004E0BC8">
        <w:rPr>
          <w:rFonts w:cstheme="minorHAnsi"/>
          <w:b/>
          <w:lang w:val="hr-BA"/>
        </w:rPr>
        <w:t xml:space="preserve">Krug </w:t>
      </w:r>
      <w:r w:rsidR="008C7C32">
        <w:rPr>
          <w:rFonts w:cstheme="minorHAnsi"/>
          <w:b/>
          <w:lang w:val="hr-BA"/>
        </w:rPr>
        <w:t>brzog zatvaranja</w:t>
      </w:r>
      <w:r w:rsidRPr="004E0BC8">
        <w:rPr>
          <w:rFonts w:cstheme="minorHAnsi"/>
          <w:lang w:val="hr-BA"/>
        </w:rPr>
        <w:t xml:space="preserve"> – Svaki segment kruga </w:t>
      </w:r>
      <w:r w:rsidR="009C1586">
        <w:rPr>
          <w:rFonts w:cstheme="minorHAnsi"/>
          <w:lang w:val="hr-BA"/>
        </w:rPr>
        <w:t>brzog zatvaranja</w:t>
      </w:r>
      <w:r w:rsidRPr="004E0BC8">
        <w:rPr>
          <w:rFonts w:cstheme="minorHAnsi"/>
          <w:lang w:val="hr-BA"/>
        </w:rPr>
        <w:t xml:space="preserve"> mora biti provjeren. Uz to, releji iz ovog kruga testiraju se mehanički podizanjem </w:t>
      </w:r>
      <w:r w:rsidR="00E94544">
        <w:rPr>
          <w:rFonts w:cstheme="minorHAnsi"/>
          <w:lang w:val="hr-BA"/>
        </w:rPr>
        <w:t xml:space="preserve">testne </w:t>
      </w:r>
      <w:r w:rsidRPr="004E0BC8">
        <w:rPr>
          <w:rFonts w:cstheme="minorHAnsi"/>
          <w:lang w:val="hr-BA"/>
        </w:rPr>
        <w:t>„</w:t>
      </w:r>
      <w:r w:rsidR="00E94544">
        <w:rPr>
          <w:rFonts w:cstheme="minorHAnsi"/>
          <w:lang w:val="hr-BA"/>
        </w:rPr>
        <w:t>zastavice</w:t>
      </w:r>
      <w:r w:rsidRPr="004E0BC8">
        <w:rPr>
          <w:rFonts w:cstheme="minorHAnsi"/>
          <w:lang w:val="hr-BA"/>
        </w:rPr>
        <w:t xml:space="preserve">“. Kontakti bi se trebali zatvoriti nakon podizanja </w:t>
      </w:r>
      <w:r w:rsidR="00E94544">
        <w:rPr>
          <w:rFonts w:cstheme="minorHAnsi"/>
          <w:lang w:val="hr-BA"/>
        </w:rPr>
        <w:t>zastavice</w:t>
      </w:r>
      <w:r w:rsidRPr="004E0BC8">
        <w:rPr>
          <w:rFonts w:cstheme="minorHAnsi"/>
          <w:lang w:val="hr-BA"/>
        </w:rPr>
        <w:t>.</w:t>
      </w:r>
    </w:p>
    <w:p w14:paraId="59B42CCE" w14:textId="77777777" w:rsidR="00A80C7B" w:rsidRPr="004E0BC8" w:rsidRDefault="00A80C7B" w:rsidP="00A80C7B">
      <w:pPr>
        <w:pStyle w:val="ListParagraph"/>
        <w:spacing w:after="120" w:line="276" w:lineRule="auto"/>
        <w:ind w:right="-2"/>
        <w:rPr>
          <w:rFonts w:cstheme="minorHAnsi"/>
          <w:lang w:val="hr-BA"/>
        </w:rPr>
      </w:pPr>
    </w:p>
    <w:p w14:paraId="7027C6A8" w14:textId="77777777" w:rsidR="00A80C7B" w:rsidRPr="004E0BC8" w:rsidRDefault="00A80C7B" w:rsidP="00B663E2">
      <w:pPr>
        <w:pStyle w:val="ListParagraph"/>
        <w:numPr>
          <w:ilvl w:val="0"/>
          <w:numId w:val="39"/>
        </w:numPr>
        <w:spacing w:after="120" w:line="276" w:lineRule="auto"/>
        <w:ind w:right="-2" w:hanging="294"/>
        <w:rPr>
          <w:rFonts w:cstheme="minorHAnsi"/>
          <w:lang w:val="hr-BA"/>
        </w:rPr>
      </w:pPr>
      <w:r w:rsidRPr="004E0BC8">
        <w:rPr>
          <w:rFonts w:cstheme="minorHAnsi"/>
          <w:b/>
          <w:lang w:val="hr-BA"/>
        </w:rPr>
        <w:t>Funkcionalnost mjerenja brzine</w:t>
      </w:r>
      <w:r w:rsidRPr="004E0BC8">
        <w:rPr>
          <w:rFonts w:cstheme="minorHAnsi"/>
          <w:lang w:val="hr-BA"/>
        </w:rPr>
        <w:t xml:space="preserve"> – Uređaj za mjerenje brzine (IFM) testira se prije slanja ormara. U ovom testu jedan PLC se koristi kao simulator brzine. Ako postoji razlika između glavnog i redundantnog mjerenja brzine ili razlika između brzine i frekvencije generatora kada je agregat na mreži, aktivira se alarm. Ako se ovaj uređaj promijeni, iznimno je važno postaviti početne postavke sa starog uređaja na novi.</w:t>
      </w:r>
      <w:r w:rsidRPr="004E0BC8">
        <w:rPr>
          <w:rFonts w:cstheme="minorHAnsi"/>
          <w:lang w:val="hr-BA"/>
        </w:rPr>
        <w:br/>
      </w:r>
    </w:p>
    <w:p w14:paraId="40FD037B" w14:textId="77777777" w:rsidR="00A80C7B" w:rsidRPr="004E0BC8" w:rsidRDefault="00A80C7B" w:rsidP="00B663E2">
      <w:pPr>
        <w:pStyle w:val="ListParagraph"/>
        <w:numPr>
          <w:ilvl w:val="0"/>
          <w:numId w:val="39"/>
        </w:numPr>
        <w:spacing w:line="276" w:lineRule="auto"/>
        <w:ind w:right="-2" w:hanging="294"/>
        <w:rPr>
          <w:rFonts w:cstheme="minorHAnsi"/>
          <w:lang w:val="hr-BA" w:eastAsia="x-none"/>
        </w:rPr>
      </w:pPr>
      <w:r w:rsidRPr="004E0BC8">
        <w:rPr>
          <w:rFonts w:cstheme="minorHAnsi"/>
          <w:b/>
          <w:lang w:val="hr-BA" w:eastAsia="x-none"/>
        </w:rPr>
        <w:t>Grijač ormara</w:t>
      </w:r>
      <w:r w:rsidRPr="004E0BC8">
        <w:rPr>
          <w:rFonts w:cstheme="minorHAnsi"/>
          <w:lang w:val="hr-BA" w:eastAsia="x-none"/>
        </w:rPr>
        <w:t xml:space="preserve"> – Visoka vlažnost može skratiti životni vijek opreme, stoga je važno da grijači ormara -R101 i -R102 rade ispravno. Provjera funkcionalnosti grijača vrši se promjenom zadanih vrijednosti temperature zraka na termostatu -B101 i relativne vlažnosti na higrostatu -B102. Kada je temperatura zraka unutar ormara niža ili relativna vlažnost zraka iznad referentne vrijednosti, grijači ormara trebaju se uključiti. U suprotnom, trebaju se isključiti. Prije ispitivanja važno je označiti početne vrijednosti postavljene na termostatu i higrostatu i ponovno ih postaviti nakon završetka ispitivanja.</w:t>
      </w:r>
    </w:p>
    <w:p w14:paraId="457B679D" w14:textId="77777777" w:rsidR="00A80C7B" w:rsidRPr="004E0BC8" w:rsidRDefault="00A80C7B" w:rsidP="00A80C7B">
      <w:pPr>
        <w:pStyle w:val="ListParagraph"/>
        <w:spacing w:line="276" w:lineRule="auto"/>
        <w:rPr>
          <w:rFonts w:cstheme="minorHAnsi"/>
          <w:lang w:val="hr-BA" w:eastAsia="x-none"/>
        </w:rPr>
      </w:pPr>
    </w:p>
    <w:p w14:paraId="61E72746" w14:textId="6D2A7B4E" w:rsidR="00A80C7B" w:rsidRPr="00C26729" w:rsidRDefault="00A80C7B" w:rsidP="001C01D6">
      <w:pPr>
        <w:pStyle w:val="ListParagraph"/>
        <w:numPr>
          <w:ilvl w:val="0"/>
          <w:numId w:val="39"/>
        </w:numPr>
        <w:spacing w:line="276" w:lineRule="auto"/>
        <w:ind w:right="-2"/>
        <w:rPr>
          <w:rFonts w:cstheme="minorHAnsi"/>
          <w:lang w:val="hr-BA" w:eastAsia="x-none"/>
        </w:rPr>
      </w:pPr>
      <w:r w:rsidRPr="00C26729">
        <w:rPr>
          <w:rFonts w:cstheme="minorHAnsi"/>
          <w:b/>
          <w:bCs/>
          <w:lang w:val="hr-BA" w:eastAsia="x-none"/>
        </w:rPr>
        <w:t xml:space="preserve">Ventilacija </w:t>
      </w:r>
      <w:r w:rsidR="00D525E4">
        <w:rPr>
          <w:rFonts w:cstheme="minorHAnsi"/>
          <w:b/>
          <w:bCs/>
          <w:lang w:val="hr-BA" w:eastAsia="x-none"/>
        </w:rPr>
        <w:t>ormara</w:t>
      </w:r>
      <w:r w:rsidR="00A6014F">
        <w:rPr>
          <w:rFonts w:cstheme="minorHAnsi"/>
          <w:lang w:val="hr-BA" w:eastAsia="x-none"/>
        </w:rPr>
        <w:t xml:space="preserve"> </w:t>
      </w:r>
      <w:r w:rsidR="00D525E4">
        <w:rPr>
          <w:rFonts w:cstheme="minorHAnsi"/>
          <w:lang w:val="hr-BA" w:eastAsia="x-none"/>
        </w:rPr>
        <w:t>–</w:t>
      </w:r>
      <w:r w:rsidR="00A6014F">
        <w:rPr>
          <w:rFonts w:cstheme="minorHAnsi"/>
          <w:lang w:val="hr-BA" w:eastAsia="x-none"/>
        </w:rPr>
        <w:t xml:space="preserve"> </w:t>
      </w:r>
      <w:r w:rsidRPr="00A6014F">
        <w:rPr>
          <w:rFonts w:cstheme="minorHAnsi"/>
          <w:lang w:val="hr-BA" w:eastAsia="x-none"/>
        </w:rPr>
        <w:t>Vrlo</w:t>
      </w:r>
      <w:r w:rsidRPr="00C26729">
        <w:rPr>
          <w:rFonts w:cstheme="minorHAnsi"/>
          <w:lang w:val="hr-BA" w:eastAsia="x-none"/>
        </w:rPr>
        <w:t xml:space="preserve"> visoka temperatura može uzrokovati kvar električnih uređaja. </w:t>
      </w:r>
      <w:r w:rsidRPr="00C26729">
        <w:rPr>
          <w:lang w:val="hr-BA"/>
        </w:rPr>
        <w:t xml:space="preserve">Stoga, pažljivo ispitivanje načina upravljanja </w:t>
      </w:r>
      <w:r w:rsidR="00B111B5">
        <w:rPr>
          <w:lang w:val="hr-BA"/>
        </w:rPr>
        <w:t>ventilacijom</w:t>
      </w:r>
      <w:r w:rsidRPr="00C26729">
        <w:rPr>
          <w:lang w:val="hr-BA"/>
        </w:rPr>
        <w:t xml:space="preserve"> ključno je za postizanje dugoročne operativne učinkovitosti ovih sistema. Za ovaj ormar odabrani su ventilatori za hlađenje s filterom (dimenzija 255 x 255 mm). Važno je da ventilatori za hlađenje -M101 i -M102 rade ispravno. Provjera funkcionalnosti ventilatora za hlađenje vrši se promjenom zadanih vrijednosti temperature zraka na termostatu -B103. Kada je temperatura zraka unutar ormara iznad referentne vrijednosti, ventilatori za hlađenje ormara trebaju se uključiti. U suprotnom, trebaju se isključiti. Prije testiranja važno je označiti početne vrijednosti postavljene na termostatu i </w:t>
      </w:r>
      <w:r w:rsidRPr="00C26729">
        <w:rPr>
          <w:rFonts w:cstheme="minorHAnsi"/>
          <w:lang w:val="hr-BA" w:eastAsia="x-none"/>
        </w:rPr>
        <w:t>ponovno ih postaviti</w:t>
      </w:r>
      <w:r w:rsidRPr="00C26729">
        <w:rPr>
          <w:lang w:val="hr-BA"/>
        </w:rPr>
        <w:t xml:space="preserve"> nakon završetka ispitivanja.</w:t>
      </w:r>
      <w:r w:rsidRPr="00C26729">
        <w:rPr>
          <w:rFonts w:cstheme="minorHAnsi"/>
          <w:b/>
          <w:bCs/>
          <w:lang w:val="hr-BA" w:eastAsia="x-none"/>
        </w:rPr>
        <w:tab/>
      </w:r>
    </w:p>
    <w:p w14:paraId="7AB8F182" w14:textId="33E7276F" w:rsidR="00896A42" w:rsidRPr="004E0BC8" w:rsidRDefault="00896A42" w:rsidP="00A80C7B">
      <w:pPr>
        <w:pStyle w:val="Heading3"/>
        <w:numPr>
          <w:ilvl w:val="0"/>
          <w:numId w:val="0"/>
        </w:numPr>
        <w:ind w:left="720" w:hanging="720"/>
        <w:rPr>
          <w:rFonts w:cstheme="minorHAnsi"/>
          <w:lang w:val="hr-BA" w:eastAsia="x-none"/>
        </w:rPr>
      </w:pPr>
    </w:p>
    <w:sectPr w:rsidR="00896A42" w:rsidRPr="004E0BC8" w:rsidSect="005E43BB">
      <w:headerReference w:type="default" r:id="rId53"/>
      <w:footerReference w:type="default" r:id="rId54"/>
      <w:pgSz w:w="11907" w:h="16839" w:code="9"/>
      <w:pgMar w:top="850" w:right="850" w:bottom="1138" w:left="1411" w:header="425" w:footer="13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5E213" w14:textId="77777777" w:rsidR="0094164D" w:rsidRDefault="0094164D" w:rsidP="00222C75">
      <w:r>
        <w:separator/>
      </w:r>
    </w:p>
    <w:p w14:paraId="20EEA22F" w14:textId="77777777" w:rsidR="0094164D" w:rsidRDefault="0094164D"/>
    <w:p w14:paraId="7DD0B026" w14:textId="77777777" w:rsidR="0094164D" w:rsidRDefault="0094164D"/>
  </w:endnote>
  <w:endnote w:type="continuationSeparator" w:id="0">
    <w:p w14:paraId="6213B837" w14:textId="77777777" w:rsidR="0094164D" w:rsidRDefault="0094164D" w:rsidP="00222C75">
      <w:r>
        <w:continuationSeparator/>
      </w:r>
    </w:p>
    <w:p w14:paraId="298EEE19" w14:textId="77777777" w:rsidR="0094164D" w:rsidRDefault="0094164D"/>
    <w:p w14:paraId="6B50FFEF" w14:textId="77777777" w:rsidR="0094164D" w:rsidRDefault="0094164D"/>
  </w:endnote>
  <w:endnote w:type="continuationNotice" w:id="1">
    <w:p w14:paraId="078EC631" w14:textId="77777777" w:rsidR="0094164D" w:rsidRDefault="0094164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Yu Gothic"/>
    <w:charset w:val="80"/>
    <w:family w:val="auto"/>
    <w:pitch w:val="default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RO_Swiss">
    <w:altName w:val="Arial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RO_Swiss-Normal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13B12" w14:textId="15E6C38A" w:rsidR="003D1A93" w:rsidRPr="00E16B05" w:rsidRDefault="003D1A93" w:rsidP="00E16B05">
    <w:pPr>
      <w:pStyle w:val="NoSpacing"/>
      <w:tabs>
        <w:tab w:val="right" w:pos="9406"/>
      </w:tabs>
      <w:rPr>
        <w:color w:val="4F81BD" w:themeColor="accent1"/>
        <w:sz w:val="18"/>
        <w:szCs w:val="18"/>
      </w:rPr>
    </w:pPr>
    <w:r>
      <w:tab/>
    </w:r>
  </w:p>
  <w:tbl>
    <w:tblPr>
      <w:tblStyle w:val="TableGrid"/>
      <w:tblW w:w="9776" w:type="dxa"/>
      <w:tblInd w:w="-5" w:type="dxa"/>
      <w:tblLook w:val="04A0" w:firstRow="1" w:lastRow="0" w:firstColumn="1" w:lastColumn="0" w:noHBand="0" w:noVBand="1"/>
    </w:tblPr>
    <w:tblGrid>
      <w:gridCol w:w="1389"/>
      <w:gridCol w:w="991"/>
      <w:gridCol w:w="1331"/>
      <w:gridCol w:w="996"/>
      <w:gridCol w:w="1471"/>
      <w:gridCol w:w="1102"/>
      <w:gridCol w:w="1576"/>
      <w:gridCol w:w="920"/>
    </w:tblGrid>
    <w:tr w:rsidR="003D1A93" w:rsidRPr="00543F0A" w14:paraId="470EC8C2" w14:textId="77777777" w:rsidTr="00B04B88">
      <w:trPr>
        <w:trHeight w:val="268"/>
      </w:trPr>
      <w:tc>
        <w:tcPr>
          <w:tcW w:w="2228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1E87B7D" w14:textId="77777777" w:rsidR="003D1A93" w:rsidRPr="00543F0A" w:rsidRDefault="003D1A93" w:rsidP="00B04B88">
          <w:pPr>
            <w:jc w:val="left"/>
            <w:rPr>
              <w:rFonts w:eastAsia="Calibri" w:cstheme="minorHAnsi"/>
            </w:rPr>
          </w:pPr>
          <w:proofErr w:type="spellStart"/>
          <w:r w:rsidRPr="00543F0A">
            <w:rPr>
              <w:rFonts w:eastAsia="Times New Roman" w:cstheme="minorHAnsi"/>
              <w:b/>
              <w:bCs/>
              <w:sz w:val="18"/>
              <w:szCs w:val="18"/>
            </w:rPr>
            <w:t>Izradio</w:t>
          </w:r>
          <w:proofErr w:type="spellEnd"/>
        </w:p>
      </w:tc>
      <w:tc>
        <w:tcPr>
          <w:tcW w:w="2366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ED6472D" w14:textId="77777777" w:rsidR="003D1A93" w:rsidRPr="00543F0A" w:rsidRDefault="003D1A93" w:rsidP="00B04B88">
          <w:pPr>
            <w:jc w:val="left"/>
            <w:rPr>
              <w:rFonts w:eastAsia="Calibri" w:cstheme="minorHAnsi"/>
            </w:rPr>
          </w:pPr>
          <w:r w:rsidRPr="00543F0A">
            <w:rPr>
              <w:rFonts w:eastAsia="Times New Roman" w:cstheme="minorHAnsi"/>
              <w:b/>
              <w:bCs/>
              <w:sz w:val="18"/>
              <w:szCs w:val="18"/>
            </w:rPr>
            <w:t>Provjerio</w:t>
          </w:r>
        </w:p>
      </w:tc>
      <w:tc>
        <w:tcPr>
          <w:tcW w:w="261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D7537E1" w14:textId="77777777" w:rsidR="003D1A93" w:rsidRPr="00543F0A" w:rsidRDefault="003D1A93" w:rsidP="00B04B88">
          <w:pPr>
            <w:jc w:val="left"/>
            <w:rPr>
              <w:rFonts w:eastAsia="Calibri" w:cstheme="minorHAnsi"/>
            </w:rPr>
          </w:pPr>
          <w:proofErr w:type="spellStart"/>
          <w:r w:rsidRPr="00543F0A">
            <w:rPr>
              <w:rFonts w:eastAsia="Times New Roman" w:cstheme="minorHAnsi"/>
              <w:b/>
              <w:bCs/>
              <w:sz w:val="18"/>
              <w:szCs w:val="18"/>
            </w:rPr>
            <w:t>Odobreno</w:t>
          </w:r>
          <w:proofErr w:type="spellEnd"/>
          <w:r w:rsidRPr="00543F0A">
            <w:rPr>
              <w:rFonts w:eastAsia="Times New Roman" w:cstheme="minorHAnsi"/>
              <w:b/>
              <w:bCs/>
              <w:sz w:val="18"/>
              <w:szCs w:val="18"/>
            </w:rPr>
            <w:t xml:space="preserve"> od </w:t>
          </w:r>
          <w:proofErr w:type="spellStart"/>
          <w:r w:rsidRPr="00543F0A">
            <w:rPr>
              <w:rFonts w:eastAsia="Times New Roman" w:cstheme="minorHAnsi"/>
              <w:b/>
              <w:bCs/>
              <w:sz w:val="18"/>
              <w:szCs w:val="18"/>
            </w:rPr>
            <w:t>strane</w:t>
          </w:r>
          <w:proofErr w:type="spellEnd"/>
          <w:r w:rsidRPr="00543F0A">
            <w:rPr>
              <w:rFonts w:eastAsia="Times New Roman" w:cstheme="minorHAnsi"/>
              <w:b/>
              <w:bCs/>
              <w:sz w:val="18"/>
              <w:szCs w:val="18"/>
            </w:rPr>
            <w:t xml:space="preserve"> </w:t>
          </w:r>
          <w:proofErr w:type="spellStart"/>
          <w:r w:rsidRPr="00543F0A">
            <w:rPr>
              <w:rFonts w:eastAsia="Times New Roman" w:cstheme="minorHAnsi"/>
              <w:b/>
              <w:bCs/>
              <w:sz w:val="18"/>
              <w:szCs w:val="18"/>
            </w:rPr>
            <w:t>projektanta</w:t>
          </w:r>
          <w:proofErr w:type="spellEnd"/>
        </w:p>
      </w:tc>
      <w:tc>
        <w:tcPr>
          <w:tcW w:w="257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4ED84DD" w14:textId="77777777" w:rsidR="003D1A93" w:rsidRPr="00543F0A" w:rsidRDefault="003D1A93" w:rsidP="00B04B88">
          <w:pPr>
            <w:jc w:val="left"/>
            <w:rPr>
              <w:rFonts w:eastAsia="Calibri" w:cstheme="minorHAnsi"/>
            </w:rPr>
          </w:pPr>
          <w:proofErr w:type="spellStart"/>
          <w:r w:rsidRPr="00543F0A">
            <w:rPr>
              <w:rFonts w:eastAsia="Times New Roman" w:cstheme="minorHAnsi"/>
              <w:b/>
              <w:bCs/>
              <w:sz w:val="18"/>
              <w:szCs w:val="18"/>
            </w:rPr>
            <w:t>Odobreno</w:t>
          </w:r>
          <w:proofErr w:type="spellEnd"/>
          <w:r w:rsidRPr="00543F0A">
            <w:rPr>
              <w:rFonts w:eastAsia="Times New Roman" w:cstheme="minorHAnsi"/>
              <w:b/>
              <w:bCs/>
              <w:sz w:val="18"/>
              <w:szCs w:val="18"/>
            </w:rPr>
            <w:t xml:space="preserve"> od </w:t>
          </w:r>
          <w:proofErr w:type="spellStart"/>
          <w:r w:rsidRPr="00543F0A">
            <w:rPr>
              <w:rFonts w:eastAsia="Times New Roman" w:cstheme="minorHAnsi"/>
              <w:b/>
              <w:bCs/>
              <w:sz w:val="18"/>
              <w:szCs w:val="18"/>
            </w:rPr>
            <w:t>strane</w:t>
          </w:r>
          <w:proofErr w:type="spellEnd"/>
          <w:r w:rsidRPr="00543F0A">
            <w:rPr>
              <w:rFonts w:eastAsia="Times New Roman" w:cstheme="minorHAnsi"/>
              <w:b/>
              <w:bCs/>
              <w:sz w:val="18"/>
              <w:szCs w:val="18"/>
            </w:rPr>
            <w:t xml:space="preserve"> </w:t>
          </w:r>
          <w:proofErr w:type="spellStart"/>
          <w:r w:rsidRPr="00543F0A">
            <w:rPr>
              <w:rFonts w:eastAsia="Times New Roman" w:cstheme="minorHAnsi"/>
              <w:b/>
              <w:bCs/>
              <w:sz w:val="18"/>
              <w:szCs w:val="18"/>
            </w:rPr>
            <w:t>izvođača</w:t>
          </w:r>
          <w:proofErr w:type="spellEnd"/>
        </w:p>
      </w:tc>
    </w:tr>
    <w:tr w:rsidR="003D1A93" w:rsidRPr="00543F0A" w14:paraId="06AC873A" w14:textId="77777777" w:rsidTr="00543F0A">
      <w:trPr>
        <w:trHeight w:val="256"/>
      </w:trPr>
      <w:tc>
        <w:tcPr>
          <w:tcW w:w="14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D389657" w14:textId="77777777" w:rsidR="003D1A93" w:rsidRPr="00543F0A" w:rsidRDefault="003D1A93" w:rsidP="00B04B88">
          <w:pPr>
            <w:jc w:val="left"/>
            <w:rPr>
              <w:rFonts w:eastAsia="Calibri" w:cstheme="minorHAnsi"/>
              <w:sz w:val="18"/>
            </w:rPr>
          </w:pPr>
          <w:r w:rsidRPr="00543F0A">
            <w:rPr>
              <w:rFonts w:eastAsia="Calibri" w:cstheme="minorHAnsi"/>
              <w:sz w:val="18"/>
            </w:rPr>
            <w:t>Antonio Aleksić</w:t>
          </w:r>
        </w:p>
      </w:tc>
      <w:tc>
        <w:tcPr>
          <w:tcW w:w="8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EEC559C" w14:textId="78B52999" w:rsidR="003D1A93" w:rsidRPr="00543F0A" w:rsidRDefault="00E30BF3" w:rsidP="00B04B88">
          <w:pPr>
            <w:jc w:val="left"/>
            <w:rPr>
              <w:rFonts w:eastAsia="Calibri" w:cstheme="minorHAnsi"/>
              <w:sz w:val="18"/>
            </w:rPr>
          </w:pPr>
          <w:r w:rsidRPr="00543F0A">
            <w:rPr>
              <w:rFonts w:eastAsia="Calibri" w:cstheme="minorHAnsi"/>
              <w:sz w:val="18"/>
              <w:szCs w:val="18"/>
            </w:rPr>
            <w:t>17.8.2026.</w:t>
          </w:r>
        </w:p>
      </w:tc>
      <w:tc>
        <w:tcPr>
          <w:tcW w:w="13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B9CF884" w14:textId="77777777" w:rsidR="003D1A93" w:rsidRPr="00543F0A" w:rsidRDefault="003D1A93" w:rsidP="00B04B88">
          <w:pPr>
            <w:jc w:val="left"/>
            <w:rPr>
              <w:rFonts w:eastAsia="Calibri" w:cstheme="minorHAnsi"/>
              <w:sz w:val="18"/>
            </w:rPr>
          </w:pPr>
          <w:proofErr w:type="spellStart"/>
          <w:r w:rsidRPr="00543F0A">
            <w:rPr>
              <w:rFonts w:eastAsia="Calibri" w:cstheme="minorHAnsi"/>
              <w:sz w:val="18"/>
            </w:rPr>
            <w:t>Grga</w:t>
          </w:r>
          <w:proofErr w:type="spellEnd"/>
          <w:r w:rsidRPr="00543F0A">
            <w:rPr>
              <w:rFonts w:eastAsia="Calibri" w:cstheme="minorHAnsi"/>
              <w:sz w:val="18"/>
            </w:rPr>
            <w:t xml:space="preserve"> Kolić</w:t>
          </w:r>
        </w:p>
      </w:tc>
      <w:tc>
        <w:tcPr>
          <w:tcW w:w="9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FF6DEA7" w14:textId="20318269" w:rsidR="003D1A93" w:rsidRPr="00543F0A" w:rsidRDefault="00E30BF3" w:rsidP="00B04B88">
          <w:pPr>
            <w:jc w:val="left"/>
            <w:rPr>
              <w:rFonts w:eastAsia="Calibri" w:cstheme="minorHAnsi"/>
              <w:sz w:val="18"/>
            </w:rPr>
          </w:pPr>
          <w:r w:rsidRPr="00543F0A">
            <w:rPr>
              <w:rFonts w:eastAsia="Calibri" w:cstheme="minorHAnsi"/>
              <w:sz w:val="18"/>
              <w:szCs w:val="18"/>
            </w:rPr>
            <w:t>17.8.2026.</w:t>
          </w:r>
        </w:p>
      </w:tc>
      <w:tc>
        <w:tcPr>
          <w:tcW w:w="150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CC8B2DD" w14:textId="77777777" w:rsidR="003D1A93" w:rsidRPr="00543F0A" w:rsidRDefault="003D1A93" w:rsidP="00B04B88">
          <w:pPr>
            <w:jc w:val="left"/>
            <w:rPr>
              <w:rFonts w:eastAsia="Calibri" w:cstheme="minorHAnsi"/>
              <w:sz w:val="18"/>
            </w:rPr>
          </w:pPr>
          <w:r w:rsidRPr="00543F0A">
            <w:rPr>
              <w:rFonts w:eastAsia="Calibri" w:cstheme="minorHAnsi"/>
              <w:sz w:val="18"/>
            </w:rPr>
            <w:t>Zvonimir Lažeta</w:t>
          </w:r>
        </w:p>
      </w:tc>
      <w:tc>
        <w:tcPr>
          <w:tcW w:w="11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A82AE69" w14:textId="2F3D34EA" w:rsidR="003D1A93" w:rsidRPr="00543F0A" w:rsidRDefault="00E30BF3" w:rsidP="00B04B88">
          <w:pPr>
            <w:jc w:val="left"/>
            <w:rPr>
              <w:rFonts w:eastAsia="Calibri" w:cstheme="minorHAnsi"/>
              <w:sz w:val="18"/>
            </w:rPr>
          </w:pPr>
          <w:r w:rsidRPr="00543F0A">
            <w:rPr>
              <w:rFonts w:eastAsia="Calibri" w:cstheme="minorHAnsi"/>
              <w:sz w:val="18"/>
              <w:szCs w:val="18"/>
            </w:rPr>
            <w:t>17.8.2026.</w:t>
          </w:r>
        </w:p>
      </w:tc>
      <w:tc>
        <w:tcPr>
          <w:tcW w:w="16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269E217" w14:textId="77777777" w:rsidR="003D1A93" w:rsidRPr="00543F0A" w:rsidRDefault="003D1A93" w:rsidP="00B04B88">
          <w:pPr>
            <w:jc w:val="left"/>
            <w:rPr>
              <w:rFonts w:eastAsia="Calibri" w:cstheme="minorHAnsi"/>
              <w:sz w:val="18"/>
            </w:rPr>
          </w:pPr>
        </w:p>
      </w:tc>
      <w:tc>
        <w:tcPr>
          <w:tcW w:w="9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3134E38" w14:textId="77777777" w:rsidR="003D1A93" w:rsidRPr="00543F0A" w:rsidRDefault="003D1A93" w:rsidP="00B04B88">
          <w:pPr>
            <w:jc w:val="left"/>
            <w:rPr>
              <w:rFonts w:eastAsia="Calibri" w:cstheme="minorHAnsi"/>
              <w:sz w:val="18"/>
            </w:rPr>
          </w:pPr>
        </w:p>
      </w:tc>
    </w:tr>
  </w:tbl>
  <w:p w14:paraId="2197CE3C" w14:textId="17D1283C" w:rsidR="003D1A93" w:rsidRPr="00E16B05" w:rsidRDefault="003D1A93" w:rsidP="00E16B05">
    <w:pPr>
      <w:pStyle w:val="NoSpacing"/>
      <w:tabs>
        <w:tab w:val="right" w:pos="9406"/>
      </w:tabs>
      <w:rPr>
        <w:color w:val="4F81BD" w:themeColor="accent1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4B009" w14:textId="77777777" w:rsidR="003D1A93" w:rsidRPr="00E16B05" w:rsidRDefault="003D1A93" w:rsidP="00E16B05">
    <w:pPr>
      <w:jc w:val="center"/>
      <w:rPr>
        <w:color w:val="4F81BD" w:themeColor="accent1"/>
        <w:sz w:val="18"/>
        <w:szCs w:val="18"/>
      </w:rPr>
    </w:pPr>
    <w:r w:rsidRPr="00E16B05">
      <w:rPr>
        <w:color w:val="4F81BD" w:themeColor="accent1"/>
        <w:sz w:val="18"/>
        <w:szCs w:val="18"/>
      </w:rPr>
      <w:t>SINTAKSA d.o.o.</w:t>
    </w:r>
  </w:p>
  <w:p w14:paraId="1A923578" w14:textId="77777777" w:rsidR="003D1A93" w:rsidRPr="00E16B05" w:rsidRDefault="003D1A93" w:rsidP="00E16B05">
    <w:pPr>
      <w:jc w:val="center"/>
      <w:rPr>
        <w:rFonts w:cs="Arial"/>
        <w:color w:val="4F81BD" w:themeColor="accent1"/>
        <w:sz w:val="18"/>
        <w:szCs w:val="18"/>
      </w:rPr>
    </w:pPr>
    <w:proofErr w:type="spellStart"/>
    <w:r w:rsidRPr="00E16B05">
      <w:rPr>
        <w:color w:val="4F81BD" w:themeColor="accent1"/>
        <w:sz w:val="18"/>
        <w:szCs w:val="18"/>
      </w:rPr>
      <w:t>Ulica</w:t>
    </w:r>
    <w:proofErr w:type="spellEnd"/>
    <w:r w:rsidRPr="00E16B05">
      <w:rPr>
        <w:color w:val="4F81BD" w:themeColor="accent1"/>
        <w:sz w:val="18"/>
        <w:szCs w:val="18"/>
      </w:rPr>
      <w:t xml:space="preserve"> </w:t>
    </w:r>
    <w:proofErr w:type="spellStart"/>
    <w:r w:rsidRPr="00E16B05">
      <w:rPr>
        <w:color w:val="4F81BD" w:themeColor="accent1"/>
        <w:sz w:val="18"/>
        <w:szCs w:val="18"/>
      </w:rPr>
      <w:t>Domovinskog</w:t>
    </w:r>
    <w:proofErr w:type="spellEnd"/>
    <w:r w:rsidRPr="00E16B05">
      <w:rPr>
        <w:color w:val="4F81BD" w:themeColor="accent1"/>
        <w:sz w:val="18"/>
        <w:szCs w:val="18"/>
      </w:rPr>
      <w:t xml:space="preserve"> rata 104 C, 21000 Split </w:t>
    </w:r>
    <w:r w:rsidRPr="00E16B05">
      <w:rPr>
        <w:rFonts w:cs="Arial"/>
        <w:color w:val="4F81BD" w:themeColor="accent1"/>
        <w:sz w:val="18"/>
        <w:szCs w:val="18"/>
      </w:rPr>
      <w:t xml:space="preserve">• </w:t>
    </w:r>
    <w:proofErr w:type="spellStart"/>
    <w:r w:rsidRPr="00E16B05">
      <w:rPr>
        <w:color w:val="4F81BD" w:themeColor="accent1"/>
        <w:sz w:val="18"/>
        <w:szCs w:val="18"/>
      </w:rPr>
      <w:t>Tuškanova</w:t>
    </w:r>
    <w:proofErr w:type="spellEnd"/>
    <w:r w:rsidRPr="00E16B05">
      <w:rPr>
        <w:color w:val="4F81BD" w:themeColor="accent1"/>
        <w:sz w:val="18"/>
        <w:szCs w:val="18"/>
      </w:rPr>
      <w:t xml:space="preserve"> 37, 10000 Zagreb </w:t>
    </w:r>
    <w:r w:rsidRPr="00E16B05">
      <w:rPr>
        <w:rFonts w:cs="Arial"/>
        <w:color w:val="4F81BD" w:themeColor="accent1"/>
        <w:sz w:val="18"/>
        <w:szCs w:val="18"/>
      </w:rPr>
      <w:t>•</w:t>
    </w:r>
    <w:r w:rsidRPr="00E16B05">
      <w:rPr>
        <w:color w:val="4F81BD" w:themeColor="accent1"/>
        <w:sz w:val="18"/>
        <w:szCs w:val="18"/>
      </w:rPr>
      <w:t xml:space="preserve"> Hrvatska / Croatia</w:t>
    </w:r>
  </w:p>
  <w:p w14:paraId="3D6CC857" w14:textId="77777777" w:rsidR="003D1A93" w:rsidRPr="0095595B" w:rsidRDefault="003D1A93" w:rsidP="00E16B05">
    <w:pPr>
      <w:jc w:val="center"/>
      <w:rPr>
        <w:color w:val="4F81BD" w:themeColor="accent1"/>
        <w:sz w:val="18"/>
        <w:szCs w:val="18"/>
        <w:lang w:val="de-DE"/>
      </w:rPr>
    </w:pPr>
    <w:r w:rsidRPr="0095595B">
      <w:rPr>
        <w:color w:val="4F81BD" w:themeColor="accent1"/>
        <w:sz w:val="18"/>
        <w:szCs w:val="18"/>
        <w:lang w:val="de-DE"/>
      </w:rPr>
      <w:t>www.sintaksa.hr</w:t>
    </w:r>
    <w:r w:rsidRPr="0095595B">
      <w:rPr>
        <w:rFonts w:cs="Arial"/>
        <w:color w:val="4F81BD" w:themeColor="accent1"/>
        <w:sz w:val="18"/>
        <w:szCs w:val="18"/>
        <w:lang w:val="de-DE"/>
      </w:rPr>
      <w:t xml:space="preserve"> •</w:t>
    </w:r>
    <w:r w:rsidRPr="0095595B">
      <w:rPr>
        <w:color w:val="4F81BD" w:themeColor="accent1"/>
        <w:sz w:val="18"/>
        <w:szCs w:val="18"/>
        <w:lang w:val="de-DE"/>
      </w:rPr>
      <w:t xml:space="preserve"> OIB: 32357958120</w:t>
    </w:r>
  </w:p>
  <w:p w14:paraId="5DC52112" w14:textId="3775CE01" w:rsidR="003D1A93" w:rsidRPr="0095595B" w:rsidRDefault="003D1A93" w:rsidP="00E16B05">
    <w:pPr>
      <w:jc w:val="center"/>
      <w:rPr>
        <w:color w:val="4F81BD" w:themeColor="accent1"/>
        <w:sz w:val="18"/>
        <w:szCs w:val="18"/>
        <w:lang w:val="de-DE"/>
      </w:rPr>
    </w:pPr>
    <w:r w:rsidRPr="0095595B">
      <w:rPr>
        <w:color w:val="4F81BD" w:themeColor="accent1"/>
        <w:sz w:val="18"/>
        <w:szCs w:val="18"/>
        <w:lang w:val="de-DE"/>
      </w:rPr>
      <w:t>Erste&amp;Steiermärkische Bank d.d</w:t>
    </w:r>
    <w:r w:rsidRPr="0095595B">
      <w:rPr>
        <w:rFonts w:cs="Arial"/>
        <w:color w:val="4F81BD" w:themeColor="accent1"/>
        <w:sz w:val="18"/>
        <w:szCs w:val="18"/>
        <w:lang w:val="de-DE"/>
      </w:rPr>
      <w:t xml:space="preserve"> • </w:t>
    </w:r>
    <w:r w:rsidRPr="0095595B">
      <w:rPr>
        <w:color w:val="4F81BD" w:themeColor="accent1"/>
        <w:sz w:val="18"/>
        <w:szCs w:val="18"/>
        <w:lang w:val="de-DE"/>
      </w:rPr>
      <w:t>IBAN: HR0324020061100630359</w:t>
    </w:r>
    <w:r w:rsidRPr="0095595B">
      <w:rPr>
        <w:rFonts w:cs="Arial"/>
        <w:color w:val="4F81BD" w:themeColor="accent1"/>
        <w:sz w:val="18"/>
        <w:szCs w:val="18"/>
        <w:lang w:val="de-DE"/>
      </w:rPr>
      <w:t xml:space="preserve"> •</w:t>
    </w:r>
    <w:r w:rsidRPr="0095595B">
      <w:rPr>
        <w:color w:val="4F81BD" w:themeColor="accent1"/>
        <w:sz w:val="18"/>
        <w:szCs w:val="18"/>
        <w:lang w:val="de-DE"/>
      </w:rPr>
      <w:t xml:space="preserve"> SWIFT: ESBCHR22</w:t>
    </w:r>
  </w:p>
  <w:p w14:paraId="39D17320" w14:textId="63D5FFD1" w:rsidR="003D1A93" w:rsidRPr="00FF0D3C" w:rsidRDefault="003D1A93" w:rsidP="00E16B05">
    <w:pPr>
      <w:jc w:val="left"/>
    </w:pPr>
    <w:r w:rsidRPr="00E16B05">
      <w:rPr>
        <w:color w:val="4F81BD" w:themeColor="accent1"/>
        <w:sz w:val="18"/>
        <w:szCs w:val="18"/>
      </w:rPr>
      <w:ptab w:relativeTo="margin" w:alignment="center" w:leader="none"/>
    </w:r>
    <w:r w:rsidRPr="00E16B05">
      <w:rPr>
        <w:color w:val="4F81BD" w:themeColor="accent1"/>
        <w:sz w:val="18"/>
        <w:szCs w:val="18"/>
      </w:rPr>
      <w:t>FR-QC-010.docx</w:t>
    </w:r>
    <w:r>
      <w:tab/>
    </w:r>
    <w:r>
      <w:tab/>
    </w:r>
    <w:r>
      <w:tab/>
    </w:r>
    <w:r>
      <w:tab/>
      <w:t xml:space="preserve">List / Page: </w:t>
    </w:r>
    <w:r w:rsidRPr="005F0B7E">
      <w:fldChar w:fldCharType="begin"/>
    </w:r>
    <w:r w:rsidRPr="005F0B7E">
      <w:instrText xml:space="preserve"> PAGE  \* Arabic  \* MERGEFORMAT </w:instrText>
    </w:r>
    <w:r w:rsidRPr="005F0B7E">
      <w:fldChar w:fldCharType="separate"/>
    </w:r>
    <w:r>
      <w:t>1</w:t>
    </w:r>
    <w:r w:rsidRPr="005F0B7E">
      <w:fldChar w:fldCharType="end"/>
    </w:r>
    <w:r w:rsidRPr="005F0B7E">
      <w:t xml:space="preserve"> </w:t>
    </w:r>
    <w:r>
      <w:t>/</w:t>
    </w:r>
    <w:r w:rsidRPr="005F0B7E">
      <w:t xml:space="preserve"> </w:t>
    </w:r>
    <w:r>
      <w:rPr>
        <w:noProof/>
      </w:rPr>
      <w:fldChar w:fldCharType="begin"/>
    </w:r>
    <w:r>
      <w:rPr>
        <w:noProof/>
      </w:rPr>
      <w:instrText xml:space="preserve"> NUMPAGES  \* Arabic  \* MERGEFORMAT </w:instrText>
    </w:r>
    <w:r>
      <w:rPr>
        <w:noProof/>
      </w:rPr>
      <w:fldChar w:fldCharType="separate"/>
    </w:r>
    <w:r>
      <w:rPr>
        <w:noProof/>
      </w:rPr>
      <w:t>248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64214" w14:textId="77777777" w:rsidR="003D1A93" w:rsidRPr="00E16B05" w:rsidRDefault="003D1A93" w:rsidP="00E16B05">
    <w:pPr>
      <w:pStyle w:val="NoSpacing"/>
      <w:tabs>
        <w:tab w:val="right" w:pos="9406"/>
      </w:tabs>
      <w:rPr>
        <w:color w:val="4F81BD" w:themeColor="accent1"/>
        <w:sz w:val="18"/>
        <w:szCs w:val="18"/>
      </w:rPr>
    </w:pPr>
    <w:r>
      <w:tab/>
    </w:r>
  </w:p>
  <w:p w14:paraId="18F463E4" w14:textId="77777777" w:rsidR="003D1A93" w:rsidRPr="00E16B05" w:rsidRDefault="003D1A93" w:rsidP="00E16B05">
    <w:pPr>
      <w:pStyle w:val="NoSpacing"/>
      <w:tabs>
        <w:tab w:val="right" w:pos="9406"/>
      </w:tabs>
      <w:rPr>
        <w:color w:val="4F81BD" w:themeColor="accent1"/>
        <w:sz w:val="18"/>
        <w:szCs w:val="18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76" w:type="dxa"/>
      <w:tblLook w:val="04A0" w:firstRow="1" w:lastRow="0" w:firstColumn="1" w:lastColumn="0" w:noHBand="0" w:noVBand="1"/>
    </w:tblPr>
    <w:tblGrid>
      <w:gridCol w:w="9214"/>
      <w:gridCol w:w="562"/>
    </w:tblGrid>
    <w:tr w:rsidR="003D1A93" w:rsidRPr="00926382" w14:paraId="5904C2FB" w14:textId="77777777" w:rsidTr="00CE30C5">
      <w:trPr>
        <w:trHeight w:val="256"/>
      </w:trPr>
      <w:tc>
        <w:tcPr>
          <w:tcW w:w="9214" w:type="dxa"/>
          <w:tcBorders>
            <w:left w:val="nil"/>
            <w:bottom w:val="nil"/>
          </w:tcBorders>
        </w:tcPr>
        <w:p w14:paraId="0212FCEF" w14:textId="77777777" w:rsidR="003D1A93" w:rsidRPr="00926382" w:rsidRDefault="003D1A93" w:rsidP="004848FB">
          <w:pPr>
            <w:jc w:val="left"/>
            <w:rPr>
              <w:rFonts w:ascii="Arial Narrow" w:eastAsia="Calibri" w:hAnsi="Arial Narrow" w:cs="Arial"/>
              <w:sz w:val="18"/>
            </w:rPr>
          </w:pPr>
        </w:p>
      </w:tc>
      <w:tc>
        <w:tcPr>
          <w:tcW w:w="562" w:type="dxa"/>
        </w:tcPr>
        <w:p w14:paraId="2D7E1552" w14:textId="77777777" w:rsidR="003D1A93" w:rsidRPr="00926382" w:rsidRDefault="003D1A93" w:rsidP="004848FB">
          <w:pPr>
            <w:jc w:val="center"/>
            <w:rPr>
              <w:rFonts w:ascii="Arial Narrow" w:eastAsia="Calibri" w:hAnsi="Arial Narrow" w:cs="Arial"/>
              <w:sz w:val="18"/>
            </w:rPr>
          </w:pPr>
          <w:r w:rsidRPr="00926382">
            <w:rPr>
              <w:rFonts w:ascii="Arial Narrow" w:eastAsia="Calibri" w:hAnsi="Arial Narrow" w:cs="Arial"/>
              <w:sz w:val="18"/>
            </w:rPr>
            <w:fldChar w:fldCharType="begin"/>
          </w:r>
          <w:r w:rsidRPr="00926382">
            <w:rPr>
              <w:rFonts w:ascii="Arial Narrow" w:eastAsia="Calibri" w:hAnsi="Arial Narrow" w:cs="Arial"/>
              <w:sz w:val="18"/>
            </w:rPr>
            <w:instrText xml:space="preserve"> PAGE   \* MERGEFORMAT </w:instrText>
          </w:r>
          <w:r w:rsidRPr="00926382">
            <w:rPr>
              <w:rFonts w:ascii="Arial Narrow" w:eastAsia="Calibri" w:hAnsi="Arial Narrow" w:cs="Arial"/>
              <w:sz w:val="18"/>
            </w:rPr>
            <w:fldChar w:fldCharType="separate"/>
          </w:r>
          <w:r w:rsidRPr="00926382">
            <w:rPr>
              <w:rFonts w:ascii="Arial Narrow" w:eastAsia="Calibri" w:hAnsi="Arial Narrow" w:cs="Arial"/>
              <w:sz w:val="18"/>
            </w:rPr>
            <w:t>1</w:t>
          </w:r>
          <w:r w:rsidRPr="00926382">
            <w:rPr>
              <w:rFonts w:ascii="Arial Narrow" w:eastAsia="Calibri" w:hAnsi="Arial Narrow" w:cs="Arial"/>
              <w:sz w:val="18"/>
            </w:rPr>
            <w:fldChar w:fldCharType="end"/>
          </w:r>
        </w:p>
      </w:tc>
    </w:tr>
  </w:tbl>
  <w:p w14:paraId="7105E155" w14:textId="77777777" w:rsidR="003D1A93" w:rsidRDefault="003D1A93" w:rsidP="00522ACA"/>
  <w:p w14:paraId="09A27DE8" w14:textId="77777777" w:rsidR="003D1A93" w:rsidRDefault="003D1A93" w:rsidP="00522AC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93971" w14:textId="77777777" w:rsidR="0094164D" w:rsidRDefault="0094164D" w:rsidP="00222C75">
      <w:r>
        <w:separator/>
      </w:r>
    </w:p>
    <w:p w14:paraId="504D70ED" w14:textId="77777777" w:rsidR="0094164D" w:rsidRDefault="0094164D"/>
    <w:p w14:paraId="45F21BE0" w14:textId="77777777" w:rsidR="0094164D" w:rsidRDefault="0094164D"/>
  </w:footnote>
  <w:footnote w:type="continuationSeparator" w:id="0">
    <w:p w14:paraId="2A649DFA" w14:textId="77777777" w:rsidR="0094164D" w:rsidRDefault="0094164D" w:rsidP="00222C75">
      <w:r>
        <w:continuationSeparator/>
      </w:r>
    </w:p>
    <w:p w14:paraId="710D4713" w14:textId="77777777" w:rsidR="0094164D" w:rsidRDefault="0094164D"/>
    <w:p w14:paraId="256C9A24" w14:textId="77777777" w:rsidR="0094164D" w:rsidRDefault="0094164D"/>
  </w:footnote>
  <w:footnote w:type="continuationNotice" w:id="1">
    <w:p w14:paraId="19DF115C" w14:textId="77777777" w:rsidR="0094164D" w:rsidRDefault="0094164D"/>
  </w:footnote>
  <w:footnote w:id="2">
    <w:p w14:paraId="640ED74C" w14:textId="77777777" w:rsidR="003D1A93" w:rsidRDefault="003D1A93" w:rsidP="00EB77F9">
      <w:pPr>
        <w:pStyle w:val="FootnoteText"/>
        <w:rPr>
          <w:rFonts w:asciiTheme="minorHAnsi" w:hAnsiTheme="minorHAnsi"/>
          <w:szCs w:val="20"/>
          <w:lang w:eastAsia="x-none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asciiTheme="minorHAnsi" w:hAnsiTheme="minorHAnsi"/>
          <w:szCs w:val="20"/>
          <w:lang w:eastAsia="x-none"/>
        </w:rPr>
        <w:t>Termostat THR2, Korisnički priručnik za termostate, Broj dokumenta: UMA-CTR-THXX-rev00, Alfa Electric.</w:t>
      </w:r>
    </w:p>
  </w:footnote>
  <w:footnote w:id="3">
    <w:p w14:paraId="0494202D" w14:textId="77777777" w:rsidR="003D1A93" w:rsidRDefault="003D1A93" w:rsidP="00EB77F9">
      <w:pPr>
        <w:pStyle w:val="FootnoteText"/>
        <w:rPr>
          <w:rFonts w:asciiTheme="minorHAnsi" w:hAnsiTheme="minorHAnsi"/>
          <w:szCs w:val="20"/>
          <w:lang w:eastAsia="x-none"/>
        </w:rPr>
      </w:pPr>
      <w:r>
        <w:rPr>
          <w:rStyle w:val="FootnoteReference"/>
        </w:rPr>
        <w:footnoteRef/>
      </w:r>
      <w:r>
        <w:rPr>
          <w:rFonts w:asciiTheme="minorHAnsi" w:hAnsiTheme="minorHAnsi"/>
          <w:szCs w:val="20"/>
          <w:lang w:eastAsia="x-none"/>
        </w:rPr>
        <w:t xml:space="preserve"> IGR35F – PROMJENA HIGROSTATA, Datasheet, Fandis SpA.</w:t>
      </w:r>
    </w:p>
  </w:footnote>
  <w:footnote w:id="4">
    <w:p w14:paraId="2062FD74" w14:textId="77777777" w:rsidR="003D1A93" w:rsidRDefault="003D1A93" w:rsidP="00EB77F9">
      <w:pPr>
        <w:ind w:right="-2" w:firstLine="113"/>
        <w:rPr>
          <w:sz w:val="20"/>
          <w:szCs w:val="20"/>
          <w:lang w:eastAsia="x-none"/>
        </w:rPr>
      </w:pPr>
      <w:r>
        <w:rPr>
          <w:rStyle w:val="FootnoteReference"/>
          <w:rFonts w:ascii="Times New Roman" w:hAnsi="Times New Roman"/>
        </w:rPr>
        <w:footnoteRef/>
      </w:r>
      <w:r>
        <w:rPr>
          <w:sz w:val="20"/>
          <w:szCs w:val="20"/>
          <w:lang w:eastAsia="x-none"/>
        </w:rPr>
        <w:t xml:space="preserve"> Mjerač brzine vrtnje IFM DD2503, Dok. br.: 7390953, Datum: 2013</w:t>
      </w:r>
    </w:p>
  </w:footnote>
  <w:footnote w:id="5">
    <w:p w14:paraId="6A16349A" w14:textId="77777777" w:rsidR="003D1A93" w:rsidRPr="0095595B" w:rsidRDefault="003D1A93" w:rsidP="00EB77F9">
      <w:pPr>
        <w:pStyle w:val="FootnoteText"/>
        <w:rPr>
          <w:lang w:val="de-DE"/>
        </w:rPr>
      </w:pPr>
      <w:r>
        <w:rPr>
          <w:rStyle w:val="FootnoteReference"/>
          <w:sz w:val="22"/>
        </w:rPr>
        <w:footnoteRef/>
      </w:r>
      <w:r w:rsidRPr="0095595B">
        <w:rPr>
          <w:rFonts w:asciiTheme="minorHAnsi" w:hAnsiTheme="minorHAnsi"/>
          <w:szCs w:val="20"/>
          <w:lang w:val="de-DE" w:eastAsia="x-none"/>
        </w:rPr>
        <w:t xml:space="preserve"> Uređaj za nadzor snage SENTRON PAC3220 priručnik, Doc. No.: L1V30425208F-01, Datum: 10.2019., Siemens.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76" w:type="dxa"/>
      <w:tblLook w:val="04A0" w:firstRow="1" w:lastRow="0" w:firstColumn="1" w:lastColumn="0" w:noHBand="0" w:noVBand="1"/>
    </w:tblPr>
    <w:tblGrid>
      <w:gridCol w:w="1125"/>
      <w:gridCol w:w="430"/>
      <w:gridCol w:w="1134"/>
      <w:gridCol w:w="425"/>
      <w:gridCol w:w="3544"/>
      <w:gridCol w:w="3118"/>
    </w:tblGrid>
    <w:tr w:rsidR="003D1A93" w14:paraId="376BA3FC" w14:textId="77777777" w:rsidTr="00B04B88">
      <w:trPr>
        <w:trHeight w:val="276"/>
      </w:trPr>
      <w:tc>
        <w:tcPr>
          <w:tcW w:w="3114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0236494" w14:textId="77777777" w:rsidR="003D1A93" w:rsidRDefault="003D1A93" w:rsidP="00B04B88">
          <w:pPr>
            <w:jc w:val="left"/>
            <w:rPr>
              <w:rFonts w:ascii="Calibri" w:eastAsia="Calibri" w:hAnsi="Calibri" w:cs="Arial"/>
            </w:rPr>
          </w:pPr>
          <w:proofErr w:type="spellStart"/>
          <w:r>
            <w:rPr>
              <w:rFonts w:ascii="Arial Narrow" w:eastAsia="Times New Roman" w:hAnsi="Arial Narrow" w:cs="Arial"/>
              <w:b/>
              <w:bCs/>
              <w:sz w:val="18"/>
              <w:szCs w:val="18"/>
            </w:rPr>
            <w:t>Svrha</w:t>
          </w:r>
          <w:proofErr w:type="spellEnd"/>
          <w:r>
            <w:rPr>
              <w:rFonts w:ascii="Arial Narrow" w:eastAsia="Times New Roman" w:hAnsi="Arial Narrow" w:cs="Arial"/>
              <w:b/>
              <w:bCs/>
              <w:sz w:val="18"/>
              <w:szCs w:val="18"/>
            </w:rPr>
            <w:t xml:space="preserve"> </w:t>
          </w:r>
          <w:proofErr w:type="spellStart"/>
          <w:r>
            <w:rPr>
              <w:rFonts w:ascii="Arial Narrow" w:eastAsia="Times New Roman" w:hAnsi="Arial Narrow" w:cs="Arial"/>
              <w:b/>
              <w:bCs/>
              <w:sz w:val="18"/>
              <w:szCs w:val="18"/>
            </w:rPr>
            <w:t>dokumenta</w:t>
          </w:r>
          <w:proofErr w:type="spellEnd"/>
          <w:r>
            <w:rPr>
              <w:rFonts w:ascii="Arial Narrow" w:eastAsia="Times New Roman" w:hAnsi="Arial Narrow" w:cs="Arial"/>
              <w:b/>
              <w:bCs/>
              <w:sz w:val="18"/>
              <w:szCs w:val="18"/>
            </w:rPr>
            <w:t>:</w:t>
          </w:r>
        </w:p>
      </w:tc>
      <w:tc>
        <w:tcPr>
          <w:tcW w:w="3544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8D64773" w14:textId="77777777" w:rsidR="003D1A93" w:rsidRDefault="003D1A93" w:rsidP="00B04B88">
          <w:pPr>
            <w:jc w:val="left"/>
            <w:rPr>
              <w:rFonts w:ascii="Calibri" w:eastAsia="Calibri" w:hAnsi="Calibri" w:cs="Arial"/>
            </w:rPr>
          </w:pPr>
        </w:p>
      </w:tc>
      <w:tc>
        <w:tcPr>
          <w:tcW w:w="31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7FDDC6" w14:textId="77777777" w:rsidR="003D1A93" w:rsidRDefault="003D1A93" w:rsidP="00B04B88">
          <w:pPr>
            <w:jc w:val="left"/>
            <w:rPr>
              <w:rFonts w:ascii="Calibri" w:eastAsia="Calibri" w:hAnsi="Calibri" w:cs="Arial"/>
            </w:rPr>
          </w:pPr>
          <w:r>
            <w:rPr>
              <w:rFonts w:ascii="Arial Narrow" w:eastAsia="Times New Roman" w:hAnsi="Arial Narrow" w:cs="Arial"/>
              <w:b/>
              <w:bCs/>
              <w:sz w:val="18"/>
              <w:szCs w:val="20"/>
            </w:rPr>
            <w:t xml:space="preserve">Tip </w:t>
          </w:r>
          <w:proofErr w:type="spellStart"/>
          <w:r>
            <w:rPr>
              <w:rFonts w:ascii="Arial Narrow" w:eastAsia="Times New Roman" w:hAnsi="Arial Narrow" w:cs="Arial"/>
              <w:b/>
              <w:bCs/>
              <w:sz w:val="18"/>
              <w:szCs w:val="20"/>
            </w:rPr>
            <w:t>dokumenta</w:t>
          </w:r>
          <w:proofErr w:type="spellEnd"/>
          <w:r>
            <w:rPr>
              <w:rFonts w:ascii="Arial Narrow" w:eastAsia="Times New Roman" w:hAnsi="Arial Narrow" w:cs="Arial"/>
              <w:b/>
              <w:bCs/>
              <w:sz w:val="18"/>
              <w:szCs w:val="20"/>
            </w:rPr>
            <w:t>:</w:t>
          </w:r>
        </w:p>
      </w:tc>
    </w:tr>
    <w:tr w:rsidR="003D1A93" w14:paraId="2E203BA0" w14:textId="77777777" w:rsidTr="00B04B88">
      <w:tc>
        <w:tcPr>
          <w:tcW w:w="11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77ED716" w14:textId="77777777" w:rsidR="003D1A93" w:rsidRDefault="003D1A93" w:rsidP="00B04B88">
          <w:pPr>
            <w:jc w:val="left"/>
            <w:rPr>
              <w:rFonts w:ascii="Calibri" w:eastAsia="Calibri" w:hAnsi="Calibri" w:cs="Arial"/>
              <w:sz w:val="16"/>
            </w:rPr>
          </w:pPr>
          <w:proofErr w:type="spellStart"/>
          <w:r>
            <w:rPr>
              <w:rFonts w:ascii="Arial Narrow" w:eastAsia="Times New Roman" w:hAnsi="Arial Narrow" w:cs="Arial"/>
              <w:sz w:val="16"/>
              <w:szCs w:val="18"/>
            </w:rPr>
            <w:t>Informacija</w:t>
          </w:r>
          <w:proofErr w:type="spellEnd"/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80E26FC" w14:textId="77777777" w:rsidR="003D1A93" w:rsidRDefault="003D1A93" w:rsidP="00B04B88">
          <w:pPr>
            <w:jc w:val="center"/>
            <w:rPr>
              <w:rFonts w:ascii="Calibri" w:eastAsia="Calibri" w:hAnsi="Calibri" w:cs="Arial"/>
              <w:sz w:val="16"/>
            </w:rPr>
          </w:pP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FA49AA" w14:textId="77777777" w:rsidR="003D1A93" w:rsidRDefault="003D1A93" w:rsidP="00B04B88">
          <w:pPr>
            <w:jc w:val="left"/>
            <w:rPr>
              <w:rFonts w:ascii="Calibri" w:eastAsia="Calibri" w:hAnsi="Calibri" w:cs="Arial"/>
              <w:sz w:val="16"/>
            </w:rPr>
          </w:pPr>
          <w:r>
            <w:rPr>
              <w:rFonts w:ascii="Arial Narrow" w:eastAsia="Times New Roman" w:hAnsi="Arial Narrow" w:cs="Arial"/>
              <w:sz w:val="16"/>
              <w:szCs w:val="18"/>
            </w:rPr>
            <w:t xml:space="preserve">za </w:t>
          </w:r>
          <w:proofErr w:type="spellStart"/>
          <w:r>
            <w:rPr>
              <w:rFonts w:ascii="Arial Narrow" w:eastAsia="Times New Roman" w:hAnsi="Arial Narrow" w:cs="Arial"/>
              <w:sz w:val="16"/>
              <w:szCs w:val="18"/>
            </w:rPr>
            <w:t>odobrenje</w:t>
          </w:r>
          <w:proofErr w:type="spellEnd"/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9E900D6" w14:textId="77777777" w:rsidR="003D1A93" w:rsidRDefault="003D1A93" w:rsidP="00B04B88">
          <w:pPr>
            <w:jc w:val="center"/>
            <w:rPr>
              <w:rFonts w:ascii="Calibri" w:eastAsia="Calibri" w:hAnsi="Calibri" w:cs="Arial"/>
            </w:rPr>
          </w:pPr>
          <w:r>
            <w:rPr>
              <w:rFonts w:ascii="Calibri" w:eastAsia="Calibri" w:hAnsi="Calibri" w:cs="Arial"/>
            </w:rPr>
            <w:t>X</w:t>
          </w: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AD1D1CE" w14:textId="77777777" w:rsidR="003D1A93" w:rsidRDefault="003D1A93" w:rsidP="00B04B88">
          <w:pPr>
            <w:jc w:val="left"/>
            <w:rPr>
              <w:rFonts w:ascii="Calibri" w:eastAsia="Calibri" w:hAnsi="Calibri" w:cs="Arial"/>
            </w:rPr>
          </w:pPr>
        </w:p>
      </w:tc>
      <w:tc>
        <w:tcPr>
          <w:tcW w:w="31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E6AB14B" w14:textId="77777777" w:rsidR="003D1A93" w:rsidRDefault="003D1A93" w:rsidP="00B04B88">
          <w:pPr>
            <w:jc w:val="left"/>
            <w:rPr>
              <w:rFonts w:ascii="Calibri" w:eastAsia="Calibri" w:hAnsi="Calibri" w:cs="Arial"/>
              <w:sz w:val="16"/>
            </w:rPr>
          </w:pPr>
          <w:proofErr w:type="spellStart"/>
          <w:r>
            <w:rPr>
              <w:rFonts w:ascii="Arial Narrow" w:eastAsia="Times New Roman" w:hAnsi="Arial Narrow" w:cs="Arial"/>
              <w:sz w:val="16"/>
              <w:szCs w:val="18"/>
            </w:rPr>
            <w:t>Detaljni</w:t>
          </w:r>
          <w:proofErr w:type="spellEnd"/>
          <w:r>
            <w:rPr>
              <w:rFonts w:ascii="Arial Narrow" w:eastAsia="Times New Roman" w:hAnsi="Arial Narrow" w:cs="Arial"/>
              <w:sz w:val="16"/>
              <w:szCs w:val="18"/>
            </w:rPr>
            <w:t xml:space="preserve"> </w:t>
          </w:r>
          <w:proofErr w:type="spellStart"/>
          <w:r>
            <w:rPr>
              <w:rFonts w:ascii="Arial Narrow" w:eastAsia="Times New Roman" w:hAnsi="Arial Narrow" w:cs="Arial"/>
              <w:sz w:val="16"/>
              <w:szCs w:val="18"/>
            </w:rPr>
            <w:t>dizajn</w:t>
          </w:r>
          <w:proofErr w:type="spellEnd"/>
        </w:p>
      </w:tc>
    </w:tr>
  </w:tbl>
  <w:p w14:paraId="2542AB6F" w14:textId="79C5034D" w:rsidR="003D1A93" w:rsidRDefault="003D1A93" w:rsidP="00BD2902">
    <w:pPr>
      <w:pStyle w:val="Header"/>
      <w:tabs>
        <w:tab w:val="clear" w:pos="4703"/>
        <w:tab w:val="clear" w:pos="9406"/>
        <w:tab w:val="left" w:pos="1905"/>
      </w:tabs>
    </w:pPr>
    <w:r>
      <w:tab/>
    </w:r>
  </w:p>
  <w:p w14:paraId="43742099" w14:textId="7E5785CC" w:rsidR="003D1A93" w:rsidRPr="003046C4" w:rsidRDefault="003D1A93" w:rsidP="003046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023"/>
      <w:gridCol w:w="1654"/>
      <w:gridCol w:w="1654"/>
      <w:gridCol w:w="1654"/>
      <w:gridCol w:w="1654"/>
    </w:tblGrid>
    <w:tr w:rsidR="003D1A93" w14:paraId="422F073C" w14:textId="77777777" w:rsidTr="00FF0D3C">
      <w:trPr>
        <w:trHeight w:hRule="exact" w:val="737"/>
      </w:trPr>
      <w:tc>
        <w:tcPr>
          <w:tcW w:w="2844" w:type="dxa"/>
          <w:tcBorders>
            <w:top w:val="nil"/>
            <w:left w:val="nil"/>
            <w:bottom w:val="thickThinLargeGap" w:sz="12" w:space="0" w:color="5DB5E6"/>
            <w:right w:val="nil"/>
          </w:tcBorders>
          <w:vAlign w:val="center"/>
        </w:tcPr>
        <w:p w14:paraId="033D6BB2" w14:textId="77777777" w:rsidR="003D1A93" w:rsidRDefault="003D1A93" w:rsidP="00FF0D3C">
          <w:pPr>
            <w:pStyle w:val="Header"/>
            <w:ind w:left="142" w:hanging="142"/>
            <w:rPr>
              <w:rFonts w:ascii="Calibri" w:hAnsi="Calibri"/>
              <w:sz w:val="72"/>
              <w:szCs w:val="72"/>
              <w:lang w:val="en-AU"/>
            </w:rPr>
          </w:pPr>
          <w:r>
            <w:rPr>
              <w:noProof/>
              <w:lang w:val="hr-HR" w:eastAsia="hr-HR"/>
            </w:rPr>
            <w:drawing>
              <wp:anchor distT="0" distB="0" distL="114300" distR="114300" simplePos="0" relativeHeight="251658240" behindDoc="1" locked="0" layoutInCell="1" allowOverlap="1" wp14:anchorId="4C6F3B75" wp14:editId="6248E725">
                <wp:simplePos x="0" y="0"/>
                <wp:positionH relativeFrom="margin">
                  <wp:posOffset>-635</wp:posOffset>
                </wp:positionH>
                <wp:positionV relativeFrom="paragraph">
                  <wp:posOffset>38735</wp:posOffset>
                </wp:positionV>
                <wp:extent cx="1583055" cy="619125"/>
                <wp:effectExtent l="0" t="0" r="0" b="0"/>
                <wp:wrapNone/>
                <wp:docPr id="7" name="Picture 1933751357" descr="C:\SINTAKSA\30 Kvaliteta\logotip Sintaksa\logo-Sintaksa-duzi-natpis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:\SINTAKSA\30 Kvaliteta\logotip Sintaksa\logo-Sintaksa-duzi-natpis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2878" t="14706" r="12373" b="196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3055" cy="619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557" w:type="dxa"/>
          <w:tcBorders>
            <w:left w:val="nil"/>
            <w:bottom w:val="thickThinLargeGap" w:sz="12" w:space="0" w:color="5DB5E6"/>
          </w:tcBorders>
          <w:vAlign w:val="center"/>
        </w:tcPr>
        <w:p w14:paraId="665950BF" w14:textId="77777777" w:rsidR="003D1A93" w:rsidRDefault="003D1A93" w:rsidP="00FF0D3C">
          <w:pPr>
            <w:pStyle w:val="Header"/>
            <w:ind w:left="142" w:hanging="142"/>
            <w:rPr>
              <w:rFonts w:ascii="Arial Narrow" w:hAnsi="Arial Narrow"/>
              <w:b/>
              <w:color w:val="1F497D"/>
              <w:sz w:val="28"/>
              <w:szCs w:val="28"/>
              <w:lang w:val="en-AU"/>
            </w:rPr>
          </w:pPr>
        </w:p>
      </w:tc>
      <w:tc>
        <w:tcPr>
          <w:tcW w:w="1557" w:type="dxa"/>
          <w:tcBorders>
            <w:bottom w:val="thickThinLargeGap" w:sz="12" w:space="0" w:color="5DB5E6"/>
          </w:tcBorders>
          <w:vAlign w:val="center"/>
        </w:tcPr>
        <w:p w14:paraId="0B7B9B5D" w14:textId="77777777" w:rsidR="003D1A93" w:rsidRDefault="003D1A93" w:rsidP="00FF0D3C">
          <w:pPr>
            <w:pStyle w:val="Header"/>
            <w:ind w:left="142" w:hanging="142"/>
            <w:jc w:val="center"/>
            <w:rPr>
              <w:rFonts w:ascii="Arial Narrow" w:hAnsi="Arial Narrow"/>
              <w:b/>
              <w:color w:val="1F497D"/>
              <w:sz w:val="28"/>
              <w:szCs w:val="28"/>
              <w:lang w:val="en-AU"/>
            </w:rPr>
          </w:pPr>
          <w:r>
            <w:rPr>
              <w:rFonts w:ascii="Arial Narrow" w:hAnsi="Arial Narrow"/>
              <w:b/>
              <w:noProof/>
              <w:color w:val="1F497D"/>
              <w:sz w:val="28"/>
              <w:szCs w:val="28"/>
              <w:lang w:val="hr-HR" w:eastAsia="hr-HR"/>
            </w:rPr>
            <w:drawing>
              <wp:inline distT="0" distB="0" distL="0" distR="0" wp14:anchorId="21D86902" wp14:editId="06414128">
                <wp:extent cx="928800" cy="424800"/>
                <wp:effectExtent l="0" t="0" r="5080" b="0"/>
                <wp:docPr id="11" name="Picture 446359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SO_9001_B&amp;W.gif"/>
                        <pic:cNvPicPr/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238" t="11224" r="4925" b="12710"/>
                        <a:stretch/>
                      </pic:blipFill>
                      <pic:spPr bwMode="auto">
                        <a:xfrm>
                          <a:off x="0" y="0"/>
                          <a:ext cx="928800" cy="424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57" w:type="dxa"/>
          <w:tcBorders>
            <w:bottom w:val="thickThinLargeGap" w:sz="12" w:space="0" w:color="5DB5E6"/>
          </w:tcBorders>
          <w:vAlign w:val="center"/>
        </w:tcPr>
        <w:p w14:paraId="2003FF73" w14:textId="77777777" w:rsidR="003D1A93" w:rsidRDefault="003D1A93" w:rsidP="00FF0D3C">
          <w:pPr>
            <w:pStyle w:val="Header"/>
            <w:ind w:left="142" w:hanging="142"/>
            <w:jc w:val="center"/>
            <w:rPr>
              <w:rFonts w:ascii="Arial Narrow" w:hAnsi="Arial Narrow"/>
              <w:b/>
              <w:color w:val="1F497D"/>
              <w:sz w:val="28"/>
              <w:szCs w:val="28"/>
              <w:lang w:val="en-AU"/>
            </w:rPr>
          </w:pPr>
          <w:r>
            <w:rPr>
              <w:rFonts w:ascii="Arial Narrow" w:hAnsi="Arial Narrow"/>
              <w:b/>
              <w:noProof/>
              <w:color w:val="1F497D"/>
              <w:sz w:val="28"/>
              <w:szCs w:val="28"/>
              <w:lang w:val="hr-HR" w:eastAsia="hr-HR"/>
            </w:rPr>
            <w:drawing>
              <wp:inline distT="0" distB="0" distL="0" distR="0" wp14:anchorId="106D3D54" wp14:editId="49D66FEB">
                <wp:extent cx="918000" cy="432000"/>
                <wp:effectExtent l="0" t="0" r="0" b="6350"/>
                <wp:docPr id="12" name="Picture 11884170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BV_Certification_N&amp;B_ISO14001.gif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8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57" w:type="dxa"/>
          <w:tcBorders>
            <w:bottom w:val="thickThinLargeGap" w:sz="12" w:space="0" w:color="5DB5E6"/>
          </w:tcBorders>
          <w:vAlign w:val="center"/>
        </w:tcPr>
        <w:p w14:paraId="546BAF40" w14:textId="77777777" w:rsidR="003D1A93" w:rsidRDefault="003D1A93" w:rsidP="00FF0D3C">
          <w:pPr>
            <w:pStyle w:val="Header"/>
            <w:ind w:left="142" w:hanging="142"/>
            <w:jc w:val="center"/>
            <w:rPr>
              <w:rFonts w:ascii="Arial Narrow" w:hAnsi="Arial Narrow"/>
              <w:b/>
              <w:color w:val="1F497D"/>
              <w:sz w:val="28"/>
              <w:szCs w:val="28"/>
              <w:lang w:val="en-AU"/>
            </w:rPr>
          </w:pPr>
          <w:r>
            <w:rPr>
              <w:rFonts w:ascii="Arial Narrow" w:hAnsi="Arial Narrow"/>
              <w:b/>
              <w:noProof/>
              <w:color w:val="1F497D"/>
              <w:sz w:val="28"/>
              <w:szCs w:val="28"/>
              <w:lang w:val="hr-HR" w:eastAsia="hr-HR"/>
            </w:rPr>
            <w:drawing>
              <wp:inline distT="0" distB="0" distL="0" distR="0" wp14:anchorId="4290713F" wp14:editId="3A5566C9">
                <wp:extent cx="918000" cy="432000"/>
                <wp:effectExtent l="0" t="0" r="0" b="6350"/>
                <wp:docPr id="13" name="Picture 19816032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BV_Certification_N&amp;B_OHSAS18001.gif"/>
                        <pic:cNvPicPr/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8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3D1A93" w14:paraId="59C47090" w14:textId="77777777" w:rsidTr="00FF0D3C">
      <w:trPr>
        <w:trHeight w:val="20"/>
      </w:trPr>
      <w:tc>
        <w:tcPr>
          <w:tcW w:w="9072" w:type="dxa"/>
          <w:gridSpan w:val="5"/>
          <w:tcBorders>
            <w:top w:val="thickThinLargeGap" w:sz="12" w:space="0" w:color="5DB5E6"/>
            <w:left w:val="nil"/>
            <w:bottom w:val="nil"/>
            <w:right w:val="nil"/>
          </w:tcBorders>
          <w:vAlign w:val="center"/>
          <w:hideMark/>
        </w:tcPr>
        <w:p w14:paraId="21357299" w14:textId="77777777" w:rsidR="003D1A93" w:rsidRDefault="003D1A93" w:rsidP="00FF0D3C">
          <w:pPr>
            <w:pStyle w:val="Header"/>
            <w:ind w:left="142" w:hanging="142"/>
            <w:rPr>
              <w:rFonts w:ascii="Calibri" w:hAnsi="Calibri"/>
              <w:b/>
              <w:color w:val="1468A0"/>
              <w:spacing w:val="100"/>
              <w:sz w:val="12"/>
              <w:szCs w:val="12"/>
            </w:rPr>
          </w:pPr>
        </w:p>
        <w:p w14:paraId="1A7A1D58" w14:textId="77777777" w:rsidR="003D1A93" w:rsidRPr="00234E69" w:rsidRDefault="003D1A93" w:rsidP="00FF0D3C">
          <w:pPr>
            <w:pStyle w:val="Header"/>
            <w:ind w:left="142" w:hanging="142"/>
            <w:rPr>
              <w:rFonts w:ascii="Calibri" w:hAnsi="Calibri"/>
              <w:b/>
              <w:color w:val="1468A0"/>
              <w:spacing w:val="100"/>
              <w:sz w:val="12"/>
              <w:szCs w:val="12"/>
              <w:lang w:val="en-AU"/>
            </w:rPr>
          </w:pPr>
        </w:p>
      </w:tc>
    </w:tr>
    <w:tr w:rsidR="003D1A93" w14:paraId="294C9C5F" w14:textId="77777777" w:rsidTr="00FF0D3C">
      <w:trPr>
        <w:trHeight w:val="20"/>
      </w:trPr>
      <w:tc>
        <w:tcPr>
          <w:tcW w:w="9072" w:type="dxa"/>
          <w:gridSpan w:val="5"/>
          <w:tcBorders>
            <w:top w:val="thickThinLargeGap" w:sz="12" w:space="0" w:color="5DB5E6"/>
            <w:left w:val="nil"/>
            <w:bottom w:val="nil"/>
            <w:right w:val="nil"/>
          </w:tcBorders>
          <w:vAlign w:val="center"/>
        </w:tcPr>
        <w:p w14:paraId="601F3BF9" w14:textId="77777777" w:rsidR="003D1A93" w:rsidRDefault="003D1A93" w:rsidP="00FF0D3C">
          <w:pPr>
            <w:pStyle w:val="Header"/>
            <w:ind w:left="142" w:hanging="142"/>
            <w:rPr>
              <w:rFonts w:ascii="Calibri" w:hAnsi="Calibri"/>
              <w:b/>
              <w:color w:val="1468A0"/>
              <w:spacing w:val="100"/>
              <w:sz w:val="12"/>
              <w:szCs w:val="12"/>
            </w:rPr>
          </w:pPr>
        </w:p>
      </w:tc>
    </w:tr>
  </w:tbl>
  <w:tbl>
    <w:tblPr>
      <w:tblStyle w:val="TableGrid"/>
      <w:tblW w:w="9639" w:type="dxa"/>
      <w:tblInd w:w="-5" w:type="dxa"/>
      <w:tblLook w:val="04A0" w:firstRow="1" w:lastRow="0" w:firstColumn="1" w:lastColumn="0" w:noHBand="0" w:noVBand="1"/>
    </w:tblPr>
    <w:tblGrid>
      <w:gridCol w:w="9639"/>
    </w:tblGrid>
    <w:tr w:rsidR="003D1A93" w:rsidRPr="00DC4392" w14:paraId="5520FB10" w14:textId="77777777" w:rsidTr="00FF0D3C">
      <w:trPr>
        <w:trHeight w:val="132"/>
      </w:trPr>
      <w:tc>
        <w:tcPr>
          <w:tcW w:w="9639" w:type="dxa"/>
          <w:vAlign w:val="center"/>
        </w:tcPr>
        <w:sdt>
          <w:sdtPr>
            <w:rPr>
              <w:b/>
              <w:sz w:val="28"/>
              <w:szCs w:val="28"/>
            </w:rPr>
            <w:alias w:val="Title"/>
            <w:tag w:val=""/>
            <w:id w:val="326257571"/>
            <w:placeholder>
              <w:docPart w:val="B85BD3A68F7B42D2BC9D3AF3B639490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7B17A4FA" w14:textId="248F5727" w:rsidR="003D1A93" w:rsidRPr="00097722" w:rsidRDefault="00872855" w:rsidP="00FF0D3C">
              <w:pPr>
                <w:pStyle w:val="Header"/>
                <w:tabs>
                  <w:tab w:val="left" w:pos="2268"/>
                  <w:tab w:val="left" w:pos="5387"/>
                  <w:tab w:val="left" w:pos="7938"/>
                </w:tabs>
                <w:spacing w:before="60" w:after="60"/>
                <w:jc w:val="center"/>
                <w:rPr>
                  <w:b/>
                  <w:sz w:val="28"/>
                  <w:szCs w:val="28"/>
                </w:rPr>
              </w:pPr>
              <w:r>
                <w:rPr>
                  <w:b/>
                  <w:sz w:val="28"/>
                  <w:szCs w:val="28"/>
                </w:rPr>
                <w:t xml:space="preserve">Ormar </w:t>
              </w:r>
              <w:proofErr w:type="spellStart"/>
              <w:r>
                <w:rPr>
                  <w:b/>
                  <w:sz w:val="28"/>
                  <w:szCs w:val="28"/>
                </w:rPr>
                <w:t>turbinskog</w:t>
              </w:r>
              <w:proofErr w:type="spellEnd"/>
              <w:r>
                <w:rPr>
                  <w:b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b/>
                  <w:sz w:val="28"/>
                  <w:szCs w:val="28"/>
                </w:rPr>
                <w:t>regulatora</w:t>
              </w:r>
              <w:proofErr w:type="spellEnd"/>
              <w:r>
                <w:rPr>
                  <w:b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b/>
                  <w:sz w:val="28"/>
                  <w:szCs w:val="28"/>
                </w:rPr>
                <w:t>agregata</w:t>
              </w:r>
              <w:proofErr w:type="spellEnd"/>
              <w:r>
                <w:rPr>
                  <w:b/>
                  <w:sz w:val="28"/>
                  <w:szCs w:val="28"/>
                </w:rPr>
                <w:t xml:space="preserve"> 5 – </w:t>
              </w:r>
              <w:proofErr w:type="spellStart"/>
              <w:r>
                <w:rPr>
                  <w:b/>
                  <w:sz w:val="28"/>
                  <w:szCs w:val="28"/>
                </w:rPr>
                <w:t>Upute</w:t>
              </w:r>
              <w:proofErr w:type="spellEnd"/>
              <w:r>
                <w:rPr>
                  <w:b/>
                  <w:sz w:val="28"/>
                  <w:szCs w:val="28"/>
                </w:rPr>
                <w:t xml:space="preserve"> za </w:t>
              </w:r>
              <w:proofErr w:type="spellStart"/>
              <w:r>
                <w:rPr>
                  <w:b/>
                  <w:sz w:val="28"/>
                  <w:szCs w:val="28"/>
                </w:rPr>
                <w:t>uporabu</w:t>
              </w:r>
              <w:proofErr w:type="spellEnd"/>
              <w:r>
                <w:rPr>
                  <w:b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b/>
                  <w:sz w:val="28"/>
                  <w:szCs w:val="28"/>
                </w:rPr>
                <w:t>i</w:t>
              </w:r>
              <w:proofErr w:type="spellEnd"/>
              <w:r>
                <w:rPr>
                  <w:b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b/>
                  <w:sz w:val="28"/>
                  <w:szCs w:val="28"/>
                </w:rPr>
                <w:t>održavanje</w:t>
              </w:r>
              <w:proofErr w:type="spellEnd"/>
            </w:p>
          </w:sdtContent>
        </w:sdt>
      </w:tc>
    </w:tr>
    <w:tr w:rsidR="003D1A93" w:rsidRPr="00DC4392" w14:paraId="28D3479E" w14:textId="77777777" w:rsidTr="00FF0D3C">
      <w:trPr>
        <w:trHeight w:val="132"/>
      </w:trPr>
      <w:sdt>
        <w:sdtPr>
          <w:rPr>
            <w:rFonts w:eastAsia="Times New Roman" w:cs="Times New Roman"/>
            <w:b/>
            <w:sz w:val="28"/>
            <w:szCs w:val="20"/>
            <w:lang w:val="hr-HR"/>
          </w:rPr>
          <w:alias w:val="Kategorija"/>
          <w:tag w:val=""/>
          <w:id w:val="139933346"/>
          <w:placeholder>
            <w:docPart w:val="7BCAAFD79C1E4D2D89126667F7B7D110"/>
          </w:placeholder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Content>
          <w:tc>
            <w:tcPr>
              <w:tcW w:w="9639" w:type="dxa"/>
              <w:vAlign w:val="center"/>
            </w:tcPr>
            <w:p w14:paraId="6D4C728C" w14:textId="25192B40" w:rsidR="003D1A93" w:rsidRPr="00774CC3" w:rsidRDefault="003D1A93" w:rsidP="00FF0D3C">
              <w:pPr>
                <w:pStyle w:val="Header"/>
                <w:tabs>
                  <w:tab w:val="left" w:pos="2268"/>
                  <w:tab w:val="left" w:pos="5387"/>
                  <w:tab w:val="left" w:pos="7938"/>
                </w:tabs>
                <w:spacing w:before="60" w:after="60"/>
                <w:jc w:val="center"/>
                <w:rPr>
                  <w:rFonts w:eastAsia="Times New Roman" w:cs="Times New Roman"/>
                  <w:b/>
                  <w:szCs w:val="20"/>
                  <w:lang w:val="hr-HR"/>
                </w:rPr>
              </w:pPr>
              <w:r>
                <w:rPr>
                  <w:rFonts w:eastAsia="Times New Roman" w:cs="Times New Roman"/>
                  <w:b/>
                  <w:sz w:val="28"/>
                  <w:szCs w:val="20"/>
                  <w:lang w:val="hr-HR"/>
                </w:rPr>
                <w:t>19029-TP-QC-001</w:t>
              </w:r>
            </w:p>
          </w:tc>
        </w:sdtContent>
      </w:sdt>
    </w:tr>
  </w:tbl>
  <w:p w14:paraId="2D396DB3" w14:textId="77777777" w:rsidR="003D1A93" w:rsidRPr="005A7369" w:rsidRDefault="003D1A93" w:rsidP="005A736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76" w:type="dxa"/>
      <w:tblLook w:val="04A0" w:firstRow="1" w:lastRow="0" w:firstColumn="1" w:lastColumn="0" w:noHBand="0" w:noVBand="1"/>
    </w:tblPr>
    <w:tblGrid>
      <w:gridCol w:w="9776"/>
    </w:tblGrid>
    <w:tr w:rsidR="003D1A93" w:rsidRPr="00926382" w14:paraId="56EB4BE4" w14:textId="77777777" w:rsidTr="00A80C7B">
      <w:trPr>
        <w:trHeight w:val="276"/>
      </w:trPr>
      <w:tc>
        <w:tcPr>
          <w:tcW w:w="9776" w:type="dxa"/>
          <w:vAlign w:val="center"/>
        </w:tcPr>
        <w:p w14:paraId="38DB7A30" w14:textId="25EA60E1" w:rsidR="003D1A93" w:rsidRPr="00926382" w:rsidRDefault="003D1A93" w:rsidP="000815DF">
          <w:pPr>
            <w:jc w:val="center"/>
            <w:rPr>
              <w:rFonts w:ascii="Calibri" w:eastAsia="Calibri" w:hAnsi="Calibri" w:cs="Arial"/>
            </w:rPr>
          </w:pPr>
          <w:proofErr w:type="spellStart"/>
          <w:r w:rsidRPr="00926382">
            <w:rPr>
              <w:rFonts w:ascii="Arial Narrow" w:eastAsia="Times New Roman" w:hAnsi="Arial Narrow" w:cs="Arial"/>
              <w:bCs/>
              <w:sz w:val="18"/>
              <w:szCs w:val="20"/>
            </w:rPr>
            <w:t>Re</w:t>
          </w:r>
          <w:r w:rsidR="00E30BF3">
            <w:rPr>
              <w:rFonts w:ascii="Arial Narrow" w:eastAsia="Times New Roman" w:hAnsi="Arial Narrow" w:cs="Arial"/>
              <w:bCs/>
              <w:sz w:val="18"/>
              <w:szCs w:val="20"/>
            </w:rPr>
            <w:t>k</w:t>
          </w:r>
          <w:r w:rsidRPr="00926382">
            <w:rPr>
              <w:rFonts w:ascii="Arial Narrow" w:eastAsia="Times New Roman" w:hAnsi="Arial Narrow" w:cs="Arial"/>
              <w:bCs/>
              <w:sz w:val="18"/>
              <w:szCs w:val="20"/>
            </w:rPr>
            <w:t>onstru</w:t>
          </w:r>
          <w:r w:rsidR="00E30BF3">
            <w:rPr>
              <w:rFonts w:ascii="Arial Narrow" w:eastAsia="Times New Roman" w:hAnsi="Arial Narrow" w:cs="Arial"/>
              <w:bCs/>
              <w:sz w:val="18"/>
              <w:szCs w:val="20"/>
            </w:rPr>
            <w:t>kcija</w:t>
          </w:r>
          <w:proofErr w:type="spellEnd"/>
          <w:r w:rsidRPr="00926382">
            <w:rPr>
              <w:rFonts w:ascii="Arial Narrow" w:eastAsia="Times New Roman" w:hAnsi="Arial Narrow" w:cs="Arial"/>
              <w:bCs/>
              <w:sz w:val="18"/>
              <w:szCs w:val="20"/>
            </w:rPr>
            <w:t xml:space="preserve"> </w:t>
          </w:r>
          <w:proofErr w:type="spellStart"/>
          <w:r w:rsidR="00E30BF3">
            <w:rPr>
              <w:rFonts w:ascii="Arial Narrow" w:eastAsia="Times New Roman" w:hAnsi="Arial Narrow" w:cs="Arial"/>
              <w:bCs/>
              <w:sz w:val="18"/>
              <w:szCs w:val="20"/>
            </w:rPr>
            <w:t>i</w:t>
          </w:r>
          <w:proofErr w:type="spellEnd"/>
          <w:r w:rsidRPr="00926382">
            <w:rPr>
              <w:rFonts w:ascii="Arial Narrow" w:eastAsia="Times New Roman" w:hAnsi="Arial Narrow" w:cs="Arial"/>
              <w:bCs/>
              <w:sz w:val="18"/>
              <w:szCs w:val="20"/>
            </w:rPr>
            <w:t xml:space="preserve"> </w:t>
          </w:r>
          <w:proofErr w:type="spellStart"/>
          <w:r w:rsidR="00E30BF3">
            <w:rPr>
              <w:rFonts w:ascii="Arial Narrow" w:eastAsia="Times New Roman" w:hAnsi="Arial Narrow" w:cs="Arial"/>
              <w:bCs/>
              <w:sz w:val="18"/>
              <w:szCs w:val="20"/>
            </w:rPr>
            <w:t>m</w:t>
          </w:r>
          <w:r w:rsidRPr="00926382">
            <w:rPr>
              <w:rFonts w:ascii="Arial Narrow" w:eastAsia="Times New Roman" w:hAnsi="Arial Narrow" w:cs="Arial"/>
              <w:bCs/>
              <w:sz w:val="18"/>
              <w:szCs w:val="20"/>
            </w:rPr>
            <w:t>oderni</w:t>
          </w:r>
          <w:r w:rsidR="00E30BF3">
            <w:rPr>
              <w:rFonts w:ascii="Arial Narrow" w:eastAsia="Times New Roman" w:hAnsi="Arial Narrow" w:cs="Arial"/>
              <w:bCs/>
              <w:sz w:val="18"/>
              <w:szCs w:val="20"/>
            </w:rPr>
            <w:t>zacija</w:t>
          </w:r>
          <w:proofErr w:type="spellEnd"/>
          <w:r w:rsidRPr="00926382">
            <w:rPr>
              <w:rFonts w:ascii="Arial Narrow" w:eastAsia="Times New Roman" w:hAnsi="Arial Narrow" w:cs="Arial"/>
              <w:bCs/>
              <w:sz w:val="18"/>
              <w:szCs w:val="20"/>
            </w:rPr>
            <w:t xml:space="preserve"> H</w:t>
          </w:r>
          <w:r w:rsidR="00E30BF3">
            <w:rPr>
              <w:rFonts w:ascii="Arial Narrow" w:eastAsia="Times New Roman" w:hAnsi="Arial Narrow" w:cs="Arial"/>
              <w:bCs/>
              <w:sz w:val="18"/>
              <w:szCs w:val="20"/>
            </w:rPr>
            <w:t>E</w:t>
          </w:r>
          <w:r w:rsidRPr="00926382">
            <w:rPr>
              <w:rFonts w:ascii="Arial Narrow" w:eastAsia="Times New Roman" w:hAnsi="Arial Narrow" w:cs="Arial"/>
              <w:bCs/>
              <w:sz w:val="18"/>
              <w:szCs w:val="20"/>
            </w:rPr>
            <w:t xml:space="preserve"> </w:t>
          </w:r>
          <w:proofErr w:type="spellStart"/>
          <w:r w:rsidRPr="00926382">
            <w:rPr>
              <w:rFonts w:ascii="Arial Narrow" w:eastAsia="Times New Roman" w:hAnsi="Arial Narrow" w:cs="Arial"/>
              <w:bCs/>
              <w:sz w:val="18"/>
              <w:szCs w:val="20"/>
            </w:rPr>
            <w:t>Perućica</w:t>
          </w:r>
          <w:proofErr w:type="spellEnd"/>
          <w:r w:rsidRPr="00926382">
            <w:rPr>
              <w:rFonts w:ascii="Arial Narrow" w:eastAsia="Times New Roman" w:hAnsi="Arial Narrow" w:cs="Arial"/>
              <w:bCs/>
              <w:sz w:val="18"/>
              <w:szCs w:val="20"/>
            </w:rPr>
            <w:t xml:space="preserve"> - </w:t>
          </w:r>
          <w:proofErr w:type="spellStart"/>
          <w:r w:rsidR="00E30BF3">
            <w:rPr>
              <w:rFonts w:ascii="Arial Narrow" w:eastAsia="Times New Roman" w:hAnsi="Arial Narrow" w:cs="Arial"/>
              <w:bCs/>
              <w:sz w:val="18"/>
              <w:szCs w:val="20"/>
            </w:rPr>
            <w:t>f</w:t>
          </w:r>
          <w:r w:rsidRPr="00926382">
            <w:rPr>
              <w:rFonts w:ascii="Arial Narrow" w:eastAsia="Times New Roman" w:hAnsi="Arial Narrow" w:cs="Arial"/>
              <w:bCs/>
              <w:sz w:val="18"/>
              <w:szCs w:val="20"/>
            </w:rPr>
            <w:t>a</w:t>
          </w:r>
          <w:r w:rsidR="00E30BF3">
            <w:rPr>
              <w:rFonts w:ascii="Arial Narrow" w:eastAsia="Times New Roman" w:hAnsi="Arial Narrow" w:cs="Arial"/>
              <w:bCs/>
              <w:sz w:val="18"/>
              <w:szCs w:val="20"/>
            </w:rPr>
            <w:t>za</w:t>
          </w:r>
          <w:proofErr w:type="spellEnd"/>
          <w:r w:rsidRPr="00926382">
            <w:rPr>
              <w:rFonts w:ascii="Arial Narrow" w:eastAsia="Times New Roman" w:hAnsi="Arial Narrow" w:cs="Arial"/>
              <w:bCs/>
              <w:sz w:val="18"/>
              <w:szCs w:val="20"/>
            </w:rPr>
            <w:t xml:space="preserve"> II</w:t>
          </w:r>
        </w:p>
      </w:tc>
    </w:tr>
    <w:tr w:rsidR="003D1A93" w:rsidRPr="00926382" w14:paraId="63A73DFC" w14:textId="77777777" w:rsidTr="00A80C7B">
      <w:trPr>
        <w:trHeight w:val="413"/>
      </w:trPr>
      <w:tc>
        <w:tcPr>
          <w:tcW w:w="9776" w:type="dxa"/>
          <w:vAlign w:val="center"/>
        </w:tcPr>
        <w:sdt>
          <w:sdtPr>
            <w:rPr>
              <w:rFonts w:ascii="Arial Narrow" w:eastAsia="Calibri" w:hAnsi="Arial Narrow" w:cstheme="majorBidi"/>
              <w:spacing w:val="-10"/>
              <w:kern w:val="28"/>
              <w:sz w:val="24"/>
              <w:szCs w:val="56"/>
            </w:rPr>
            <w:alias w:val="Title"/>
            <w:tag w:val=""/>
            <w:id w:val="1249154684"/>
            <w:placeholder>
              <w:docPart w:val="C087838BA7C74273B6FBB82B62265863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1BCB5C79" w14:textId="2324CFC9" w:rsidR="003D1A93" w:rsidRPr="00926382" w:rsidRDefault="00872855" w:rsidP="000815DF">
              <w:pPr>
                <w:contextualSpacing/>
                <w:jc w:val="center"/>
                <w:rPr>
                  <w:rFonts w:ascii="Arial Narrow" w:eastAsia="Times New Roman" w:hAnsi="Arial Narrow" w:cs="Times New Roman"/>
                  <w:bCs/>
                  <w:spacing w:val="-10"/>
                  <w:kern w:val="28"/>
                  <w:sz w:val="18"/>
                  <w:szCs w:val="18"/>
                </w:rPr>
              </w:pPr>
              <w:r>
                <w:rPr>
                  <w:rFonts w:ascii="Arial Narrow" w:eastAsia="Calibri" w:hAnsi="Arial Narrow" w:cstheme="majorBidi"/>
                  <w:spacing w:val="-10"/>
                  <w:kern w:val="28"/>
                  <w:sz w:val="24"/>
                  <w:szCs w:val="56"/>
                </w:rPr>
                <w:t xml:space="preserve">Ormar </w:t>
              </w:r>
              <w:proofErr w:type="spellStart"/>
              <w:r>
                <w:rPr>
                  <w:rFonts w:ascii="Arial Narrow" w:eastAsia="Calibri" w:hAnsi="Arial Narrow" w:cstheme="majorBidi"/>
                  <w:spacing w:val="-10"/>
                  <w:kern w:val="28"/>
                  <w:sz w:val="24"/>
                  <w:szCs w:val="56"/>
                </w:rPr>
                <w:t>turbinskog</w:t>
              </w:r>
              <w:proofErr w:type="spellEnd"/>
              <w:r>
                <w:rPr>
                  <w:rFonts w:ascii="Arial Narrow" w:eastAsia="Calibri" w:hAnsi="Arial Narrow" w:cstheme="majorBidi"/>
                  <w:spacing w:val="-10"/>
                  <w:kern w:val="28"/>
                  <w:sz w:val="24"/>
                  <w:szCs w:val="56"/>
                </w:rPr>
                <w:t xml:space="preserve"> </w:t>
              </w:r>
              <w:proofErr w:type="spellStart"/>
              <w:r>
                <w:rPr>
                  <w:rFonts w:ascii="Arial Narrow" w:eastAsia="Calibri" w:hAnsi="Arial Narrow" w:cstheme="majorBidi"/>
                  <w:spacing w:val="-10"/>
                  <w:kern w:val="28"/>
                  <w:sz w:val="24"/>
                  <w:szCs w:val="56"/>
                </w:rPr>
                <w:t>regulatora</w:t>
              </w:r>
              <w:proofErr w:type="spellEnd"/>
              <w:r>
                <w:rPr>
                  <w:rFonts w:ascii="Arial Narrow" w:eastAsia="Calibri" w:hAnsi="Arial Narrow" w:cstheme="majorBidi"/>
                  <w:spacing w:val="-10"/>
                  <w:kern w:val="28"/>
                  <w:sz w:val="24"/>
                  <w:szCs w:val="56"/>
                </w:rPr>
                <w:t xml:space="preserve"> </w:t>
              </w:r>
              <w:proofErr w:type="spellStart"/>
              <w:r>
                <w:rPr>
                  <w:rFonts w:ascii="Arial Narrow" w:eastAsia="Calibri" w:hAnsi="Arial Narrow" w:cstheme="majorBidi"/>
                  <w:spacing w:val="-10"/>
                  <w:kern w:val="28"/>
                  <w:sz w:val="24"/>
                  <w:szCs w:val="56"/>
                </w:rPr>
                <w:t>agregata</w:t>
              </w:r>
              <w:proofErr w:type="spellEnd"/>
              <w:r>
                <w:rPr>
                  <w:rFonts w:ascii="Arial Narrow" w:eastAsia="Calibri" w:hAnsi="Arial Narrow" w:cstheme="majorBidi"/>
                  <w:spacing w:val="-10"/>
                  <w:kern w:val="28"/>
                  <w:sz w:val="24"/>
                  <w:szCs w:val="56"/>
                </w:rPr>
                <w:t xml:space="preserve"> 5 – </w:t>
              </w:r>
              <w:proofErr w:type="spellStart"/>
              <w:r>
                <w:rPr>
                  <w:rFonts w:ascii="Arial Narrow" w:eastAsia="Calibri" w:hAnsi="Arial Narrow" w:cstheme="majorBidi"/>
                  <w:spacing w:val="-10"/>
                  <w:kern w:val="28"/>
                  <w:sz w:val="24"/>
                  <w:szCs w:val="56"/>
                </w:rPr>
                <w:t>Upute</w:t>
              </w:r>
              <w:proofErr w:type="spellEnd"/>
              <w:r>
                <w:rPr>
                  <w:rFonts w:ascii="Arial Narrow" w:eastAsia="Calibri" w:hAnsi="Arial Narrow" w:cstheme="majorBidi"/>
                  <w:spacing w:val="-10"/>
                  <w:kern w:val="28"/>
                  <w:sz w:val="24"/>
                  <w:szCs w:val="56"/>
                </w:rPr>
                <w:t xml:space="preserve"> za </w:t>
              </w:r>
              <w:proofErr w:type="spellStart"/>
              <w:r>
                <w:rPr>
                  <w:rFonts w:ascii="Arial Narrow" w:eastAsia="Calibri" w:hAnsi="Arial Narrow" w:cstheme="majorBidi"/>
                  <w:spacing w:val="-10"/>
                  <w:kern w:val="28"/>
                  <w:sz w:val="24"/>
                  <w:szCs w:val="56"/>
                </w:rPr>
                <w:t>uporabu</w:t>
              </w:r>
              <w:proofErr w:type="spellEnd"/>
              <w:r>
                <w:rPr>
                  <w:rFonts w:ascii="Arial Narrow" w:eastAsia="Calibri" w:hAnsi="Arial Narrow" w:cstheme="majorBidi"/>
                  <w:spacing w:val="-10"/>
                  <w:kern w:val="28"/>
                  <w:sz w:val="24"/>
                  <w:szCs w:val="56"/>
                </w:rPr>
                <w:t xml:space="preserve"> </w:t>
              </w:r>
              <w:proofErr w:type="spellStart"/>
              <w:r>
                <w:rPr>
                  <w:rFonts w:ascii="Arial Narrow" w:eastAsia="Calibri" w:hAnsi="Arial Narrow" w:cstheme="majorBidi"/>
                  <w:spacing w:val="-10"/>
                  <w:kern w:val="28"/>
                  <w:sz w:val="24"/>
                  <w:szCs w:val="56"/>
                </w:rPr>
                <w:t>i</w:t>
              </w:r>
              <w:proofErr w:type="spellEnd"/>
              <w:r>
                <w:rPr>
                  <w:rFonts w:ascii="Arial Narrow" w:eastAsia="Calibri" w:hAnsi="Arial Narrow" w:cstheme="majorBidi"/>
                  <w:spacing w:val="-10"/>
                  <w:kern w:val="28"/>
                  <w:sz w:val="24"/>
                  <w:szCs w:val="56"/>
                </w:rPr>
                <w:t xml:space="preserve"> </w:t>
              </w:r>
              <w:proofErr w:type="spellStart"/>
              <w:r>
                <w:rPr>
                  <w:rFonts w:ascii="Arial Narrow" w:eastAsia="Calibri" w:hAnsi="Arial Narrow" w:cstheme="majorBidi"/>
                  <w:spacing w:val="-10"/>
                  <w:kern w:val="28"/>
                  <w:sz w:val="24"/>
                  <w:szCs w:val="56"/>
                </w:rPr>
                <w:t>održavanje</w:t>
              </w:r>
              <w:proofErr w:type="spellEnd"/>
            </w:p>
          </w:sdtContent>
        </w:sdt>
      </w:tc>
    </w:tr>
  </w:tbl>
  <w:p w14:paraId="4832F9AE" w14:textId="77777777" w:rsidR="003D1A93" w:rsidRDefault="003D1A93" w:rsidP="00BD2902">
    <w:pPr>
      <w:pStyle w:val="Header"/>
      <w:tabs>
        <w:tab w:val="clear" w:pos="4703"/>
        <w:tab w:val="clear" w:pos="9406"/>
        <w:tab w:val="left" w:pos="1905"/>
      </w:tabs>
    </w:pPr>
    <w:r>
      <w:tab/>
    </w:r>
  </w:p>
  <w:p w14:paraId="66A16306" w14:textId="77777777" w:rsidR="003D1A93" w:rsidRPr="003046C4" w:rsidRDefault="003D1A93" w:rsidP="003046C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76" w:type="dxa"/>
      <w:tblLook w:val="04A0" w:firstRow="1" w:lastRow="0" w:firstColumn="1" w:lastColumn="0" w:noHBand="0" w:noVBand="1"/>
    </w:tblPr>
    <w:tblGrid>
      <w:gridCol w:w="9776"/>
    </w:tblGrid>
    <w:tr w:rsidR="003D1A93" w:rsidRPr="00926382" w14:paraId="59D7225A" w14:textId="77777777" w:rsidTr="00CE30C5">
      <w:trPr>
        <w:trHeight w:val="276"/>
      </w:trPr>
      <w:tc>
        <w:tcPr>
          <w:tcW w:w="9776" w:type="dxa"/>
          <w:vAlign w:val="center"/>
        </w:tcPr>
        <w:p w14:paraId="09569678" w14:textId="77777777" w:rsidR="003D1A93" w:rsidRPr="00926382" w:rsidRDefault="003D1A93" w:rsidP="00BA702B">
          <w:pPr>
            <w:jc w:val="center"/>
            <w:rPr>
              <w:rFonts w:ascii="Calibri" w:eastAsia="Calibri" w:hAnsi="Calibri" w:cs="Arial"/>
            </w:rPr>
          </w:pPr>
          <w:r w:rsidRPr="00926382">
            <w:rPr>
              <w:rFonts w:ascii="Arial Narrow" w:eastAsia="Times New Roman" w:hAnsi="Arial Narrow" w:cs="Arial"/>
              <w:bCs/>
              <w:sz w:val="18"/>
              <w:szCs w:val="20"/>
            </w:rPr>
            <w:t xml:space="preserve">Reconstruction and </w:t>
          </w:r>
          <w:proofErr w:type="spellStart"/>
          <w:r w:rsidRPr="00926382">
            <w:rPr>
              <w:rFonts w:ascii="Arial Narrow" w:eastAsia="Times New Roman" w:hAnsi="Arial Narrow" w:cs="Arial"/>
              <w:bCs/>
              <w:sz w:val="18"/>
              <w:szCs w:val="20"/>
            </w:rPr>
            <w:t>Modernisation</w:t>
          </w:r>
          <w:proofErr w:type="spellEnd"/>
          <w:r w:rsidRPr="00926382">
            <w:rPr>
              <w:rFonts w:ascii="Arial Narrow" w:eastAsia="Times New Roman" w:hAnsi="Arial Narrow" w:cs="Arial"/>
              <w:bCs/>
              <w:sz w:val="18"/>
              <w:szCs w:val="20"/>
            </w:rPr>
            <w:t xml:space="preserve"> of HPP </w:t>
          </w:r>
          <w:proofErr w:type="spellStart"/>
          <w:r w:rsidRPr="00926382">
            <w:rPr>
              <w:rFonts w:ascii="Arial Narrow" w:eastAsia="Times New Roman" w:hAnsi="Arial Narrow" w:cs="Arial"/>
              <w:bCs/>
              <w:sz w:val="18"/>
              <w:szCs w:val="20"/>
            </w:rPr>
            <w:t>Perućica</w:t>
          </w:r>
          <w:proofErr w:type="spellEnd"/>
          <w:r w:rsidRPr="00926382">
            <w:rPr>
              <w:rFonts w:ascii="Arial Narrow" w:eastAsia="Times New Roman" w:hAnsi="Arial Narrow" w:cs="Arial"/>
              <w:bCs/>
              <w:sz w:val="18"/>
              <w:szCs w:val="20"/>
            </w:rPr>
            <w:t xml:space="preserve"> - Phase II</w:t>
          </w:r>
        </w:p>
      </w:tc>
    </w:tr>
    <w:tr w:rsidR="003D1A93" w:rsidRPr="00926382" w14:paraId="1D2613A5" w14:textId="77777777" w:rsidTr="00CE30C5">
      <w:trPr>
        <w:trHeight w:val="413"/>
      </w:trPr>
      <w:tc>
        <w:tcPr>
          <w:tcW w:w="9776" w:type="dxa"/>
          <w:vAlign w:val="center"/>
        </w:tcPr>
        <w:sdt>
          <w:sdtPr>
            <w:rPr>
              <w:rFonts w:ascii="Arial Narrow" w:eastAsia="Calibri" w:hAnsi="Arial Narrow" w:cstheme="majorBidi"/>
              <w:spacing w:val="-10"/>
              <w:kern w:val="28"/>
              <w:sz w:val="24"/>
              <w:szCs w:val="56"/>
            </w:rPr>
            <w:alias w:val="Title"/>
            <w:tag w:val=""/>
            <w:id w:val="1889297130"/>
            <w:placeholder>
              <w:docPart w:val="4A0F4E03223B4CF899DA2861E4D7C5C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2D4DCFB5" w14:textId="0F50B43D" w:rsidR="003D1A93" w:rsidRPr="00926382" w:rsidRDefault="00872855" w:rsidP="00BA702B">
              <w:pPr>
                <w:contextualSpacing/>
                <w:jc w:val="center"/>
                <w:rPr>
                  <w:rFonts w:ascii="Arial Narrow" w:eastAsia="Times New Roman" w:hAnsi="Arial Narrow" w:cs="Times New Roman"/>
                  <w:bCs/>
                  <w:spacing w:val="-10"/>
                  <w:kern w:val="28"/>
                  <w:sz w:val="18"/>
                  <w:szCs w:val="18"/>
                </w:rPr>
              </w:pPr>
              <w:r>
                <w:rPr>
                  <w:rFonts w:ascii="Arial Narrow" w:eastAsia="Calibri" w:hAnsi="Arial Narrow" w:cstheme="majorBidi"/>
                  <w:spacing w:val="-10"/>
                  <w:kern w:val="28"/>
                  <w:sz w:val="24"/>
                  <w:szCs w:val="56"/>
                </w:rPr>
                <w:t xml:space="preserve">Ormar </w:t>
              </w:r>
              <w:proofErr w:type="spellStart"/>
              <w:r>
                <w:rPr>
                  <w:rFonts w:ascii="Arial Narrow" w:eastAsia="Calibri" w:hAnsi="Arial Narrow" w:cstheme="majorBidi"/>
                  <w:spacing w:val="-10"/>
                  <w:kern w:val="28"/>
                  <w:sz w:val="24"/>
                  <w:szCs w:val="56"/>
                </w:rPr>
                <w:t>turbinskog</w:t>
              </w:r>
              <w:proofErr w:type="spellEnd"/>
              <w:r>
                <w:rPr>
                  <w:rFonts w:ascii="Arial Narrow" w:eastAsia="Calibri" w:hAnsi="Arial Narrow" w:cstheme="majorBidi"/>
                  <w:spacing w:val="-10"/>
                  <w:kern w:val="28"/>
                  <w:sz w:val="24"/>
                  <w:szCs w:val="56"/>
                </w:rPr>
                <w:t xml:space="preserve"> </w:t>
              </w:r>
              <w:proofErr w:type="spellStart"/>
              <w:r>
                <w:rPr>
                  <w:rFonts w:ascii="Arial Narrow" w:eastAsia="Calibri" w:hAnsi="Arial Narrow" w:cstheme="majorBidi"/>
                  <w:spacing w:val="-10"/>
                  <w:kern w:val="28"/>
                  <w:sz w:val="24"/>
                  <w:szCs w:val="56"/>
                </w:rPr>
                <w:t>regulatora</w:t>
              </w:r>
              <w:proofErr w:type="spellEnd"/>
              <w:r>
                <w:rPr>
                  <w:rFonts w:ascii="Arial Narrow" w:eastAsia="Calibri" w:hAnsi="Arial Narrow" w:cstheme="majorBidi"/>
                  <w:spacing w:val="-10"/>
                  <w:kern w:val="28"/>
                  <w:sz w:val="24"/>
                  <w:szCs w:val="56"/>
                </w:rPr>
                <w:t xml:space="preserve"> </w:t>
              </w:r>
              <w:proofErr w:type="spellStart"/>
              <w:r>
                <w:rPr>
                  <w:rFonts w:ascii="Arial Narrow" w:eastAsia="Calibri" w:hAnsi="Arial Narrow" w:cstheme="majorBidi"/>
                  <w:spacing w:val="-10"/>
                  <w:kern w:val="28"/>
                  <w:sz w:val="24"/>
                  <w:szCs w:val="56"/>
                </w:rPr>
                <w:t>agregata</w:t>
              </w:r>
              <w:proofErr w:type="spellEnd"/>
              <w:r>
                <w:rPr>
                  <w:rFonts w:ascii="Arial Narrow" w:eastAsia="Calibri" w:hAnsi="Arial Narrow" w:cstheme="majorBidi"/>
                  <w:spacing w:val="-10"/>
                  <w:kern w:val="28"/>
                  <w:sz w:val="24"/>
                  <w:szCs w:val="56"/>
                </w:rPr>
                <w:t xml:space="preserve"> 5 – </w:t>
              </w:r>
              <w:proofErr w:type="spellStart"/>
              <w:r>
                <w:rPr>
                  <w:rFonts w:ascii="Arial Narrow" w:eastAsia="Calibri" w:hAnsi="Arial Narrow" w:cstheme="majorBidi"/>
                  <w:spacing w:val="-10"/>
                  <w:kern w:val="28"/>
                  <w:sz w:val="24"/>
                  <w:szCs w:val="56"/>
                </w:rPr>
                <w:t>Upute</w:t>
              </w:r>
              <w:proofErr w:type="spellEnd"/>
              <w:r>
                <w:rPr>
                  <w:rFonts w:ascii="Arial Narrow" w:eastAsia="Calibri" w:hAnsi="Arial Narrow" w:cstheme="majorBidi"/>
                  <w:spacing w:val="-10"/>
                  <w:kern w:val="28"/>
                  <w:sz w:val="24"/>
                  <w:szCs w:val="56"/>
                </w:rPr>
                <w:t xml:space="preserve"> za </w:t>
              </w:r>
              <w:proofErr w:type="spellStart"/>
              <w:r>
                <w:rPr>
                  <w:rFonts w:ascii="Arial Narrow" w:eastAsia="Calibri" w:hAnsi="Arial Narrow" w:cstheme="majorBidi"/>
                  <w:spacing w:val="-10"/>
                  <w:kern w:val="28"/>
                  <w:sz w:val="24"/>
                  <w:szCs w:val="56"/>
                </w:rPr>
                <w:t>uporabu</w:t>
              </w:r>
              <w:proofErr w:type="spellEnd"/>
              <w:r>
                <w:rPr>
                  <w:rFonts w:ascii="Arial Narrow" w:eastAsia="Calibri" w:hAnsi="Arial Narrow" w:cstheme="majorBidi"/>
                  <w:spacing w:val="-10"/>
                  <w:kern w:val="28"/>
                  <w:sz w:val="24"/>
                  <w:szCs w:val="56"/>
                </w:rPr>
                <w:t xml:space="preserve"> </w:t>
              </w:r>
              <w:proofErr w:type="spellStart"/>
              <w:r>
                <w:rPr>
                  <w:rFonts w:ascii="Arial Narrow" w:eastAsia="Calibri" w:hAnsi="Arial Narrow" w:cstheme="majorBidi"/>
                  <w:spacing w:val="-10"/>
                  <w:kern w:val="28"/>
                  <w:sz w:val="24"/>
                  <w:szCs w:val="56"/>
                </w:rPr>
                <w:t>i</w:t>
              </w:r>
              <w:proofErr w:type="spellEnd"/>
              <w:r>
                <w:rPr>
                  <w:rFonts w:ascii="Arial Narrow" w:eastAsia="Calibri" w:hAnsi="Arial Narrow" w:cstheme="majorBidi"/>
                  <w:spacing w:val="-10"/>
                  <w:kern w:val="28"/>
                  <w:sz w:val="24"/>
                  <w:szCs w:val="56"/>
                </w:rPr>
                <w:t xml:space="preserve"> </w:t>
              </w:r>
              <w:proofErr w:type="spellStart"/>
              <w:r>
                <w:rPr>
                  <w:rFonts w:ascii="Arial Narrow" w:eastAsia="Calibri" w:hAnsi="Arial Narrow" w:cstheme="majorBidi"/>
                  <w:spacing w:val="-10"/>
                  <w:kern w:val="28"/>
                  <w:sz w:val="24"/>
                  <w:szCs w:val="56"/>
                </w:rPr>
                <w:t>održavanje</w:t>
              </w:r>
              <w:proofErr w:type="spellEnd"/>
            </w:p>
          </w:sdtContent>
        </w:sdt>
      </w:tc>
    </w:tr>
  </w:tbl>
  <w:p w14:paraId="377D6155" w14:textId="77777777" w:rsidR="003D1A93" w:rsidRPr="00522ACA" w:rsidRDefault="003D1A93" w:rsidP="00522A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9062F32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522B2B4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D0C47D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C32CFF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9847AA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9BE4F8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4CC412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A08307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09F8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816261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1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2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  <w:b/>
      </w:rPr>
    </w:lvl>
  </w:abstractNum>
  <w:abstractNum w:abstractNumId="13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4" w15:restartNumberingAfterBreak="0">
    <w:nsid w:val="00000006"/>
    <w:multiLevelType w:val="multi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/>
        <w:b w:val="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Courier New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Courier New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Times New Roman"/>
        <w:b w:val="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Courier New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Courier New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/>
        <w:b w:val="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Courier New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Courier New"/>
      </w:rPr>
    </w:lvl>
  </w:abstractNum>
  <w:abstractNum w:abstractNumId="15" w15:restartNumberingAfterBreak="0">
    <w:nsid w:val="0302092C"/>
    <w:multiLevelType w:val="hybridMultilevel"/>
    <w:tmpl w:val="67022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CE006E"/>
    <w:multiLevelType w:val="hybridMultilevel"/>
    <w:tmpl w:val="77489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0745712"/>
    <w:multiLevelType w:val="multilevel"/>
    <w:tmpl w:val="041A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8" w15:restartNumberingAfterBreak="0">
    <w:nsid w:val="14C92795"/>
    <w:multiLevelType w:val="multilevel"/>
    <w:tmpl w:val="041A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150C2B8C"/>
    <w:multiLevelType w:val="multilevel"/>
    <w:tmpl w:val="195A1A92"/>
    <w:styleLink w:val="StyleNumberedSymbolsymbolLeft075cmHanging075cm"/>
    <w:lvl w:ilvl="0">
      <w:numFmt w:val="decimal"/>
      <w:lvlText w:val="*"/>
      <w:lvlJc w:val="left"/>
      <w:rPr>
        <w:rFonts w:ascii="Symbol" w:hAnsi="Symbol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1A875756"/>
    <w:multiLevelType w:val="hybridMultilevel"/>
    <w:tmpl w:val="F0047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C24552"/>
    <w:multiLevelType w:val="hybridMultilevel"/>
    <w:tmpl w:val="930CB01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C8563B6"/>
    <w:multiLevelType w:val="multilevel"/>
    <w:tmpl w:val="041A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1002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22B37764"/>
    <w:multiLevelType w:val="hybridMultilevel"/>
    <w:tmpl w:val="7FFA0772"/>
    <w:lvl w:ilvl="0" w:tplc="11F42D70">
      <w:start w:val="1"/>
      <w:numFmt w:val="bullet"/>
      <w:pStyle w:val="1PIspecnabrajanje"/>
      <w:lvlText w:val="-"/>
      <w:lvlJc w:val="left"/>
      <w:pPr>
        <w:tabs>
          <w:tab w:val="num" w:pos="-851"/>
        </w:tabs>
        <w:ind w:left="283" w:hanging="283"/>
      </w:pPr>
      <w:rPr>
        <w:rFonts w:ascii="Times New Roman" w:hAnsi="Times New Roman" w:cs="Times New Roman" w:hint="default"/>
        <w:b w:val="0"/>
        <w:i w:val="0"/>
      </w:rPr>
    </w:lvl>
    <w:lvl w:ilvl="1" w:tplc="03B489B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79005B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3EAF3E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53030E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32C971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92025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B8C67B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71831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68A375C"/>
    <w:multiLevelType w:val="hybridMultilevel"/>
    <w:tmpl w:val="D6A4CD5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8224F93"/>
    <w:multiLevelType w:val="hybridMultilevel"/>
    <w:tmpl w:val="2EF84BD6"/>
    <w:lvl w:ilvl="0" w:tplc="041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A0005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6" w15:restartNumberingAfterBreak="0">
    <w:nsid w:val="2E900471"/>
    <w:multiLevelType w:val="multilevel"/>
    <w:tmpl w:val="2DF2143C"/>
    <w:lvl w:ilvl="0">
      <w:start w:val="1"/>
      <w:numFmt w:val="decimal"/>
      <w:pStyle w:val="Heading1n1"/>
      <w:lvlText w:val="%1."/>
      <w:lvlJc w:val="left"/>
      <w:pPr>
        <w:tabs>
          <w:tab w:val="num" w:pos="1134"/>
        </w:tabs>
        <w:ind w:left="1134" w:hanging="1134"/>
      </w:pPr>
    </w:lvl>
    <w:lvl w:ilvl="1">
      <w:start w:val="1"/>
      <w:numFmt w:val="decimal"/>
      <w:pStyle w:val="Heading2n2"/>
      <w:lvlText w:val="%1.%2"/>
      <w:lvlJc w:val="left"/>
      <w:pPr>
        <w:tabs>
          <w:tab w:val="num" w:pos="1134"/>
        </w:tabs>
        <w:ind w:left="1134" w:hanging="1134"/>
      </w:pPr>
    </w:lvl>
    <w:lvl w:ilvl="2">
      <w:start w:val="1"/>
      <w:numFmt w:val="decimal"/>
      <w:pStyle w:val="Heading3n3"/>
      <w:lvlText w:val="%1.%2.%3"/>
      <w:lvlJc w:val="left"/>
      <w:pPr>
        <w:tabs>
          <w:tab w:val="num" w:pos="1134"/>
        </w:tabs>
        <w:ind w:left="1134" w:hanging="1134"/>
      </w:pPr>
    </w:lvl>
    <w:lvl w:ilvl="3">
      <w:start w:val="1"/>
      <w:numFmt w:val="decimal"/>
      <w:pStyle w:val="Heading4n4"/>
      <w:lvlText w:val="%1.%2.%3.%4"/>
      <w:lvlJc w:val="left"/>
      <w:pPr>
        <w:tabs>
          <w:tab w:val="num" w:pos="1134"/>
        </w:tabs>
        <w:ind w:left="1134" w:hanging="1134"/>
      </w:pPr>
    </w:lvl>
    <w:lvl w:ilvl="4">
      <w:start w:val="1"/>
      <w:numFmt w:val="decimal"/>
      <w:pStyle w:val="Heading5n5"/>
      <w:lvlText w:val="%1.%2.%3.%4.%5"/>
      <w:lvlJc w:val="left"/>
      <w:pPr>
        <w:tabs>
          <w:tab w:val="num" w:pos="1134"/>
        </w:tabs>
        <w:ind w:left="1134" w:hanging="1134"/>
      </w:pPr>
    </w:lvl>
    <w:lvl w:ilvl="5">
      <w:start w:val="1"/>
      <w:numFmt w:val="decimal"/>
      <w:pStyle w:val="Heading6n6"/>
      <w:lvlText w:val="%1.%2.%3.%4.%5.%6"/>
      <w:lvlJc w:val="left"/>
      <w:pPr>
        <w:tabs>
          <w:tab w:val="num" w:pos="1440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7" w15:restartNumberingAfterBreak="0">
    <w:nsid w:val="37FF0077"/>
    <w:multiLevelType w:val="multilevel"/>
    <w:tmpl w:val="0A2CA588"/>
    <w:lvl w:ilvl="0">
      <w:start w:val="1"/>
      <w:numFmt w:val="bullet"/>
      <w:pStyle w:val="ss-nabr1CharCharChar"/>
      <w:lvlText w:val="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  <w:lvl w:ilvl="1">
      <w:start w:val="1"/>
      <w:numFmt w:val="none"/>
      <w:lvlText w:val="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CE595B"/>
    <w:multiLevelType w:val="singleLevel"/>
    <w:tmpl w:val="87B002C8"/>
    <w:lvl w:ilvl="0">
      <w:start w:val="4"/>
      <w:numFmt w:val="bullet"/>
      <w:pStyle w:val="sp-nabr"/>
      <w:lvlText w:val="-"/>
      <w:lvlJc w:val="left"/>
      <w:pPr>
        <w:tabs>
          <w:tab w:val="num" w:pos="644"/>
        </w:tabs>
        <w:ind w:left="567" w:hanging="283"/>
      </w:pPr>
      <w:rPr>
        <w:rFonts w:ascii="Times New Roman" w:hAnsi="Times New Roman" w:hint="default"/>
      </w:rPr>
    </w:lvl>
  </w:abstractNum>
  <w:abstractNum w:abstractNumId="29" w15:restartNumberingAfterBreak="0">
    <w:nsid w:val="3D7A33D0"/>
    <w:multiLevelType w:val="hybridMultilevel"/>
    <w:tmpl w:val="C2A01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EF873A0"/>
    <w:multiLevelType w:val="multilevel"/>
    <w:tmpl w:val="041A0023"/>
    <w:styleLink w:val="ArticleSection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31" w15:restartNumberingAfterBreak="0">
    <w:nsid w:val="44093DC5"/>
    <w:multiLevelType w:val="hybridMultilevel"/>
    <w:tmpl w:val="67FCA5C2"/>
    <w:lvl w:ilvl="0" w:tplc="07C4582A">
      <w:start w:val="1"/>
      <w:numFmt w:val="bullet"/>
      <w:pStyle w:val="Azaht-pod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BF41DFC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D3586B9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D4457A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A5C890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2F4FFD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B3AF71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526F6E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DBC5E5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5076E49"/>
    <w:multiLevelType w:val="singleLevel"/>
    <w:tmpl w:val="754E968A"/>
    <w:lvl w:ilvl="0">
      <w:numFmt w:val="decimal"/>
      <w:pStyle w:val="tab"/>
      <w:lvlText w:val=""/>
      <w:lvlJc w:val="left"/>
    </w:lvl>
  </w:abstractNum>
  <w:abstractNum w:abstractNumId="33" w15:restartNumberingAfterBreak="0">
    <w:nsid w:val="48F92BFB"/>
    <w:multiLevelType w:val="hybridMultilevel"/>
    <w:tmpl w:val="7264F918"/>
    <w:lvl w:ilvl="0" w:tplc="699C1112">
      <w:start w:val="1"/>
      <w:numFmt w:val="bullet"/>
      <w:pStyle w:val="1PInabrajanje"/>
      <w:lvlText w:val="-"/>
      <w:lvlJc w:val="left"/>
      <w:pPr>
        <w:ind w:left="2069" w:hanging="360"/>
      </w:pPr>
      <w:rPr>
        <w:rFonts w:ascii="Calibri" w:hAnsi="Calibri" w:hint="default"/>
      </w:rPr>
    </w:lvl>
    <w:lvl w:ilvl="1" w:tplc="04090003">
      <w:start w:val="1"/>
      <w:numFmt w:val="bullet"/>
      <w:lvlText w:val="o"/>
      <w:lvlJc w:val="left"/>
      <w:pPr>
        <w:ind w:left="2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9" w:hanging="360"/>
      </w:pPr>
      <w:rPr>
        <w:rFonts w:ascii="Wingdings" w:hAnsi="Wingdings" w:hint="default"/>
      </w:rPr>
    </w:lvl>
  </w:abstractNum>
  <w:abstractNum w:abstractNumId="34" w15:restartNumberingAfterBreak="0">
    <w:nsid w:val="4C7C6F5F"/>
    <w:multiLevelType w:val="multilevel"/>
    <w:tmpl w:val="A5C8926A"/>
    <w:lvl w:ilvl="0">
      <w:start w:val="1"/>
      <w:numFmt w:val="decimal"/>
      <w:pStyle w:val="Heading1naslov1n1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pStyle w:val="Heading2naslov2n2"/>
      <w:lvlText w:val="%1.%2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2">
      <w:start w:val="1"/>
      <w:numFmt w:val="decimal"/>
      <w:pStyle w:val="Heading3naslov3n3"/>
      <w:lvlText w:val="%1.%2.%3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pStyle w:val="Heading4naslov4n4"/>
      <w:lvlText w:val="%1.%2.%3.%4.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35" w15:restartNumberingAfterBreak="0">
    <w:nsid w:val="53925C76"/>
    <w:multiLevelType w:val="hybridMultilevel"/>
    <w:tmpl w:val="7C2E59C0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3" w:tplc="25E0795A">
      <w:numFmt w:val="bullet"/>
      <w:lvlText w:val="-"/>
      <w:lvlJc w:val="left"/>
      <w:pPr>
        <w:ind w:left="2880" w:hanging="360"/>
      </w:pPr>
      <w:rPr>
        <w:rFonts w:ascii="Calibri" w:eastAsia="Calibri" w:hAnsi="Calibri" w:cs="Calibri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69904ED"/>
    <w:multiLevelType w:val="hybridMultilevel"/>
    <w:tmpl w:val="31E0E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6D0F18"/>
    <w:multiLevelType w:val="hybridMultilevel"/>
    <w:tmpl w:val="88A8FB66"/>
    <w:lvl w:ilvl="0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84C482E"/>
    <w:multiLevelType w:val="hybridMultilevel"/>
    <w:tmpl w:val="866C790E"/>
    <w:lvl w:ilvl="0" w:tplc="041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9" w15:restartNumberingAfterBreak="0">
    <w:nsid w:val="78BD3687"/>
    <w:multiLevelType w:val="hybridMultilevel"/>
    <w:tmpl w:val="13645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44700B"/>
    <w:multiLevelType w:val="hybridMultilevel"/>
    <w:tmpl w:val="1012F340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604530482">
    <w:abstractNumId w:val="28"/>
  </w:num>
  <w:num w:numId="2" w16cid:durableId="1584411534">
    <w:abstractNumId w:val="32"/>
  </w:num>
  <w:num w:numId="3" w16cid:durableId="1781950804">
    <w:abstractNumId w:val="26"/>
  </w:num>
  <w:num w:numId="4" w16cid:durableId="1637485008">
    <w:abstractNumId w:val="31"/>
  </w:num>
  <w:num w:numId="5" w16cid:durableId="539437899">
    <w:abstractNumId w:val="34"/>
  </w:num>
  <w:num w:numId="6" w16cid:durableId="318464298">
    <w:abstractNumId w:val="17"/>
  </w:num>
  <w:num w:numId="7" w16cid:durableId="1017390724">
    <w:abstractNumId w:val="18"/>
  </w:num>
  <w:num w:numId="8" w16cid:durableId="1320422907">
    <w:abstractNumId w:val="30"/>
  </w:num>
  <w:num w:numId="9" w16cid:durableId="611983056">
    <w:abstractNumId w:val="9"/>
  </w:num>
  <w:num w:numId="10" w16cid:durableId="119227757">
    <w:abstractNumId w:val="7"/>
  </w:num>
  <w:num w:numId="11" w16cid:durableId="187108592">
    <w:abstractNumId w:val="6"/>
  </w:num>
  <w:num w:numId="12" w16cid:durableId="356739812">
    <w:abstractNumId w:val="5"/>
  </w:num>
  <w:num w:numId="13" w16cid:durableId="682515962">
    <w:abstractNumId w:val="4"/>
  </w:num>
  <w:num w:numId="14" w16cid:durableId="2041662533">
    <w:abstractNumId w:val="8"/>
  </w:num>
  <w:num w:numId="15" w16cid:durableId="1896617919">
    <w:abstractNumId w:val="3"/>
  </w:num>
  <w:num w:numId="16" w16cid:durableId="548995194">
    <w:abstractNumId w:val="2"/>
  </w:num>
  <w:num w:numId="17" w16cid:durableId="1453399492">
    <w:abstractNumId w:val="1"/>
  </w:num>
  <w:num w:numId="18" w16cid:durableId="706879985">
    <w:abstractNumId w:val="0"/>
  </w:num>
  <w:num w:numId="19" w16cid:durableId="15205743">
    <w:abstractNumId w:val="19"/>
  </w:num>
  <w:num w:numId="20" w16cid:durableId="1000618035">
    <w:abstractNumId w:val="27"/>
  </w:num>
  <w:num w:numId="21" w16cid:durableId="1736466479">
    <w:abstractNumId w:val="33"/>
  </w:num>
  <w:num w:numId="22" w16cid:durableId="2096170533">
    <w:abstractNumId w:val="23"/>
  </w:num>
  <w:num w:numId="23" w16cid:durableId="13464796">
    <w:abstractNumId w:val="35"/>
  </w:num>
  <w:num w:numId="24" w16cid:durableId="1308321231">
    <w:abstractNumId w:val="37"/>
  </w:num>
  <w:num w:numId="25" w16cid:durableId="458493657">
    <w:abstractNumId w:val="24"/>
  </w:num>
  <w:num w:numId="26" w16cid:durableId="998658413">
    <w:abstractNumId w:val="40"/>
  </w:num>
  <w:num w:numId="27" w16cid:durableId="2041125842">
    <w:abstractNumId w:val="25"/>
  </w:num>
  <w:num w:numId="28" w16cid:durableId="2132631801">
    <w:abstractNumId w:val="22"/>
  </w:num>
  <w:num w:numId="29" w16cid:durableId="1966155704">
    <w:abstractNumId w:val="36"/>
  </w:num>
  <w:num w:numId="30" w16cid:durableId="735977089">
    <w:abstractNumId w:val="39"/>
  </w:num>
  <w:num w:numId="31" w16cid:durableId="1822845190">
    <w:abstractNumId w:val="35"/>
  </w:num>
  <w:num w:numId="32" w16cid:durableId="739182174">
    <w:abstractNumId w:val="37"/>
  </w:num>
  <w:num w:numId="33" w16cid:durableId="863984583">
    <w:abstractNumId w:val="20"/>
  </w:num>
  <w:num w:numId="34" w16cid:durableId="1883787557">
    <w:abstractNumId w:val="15"/>
  </w:num>
  <w:num w:numId="35" w16cid:durableId="1516535392">
    <w:abstractNumId w:val="25"/>
  </w:num>
  <w:num w:numId="36" w16cid:durableId="353505864">
    <w:abstractNumId w:val="21"/>
  </w:num>
  <w:num w:numId="37" w16cid:durableId="1262834477">
    <w:abstractNumId w:val="38"/>
  </w:num>
  <w:num w:numId="38" w16cid:durableId="63337550">
    <w:abstractNumId w:val="16"/>
  </w:num>
  <w:num w:numId="39" w16cid:durableId="1018241395">
    <w:abstractNumId w:val="29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C75"/>
    <w:rsid w:val="000013CE"/>
    <w:rsid w:val="000018FC"/>
    <w:rsid w:val="00001AF5"/>
    <w:rsid w:val="00001C98"/>
    <w:rsid w:val="000026B0"/>
    <w:rsid w:val="0000575D"/>
    <w:rsid w:val="00006716"/>
    <w:rsid w:val="00006CFA"/>
    <w:rsid w:val="0000756A"/>
    <w:rsid w:val="0001084B"/>
    <w:rsid w:val="000116ED"/>
    <w:rsid w:val="000121A3"/>
    <w:rsid w:val="00013E0E"/>
    <w:rsid w:val="00014FBB"/>
    <w:rsid w:val="000156DB"/>
    <w:rsid w:val="00016992"/>
    <w:rsid w:val="00017B44"/>
    <w:rsid w:val="00026980"/>
    <w:rsid w:val="000277CC"/>
    <w:rsid w:val="000279CE"/>
    <w:rsid w:val="00027AAD"/>
    <w:rsid w:val="000311C2"/>
    <w:rsid w:val="00034FEF"/>
    <w:rsid w:val="00035248"/>
    <w:rsid w:val="00037D03"/>
    <w:rsid w:val="000401B0"/>
    <w:rsid w:val="000401F5"/>
    <w:rsid w:val="00041651"/>
    <w:rsid w:val="00042CDA"/>
    <w:rsid w:val="00042EF1"/>
    <w:rsid w:val="0004314A"/>
    <w:rsid w:val="00043165"/>
    <w:rsid w:val="0005072A"/>
    <w:rsid w:val="00050B64"/>
    <w:rsid w:val="00050BEF"/>
    <w:rsid w:val="000528E0"/>
    <w:rsid w:val="00052981"/>
    <w:rsid w:val="00056C1D"/>
    <w:rsid w:val="00056FFD"/>
    <w:rsid w:val="00057609"/>
    <w:rsid w:val="00061254"/>
    <w:rsid w:val="000625D3"/>
    <w:rsid w:val="0006273E"/>
    <w:rsid w:val="00063DD9"/>
    <w:rsid w:val="000647CE"/>
    <w:rsid w:val="0006569D"/>
    <w:rsid w:val="00065CB6"/>
    <w:rsid w:val="000662C2"/>
    <w:rsid w:val="000665E1"/>
    <w:rsid w:val="00066BE2"/>
    <w:rsid w:val="00067137"/>
    <w:rsid w:val="00067A48"/>
    <w:rsid w:val="00070677"/>
    <w:rsid w:val="00071098"/>
    <w:rsid w:val="00071417"/>
    <w:rsid w:val="00071C06"/>
    <w:rsid w:val="00071D73"/>
    <w:rsid w:val="000724AF"/>
    <w:rsid w:val="00073C6D"/>
    <w:rsid w:val="00073E8F"/>
    <w:rsid w:val="000767FC"/>
    <w:rsid w:val="00076D59"/>
    <w:rsid w:val="0008070A"/>
    <w:rsid w:val="000808D8"/>
    <w:rsid w:val="0008110F"/>
    <w:rsid w:val="000815DF"/>
    <w:rsid w:val="00081658"/>
    <w:rsid w:val="00082784"/>
    <w:rsid w:val="00085524"/>
    <w:rsid w:val="0008600D"/>
    <w:rsid w:val="000877D6"/>
    <w:rsid w:val="00090BAE"/>
    <w:rsid w:val="00091508"/>
    <w:rsid w:val="00091AFE"/>
    <w:rsid w:val="00092638"/>
    <w:rsid w:val="0009274D"/>
    <w:rsid w:val="0009391F"/>
    <w:rsid w:val="00095AAE"/>
    <w:rsid w:val="00095C13"/>
    <w:rsid w:val="0009661B"/>
    <w:rsid w:val="000A09E7"/>
    <w:rsid w:val="000A1944"/>
    <w:rsid w:val="000A22B3"/>
    <w:rsid w:val="000A2F4F"/>
    <w:rsid w:val="000A3BF5"/>
    <w:rsid w:val="000A5294"/>
    <w:rsid w:val="000A539F"/>
    <w:rsid w:val="000A53D4"/>
    <w:rsid w:val="000A7B42"/>
    <w:rsid w:val="000B1B93"/>
    <w:rsid w:val="000B3B82"/>
    <w:rsid w:val="000B3CAB"/>
    <w:rsid w:val="000B43D2"/>
    <w:rsid w:val="000B5574"/>
    <w:rsid w:val="000B7539"/>
    <w:rsid w:val="000C03B9"/>
    <w:rsid w:val="000C080D"/>
    <w:rsid w:val="000C0847"/>
    <w:rsid w:val="000C15CB"/>
    <w:rsid w:val="000C295C"/>
    <w:rsid w:val="000C2F37"/>
    <w:rsid w:val="000C3B08"/>
    <w:rsid w:val="000C6B53"/>
    <w:rsid w:val="000C6FBF"/>
    <w:rsid w:val="000C7051"/>
    <w:rsid w:val="000C7E27"/>
    <w:rsid w:val="000D0855"/>
    <w:rsid w:val="000D26E8"/>
    <w:rsid w:val="000D30A1"/>
    <w:rsid w:val="000D3994"/>
    <w:rsid w:val="000D47AE"/>
    <w:rsid w:val="000D6141"/>
    <w:rsid w:val="000D6381"/>
    <w:rsid w:val="000D6470"/>
    <w:rsid w:val="000D67A9"/>
    <w:rsid w:val="000D7331"/>
    <w:rsid w:val="000E28B1"/>
    <w:rsid w:val="000E3B4E"/>
    <w:rsid w:val="000E445D"/>
    <w:rsid w:val="000E5388"/>
    <w:rsid w:val="000E54DE"/>
    <w:rsid w:val="000E5A3F"/>
    <w:rsid w:val="000E6BA4"/>
    <w:rsid w:val="000E71D7"/>
    <w:rsid w:val="000E72CF"/>
    <w:rsid w:val="000E7A8F"/>
    <w:rsid w:val="000E7BDD"/>
    <w:rsid w:val="000F054D"/>
    <w:rsid w:val="000F07B3"/>
    <w:rsid w:val="000F0887"/>
    <w:rsid w:val="000F1B06"/>
    <w:rsid w:val="000F2412"/>
    <w:rsid w:val="000F2748"/>
    <w:rsid w:val="000F334F"/>
    <w:rsid w:val="000F3881"/>
    <w:rsid w:val="000F38B0"/>
    <w:rsid w:val="000F3BE1"/>
    <w:rsid w:val="000F480F"/>
    <w:rsid w:val="000F4EB5"/>
    <w:rsid w:val="000F515D"/>
    <w:rsid w:val="000F610B"/>
    <w:rsid w:val="000F721D"/>
    <w:rsid w:val="000F76F9"/>
    <w:rsid w:val="0010034D"/>
    <w:rsid w:val="00100707"/>
    <w:rsid w:val="00102B4D"/>
    <w:rsid w:val="001037ED"/>
    <w:rsid w:val="00103847"/>
    <w:rsid w:val="00103C28"/>
    <w:rsid w:val="00105810"/>
    <w:rsid w:val="001064D8"/>
    <w:rsid w:val="001065FC"/>
    <w:rsid w:val="0010676B"/>
    <w:rsid w:val="00107978"/>
    <w:rsid w:val="00110161"/>
    <w:rsid w:val="0011120F"/>
    <w:rsid w:val="00112A71"/>
    <w:rsid w:val="00117B1B"/>
    <w:rsid w:val="00120011"/>
    <w:rsid w:val="00120887"/>
    <w:rsid w:val="001213C8"/>
    <w:rsid w:val="00121FC0"/>
    <w:rsid w:val="001225EB"/>
    <w:rsid w:val="0012470B"/>
    <w:rsid w:val="001257E2"/>
    <w:rsid w:val="00126004"/>
    <w:rsid w:val="001304ED"/>
    <w:rsid w:val="00130B52"/>
    <w:rsid w:val="001311F0"/>
    <w:rsid w:val="0013321A"/>
    <w:rsid w:val="00133911"/>
    <w:rsid w:val="00133EEA"/>
    <w:rsid w:val="001355AB"/>
    <w:rsid w:val="001358D1"/>
    <w:rsid w:val="00135F0D"/>
    <w:rsid w:val="00137916"/>
    <w:rsid w:val="001379A1"/>
    <w:rsid w:val="00137CDB"/>
    <w:rsid w:val="00140160"/>
    <w:rsid w:val="001408A6"/>
    <w:rsid w:val="00140BD4"/>
    <w:rsid w:val="0014113A"/>
    <w:rsid w:val="001414CE"/>
    <w:rsid w:val="00143385"/>
    <w:rsid w:val="00143A3F"/>
    <w:rsid w:val="00143D43"/>
    <w:rsid w:val="00144ADA"/>
    <w:rsid w:val="00144CF9"/>
    <w:rsid w:val="00144D5D"/>
    <w:rsid w:val="001453F2"/>
    <w:rsid w:val="001465B9"/>
    <w:rsid w:val="00146A1E"/>
    <w:rsid w:val="00147EE1"/>
    <w:rsid w:val="001504A7"/>
    <w:rsid w:val="00150AA4"/>
    <w:rsid w:val="00150D63"/>
    <w:rsid w:val="00150D67"/>
    <w:rsid w:val="0015151F"/>
    <w:rsid w:val="00153595"/>
    <w:rsid w:val="00154A17"/>
    <w:rsid w:val="00155610"/>
    <w:rsid w:val="0015561F"/>
    <w:rsid w:val="00155813"/>
    <w:rsid w:val="0015620B"/>
    <w:rsid w:val="001562FF"/>
    <w:rsid w:val="00156C11"/>
    <w:rsid w:val="00156CBB"/>
    <w:rsid w:val="00157003"/>
    <w:rsid w:val="0015718A"/>
    <w:rsid w:val="00157AE8"/>
    <w:rsid w:val="00160842"/>
    <w:rsid w:val="0016097B"/>
    <w:rsid w:val="00160B9A"/>
    <w:rsid w:val="001611C3"/>
    <w:rsid w:val="00162840"/>
    <w:rsid w:val="001635DD"/>
    <w:rsid w:val="00164B8B"/>
    <w:rsid w:val="0016603C"/>
    <w:rsid w:val="001673C2"/>
    <w:rsid w:val="00172155"/>
    <w:rsid w:val="0017265A"/>
    <w:rsid w:val="001728BD"/>
    <w:rsid w:val="00172F3E"/>
    <w:rsid w:val="00173EB6"/>
    <w:rsid w:val="00174E50"/>
    <w:rsid w:val="00175356"/>
    <w:rsid w:val="00175C19"/>
    <w:rsid w:val="001765AE"/>
    <w:rsid w:val="00177484"/>
    <w:rsid w:val="00177B7F"/>
    <w:rsid w:val="00177BB1"/>
    <w:rsid w:val="00177F29"/>
    <w:rsid w:val="00180265"/>
    <w:rsid w:val="001807B0"/>
    <w:rsid w:val="00183997"/>
    <w:rsid w:val="00183DFD"/>
    <w:rsid w:val="001856F1"/>
    <w:rsid w:val="0018575F"/>
    <w:rsid w:val="00185E21"/>
    <w:rsid w:val="00186C76"/>
    <w:rsid w:val="00186E58"/>
    <w:rsid w:val="00187051"/>
    <w:rsid w:val="00191066"/>
    <w:rsid w:val="00191A4A"/>
    <w:rsid w:val="001920B3"/>
    <w:rsid w:val="00192A6C"/>
    <w:rsid w:val="001938AA"/>
    <w:rsid w:val="001955B2"/>
    <w:rsid w:val="00196095"/>
    <w:rsid w:val="0019631F"/>
    <w:rsid w:val="00196C75"/>
    <w:rsid w:val="001A0327"/>
    <w:rsid w:val="001A06EF"/>
    <w:rsid w:val="001A0AC6"/>
    <w:rsid w:val="001A1434"/>
    <w:rsid w:val="001A28FD"/>
    <w:rsid w:val="001A3376"/>
    <w:rsid w:val="001A3C85"/>
    <w:rsid w:val="001A46B2"/>
    <w:rsid w:val="001A4B6D"/>
    <w:rsid w:val="001A4EA5"/>
    <w:rsid w:val="001A670D"/>
    <w:rsid w:val="001A6EC6"/>
    <w:rsid w:val="001A7DEE"/>
    <w:rsid w:val="001B02A7"/>
    <w:rsid w:val="001B1B1B"/>
    <w:rsid w:val="001B2F65"/>
    <w:rsid w:val="001B38A0"/>
    <w:rsid w:val="001B3AA4"/>
    <w:rsid w:val="001B4F19"/>
    <w:rsid w:val="001C00BF"/>
    <w:rsid w:val="001C08A2"/>
    <w:rsid w:val="001C130C"/>
    <w:rsid w:val="001C1517"/>
    <w:rsid w:val="001C1849"/>
    <w:rsid w:val="001C1BB1"/>
    <w:rsid w:val="001C1D71"/>
    <w:rsid w:val="001C2278"/>
    <w:rsid w:val="001C22F8"/>
    <w:rsid w:val="001C47FA"/>
    <w:rsid w:val="001C5CA3"/>
    <w:rsid w:val="001C678D"/>
    <w:rsid w:val="001C6AE9"/>
    <w:rsid w:val="001C7E2E"/>
    <w:rsid w:val="001D14EF"/>
    <w:rsid w:val="001D1A33"/>
    <w:rsid w:val="001D25E5"/>
    <w:rsid w:val="001D325A"/>
    <w:rsid w:val="001D404A"/>
    <w:rsid w:val="001D5766"/>
    <w:rsid w:val="001D5791"/>
    <w:rsid w:val="001D57D9"/>
    <w:rsid w:val="001D5C92"/>
    <w:rsid w:val="001D6E8B"/>
    <w:rsid w:val="001D6FA9"/>
    <w:rsid w:val="001E0885"/>
    <w:rsid w:val="001E0C32"/>
    <w:rsid w:val="001E0E8B"/>
    <w:rsid w:val="001E11C8"/>
    <w:rsid w:val="001E131A"/>
    <w:rsid w:val="001E3194"/>
    <w:rsid w:val="001E37D3"/>
    <w:rsid w:val="001E5D98"/>
    <w:rsid w:val="001E623B"/>
    <w:rsid w:val="001E7113"/>
    <w:rsid w:val="001F041B"/>
    <w:rsid w:val="001F2698"/>
    <w:rsid w:val="001F2837"/>
    <w:rsid w:val="001F33EC"/>
    <w:rsid w:val="001F5BE7"/>
    <w:rsid w:val="001F6336"/>
    <w:rsid w:val="001F6AEC"/>
    <w:rsid w:val="0020013B"/>
    <w:rsid w:val="00200918"/>
    <w:rsid w:val="002040DA"/>
    <w:rsid w:val="002042EC"/>
    <w:rsid w:val="002058A2"/>
    <w:rsid w:val="002071E1"/>
    <w:rsid w:val="00207DDF"/>
    <w:rsid w:val="00210179"/>
    <w:rsid w:val="00210B10"/>
    <w:rsid w:val="0021269A"/>
    <w:rsid w:val="00214679"/>
    <w:rsid w:val="00215872"/>
    <w:rsid w:val="00220869"/>
    <w:rsid w:val="0022106A"/>
    <w:rsid w:val="00222C50"/>
    <w:rsid w:val="00222C75"/>
    <w:rsid w:val="00223E91"/>
    <w:rsid w:val="0022474C"/>
    <w:rsid w:val="00224F70"/>
    <w:rsid w:val="0022591E"/>
    <w:rsid w:val="00226850"/>
    <w:rsid w:val="00226BC5"/>
    <w:rsid w:val="002307C3"/>
    <w:rsid w:val="00231BDF"/>
    <w:rsid w:val="00231CA9"/>
    <w:rsid w:val="00233B6B"/>
    <w:rsid w:val="00235472"/>
    <w:rsid w:val="002372AA"/>
    <w:rsid w:val="002378A8"/>
    <w:rsid w:val="00241943"/>
    <w:rsid w:val="00241B97"/>
    <w:rsid w:val="002432D2"/>
    <w:rsid w:val="0024651D"/>
    <w:rsid w:val="00247017"/>
    <w:rsid w:val="00247245"/>
    <w:rsid w:val="00251FA3"/>
    <w:rsid w:val="002526E4"/>
    <w:rsid w:val="00253C36"/>
    <w:rsid w:val="002565D1"/>
    <w:rsid w:val="002573AE"/>
    <w:rsid w:val="002602F3"/>
    <w:rsid w:val="00260CDF"/>
    <w:rsid w:val="00262B71"/>
    <w:rsid w:val="00262D9B"/>
    <w:rsid w:val="0026446B"/>
    <w:rsid w:val="00266CA0"/>
    <w:rsid w:val="002673E1"/>
    <w:rsid w:val="00267A27"/>
    <w:rsid w:val="00270AB7"/>
    <w:rsid w:val="00273B09"/>
    <w:rsid w:val="00273FF9"/>
    <w:rsid w:val="0027482B"/>
    <w:rsid w:val="00275B37"/>
    <w:rsid w:val="002761D9"/>
    <w:rsid w:val="0027694C"/>
    <w:rsid w:val="00276A88"/>
    <w:rsid w:val="00277BF6"/>
    <w:rsid w:val="0028025C"/>
    <w:rsid w:val="002803C1"/>
    <w:rsid w:val="00280B32"/>
    <w:rsid w:val="00281803"/>
    <w:rsid w:val="00282AF1"/>
    <w:rsid w:val="002833A9"/>
    <w:rsid w:val="00283BAB"/>
    <w:rsid w:val="002851EE"/>
    <w:rsid w:val="0028707F"/>
    <w:rsid w:val="00290C16"/>
    <w:rsid w:val="00291000"/>
    <w:rsid w:val="00292250"/>
    <w:rsid w:val="00293F1E"/>
    <w:rsid w:val="00294AA7"/>
    <w:rsid w:val="00294E4A"/>
    <w:rsid w:val="00295B87"/>
    <w:rsid w:val="00296A31"/>
    <w:rsid w:val="002A115F"/>
    <w:rsid w:val="002A3873"/>
    <w:rsid w:val="002A3CF0"/>
    <w:rsid w:val="002A456C"/>
    <w:rsid w:val="002A4A2B"/>
    <w:rsid w:val="002A4D97"/>
    <w:rsid w:val="002A595B"/>
    <w:rsid w:val="002A7904"/>
    <w:rsid w:val="002A7A61"/>
    <w:rsid w:val="002A7F17"/>
    <w:rsid w:val="002B022D"/>
    <w:rsid w:val="002B0F6F"/>
    <w:rsid w:val="002B10E3"/>
    <w:rsid w:val="002B140D"/>
    <w:rsid w:val="002B1CE6"/>
    <w:rsid w:val="002B1EA8"/>
    <w:rsid w:val="002B241C"/>
    <w:rsid w:val="002B2493"/>
    <w:rsid w:val="002B2BB7"/>
    <w:rsid w:val="002B3E4A"/>
    <w:rsid w:val="002B54EC"/>
    <w:rsid w:val="002B553B"/>
    <w:rsid w:val="002B5BAE"/>
    <w:rsid w:val="002B7611"/>
    <w:rsid w:val="002B768B"/>
    <w:rsid w:val="002C21E2"/>
    <w:rsid w:val="002C542D"/>
    <w:rsid w:val="002C5DE1"/>
    <w:rsid w:val="002C6E15"/>
    <w:rsid w:val="002C771A"/>
    <w:rsid w:val="002D3212"/>
    <w:rsid w:val="002D373F"/>
    <w:rsid w:val="002D53E5"/>
    <w:rsid w:val="002D56CF"/>
    <w:rsid w:val="002D6016"/>
    <w:rsid w:val="002D6315"/>
    <w:rsid w:val="002D798C"/>
    <w:rsid w:val="002E0025"/>
    <w:rsid w:val="002E09D5"/>
    <w:rsid w:val="002E0BF2"/>
    <w:rsid w:val="002E10DE"/>
    <w:rsid w:val="002E229C"/>
    <w:rsid w:val="002E261F"/>
    <w:rsid w:val="002E2C51"/>
    <w:rsid w:val="002E2E24"/>
    <w:rsid w:val="002E419A"/>
    <w:rsid w:val="002E48F3"/>
    <w:rsid w:val="002E5447"/>
    <w:rsid w:val="002E556B"/>
    <w:rsid w:val="002E58C9"/>
    <w:rsid w:val="002E5C5E"/>
    <w:rsid w:val="002E6A30"/>
    <w:rsid w:val="002E6A86"/>
    <w:rsid w:val="002E6AE5"/>
    <w:rsid w:val="002E7992"/>
    <w:rsid w:val="002F048C"/>
    <w:rsid w:val="002F063F"/>
    <w:rsid w:val="002F205A"/>
    <w:rsid w:val="002F2BEF"/>
    <w:rsid w:val="002F4CF7"/>
    <w:rsid w:val="002F5E9E"/>
    <w:rsid w:val="002F6681"/>
    <w:rsid w:val="002F6D27"/>
    <w:rsid w:val="002F6DAA"/>
    <w:rsid w:val="003006CB"/>
    <w:rsid w:val="003006EF"/>
    <w:rsid w:val="00300ABA"/>
    <w:rsid w:val="00300C76"/>
    <w:rsid w:val="00300E32"/>
    <w:rsid w:val="00301B90"/>
    <w:rsid w:val="003046C4"/>
    <w:rsid w:val="003051F0"/>
    <w:rsid w:val="003055F3"/>
    <w:rsid w:val="00306693"/>
    <w:rsid w:val="0031289D"/>
    <w:rsid w:val="00312D0C"/>
    <w:rsid w:val="00314E1C"/>
    <w:rsid w:val="00315624"/>
    <w:rsid w:val="00315A0E"/>
    <w:rsid w:val="00315D46"/>
    <w:rsid w:val="00317270"/>
    <w:rsid w:val="003175D0"/>
    <w:rsid w:val="00317E3E"/>
    <w:rsid w:val="003220C6"/>
    <w:rsid w:val="00322813"/>
    <w:rsid w:val="0032377A"/>
    <w:rsid w:val="00324BD2"/>
    <w:rsid w:val="0032651F"/>
    <w:rsid w:val="00327D1B"/>
    <w:rsid w:val="00327EFD"/>
    <w:rsid w:val="00331FC9"/>
    <w:rsid w:val="00332F74"/>
    <w:rsid w:val="003354C1"/>
    <w:rsid w:val="00336EDE"/>
    <w:rsid w:val="0034191E"/>
    <w:rsid w:val="003421B3"/>
    <w:rsid w:val="00344874"/>
    <w:rsid w:val="00344D56"/>
    <w:rsid w:val="00345529"/>
    <w:rsid w:val="00345B8E"/>
    <w:rsid w:val="003463E5"/>
    <w:rsid w:val="00347CE4"/>
    <w:rsid w:val="003508B8"/>
    <w:rsid w:val="0035165B"/>
    <w:rsid w:val="00352F38"/>
    <w:rsid w:val="00353D0D"/>
    <w:rsid w:val="003553A2"/>
    <w:rsid w:val="00355416"/>
    <w:rsid w:val="0035634A"/>
    <w:rsid w:val="003566C9"/>
    <w:rsid w:val="003570A8"/>
    <w:rsid w:val="00357AA7"/>
    <w:rsid w:val="00357D60"/>
    <w:rsid w:val="00357FD5"/>
    <w:rsid w:val="003608F0"/>
    <w:rsid w:val="0036113D"/>
    <w:rsid w:val="00361D1C"/>
    <w:rsid w:val="0036212B"/>
    <w:rsid w:val="00363AF1"/>
    <w:rsid w:val="00365742"/>
    <w:rsid w:val="00365F6E"/>
    <w:rsid w:val="00370374"/>
    <w:rsid w:val="003704EE"/>
    <w:rsid w:val="00370653"/>
    <w:rsid w:val="00370703"/>
    <w:rsid w:val="0037113C"/>
    <w:rsid w:val="003711EF"/>
    <w:rsid w:val="003719B3"/>
    <w:rsid w:val="00372D10"/>
    <w:rsid w:val="003744F9"/>
    <w:rsid w:val="003747C7"/>
    <w:rsid w:val="003750E4"/>
    <w:rsid w:val="003754B2"/>
    <w:rsid w:val="0037559A"/>
    <w:rsid w:val="00375FCA"/>
    <w:rsid w:val="003777D8"/>
    <w:rsid w:val="0038078A"/>
    <w:rsid w:val="00381411"/>
    <w:rsid w:val="00382EB8"/>
    <w:rsid w:val="003833B8"/>
    <w:rsid w:val="00384040"/>
    <w:rsid w:val="00384E82"/>
    <w:rsid w:val="00385760"/>
    <w:rsid w:val="003877A9"/>
    <w:rsid w:val="003877EB"/>
    <w:rsid w:val="0039122A"/>
    <w:rsid w:val="00391347"/>
    <w:rsid w:val="00391353"/>
    <w:rsid w:val="00391920"/>
    <w:rsid w:val="00391CE9"/>
    <w:rsid w:val="0039202D"/>
    <w:rsid w:val="00392A0C"/>
    <w:rsid w:val="00394458"/>
    <w:rsid w:val="003947E4"/>
    <w:rsid w:val="00395144"/>
    <w:rsid w:val="00395612"/>
    <w:rsid w:val="00395A20"/>
    <w:rsid w:val="003961AE"/>
    <w:rsid w:val="003961AF"/>
    <w:rsid w:val="00397BFD"/>
    <w:rsid w:val="003A0CF0"/>
    <w:rsid w:val="003A104F"/>
    <w:rsid w:val="003A1502"/>
    <w:rsid w:val="003A1755"/>
    <w:rsid w:val="003A23D2"/>
    <w:rsid w:val="003A28CF"/>
    <w:rsid w:val="003A3AA1"/>
    <w:rsid w:val="003A3DC5"/>
    <w:rsid w:val="003A4770"/>
    <w:rsid w:val="003A580A"/>
    <w:rsid w:val="003A70F7"/>
    <w:rsid w:val="003A714C"/>
    <w:rsid w:val="003A7384"/>
    <w:rsid w:val="003B051E"/>
    <w:rsid w:val="003B0B2C"/>
    <w:rsid w:val="003B0E21"/>
    <w:rsid w:val="003B14E0"/>
    <w:rsid w:val="003B1DDB"/>
    <w:rsid w:val="003B1DFA"/>
    <w:rsid w:val="003B2C66"/>
    <w:rsid w:val="003B2EF1"/>
    <w:rsid w:val="003B3A8F"/>
    <w:rsid w:val="003B644F"/>
    <w:rsid w:val="003B6DA4"/>
    <w:rsid w:val="003B7E1D"/>
    <w:rsid w:val="003C0443"/>
    <w:rsid w:val="003C1C14"/>
    <w:rsid w:val="003C4887"/>
    <w:rsid w:val="003C5480"/>
    <w:rsid w:val="003C5956"/>
    <w:rsid w:val="003C68B4"/>
    <w:rsid w:val="003D0709"/>
    <w:rsid w:val="003D0B4A"/>
    <w:rsid w:val="003D1A93"/>
    <w:rsid w:val="003D24B6"/>
    <w:rsid w:val="003D2B82"/>
    <w:rsid w:val="003D2EED"/>
    <w:rsid w:val="003D2F9D"/>
    <w:rsid w:val="003D3B04"/>
    <w:rsid w:val="003D4615"/>
    <w:rsid w:val="003D59FE"/>
    <w:rsid w:val="003D7B30"/>
    <w:rsid w:val="003D7C6A"/>
    <w:rsid w:val="003E0634"/>
    <w:rsid w:val="003E0B06"/>
    <w:rsid w:val="003E3017"/>
    <w:rsid w:val="003E334E"/>
    <w:rsid w:val="003E49AB"/>
    <w:rsid w:val="003E5E43"/>
    <w:rsid w:val="003E6038"/>
    <w:rsid w:val="003E6BA5"/>
    <w:rsid w:val="003E7830"/>
    <w:rsid w:val="003F2C94"/>
    <w:rsid w:val="003F4E46"/>
    <w:rsid w:val="003F6D82"/>
    <w:rsid w:val="003F74B4"/>
    <w:rsid w:val="00400190"/>
    <w:rsid w:val="00400D02"/>
    <w:rsid w:val="00400DF8"/>
    <w:rsid w:val="00401EE5"/>
    <w:rsid w:val="004070BF"/>
    <w:rsid w:val="00407433"/>
    <w:rsid w:val="0040749E"/>
    <w:rsid w:val="0040793E"/>
    <w:rsid w:val="0041051A"/>
    <w:rsid w:val="00411A9E"/>
    <w:rsid w:val="004130D4"/>
    <w:rsid w:val="004144FE"/>
    <w:rsid w:val="004146DC"/>
    <w:rsid w:val="00414EEF"/>
    <w:rsid w:val="00415733"/>
    <w:rsid w:val="0041588F"/>
    <w:rsid w:val="00420DAB"/>
    <w:rsid w:val="00421742"/>
    <w:rsid w:val="00421D93"/>
    <w:rsid w:val="004239D7"/>
    <w:rsid w:val="0042456B"/>
    <w:rsid w:val="00425DD7"/>
    <w:rsid w:val="00425FE9"/>
    <w:rsid w:val="00426F99"/>
    <w:rsid w:val="0043041F"/>
    <w:rsid w:val="004304B7"/>
    <w:rsid w:val="0043084E"/>
    <w:rsid w:val="00432205"/>
    <w:rsid w:val="00432AD9"/>
    <w:rsid w:val="00432AEE"/>
    <w:rsid w:val="00432EE4"/>
    <w:rsid w:val="00433C7A"/>
    <w:rsid w:val="00435765"/>
    <w:rsid w:val="004358A9"/>
    <w:rsid w:val="00435D10"/>
    <w:rsid w:val="00437E0F"/>
    <w:rsid w:val="00440CB7"/>
    <w:rsid w:val="00441B14"/>
    <w:rsid w:val="00441FF9"/>
    <w:rsid w:val="004433E5"/>
    <w:rsid w:val="004441D7"/>
    <w:rsid w:val="004452D1"/>
    <w:rsid w:val="0044620B"/>
    <w:rsid w:val="004500FD"/>
    <w:rsid w:val="004504FA"/>
    <w:rsid w:val="00450583"/>
    <w:rsid w:val="00450ABD"/>
    <w:rsid w:val="00450E73"/>
    <w:rsid w:val="00450F88"/>
    <w:rsid w:val="00452799"/>
    <w:rsid w:val="00453A19"/>
    <w:rsid w:val="0045418F"/>
    <w:rsid w:val="00454874"/>
    <w:rsid w:val="00455213"/>
    <w:rsid w:val="00455823"/>
    <w:rsid w:val="00456C7B"/>
    <w:rsid w:val="00456FBB"/>
    <w:rsid w:val="0045719E"/>
    <w:rsid w:val="00457EC4"/>
    <w:rsid w:val="004628DE"/>
    <w:rsid w:val="00462CD6"/>
    <w:rsid w:val="0046370D"/>
    <w:rsid w:val="00463A97"/>
    <w:rsid w:val="00464CB0"/>
    <w:rsid w:val="00466259"/>
    <w:rsid w:val="00466354"/>
    <w:rsid w:val="00471C18"/>
    <w:rsid w:val="00473249"/>
    <w:rsid w:val="00473DCA"/>
    <w:rsid w:val="0047479B"/>
    <w:rsid w:val="004747F8"/>
    <w:rsid w:val="00474E06"/>
    <w:rsid w:val="0047678B"/>
    <w:rsid w:val="00476F38"/>
    <w:rsid w:val="00477E38"/>
    <w:rsid w:val="00480565"/>
    <w:rsid w:val="00483758"/>
    <w:rsid w:val="00483FCC"/>
    <w:rsid w:val="004848FB"/>
    <w:rsid w:val="0048502F"/>
    <w:rsid w:val="0048504F"/>
    <w:rsid w:val="00486B9D"/>
    <w:rsid w:val="004871A6"/>
    <w:rsid w:val="0049095A"/>
    <w:rsid w:val="00490F86"/>
    <w:rsid w:val="0049148C"/>
    <w:rsid w:val="004918D9"/>
    <w:rsid w:val="00492C3D"/>
    <w:rsid w:val="00493FEA"/>
    <w:rsid w:val="00495053"/>
    <w:rsid w:val="004955CC"/>
    <w:rsid w:val="00495DAC"/>
    <w:rsid w:val="00495EE8"/>
    <w:rsid w:val="00496DE5"/>
    <w:rsid w:val="004A00CE"/>
    <w:rsid w:val="004A2BE3"/>
    <w:rsid w:val="004A5182"/>
    <w:rsid w:val="004A5674"/>
    <w:rsid w:val="004A59E2"/>
    <w:rsid w:val="004A5B2B"/>
    <w:rsid w:val="004A6502"/>
    <w:rsid w:val="004A7FC9"/>
    <w:rsid w:val="004B0E17"/>
    <w:rsid w:val="004B142B"/>
    <w:rsid w:val="004B236E"/>
    <w:rsid w:val="004B2A53"/>
    <w:rsid w:val="004B2D94"/>
    <w:rsid w:val="004B347E"/>
    <w:rsid w:val="004B42CE"/>
    <w:rsid w:val="004B439D"/>
    <w:rsid w:val="004B602F"/>
    <w:rsid w:val="004B7BE0"/>
    <w:rsid w:val="004B7D62"/>
    <w:rsid w:val="004C0E6C"/>
    <w:rsid w:val="004C0F82"/>
    <w:rsid w:val="004C2D4B"/>
    <w:rsid w:val="004C3AD5"/>
    <w:rsid w:val="004C46A6"/>
    <w:rsid w:val="004C47AB"/>
    <w:rsid w:val="004C4D96"/>
    <w:rsid w:val="004C6690"/>
    <w:rsid w:val="004D02CD"/>
    <w:rsid w:val="004D1A55"/>
    <w:rsid w:val="004D1AE9"/>
    <w:rsid w:val="004D2237"/>
    <w:rsid w:val="004D7263"/>
    <w:rsid w:val="004D7898"/>
    <w:rsid w:val="004E0BC8"/>
    <w:rsid w:val="004E0FE5"/>
    <w:rsid w:val="004E10C6"/>
    <w:rsid w:val="004E12DF"/>
    <w:rsid w:val="004E19EA"/>
    <w:rsid w:val="004E29A2"/>
    <w:rsid w:val="004E3640"/>
    <w:rsid w:val="004E3A21"/>
    <w:rsid w:val="004E496A"/>
    <w:rsid w:val="004E561C"/>
    <w:rsid w:val="004E6182"/>
    <w:rsid w:val="004E78D9"/>
    <w:rsid w:val="004F011E"/>
    <w:rsid w:val="004F03DD"/>
    <w:rsid w:val="004F05BC"/>
    <w:rsid w:val="004F22AF"/>
    <w:rsid w:val="004F2FDF"/>
    <w:rsid w:val="004F2FEA"/>
    <w:rsid w:val="004F3BEF"/>
    <w:rsid w:val="004F4BF2"/>
    <w:rsid w:val="004F4EC5"/>
    <w:rsid w:val="004F6A8F"/>
    <w:rsid w:val="0050066E"/>
    <w:rsid w:val="00502082"/>
    <w:rsid w:val="005021CC"/>
    <w:rsid w:val="00503F08"/>
    <w:rsid w:val="005046FA"/>
    <w:rsid w:val="00505867"/>
    <w:rsid w:val="00506F0F"/>
    <w:rsid w:val="005076B0"/>
    <w:rsid w:val="005079FD"/>
    <w:rsid w:val="00507AA8"/>
    <w:rsid w:val="0051159C"/>
    <w:rsid w:val="00511D30"/>
    <w:rsid w:val="00511D40"/>
    <w:rsid w:val="00512E98"/>
    <w:rsid w:val="0051307A"/>
    <w:rsid w:val="00513506"/>
    <w:rsid w:val="00513CE5"/>
    <w:rsid w:val="00513D78"/>
    <w:rsid w:val="005146B5"/>
    <w:rsid w:val="00514DF1"/>
    <w:rsid w:val="00515AD9"/>
    <w:rsid w:val="00515C94"/>
    <w:rsid w:val="00516352"/>
    <w:rsid w:val="0051661E"/>
    <w:rsid w:val="00517503"/>
    <w:rsid w:val="005205F5"/>
    <w:rsid w:val="00520A4A"/>
    <w:rsid w:val="005218F2"/>
    <w:rsid w:val="00522899"/>
    <w:rsid w:val="00522ACA"/>
    <w:rsid w:val="0052380F"/>
    <w:rsid w:val="00525871"/>
    <w:rsid w:val="00525B27"/>
    <w:rsid w:val="00526044"/>
    <w:rsid w:val="005265C2"/>
    <w:rsid w:val="0052693A"/>
    <w:rsid w:val="00527952"/>
    <w:rsid w:val="00527C1E"/>
    <w:rsid w:val="005318E4"/>
    <w:rsid w:val="00531A3C"/>
    <w:rsid w:val="0053298F"/>
    <w:rsid w:val="00533984"/>
    <w:rsid w:val="00533A4C"/>
    <w:rsid w:val="00534BA2"/>
    <w:rsid w:val="0053528B"/>
    <w:rsid w:val="0053533C"/>
    <w:rsid w:val="005367E5"/>
    <w:rsid w:val="0053741D"/>
    <w:rsid w:val="00537B67"/>
    <w:rsid w:val="00540E1C"/>
    <w:rsid w:val="00542A09"/>
    <w:rsid w:val="0054348E"/>
    <w:rsid w:val="00543644"/>
    <w:rsid w:val="00543F0A"/>
    <w:rsid w:val="00544282"/>
    <w:rsid w:val="0054493A"/>
    <w:rsid w:val="00544C86"/>
    <w:rsid w:val="0054511A"/>
    <w:rsid w:val="00545247"/>
    <w:rsid w:val="005452A2"/>
    <w:rsid w:val="00545470"/>
    <w:rsid w:val="005457DE"/>
    <w:rsid w:val="00546E37"/>
    <w:rsid w:val="005475C0"/>
    <w:rsid w:val="00550511"/>
    <w:rsid w:val="005531F2"/>
    <w:rsid w:val="00553A17"/>
    <w:rsid w:val="0055635C"/>
    <w:rsid w:val="00556F4D"/>
    <w:rsid w:val="00561443"/>
    <w:rsid w:val="00561D96"/>
    <w:rsid w:val="00562407"/>
    <w:rsid w:val="00563338"/>
    <w:rsid w:val="00565C49"/>
    <w:rsid w:val="00566805"/>
    <w:rsid w:val="00570173"/>
    <w:rsid w:val="005722B6"/>
    <w:rsid w:val="00572786"/>
    <w:rsid w:val="00572C7E"/>
    <w:rsid w:val="00572E98"/>
    <w:rsid w:val="00575F0E"/>
    <w:rsid w:val="00576001"/>
    <w:rsid w:val="0057611C"/>
    <w:rsid w:val="00576914"/>
    <w:rsid w:val="00576C26"/>
    <w:rsid w:val="00577FAE"/>
    <w:rsid w:val="00580170"/>
    <w:rsid w:val="005839F8"/>
    <w:rsid w:val="0058423F"/>
    <w:rsid w:val="00586F78"/>
    <w:rsid w:val="0058708C"/>
    <w:rsid w:val="00590287"/>
    <w:rsid w:val="00590C7F"/>
    <w:rsid w:val="0059153E"/>
    <w:rsid w:val="00591826"/>
    <w:rsid w:val="005918B1"/>
    <w:rsid w:val="00591C76"/>
    <w:rsid w:val="00591CEA"/>
    <w:rsid w:val="00593E8C"/>
    <w:rsid w:val="005940F0"/>
    <w:rsid w:val="005954D2"/>
    <w:rsid w:val="00595A69"/>
    <w:rsid w:val="00595EBE"/>
    <w:rsid w:val="00597B6F"/>
    <w:rsid w:val="005A0AEA"/>
    <w:rsid w:val="005A2CEE"/>
    <w:rsid w:val="005A5F43"/>
    <w:rsid w:val="005A6567"/>
    <w:rsid w:val="005A66AE"/>
    <w:rsid w:val="005A6C45"/>
    <w:rsid w:val="005A7369"/>
    <w:rsid w:val="005A7B7C"/>
    <w:rsid w:val="005A7E31"/>
    <w:rsid w:val="005B0A73"/>
    <w:rsid w:val="005B0C03"/>
    <w:rsid w:val="005B0DB1"/>
    <w:rsid w:val="005B29BD"/>
    <w:rsid w:val="005B2DE6"/>
    <w:rsid w:val="005B3172"/>
    <w:rsid w:val="005B4AC9"/>
    <w:rsid w:val="005B5D18"/>
    <w:rsid w:val="005B604C"/>
    <w:rsid w:val="005B62BE"/>
    <w:rsid w:val="005B6CA7"/>
    <w:rsid w:val="005C3174"/>
    <w:rsid w:val="005C3B3A"/>
    <w:rsid w:val="005C47E5"/>
    <w:rsid w:val="005C67ED"/>
    <w:rsid w:val="005D1DF1"/>
    <w:rsid w:val="005D22EE"/>
    <w:rsid w:val="005D5BD4"/>
    <w:rsid w:val="005D65E0"/>
    <w:rsid w:val="005D6A6E"/>
    <w:rsid w:val="005D6FBB"/>
    <w:rsid w:val="005D6FBD"/>
    <w:rsid w:val="005D70D4"/>
    <w:rsid w:val="005E0434"/>
    <w:rsid w:val="005E0E2C"/>
    <w:rsid w:val="005E1C8F"/>
    <w:rsid w:val="005E1EAA"/>
    <w:rsid w:val="005E2CAD"/>
    <w:rsid w:val="005E2F53"/>
    <w:rsid w:val="005E3F97"/>
    <w:rsid w:val="005E43BB"/>
    <w:rsid w:val="005E75BD"/>
    <w:rsid w:val="005E7977"/>
    <w:rsid w:val="005E7B49"/>
    <w:rsid w:val="005E7BF8"/>
    <w:rsid w:val="005E7D53"/>
    <w:rsid w:val="005F029F"/>
    <w:rsid w:val="005F16FA"/>
    <w:rsid w:val="005F22A7"/>
    <w:rsid w:val="005F23F9"/>
    <w:rsid w:val="005F305C"/>
    <w:rsid w:val="005F32B9"/>
    <w:rsid w:val="005F41B1"/>
    <w:rsid w:val="005F5E78"/>
    <w:rsid w:val="005F71E1"/>
    <w:rsid w:val="005F7EDC"/>
    <w:rsid w:val="00600E88"/>
    <w:rsid w:val="0060110A"/>
    <w:rsid w:val="00602B10"/>
    <w:rsid w:val="00603005"/>
    <w:rsid w:val="006030D1"/>
    <w:rsid w:val="00603D47"/>
    <w:rsid w:val="00603FF7"/>
    <w:rsid w:val="00610048"/>
    <w:rsid w:val="006109C6"/>
    <w:rsid w:val="0061202C"/>
    <w:rsid w:val="00612DAF"/>
    <w:rsid w:val="00612F72"/>
    <w:rsid w:val="00613179"/>
    <w:rsid w:val="00614EA9"/>
    <w:rsid w:val="00615C17"/>
    <w:rsid w:val="006163B8"/>
    <w:rsid w:val="0061719B"/>
    <w:rsid w:val="0062001F"/>
    <w:rsid w:val="0062010C"/>
    <w:rsid w:val="0062031F"/>
    <w:rsid w:val="00620831"/>
    <w:rsid w:val="00621A75"/>
    <w:rsid w:val="006220C1"/>
    <w:rsid w:val="006228A7"/>
    <w:rsid w:val="006232DB"/>
    <w:rsid w:val="00623A5F"/>
    <w:rsid w:val="00623D7E"/>
    <w:rsid w:val="00624B0F"/>
    <w:rsid w:val="00624F6D"/>
    <w:rsid w:val="0062692E"/>
    <w:rsid w:val="00626A11"/>
    <w:rsid w:val="00626A46"/>
    <w:rsid w:val="00631EE7"/>
    <w:rsid w:val="00632522"/>
    <w:rsid w:val="00632784"/>
    <w:rsid w:val="00632818"/>
    <w:rsid w:val="00633B86"/>
    <w:rsid w:val="00634025"/>
    <w:rsid w:val="006343C8"/>
    <w:rsid w:val="006349D4"/>
    <w:rsid w:val="006373AA"/>
    <w:rsid w:val="00641834"/>
    <w:rsid w:val="0064259C"/>
    <w:rsid w:val="00643528"/>
    <w:rsid w:val="006436F3"/>
    <w:rsid w:val="00643FF4"/>
    <w:rsid w:val="00644ECC"/>
    <w:rsid w:val="006458AF"/>
    <w:rsid w:val="006463BB"/>
    <w:rsid w:val="00646EEC"/>
    <w:rsid w:val="00650C97"/>
    <w:rsid w:val="00651B97"/>
    <w:rsid w:val="00651D94"/>
    <w:rsid w:val="006531B1"/>
    <w:rsid w:val="0065420F"/>
    <w:rsid w:val="006547E4"/>
    <w:rsid w:val="00655410"/>
    <w:rsid w:val="00656085"/>
    <w:rsid w:val="00657D5B"/>
    <w:rsid w:val="00660314"/>
    <w:rsid w:val="00661401"/>
    <w:rsid w:val="00661724"/>
    <w:rsid w:val="00663380"/>
    <w:rsid w:val="0066381D"/>
    <w:rsid w:val="00663D75"/>
    <w:rsid w:val="00664EF1"/>
    <w:rsid w:val="00666B8E"/>
    <w:rsid w:val="00666BB8"/>
    <w:rsid w:val="00666E4E"/>
    <w:rsid w:val="0067005D"/>
    <w:rsid w:val="006700AF"/>
    <w:rsid w:val="00670D15"/>
    <w:rsid w:val="00670F70"/>
    <w:rsid w:val="006711CD"/>
    <w:rsid w:val="00672018"/>
    <w:rsid w:val="006737EC"/>
    <w:rsid w:val="00673F25"/>
    <w:rsid w:val="00673F8C"/>
    <w:rsid w:val="00674068"/>
    <w:rsid w:val="00676525"/>
    <w:rsid w:val="00676AD8"/>
    <w:rsid w:val="00680C2D"/>
    <w:rsid w:val="00683140"/>
    <w:rsid w:val="00683262"/>
    <w:rsid w:val="006839C0"/>
    <w:rsid w:val="00686301"/>
    <w:rsid w:val="006878DA"/>
    <w:rsid w:val="00687D9E"/>
    <w:rsid w:val="00690A92"/>
    <w:rsid w:val="006914FE"/>
    <w:rsid w:val="00692656"/>
    <w:rsid w:val="00692CC8"/>
    <w:rsid w:val="00693393"/>
    <w:rsid w:val="006944C3"/>
    <w:rsid w:val="006A0B90"/>
    <w:rsid w:val="006A0ECD"/>
    <w:rsid w:val="006A414A"/>
    <w:rsid w:val="006A46B5"/>
    <w:rsid w:val="006A4BDE"/>
    <w:rsid w:val="006A4F73"/>
    <w:rsid w:val="006A54B1"/>
    <w:rsid w:val="006A6819"/>
    <w:rsid w:val="006A788C"/>
    <w:rsid w:val="006B049B"/>
    <w:rsid w:val="006B23B1"/>
    <w:rsid w:val="006B2B07"/>
    <w:rsid w:val="006B4570"/>
    <w:rsid w:val="006B54E5"/>
    <w:rsid w:val="006B5AC5"/>
    <w:rsid w:val="006C153D"/>
    <w:rsid w:val="006C2476"/>
    <w:rsid w:val="006C2C9E"/>
    <w:rsid w:val="006C34A1"/>
    <w:rsid w:val="006C3A23"/>
    <w:rsid w:val="006C3BDA"/>
    <w:rsid w:val="006C4CD7"/>
    <w:rsid w:val="006C636A"/>
    <w:rsid w:val="006C72A2"/>
    <w:rsid w:val="006D0A59"/>
    <w:rsid w:val="006D0CA1"/>
    <w:rsid w:val="006D1F88"/>
    <w:rsid w:val="006D5ED9"/>
    <w:rsid w:val="006D638C"/>
    <w:rsid w:val="006D6E82"/>
    <w:rsid w:val="006D7357"/>
    <w:rsid w:val="006D7DE2"/>
    <w:rsid w:val="006E0506"/>
    <w:rsid w:val="006E0766"/>
    <w:rsid w:val="006E0B53"/>
    <w:rsid w:val="006E20C3"/>
    <w:rsid w:val="006E274E"/>
    <w:rsid w:val="006E3699"/>
    <w:rsid w:val="006E50BF"/>
    <w:rsid w:val="006E5497"/>
    <w:rsid w:val="006E7B3E"/>
    <w:rsid w:val="006F1C70"/>
    <w:rsid w:val="006F307A"/>
    <w:rsid w:val="006F384C"/>
    <w:rsid w:val="006F463B"/>
    <w:rsid w:val="006F5CAC"/>
    <w:rsid w:val="006F7105"/>
    <w:rsid w:val="006F7AAD"/>
    <w:rsid w:val="00700E96"/>
    <w:rsid w:val="00702810"/>
    <w:rsid w:val="00703A54"/>
    <w:rsid w:val="00703BBC"/>
    <w:rsid w:val="00705319"/>
    <w:rsid w:val="00705DAB"/>
    <w:rsid w:val="00710026"/>
    <w:rsid w:val="007100FF"/>
    <w:rsid w:val="00711070"/>
    <w:rsid w:val="0071176F"/>
    <w:rsid w:val="00711CF8"/>
    <w:rsid w:val="00712E3E"/>
    <w:rsid w:val="0071306A"/>
    <w:rsid w:val="007157AE"/>
    <w:rsid w:val="00715AED"/>
    <w:rsid w:val="007160EE"/>
    <w:rsid w:val="00716A6D"/>
    <w:rsid w:val="00716D96"/>
    <w:rsid w:val="00717EA2"/>
    <w:rsid w:val="00720659"/>
    <w:rsid w:val="0072290D"/>
    <w:rsid w:val="0072343E"/>
    <w:rsid w:val="007239DF"/>
    <w:rsid w:val="00725D17"/>
    <w:rsid w:val="007261A2"/>
    <w:rsid w:val="00726398"/>
    <w:rsid w:val="00727A2F"/>
    <w:rsid w:val="00730E9B"/>
    <w:rsid w:val="00733286"/>
    <w:rsid w:val="00733C37"/>
    <w:rsid w:val="00733C61"/>
    <w:rsid w:val="0073444C"/>
    <w:rsid w:val="00734E18"/>
    <w:rsid w:val="00734F82"/>
    <w:rsid w:val="0073519F"/>
    <w:rsid w:val="00735CC5"/>
    <w:rsid w:val="00740DB7"/>
    <w:rsid w:val="00742E48"/>
    <w:rsid w:val="00744403"/>
    <w:rsid w:val="00746F9F"/>
    <w:rsid w:val="007474C9"/>
    <w:rsid w:val="00750DC1"/>
    <w:rsid w:val="00750F45"/>
    <w:rsid w:val="007523F0"/>
    <w:rsid w:val="007529FE"/>
    <w:rsid w:val="007531CB"/>
    <w:rsid w:val="00753546"/>
    <w:rsid w:val="0075368E"/>
    <w:rsid w:val="00753949"/>
    <w:rsid w:val="007563CB"/>
    <w:rsid w:val="00756570"/>
    <w:rsid w:val="00757483"/>
    <w:rsid w:val="00757B30"/>
    <w:rsid w:val="00760802"/>
    <w:rsid w:val="0076216C"/>
    <w:rsid w:val="007621B2"/>
    <w:rsid w:val="007629E9"/>
    <w:rsid w:val="00762E3F"/>
    <w:rsid w:val="0076324F"/>
    <w:rsid w:val="00763E97"/>
    <w:rsid w:val="00763ECA"/>
    <w:rsid w:val="00764DAB"/>
    <w:rsid w:val="007669AF"/>
    <w:rsid w:val="007669E9"/>
    <w:rsid w:val="00767530"/>
    <w:rsid w:val="00767D53"/>
    <w:rsid w:val="00770037"/>
    <w:rsid w:val="007721F5"/>
    <w:rsid w:val="0077337B"/>
    <w:rsid w:val="00773753"/>
    <w:rsid w:val="00773B0D"/>
    <w:rsid w:val="00775DE8"/>
    <w:rsid w:val="00775EAC"/>
    <w:rsid w:val="00776813"/>
    <w:rsid w:val="00777973"/>
    <w:rsid w:val="00780411"/>
    <w:rsid w:val="00780F6E"/>
    <w:rsid w:val="0078259D"/>
    <w:rsid w:val="0078288C"/>
    <w:rsid w:val="00783785"/>
    <w:rsid w:val="00783D18"/>
    <w:rsid w:val="00784E65"/>
    <w:rsid w:val="00785C54"/>
    <w:rsid w:val="00790A2E"/>
    <w:rsid w:val="007932F1"/>
    <w:rsid w:val="0079715A"/>
    <w:rsid w:val="007A0A44"/>
    <w:rsid w:val="007A1462"/>
    <w:rsid w:val="007A1C5F"/>
    <w:rsid w:val="007A613D"/>
    <w:rsid w:val="007B053B"/>
    <w:rsid w:val="007B2807"/>
    <w:rsid w:val="007B2ADB"/>
    <w:rsid w:val="007B4D1E"/>
    <w:rsid w:val="007B5212"/>
    <w:rsid w:val="007B5863"/>
    <w:rsid w:val="007B6FCF"/>
    <w:rsid w:val="007B79C0"/>
    <w:rsid w:val="007B7E43"/>
    <w:rsid w:val="007C28C7"/>
    <w:rsid w:val="007C2AAE"/>
    <w:rsid w:val="007C2DED"/>
    <w:rsid w:val="007C321E"/>
    <w:rsid w:val="007C3DB3"/>
    <w:rsid w:val="007C7DAB"/>
    <w:rsid w:val="007C7EDF"/>
    <w:rsid w:val="007C7F8C"/>
    <w:rsid w:val="007D0A35"/>
    <w:rsid w:val="007D30E4"/>
    <w:rsid w:val="007D3678"/>
    <w:rsid w:val="007D3AE4"/>
    <w:rsid w:val="007D46BF"/>
    <w:rsid w:val="007D63D8"/>
    <w:rsid w:val="007D78A2"/>
    <w:rsid w:val="007E0555"/>
    <w:rsid w:val="007E0C65"/>
    <w:rsid w:val="007E133A"/>
    <w:rsid w:val="007E1F0F"/>
    <w:rsid w:val="007E303D"/>
    <w:rsid w:val="007E5329"/>
    <w:rsid w:val="007E5F4F"/>
    <w:rsid w:val="007E6058"/>
    <w:rsid w:val="007E6494"/>
    <w:rsid w:val="007E6E08"/>
    <w:rsid w:val="007E702A"/>
    <w:rsid w:val="007E7E19"/>
    <w:rsid w:val="007F1152"/>
    <w:rsid w:val="007F1E31"/>
    <w:rsid w:val="007F24BB"/>
    <w:rsid w:val="007F2800"/>
    <w:rsid w:val="007F5AD1"/>
    <w:rsid w:val="00801445"/>
    <w:rsid w:val="00802EC3"/>
    <w:rsid w:val="008035A9"/>
    <w:rsid w:val="008039B2"/>
    <w:rsid w:val="00804355"/>
    <w:rsid w:val="00804FF0"/>
    <w:rsid w:val="00806A25"/>
    <w:rsid w:val="008113AE"/>
    <w:rsid w:val="00811D33"/>
    <w:rsid w:val="0081224E"/>
    <w:rsid w:val="0081338B"/>
    <w:rsid w:val="00814002"/>
    <w:rsid w:val="008140CC"/>
    <w:rsid w:val="00814328"/>
    <w:rsid w:val="008143C2"/>
    <w:rsid w:val="008148A6"/>
    <w:rsid w:val="00815A09"/>
    <w:rsid w:val="00816F3E"/>
    <w:rsid w:val="0081752F"/>
    <w:rsid w:val="0081794B"/>
    <w:rsid w:val="00817E7D"/>
    <w:rsid w:val="008200DD"/>
    <w:rsid w:val="00822340"/>
    <w:rsid w:val="00823185"/>
    <w:rsid w:val="008303E2"/>
    <w:rsid w:val="008305A1"/>
    <w:rsid w:val="00830999"/>
    <w:rsid w:val="00831A80"/>
    <w:rsid w:val="00831C01"/>
    <w:rsid w:val="00832782"/>
    <w:rsid w:val="00833069"/>
    <w:rsid w:val="00835663"/>
    <w:rsid w:val="00835A52"/>
    <w:rsid w:val="00836C00"/>
    <w:rsid w:val="008371B6"/>
    <w:rsid w:val="00837270"/>
    <w:rsid w:val="00840A1D"/>
    <w:rsid w:val="00841016"/>
    <w:rsid w:val="00842376"/>
    <w:rsid w:val="00844485"/>
    <w:rsid w:val="008464E5"/>
    <w:rsid w:val="00851EB6"/>
    <w:rsid w:val="00852BF5"/>
    <w:rsid w:val="0085305F"/>
    <w:rsid w:val="00853932"/>
    <w:rsid w:val="0085399F"/>
    <w:rsid w:val="00854987"/>
    <w:rsid w:val="0085540F"/>
    <w:rsid w:val="00855528"/>
    <w:rsid w:val="00856158"/>
    <w:rsid w:val="0085616C"/>
    <w:rsid w:val="00856A5E"/>
    <w:rsid w:val="00856E2D"/>
    <w:rsid w:val="0085740C"/>
    <w:rsid w:val="00857AF5"/>
    <w:rsid w:val="008608D9"/>
    <w:rsid w:val="008621E4"/>
    <w:rsid w:val="00862509"/>
    <w:rsid w:val="00862DAD"/>
    <w:rsid w:val="00862EFE"/>
    <w:rsid w:val="00863225"/>
    <w:rsid w:val="008642BA"/>
    <w:rsid w:val="00864367"/>
    <w:rsid w:val="008679A3"/>
    <w:rsid w:val="00872855"/>
    <w:rsid w:val="00872D1E"/>
    <w:rsid w:val="00873939"/>
    <w:rsid w:val="008742D0"/>
    <w:rsid w:val="0087472A"/>
    <w:rsid w:val="008769B6"/>
    <w:rsid w:val="00877579"/>
    <w:rsid w:val="00880E99"/>
    <w:rsid w:val="008827C8"/>
    <w:rsid w:val="00882B5A"/>
    <w:rsid w:val="00883A65"/>
    <w:rsid w:val="00883DC0"/>
    <w:rsid w:val="008853C2"/>
    <w:rsid w:val="00887154"/>
    <w:rsid w:val="00887F4E"/>
    <w:rsid w:val="00890939"/>
    <w:rsid w:val="00890A9C"/>
    <w:rsid w:val="00892503"/>
    <w:rsid w:val="008927FD"/>
    <w:rsid w:val="0089303B"/>
    <w:rsid w:val="00893080"/>
    <w:rsid w:val="00894431"/>
    <w:rsid w:val="00894591"/>
    <w:rsid w:val="008946BF"/>
    <w:rsid w:val="008964B2"/>
    <w:rsid w:val="00896654"/>
    <w:rsid w:val="00896A42"/>
    <w:rsid w:val="00896FCF"/>
    <w:rsid w:val="00897164"/>
    <w:rsid w:val="0089746D"/>
    <w:rsid w:val="008A0235"/>
    <w:rsid w:val="008A024D"/>
    <w:rsid w:val="008A3F6D"/>
    <w:rsid w:val="008A5103"/>
    <w:rsid w:val="008A52A5"/>
    <w:rsid w:val="008A5740"/>
    <w:rsid w:val="008A6A2C"/>
    <w:rsid w:val="008A6B3F"/>
    <w:rsid w:val="008A6BCF"/>
    <w:rsid w:val="008A7D42"/>
    <w:rsid w:val="008B2D71"/>
    <w:rsid w:val="008B4687"/>
    <w:rsid w:val="008B524D"/>
    <w:rsid w:val="008B5284"/>
    <w:rsid w:val="008B6F25"/>
    <w:rsid w:val="008B7571"/>
    <w:rsid w:val="008C1DCE"/>
    <w:rsid w:val="008C1ECE"/>
    <w:rsid w:val="008C28D6"/>
    <w:rsid w:val="008C3709"/>
    <w:rsid w:val="008C4795"/>
    <w:rsid w:val="008C522C"/>
    <w:rsid w:val="008C5A33"/>
    <w:rsid w:val="008C6497"/>
    <w:rsid w:val="008C6DB7"/>
    <w:rsid w:val="008C7C32"/>
    <w:rsid w:val="008D1576"/>
    <w:rsid w:val="008D23B7"/>
    <w:rsid w:val="008D5086"/>
    <w:rsid w:val="008D521F"/>
    <w:rsid w:val="008D59EE"/>
    <w:rsid w:val="008D6BC4"/>
    <w:rsid w:val="008E0759"/>
    <w:rsid w:val="008E0CCA"/>
    <w:rsid w:val="008E18D8"/>
    <w:rsid w:val="008E31E4"/>
    <w:rsid w:val="008E4F52"/>
    <w:rsid w:val="008E5CA6"/>
    <w:rsid w:val="008E7134"/>
    <w:rsid w:val="008E7699"/>
    <w:rsid w:val="008F1486"/>
    <w:rsid w:val="008F3208"/>
    <w:rsid w:val="008F341C"/>
    <w:rsid w:val="008F45A2"/>
    <w:rsid w:val="00902D78"/>
    <w:rsid w:val="00904ED6"/>
    <w:rsid w:val="009058C3"/>
    <w:rsid w:val="009060DE"/>
    <w:rsid w:val="00907334"/>
    <w:rsid w:val="00907F51"/>
    <w:rsid w:val="009158CC"/>
    <w:rsid w:val="00921A6A"/>
    <w:rsid w:val="009224F1"/>
    <w:rsid w:val="00925106"/>
    <w:rsid w:val="009251BF"/>
    <w:rsid w:val="00925FDE"/>
    <w:rsid w:val="0093030B"/>
    <w:rsid w:val="0093186D"/>
    <w:rsid w:val="00932008"/>
    <w:rsid w:val="00933CDC"/>
    <w:rsid w:val="0093489F"/>
    <w:rsid w:val="00935759"/>
    <w:rsid w:val="00935CEF"/>
    <w:rsid w:val="009365A3"/>
    <w:rsid w:val="00936FA9"/>
    <w:rsid w:val="009400D7"/>
    <w:rsid w:val="0094040C"/>
    <w:rsid w:val="00941302"/>
    <w:rsid w:val="00941360"/>
    <w:rsid w:val="0094164D"/>
    <w:rsid w:val="00942AB2"/>
    <w:rsid w:val="00944C56"/>
    <w:rsid w:val="009458D1"/>
    <w:rsid w:val="00945D5C"/>
    <w:rsid w:val="00946014"/>
    <w:rsid w:val="009461F2"/>
    <w:rsid w:val="0094749C"/>
    <w:rsid w:val="00947B75"/>
    <w:rsid w:val="00947BF8"/>
    <w:rsid w:val="00947EBA"/>
    <w:rsid w:val="00950B39"/>
    <w:rsid w:val="00951636"/>
    <w:rsid w:val="0095260A"/>
    <w:rsid w:val="009528E3"/>
    <w:rsid w:val="00954F2D"/>
    <w:rsid w:val="0095595B"/>
    <w:rsid w:val="00955FE3"/>
    <w:rsid w:val="00956623"/>
    <w:rsid w:val="0096070F"/>
    <w:rsid w:val="0096074B"/>
    <w:rsid w:val="00961D2B"/>
    <w:rsid w:val="00961F00"/>
    <w:rsid w:val="00962008"/>
    <w:rsid w:val="00962320"/>
    <w:rsid w:val="00962845"/>
    <w:rsid w:val="00962AEE"/>
    <w:rsid w:val="00962C8F"/>
    <w:rsid w:val="00962C99"/>
    <w:rsid w:val="00963CED"/>
    <w:rsid w:val="00966030"/>
    <w:rsid w:val="00966628"/>
    <w:rsid w:val="009669F1"/>
    <w:rsid w:val="00967EE1"/>
    <w:rsid w:val="00971408"/>
    <w:rsid w:val="0097241E"/>
    <w:rsid w:val="00974B5B"/>
    <w:rsid w:val="009754B9"/>
    <w:rsid w:val="0097613F"/>
    <w:rsid w:val="00976DD3"/>
    <w:rsid w:val="009770A4"/>
    <w:rsid w:val="00977768"/>
    <w:rsid w:val="00980122"/>
    <w:rsid w:val="00981254"/>
    <w:rsid w:val="00986F85"/>
    <w:rsid w:val="00990D34"/>
    <w:rsid w:val="00991047"/>
    <w:rsid w:val="009914C0"/>
    <w:rsid w:val="00991776"/>
    <w:rsid w:val="00992653"/>
    <w:rsid w:val="009934C9"/>
    <w:rsid w:val="00994559"/>
    <w:rsid w:val="00996794"/>
    <w:rsid w:val="0099740F"/>
    <w:rsid w:val="0099780B"/>
    <w:rsid w:val="009A1096"/>
    <w:rsid w:val="009A1832"/>
    <w:rsid w:val="009A1ECB"/>
    <w:rsid w:val="009A344E"/>
    <w:rsid w:val="009A34C3"/>
    <w:rsid w:val="009A4156"/>
    <w:rsid w:val="009A5B34"/>
    <w:rsid w:val="009A5ED9"/>
    <w:rsid w:val="009A64E6"/>
    <w:rsid w:val="009A7DA7"/>
    <w:rsid w:val="009B04BC"/>
    <w:rsid w:val="009B1E19"/>
    <w:rsid w:val="009B27E8"/>
    <w:rsid w:val="009B2B8B"/>
    <w:rsid w:val="009B34B8"/>
    <w:rsid w:val="009B42AD"/>
    <w:rsid w:val="009B47CE"/>
    <w:rsid w:val="009B662E"/>
    <w:rsid w:val="009B70E9"/>
    <w:rsid w:val="009B7180"/>
    <w:rsid w:val="009B75B2"/>
    <w:rsid w:val="009B7CB8"/>
    <w:rsid w:val="009B7CD7"/>
    <w:rsid w:val="009B7D55"/>
    <w:rsid w:val="009C07AC"/>
    <w:rsid w:val="009C1586"/>
    <w:rsid w:val="009C38BF"/>
    <w:rsid w:val="009C6E00"/>
    <w:rsid w:val="009C7096"/>
    <w:rsid w:val="009D142D"/>
    <w:rsid w:val="009D1B7D"/>
    <w:rsid w:val="009D32E3"/>
    <w:rsid w:val="009D3EE2"/>
    <w:rsid w:val="009D4664"/>
    <w:rsid w:val="009D52ED"/>
    <w:rsid w:val="009D6835"/>
    <w:rsid w:val="009D7492"/>
    <w:rsid w:val="009D775F"/>
    <w:rsid w:val="009D7985"/>
    <w:rsid w:val="009E1AF4"/>
    <w:rsid w:val="009E2A9D"/>
    <w:rsid w:val="009E310F"/>
    <w:rsid w:val="009E3535"/>
    <w:rsid w:val="009E5B97"/>
    <w:rsid w:val="009E5E55"/>
    <w:rsid w:val="009E6496"/>
    <w:rsid w:val="009E7210"/>
    <w:rsid w:val="009E7333"/>
    <w:rsid w:val="009F003D"/>
    <w:rsid w:val="009F0876"/>
    <w:rsid w:val="009F0FB4"/>
    <w:rsid w:val="009F1A73"/>
    <w:rsid w:val="009F2DCE"/>
    <w:rsid w:val="009F31D6"/>
    <w:rsid w:val="009F3526"/>
    <w:rsid w:val="009F3766"/>
    <w:rsid w:val="009F382E"/>
    <w:rsid w:val="009F539E"/>
    <w:rsid w:val="009F68E0"/>
    <w:rsid w:val="009F6CBD"/>
    <w:rsid w:val="009F7032"/>
    <w:rsid w:val="00A00D11"/>
    <w:rsid w:val="00A01248"/>
    <w:rsid w:val="00A01877"/>
    <w:rsid w:val="00A038BC"/>
    <w:rsid w:val="00A0709F"/>
    <w:rsid w:val="00A0799A"/>
    <w:rsid w:val="00A10523"/>
    <w:rsid w:val="00A10AC0"/>
    <w:rsid w:val="00A10FEC"/>
    <w:rsid w:val="00A158D9"/>
    <w:rsid w:val="00A1692E"/>
    <w:rsid w:val="00A176BB"/>
    <w:rsid w:val="00A202AA"/>
    <w:rsid w:val="00A22000"/>
    <w:rsid w:val="00A23165"/>
    <w:rsid w:val="00A23967"/>
    <w:rsid w:val="00A2653C"/>
    <w:rsid w:val="00A30485"/>
    <w:rsid w:val="00A308C9"/>
    <w:rsid w:val="00A31781"/>
    <w:rsid w:val="00A319C8"/>
    <w:rsid w:val="00A32A3F"/>
    <w:rsid w:val="00A331C8"/>
    <w:rsid w:val="00A36870"/>
    <w:rsid w:val="00A37A5A"/>
    <w:rsid w:val="00A40105"/>
    <w:rsid w:val="00A40447"/>
    <w:rsid w:val="00A41915"/>
    <w:rsid w:val="00A41C98"/>
    <w:rsid w:val="00A423F6"/>
    <w:rsid w:val="00A436A6"/>
    <w:rsid w:val="00A438BF"/>
    <w:rsid w:val="00A46321"/>
    <w:rsid w:val="00A464A4"/>
    <w:rsid w:val="00A47453"/>
    <w:rsid w:val="00A51527"/>
    <w:rsid w:val="00A52632"/>
    <w:rsid w:val="00A53E65"/>
    <w:rsid w:val="00A54EFE"/>
    <w:rsid w:val="00A5579A"/>
    <w:rsid w:val="00A57352"/>
    <w:rsid w:val="00A6014F"/>
    <w:rsid w:val="00A60575"/>
    <w:rsid w:val="00A6077C"/>
    <w:rsid w:val="00A619A9"/>
    <w:rsid w:val="00A6205E"/>
    <w:rsid w:val="00A62192"/>
    <w:rsid w:val="00A624DD"/>
    <w:rsid w:val="00A62750"/>
    <w:rsid w:val="00A64D4D"/>
    <w:rsid w:val="00A66C40"/>
    <w:rsid w:val="00A66C4C"/>
    <w:rsid w:val="00A67B52"/>
    <w:rsid w:val="00A706CE"/>
    <w:rsid w:val="00A70B5D"/>
    <w:rsid w:val="00A718B9"/>
    <w:rsid w:val="00A7390E"/>
    <w:rsid w:val="00A746C6"/>
    <w:rsid w:val="00A75972"/>
    <w:rsid w:val="00A76D02"/>
    <w:rsid w:val="00A76D53"/>
    <w:rsid w:val="00A770B0"/>
    <w:rsid w:val="00A775A9"/>
    <w:rsid w:val="00A80646"/>
    <w:rsid w:val="00A80815"/>
    <w:rsid w:val="00A80C7B"/>
    <w:rsid w:val="00A812A5"/>
    <w:rsid w:val="00A813A4"/>
    <w:rsid w:val="00A81C09"/>
    <w:rsid w:val="00A837E3"/>
    <w:rsid w:val="00A83F26"/>
    <w:rsid w:val="00A83FD4"/>
    <w:rsid w:val="00A84CDD"/>
    <w:rsid w:val="00A92B62"/>
    <w:rsid w:val="00A932FD"/>
    <w:rsid w:val="00A93779"/>
    <w:rsid w:val="00A93872"/>
    <w:rsid w:val="00A9439D"/>
    <w:rsid w:val="00A946F9"/>
    <w:rsid w:val="00A964BC"/>
    <w:rsid w:val="00A96D32"/>
    <w:rsid w:val="00A974B4"/>
    <w:rsid w:val="00AA0038"/>
    <w:rsid w:val="00AA0BC7"/>
    <w:rsid w:val="00AA35AB"/>
    <w:rsid w:val="00AA5185"/>
    <w:rsid w:val="00AA5B4F"/>
    <w:rsid w:val="00AA61C6"/>
    <w:rsid w:val="00AA697D"/>
    <w:rsid w:val="00AA6B91"/>
    <w:rsid w:val="00AA71FA"/>
    <w:rsid w:val="00AA7342"/>
    <w:rsid w:val="00AB026E"/>
    <w:rsid w:val="00AB0939"/>
    <w:rsid w:val="00AB1C16"/>
    <w:rsid w:val="00AB2E0B"/>
    <w:rsid w:val="00AB55CC"/>
    <w:rsid w:val="00AB591A"/>
    <w:rsid w:val="00AB7813"/>
    <w:rsid w:val="00AB7A31"/>
    <w:rsid w:val="00AB7E71"/>
    <w:rsid w:val="00AC098C"/>
    <w:rsid w:val="00AC16B8"/>
    <w:rsid w:val="00AC2DCF"/>
    <w:rsid w:val="00AC3771"/>
    <w:rsid w:val="00AC41C3"/>
    <w:rsid w:val="00AC428C"/>
    <w:rsid w:val="00AC4681"/>
    <w:rsid w:val="00AC5D61"/>
    <w:rsid w:val="00AC6A42"/>
    <w:rsid w:val="00AC6F1F"/>
    <w:rsid w:val="00AC75EB"/>
    <w:rsid w:val="00AC782D"/>
    <w:rsid w:val="00AC79E9"/>
    <w:rsid w:val="00AD0655"/>
    <w:rsid w:val="00AD17B4"/>
    <w:rsid w:val="00AD1B17"/>
    <w:rsid w:val="00AD1FE0"/>
    <w:rsid w:val="00AD205F"/>
    <w:rsid w:val="00AD2789"/>
    <w:rsid w:val="00AD7EE3"/>
    <w:rsid w:val="00AE138D"/>
    <w:rsid w:val="00AE1BA3"/>
    <w:rsid w:val="00AE2054"/>
    <w:rsid w:val="00AE2679"/>
    <w:rsid w:val="00AE2CD0"/>
    <w:rsid w:val="00AE4197"/>
    <w:rsid w:val="00AE5D5D"/>
    <w:rsid w:val="00AE68F0"/>
    <w:rsid w:val="00AE6AC8"/>
    <w:rsid w:val="00AE7A58"/>
    <w:rsid w:val="00AF0C1B"/>
    <w:rsid w:val="00AF1C2A"/>
    <w:rsid w:val="00AF2770"/>
    <w:rsid w:val="00AF2FB3"/>
    <w:rsid w:val="00AF338C"/>
    <w:rsid w:val="00AF4632"/>
    <w:rsid w:val="00AF4900"/>
    <w:rsid w:val="00AF6BC7"/>
    <w:rsid w:val="00AF79E3"/>
    <w:rsid w:val="00AF7A2C"/>
    <w:rsid w:val="00B01159"/>
    <w:rsid w:val="00B01B0D"/>
    <w:rsid w:val="00B01CA0"/>
    <w:rsid w:val="00B03B45"/>
    <w:rsid w:val="00B045D2"/>
    <w:rsid w:val="00B047DB"/>
    <w:rsid w:val="00B04B88"/>
    <w:rsid w:val="00B0503E"/>
    <w:rsid w:val="00B0698C"/>
    <w:rsid w:val="00B06994"/>
    <w:rsid w:val="00B06D42"/>
    <w:rsid w:val="00B0743E"/>
    <w:rsid w:val="00B10209"/>
    <w:rsid w:val="00B111B5"/>
    <w:rsid w:val="00B11C5E"/>
    <w:rsid w:val="00B1262F"/>
    <w:rsid w:val="00B13A99"/>
    <w:rsid w:val="00B143ED"/>
    <w:rsid w:val="00B1450B"/>
    <w:rsid w:val="00B17BF9"/>
    <w:rsid w:val="00B17F01"/>
    <w:rsid w:val="00B201ED"/>
    <w:rsid w:val="00B20648"/>
    <w:rsid w:val="00B21525"/>
    <w:rsid w:val="00B22163"/>
    <w:rsid w:val="00B22DBD"/>
    <w:rsid w:val="00B22E9C"/>
    <w:rsid w:val="00B23F6D"/>
    <w:rsid w:val="00B24166"/>
    <w:rsid w:val="00B25211"/>
    <w:rsid w:val="00B26803"/>
    <w:rsid w:val="00B26B69"/>
    <w:rsid w:val="00B270B5"/>
    <w:rsid w:val="00B31670"/>
    <w:rsid w:val="00B31817"/>
    <w:rsid w:val="00B318E3"/>
    <w:rsid w:val="00B31DEB"/>
    <w:rsid w:val="00B323B3"/>
    <w:rsid w:val="00B32699"/>
    <w:rsid w:val="00B33FE1"/>
    <w:rsid w:val="00B34266"/>
    <w:rsid w:val="00B342F8"/>
    <w:rsid w:val="00B34316"/>
    <w:rsid w:val="00B34621"/>
    <w:rsid w:val="00B352F5"/>
    <w:rsid w:val="00B3561F"/>
    <w:rsid w:val="00B35B53"/>
    <w:rsid w:val="00B36324"/>
    <w:rsid w:val="00B3719C"/>
    <w:rsid w:val="00B37601"/>
    <w:rsid w:val="00B37C00"/>
    <w:rsid w:val="00B419E3"/>
    <w:rsid w:val="00B425B1"/>
    <w:rsid w:val="00B42699"/>
    <w:rsid w:val="00B42EE0"/>
    <w:rsid w:val="00B44778"/>
    <w:rsid w:val="00B44805"/>
    <w:rsid w:val="00B4544D"/>
    <w:rsid w:val="00B45705"/>
    <w:rsid w:val="00B46E10"/>
    <w:rsid w:val="00B477FB"/>
    <w:rsid w:val="00B512E6"/>
    <w:rsid w:val="00B52EB3"/>
    <w:rsid w:val="00B55D05"/>
    <w:rsid w:val="00B60071"/>
    <w:rsid w:val="00B60228"/>
    <w:rsid w:val="00B62C5F"/>
    <w:rsid w:val="00B6320E"/>
    <w:rsid w:val="00B63C36"/>
    <w:rsid w:val="00B63F2B"/>
    <w:rsid w:val="00B6401E"/>
    <w:rsid w:val="00B65330"/>
    <w:rsid w:val="00B65ECE"/>
    <w:rsid w:val="00B65EF3"/>
    <w:rsid w:val="00B663E2"/>
    <w:rsid w:val="00B66C3D"/>
    <w:rsid w:val="00B70FA9"/>
    <w:rsid w:val="00B75784"/>
    <w:rsid w:val="00B75844"/>
    <w:rsid w:val="00B75945"/>
    <w:rsid w:val="00B75A39"/>
    <w:rsid w:val="00B815A4"/>
    <w:rsid w:val="00B816C1"/>
    <w:rsid w:val="00B83850"/>
    <w:rsid w:val="00B84EDE"/>
    <w:rsid w:val="00B85051"/>
    <w:rsid w:val="00B8537E"/>
    <w:rsid w:val="00B8616C"/>
    <w:rsid w:val="00B86256"/>
    <w:rsid w:val="00B86278"/>
    <w:rsid w:val="00B87467"/>
    <w:rsid w:val="00B9031C"/>
    <w:rsid w:val="00B90B0F"/>
    <w:rsid w:val="00B90C97"/>
    <w:rsid w:val="00B94639"/>
    <w:rsid w:val="00B94763"/>
    <w:rsid w:val="00B94CF7"/>
    <w:rsid w:val="00B956E6"/>
    <w:rsid w:val="00B9628C"/>
    <w:rsid w:val="00BA008A"/>
    <w:rsid w:val="00BA0652"/>
    <w:rsid w:val="00BA15C5"/>
    <w:rsid w:val="00BA2601"/>
    <w:rsid w:val="00BA3495"/>
    <w:rsid w:val="00BA3780"/>
    <w:rsid w:val="00BA42AB"/>
    <w:rsid w:val="00BA5BE3"/>
    <w:rsid w:val="00BA5C56"/>
    <w:rsid w:val="00BA5F0B"/>
    <w:rsid w:val="00BA676F"/>
    <w:rsid w:val="00BA702B"/>
    <w:rsid w:val="00BA7E77"/>
    <w:rsid w:val="00BB0644"/>
    <w:rsid w:val="00BB08AC"/>
    <w:rsid w:val="00BB120B"/>
    <w:rsid w:val="00BB2D19"/>
    <w:rsid w:val="00BB2FBC"/>
    <w:rsid w:val="00BB761D"/>
    <w:rsid w:val="00BC076D"/>
    <w:rsid w:val="00BC089B"/>
    <w:rsid w:val="00BC0B75"/>
    <w:rsid w:val="00BC140C"/>
    <w:rsid w:val="00BC19F2"/>
    <w:rsid w:val="00BC226B"/>
    <w:rsid w:val="00BC2362"/>
    <w:rsid w:val="00BC3854"/>
    <w:rsid w:val="00BC3980"/>
    <w:rsid w:val="00BC3DC4"/>
    <w:rsid w:val="00BC4330"/>
    <w:rsid w:val="00BC4EF0"/>
    <w:rsid w:val="00BC5710"/>
    <w:rsid w:val="00BC7087"/>
    <w:rsid w:val="00BC7205"/>
    <w:rsid w:val="00BC7464"/>
    <w:rsid w:val="00BC7EA4"/>
    <w:rsid w:val="00BD0757"/>
    <w:rsid w:val="00BD12CC"/>
    <w:rsid w:val="00BD2902"/>
    <w:rsid w:val="00BE06ED"/>
    <w:rsid w:val="00BE1BB2"/>
    <w:rsid w:val="00BE24FA"/>
    <w:rsid w:val="00BE2677"/>
    <w:rsid w:val="00BE353A"/>
    <w:rsid w:val="00BE3AAC"/>
    <w:rsid w:val="00BE3C7B"/>
    <w:rsid w:val="00BE4F4E"/>
    <w:rsid w:val="00BE71D9"/>
    <w:rsid w:val="00BE7631"/>
    <w:rsid w:val="00BF204F"/>
    <w:rsid w:val="00BF44E8"/>
    <w:rsid w:val="00BF78A5"/>
    <w:rsid w:val="00BF7EA5"/>
    <w:rsid w:val="00C015B1"/>
    <w:rsid w:val="00C04527"/>
    <w:rsid w:val="00C0482C"/>
    <w:rsid w:val="00C063D3"/>
    <w:rsid w:val="00C07951"/>
    <w:rsid w:val="00C12B3D"/>
    <w:rsid w:val="00C138E9"/>
    <w:rsid w:val="00C13F8D"/>
    <w:rsid w:val="00C142A0"/>
    <w:rsid w:val="00C15DAB"/>
    <w:rsid w:val="00C16079"/>
    <w:rsid w:val="00C17911"/>
    <w:rsid w:val="00C17BC4"/>
    <w:rsid w:val="00C17DA3"/>
    <w:rsid w:val="00C17EBE"/>
    <w:rsid w:val="00C22E75"/>
    <w:rsid w:val="00C233A5"/>
    <w:rsid w:val="00C243D3"/>
    <w:rsid w:val="00C2467D"/>
    <w:rsid w:val="00C24797"/>
    <w:rsid w:val="00C26729"/>
    <w:rsid w:val="00C272B9"/>
    <w:rsid w:val="00C2772A"/>
    <w:rsid w:val="00C3106C"/>
    <w:rsid w:val="00C3113A"/>
    <w:rsid w:val="00C3228F"/>
    <w:rsid w:val="00C3340F"/>
    <w:rsid w:val="00C34370"/>
    <w:rsid w:val="00C34C59"/>
    <w:rsid w:val="00C3503E"/>
    <w:rsid w:val="00C36616"/>
    <w:rsid w:val="00C3710E"/>
    <w:rsid w:val="00C37323"/>
    <w:rsid w:val="00C409DC"/>
    <w:rsid w:val="00C41798"/>
    <w:rsid w:val="00C41A29"/>
    <w:rsid w:val="00C41D05"/>
    <w:rsid w:val="00C435EC"/>
    <w:rsid w:val="00C45AEF"/>
    <w:rsid w:val="00C46823"/>
    <w:rsid w:val="00C50DBA"/>
    <w:rsid w:val="00C513CC"/>
    <w:rsid w:val="00C51404"/>
    <w:rsid w:val="00C514A4"/>
    <w:rsid w:val="00C51515"/>
    <w:rsid w:val="00C519F4"/>
    <w:rsid w:val="00C54B71"/>
    <w:rsid w:val="00C55046"/>
    <w:rsid w:val="00C55600"/>
    <w:rsid w:val="00C55C23"/>
    <w:rsid w:val="00C56505"/>
    <w:rsid w:val="00C568FD"/>
    <w:rsid w:val="00C61E3A"/>
    <w:rsid w:val="00C62086"/>
    <w:rsid w:val="00C62212"/>
    <w:rsid w:val="00C64025"/>
    <w:rsid w:val="00C64760"/>
    <w:rsid w:val="00C65231"/>
    <w:rsid w:val="00C66161"/>
    <w:rsid w:val="00C66B66"/>
    <w:rsid w:val="00C66BCD"/>
    <w:rsid w:val="00C7043E"/>
    <w:rsid w:val="00C71332"/>
    <w:rsid w:val="00C71404"/>
    <w:rsid w:val="00C7386D"/>
    <w:rsid w:val="00C7597A"/>
    <w:rsid w:val="00C76B08"/>
    <w:rsid w:val="00C76CEE"/>
    <w:rsid w:val="00C77EE3"/>
    <w:rsid w:val="00C80757"/>
    <w:rsid w:val="00C83772"/>
    <w:rsid w:val="00C83F7E"/>
    <w:rsid w:val="00C8409C"/>
    <w:rsid w:val="00C8461D"/>
    <w:rsid w:val="00C846FB"/>
    <w:rsid w:val="00C85FD7"/>
    <w:rsid w:val="00C86B97"/>
    <w:rsid w:val="00C86E13"/>
    <w:rsid w:val="00C86F92"/>
    <w:rsid w:val="00C8700D"/>
    <w:rsid w:val="00C87251"/>
    <w:rsid w:val="00C91C6B"/>
    <w:rsid w:val="00C92085"/>
    <w:rsid w:val="00C92398"/>
    <w:rsid w:val="00C93D3B"/>
    <w:rsid w:val="00C94D22"/>
    <w:rsid w:val="00C9715D"/>
    <w:rsid w:val="00CA09E9"/>
    <w:rsid w:val="00CA1090"/>
    <w:rsid w:val="00CA290C"/>
    <w:rsid w:val="00CA2EDC"/>
    <w:rsid w:val="00CA3326"/>
    <w:rsid w:val="00CA37BC"/>
    <w:rsid w:val="00CA481D"/>
    <w:rsid w:val="00CA4F11"/>
    <w:rsid w:val="00CA55BB"/>
    <w:rsid w:val="00CA5E9B"/>
    <w:rsid w:val="00CA613F"/>
    <w:rsid w:val="00CA64BB"/>
    <w:rsid w:val="00CA6CF9"/>
    <w:rsid w:val="00CA70AC"/>
    <w:rsid w:val="00CB0764"/>
    <w:rsid w:val="00CB1898"/>
    <w:rsid w:val="00CB4AAF"/>
    <w:rsid w:val="00CB4E5D"/>
    <w:rsid w:val="00CB5567"/>
    <w:rsid w:val="00CB5F04"/>
    <w:rsid w:val="00CB780F"/>
    <w:rsid w:val="00CC0112"/>
    <w:rsid w:val="00CC05EB"/>
    <w:rsid w:val="00CC2697"/>
    <w:rsid w:val="00CC28F4"/>
    <w:rsid w:val="00CC350D"/>
    <w:rsid w:val="00CC57A6"/>
    <w:rsid w:val="00CC605B"/>
    <w:rsid w:val="00CC6B86"/>
    <w:rsid w:val="00CC75DB"/>
    <w:rsid w:val="00CD0225"/>
    <w:rsid w:val="00CD1525"/>
    <w:rsid w:val="00CD2458"/>
    <w:rsid w:val="00CD3A5B"/>
    <w:rsid w:val="00CD3B27"/>
    <w:rsid w:val="00CD556F"/>
    <w:rsid w:val="00CD5B06"/>
    <w:rsid w:val="00CD6B7A"/>
    <w:rsid w:val="00CD72C7"/>
    <w:rsid w:val="00CD7E88"/>
    <w:rsid w:val="00CE1C99"/>
    <w:rsid w:val="00CE30C5"/>
    <w:rsid w:val="00CE3654"/>
    <w:rsid w:val="00CE3CD6"/>
    <w:rsid w:val="00CE5132"/>
    <w:rsid w:val="00CE5808"/>
    <w:rsid w:val="00CE65F4"/>
    <w:rsid w:val="00CE6639"/>
    <w:rsid w:val="00CE6E74"/>
    <w:rsid w:val="00CE74EC"/>
    <w:rsid w:val="00CF243F"/>
    <w:rsid w:val="00CF2497"/>
    <w:rsid w:val="00CF2C80"/>
    <w:rsid w:val="00CF4767"/>
    <w:rsid w:val="00CF49B9"/>
    <w:rsid w:val="00CF5925"/>
    <w:rsid w:val="00CF71BE"/>
    <w:rsid w:val="00CF7557"/>
    <w:rsid w:val="00CF77FE"/>
    <w:rsid w:val="00D00336"/>
    <w:rsid w:val="00D0040B"/>
    <w:rsid w:val="00D004AB"/>
    <w:rsid w:val="00D01566"/>
    <w:rsid w:val="00D0190B"/>
    <w:rsid w:val="00D01B3A"/>
    <w:rsid w:val="00D02C78"/>
    <w:rsid w:val="00D02CAB"/>
    <w:rsid w:val="00D03ABD"/>
    <w:rsid w:val="00D04E23"/>
    <w:rsid w:val="00D0554E"/>
    <w:rsid w:val="00D0729C"/>
    <w:rsid w:val="00D10D19"/>
    <w:rsid w:val="00D1117B"/>
    <w:rsid w:val="00D111ED"/>
    <w:rsid w:val="00D143F1"/>
    <w:rsid w:val="00D15EE9"/>
    <w:rsid w:val="00D16EA5"/>
    <w:rsid w:val="00D172DD"/>
    <w:rsid w:val="00D174B2"/>
    <w:rsid w:val="00D17C05"/>
    <w:rsid w:val="00D205C1"/>
    <w:rsid w:val="00D20C6C"/>
    <w:rsid w:val="00D21AC4"/>
    <w:rsid w:val="00D21B4B"/>
    <w:rsid w:val="00D21E7E"/>
    <w:rsid w:val="00D2394B"/>
    <w:rsid w:val="00D25FD9"/>
    <w:rsid w:val="00D26A09"/>
    <w:rsid w:val="00D26A6C"/>
    <w:rsid w:val="00D26F1E"/>
    <w:rsid w:val="00D27679"/>
    <w:rsid w:val="00D30CAD"/>
    <w:rsid w:val="00D30E6D"/>
    <w:rsid w:val="00D30F8C"/>
    <w:rsid w:val="00D32061"/>
    <w:rsid w:val="00D3229C"/>
    <w:rsid w:val="00D324E0"/>
    <w:rsid w:val="00D326EF"/>
    <w:rsid w:val="00D32C19"/>
    <w:rsid w:val="00D33514"/>
    <w:rsid w:val="00D336B6"/>
    <w:rsid w:val="00D33FF0"/>
    <w:rsid w:val="00D35E5E"/>
    <w:rsid w:val="00D36CEC"/>
    <w:rsid w:val="00D40502"/>
    <w:rsid w:val="00D413AD"/>
    <w:rsid w:val="00D41AC3"/>
    <w:rsid w:val="00D43AA5"/>
    <w:rsid w:val="00D465C2"/>
    <w:rsid w:val="00D4745F"/>
    <w:rsid w:val="00D47C8E"/>
    <w:rsid w:val="00D518BE"/>
    <w:rsid w:val="00D51EBA"/>
    <w:rsid w:val="00D525E4"/>
    <w:rsid w:val="00D52D09"/>
    <w:rsid w:val="00D53A35"/>
    <w:rsid w:val="00D55E79"/>
    <w:rsid w:val="00D562B0"/>
    <w:rsid w:val="00D569A1"/>
    <w:rsid w:val="00D56DEA"/>
    <w:rsid w:val="00D57B8E"/>
    <w:rsid w:val="00D606A5"/>
    <w:rsid w:val="00D60C9E"/>
    <w:rsid w:val="00D617B0"/>
    <w:rsid w:val="00D62008"/>
    <w:rsid w:val="00D63F17"/>
    <w:rsid w:val="00D6647F"/>
    <w:rsid w:val="00D669E8"/>
    <w:rsid w:val="00D66EAB"/>
    <w:rsid w:val="00D701C7"/>
    <w:rsid w:val="00D725EB"/>
    <w:rsid w:val="00D74401"/>
    <w:rsid w:val="00D74B2E"/>
    <w:rsid w:val="00D7549F"/>
    <w:rsid w:val="00D77639"/>
    <w:rsid w:val="00D7763C"/>
    <w:rsid w:val="00D77AA3"/>
    <w:rsid w:val="00D807BE"/>
    <w:rsid w:val="00D814E3"/>
    <w:rsid w:val="00D81ABD"/>
    <w:rsid w:val="00D81BD1"/>
    <w:rsid w:val="00D84031"/>
    <w:rsid w:val="00D84278"/>
    <w:rsid w:val="00D84D40"/>
    <w:rsid w:val="00D85287"/>
    <w:rsid w:val="00D860AA"/>
    <w:rsid w:val="00D8666C"/>
    <w:rsid w:val="00D915FC"/>
    <w:rsid w:val="00D92F7B"/>
    <w:rsid w:val="00D93022"/>
    <w:rsid w:val="00D930EF"/>
    <w:rsid w:val="00D93544"/>
    <w:rsid w:val="00D95613"/>
    <w:rsid w:val="00D96262"/>
    <w:rsid w:val="00D962E2"/>
    <w:rsid w:val="00D9642F"/>
    <w:rsid w:val="00DA21B2"/>
    <w:rsid w:val="00DA3080"/>
    <w:rsid w:val="00DA39E6"/>
    <w:rsid w:val="00DA4737"/>
    <w:rsid w:val="00DA4C21"/>
    <w:rsid w:val="00DA509A"/>
    <w:rsid w:val="00DA5905"/>
    <w:rsid w:val="00DA655A"/>
    <w:rsid w:val="00DA7FAE"/>
    <w:rsid w:val="00DB05D8"/>
    <w:rsid w:val="00DB1F69"/>
    <w:rsid w:val="00DB2D08"/>
    <w:rsid w:val="00DB346C"/>
    <w:rsid w:val="00DB356F"/>
    <w:rsid w:val="00DB41CB"/>
    <w:rsid w:val="00DB660D"/>
    <w:rsid w:val="00DB6707"/>
    <w:rsid w:val="00DB7CCD"/>
    <w:rsid w:val="00DC1E42"/>
    <w:rsid w:val="00DC2089"/>
    <w:rsid w:val="00DC25C2"/>
    <w:rsid w:val="00DC2BD9"/>
    <w:rsid w:val="00DC2EC1"/>
    <w:rsid w:val="00DC2F9A"/>
    <w:rsid w:val="00DC3585"/>
    <w:rsid w:val="00DC4392"/>
    <w:rsid w:val="00DC4AB2"/>
    <w:rsid w:val="00DC6A40"/>
    <w:rsid w:val="00DC6E63"/>
    <w:rsid w:val="00DC70F7"/>
    <w:rsid w:val="00DC7F27"/>
    <w:rsid w:val="00DD160B"/>
    <w:rsid w:val="00DD1997"/>
    <w:rsid w:val="00DD294E"/>
    <w:rsid w:val="00DD2BDB"/>
    <w:rsid w:val="00DD62E8"/>
    <w:rsid w:val="00DE04AE"/>
    <w:rsid w:val="00DE481F"/>
    <w:rsid w:val="00DE4851"/>
    <w:rsid w:val="00DE5189"/>
    <w:rsid w:val="00DE6814"/>
    <w:rsid w:val="00DE6B58"/>
    <w:rsid w:val="00DE721C"/>
    <w:rsid w:val="00DF0170"/>
    <w:rsid w:val="00DF0AE1"/>
    <w:rsid w:val="00DF0CDF"/>
    <w:rsid w:val="00E034D6"/>
    <w:rsid w:val="00E04604"/>
    <w:rsid w:val="00E07B14"/>
    <w:rsid w:val="00E11061"/>
    <w:rsid w:val="00E11FD4"/>
    <w:rsid w:val="00E12831"/>
    <w:rsid w:val="00E13623"/>
    <w:rsid w:val="00E154A7"/>
    <w:rsid w:val="00E16777"/>
    <w:rsid w:val="00E16B05"/>
    <w:rsid w:val="00E1746E"/>
    <w:rsid w:val="00E176C3"/>
    <w:rsid w:val="00E17E27"/>
    <w:rsid w:val="00E2204C"/>
    <w:rsid w:val="00E222A7"/>
    <w:rsid w:val="00E2264B"/>
    <w:rsid w:val="00E235A1"/>
    <w:rsid w:val="00E236CA"/>
    <w:rsid w:val="00E23AC4"/>
    <w:rsid w:val="00E245A8"/>
    <w:rsid w:val="00E24689"/>
    <w:rsid w:val="00E25718"/>
    <w:rsid w:val="00E26292"/>
    <w:rsid w:val="00E2654E"/>
    <w:rsid w:val="00E269A0"/>
    <w:rsid w:val="00E27E72"/>
    <w:rsid w:val="00E30BF3"/>
    <w:rsid w:val="00E316A7"/>
    <w:rsid w:val="00E3311B"/>
    <w:rsid w:val="00E33474"/>
    <w:rsid w:val="00E33D06"/>
    <w:rsid w:val="00E35695"/>
    <w:rsid w:val="00E36765"/>
    <w:rsid w:val="00E37EA9"/>
    <w:rsid w:val="00E42323"/>
    <w:rsid w:val="00E42541"/>
    <w:rsid w:val="00E44853"/>
    <w:rsid w:val="00E46934"/>
    <w:rsid w:val="00E4732F"/>
    <w:rsid w:val="00E4753C"/>
    <w:rsid w:val="00E47CA1"/>
    <w:rsid w:val="00E52302"/>
    <w:rsid w:val="00E53148"/>
    <w:rsid w:val="00E53352"/>
    <w:rsid w:val="00E53DC9"/>
    <w:rsid w:val="00E5524B"/>
    <w:rsid w:val="00E5625B"/>
    <w:rsid w:val="00E56942"/>
    <w:rsid w:val="00E5759C"/>
    <w:rsid w:val="00E600FF"/>
    <w:rsid w:val="00E605A0"/>
    <w:rsid w:val="00E60C29"/>
    <w:rsid w:val="00E60CA7"/>
    <w:rsid w:val="00E61CEC"/>
    <w:rsid w:val="00E63AAC"/>
    <w:rsid w:val="00E647E3"/>
    <w:rsid w:val="00E64E5C"/>
    <w:rsid w:val="00E651DD"/>
    <w:rsid w:val="00E71276"/>
    <w:rsid w:val="00E7225D"/>
    <w:rsid w:val="00E7233E"/>
    <w:rsid w:val="00E7282B"/>
    <w:rsid w:val="00E72D47"/>
    <w:rsid w:val="00E75D69"/>
    <w:rsid w:val="00E76F36"/>
    <w:rsid w:val="00E77020"/>
    <w:rsid w:val="00E77471"/>
    <w:rsid w:val="00E80A91"/>
    <w:rsid w:val="00E80BF4"/>
    <w:rsid w:val="00E8224A"/>
    <w:rsid w:val="00E851D0"/>
    <w:rsid w:val="00E86285"/>
    <w:rsid w:val="00E862B1"/>
    <w:rsid w:val="00E878C4"/>
    <w:rsid w:val="00E87BF5"/>
    <w:rsid w:val="00E91226"/>
    <w:rsid w:val="00E9380D"/>
    <w:rsid w:val="00E93BE2"/>
    <w:rsid w:val="00E94544"/>
    <w:rsid w:val="00E94AD1"/>
    <w:rsid w:val="00E9773E"/>
    <w:rsid w:val="00E97CCD"/>
    <w:rsid w:val="00EA101E"/>
    <w:rsid w:val="00EA191B"/>
    <w:rsid w:val="00EA4F8B"/>
    <w:rsid w:val="00EA6BB6"/>
    <w:rsid w:val="00EA71D7"/>
    <w:rsid w:val="00EB0F13"/>
    <w:rsid w:val="00EB1A76"/>
    <w:rsid w:val="00EB2DA2"/>
    <w:rsid w:val="00EB3DF0"/>
    <w:rsid w:val="00EB4089"/>
    <w:rsid w:val="00EB77F9"/>
    <w:rsid w:val="00EB7F2E"/>
    <w:rsid w:val="00EC0079"/>
    <w:rsid w:val="00EC00D4"/>
    <w:rsid w:val="00EC0C26"/>
    <w:rsid w:val="00EC21A5"/>
    <w:rsid w:val="00EC29AA"/>
    <w:rsid w:val="00EC3727"/>
    <w:rsid w:val="00EC5216"/>
    <w:rsid w:val="00EC5A27"/>
    <w:rsid w:val="00EC6ADB"/>
    <w:rsid w:val="00EC7338"/>
    <w:rsid w:val="00ED014E"/>
    <w:rsid w:val="00ED14C8"/>
    <w:rsid w:val="00ED1505"/>
    <w:rsid w:val="00ED17B0"/>
    <w:rsid w:val="00ED58AD"/>
    <w:rsid w:val="00EE0B79"/>
    <w:rsid w:val="00EE2021"/>
    <w:rsid w:val="00EE31C1"/>
    <w:rsid w:val="00EE33F8"/>
    <w:rsid w:val="00EE498E"/>
    <w:rsid w:val="00EE4F75"/>
    <w:rsid w:val="00EE63AA"/>
    <w:rsid w:val="00EF21D7"/>
    <w:rsid w:val="00EF251B"/>
    <w:rsid w:val="00EF363D"/>
    <w:rsid w:val="00EF3D69"/>
    <w:rsid w:val="00EF3DDC"/>
    <w:rsid w:val="00EF3E72"/>
    <w:rsid w:val="00EF5BD5"/>
    <w:rsid w:val="00EF69CA"/>
    <w:rsid w:val="00EF6BF7"/>
    <w:rsid w:val="00EF7951"/>
    <w:rsid w:val="00EF7D9D"/>
    <w:rsid w:val="00F00D6F"/>
    <w:rsid w:val="00F00D9F"/>
    <w:rsid w:val="00F00FEB"/>
    <w:rsid w:val="00F01AB5"/>
    <w:rsid w:val="00F01AE3"/>
    <w:rsid w:val="00F02271"/>
    <w:rsid w:val="00F03A3E"/>
    <w:rsid w:val="00F0776A"/>
    <w:rsid w:val="00F10B2B"/>
    <w:rsid w:val="00F13631"/>
    <w:rsid w:val="00F13DEA"/>
    <w:rsid w:val="00F13F48"/>
    <w:rsid w:val="00F140B5"/>
    <w:rsid w:val="00F158D3"/>
    <w:rsid w:val="00F161EB"/>
    <w:rsid w:val="00F16B0D"/>
    <w:rsid w:val="00F17BDB"/>
    <w:rsid w:val="00F2147C"/>
    <w:rsid w:val="00F221BB"/>
    <w:rsid w:val="00F2266C"/>
    <w:rsid w:val="00F23009"/>
    <w:rsid w:val="00F2328C"/>
    <w:rsid w:val="00F2430A"/>
    <w:rsid w:val="00F253B8"/>
    <w:rsid w:val="00F26A63"/>
    <w:rsid w:val="00F26AEF"/>
    <w:rsid w:val="00F26B4A"/>
    <w:rsid w:val="00F271EE"/>
    <w:rsid w:val="00F275B6"/>
    <w:rsid w:val="00F27846"/>
    <w:rsid w:val="00F27FF7"/>
    <w:rsid w:val="00F304CB"/>
    <w:rsid w:val="00F309CE"/>
    <w:rsid w:val="00F315D9"/>
    <w:rsid w:val="00F32A02"/>
    <w:rsid w:val="00F333F0"/>
    <w:rsid w:val="00F344D8"/>
    <w:rsid w:val="00F346AE"/>
    <w:rsid w:val="00F354A9"/>
    <w:rsid w:val="00F36163"/>
    <w:rsid w:val="00F3625E"/>
    <w:rsid w:val="00F42644"/>
    <w:rsid w:val="00F42E8B"/>
    <w:rsid w:val="00F438DE"/>
    <w:rsid w:val="00F4404C"/>
    <w:rsid w:val="00F44604"/>
    <w:rsid w:val="00F450E0"/>
    <w:rsid w:val="00F47698"/>
    <w:rsid w:val="00F47A61"/>
    <w:rsid w:val="00F50F0C"/>
    <w:rsid w:val="00F51567"/>
    <w:rsid w:val="00F518CE"/>
    <w:rsid w:val="00F523D0"/>
    <w:rsid w:val="00F526BE"/>
    <w:rsid w:val="00F5327E"/>
    <w:rsid w:val="00F550CE"/>
    <w:rsid w:val="00F56722"/>
    <w:rsid w:val="00F6003F"/>
    <w:rsid w:val="00F60425"/>
    <w:rsid w:val="00F60D15"/>
    <w:rsid w:val="00F61684"/>
    <w:rsid w:val="00F61BD9"/>
    <w:rsid w:val="00F62D8F"/>
    <w:rsid w:val="00F633C9"/>
    <w:rsid w:val="00F64E52"/>
    <w:rsid w:val="00F65353"/>
    <w:rsid w:val="00F6592C"/>
    <w:rsid w:val="00F6597F"/>
    <w:rsid w:val="00F67354"/>
    <w:rsid w:val="00F7030F"/>
    <w:rsid w:val="00F71AC6"/>
    <w:rsid w:val="00F7224C"/>
    <w:rsid w:val="00F7418B"/>
    <w:rsid w:val="00F77172"/>
    <w:rsid w:val="00F8062F"/>
    <w:rsid w:val="00F8173C"/>
    <w:rsid w:val="00F82FF0"/>
    <w:rsid w:val="00F83414"/>
    <w:rsid w:val="00F83DF6"/>
    <w:rsid w:val="00F83E30"/>
    <w:rsid w:val="00F84336"/>
    <w:rsid w:val="00F852D2"/>
    <w:rsid w:val="00F857EE"/>
    <w:rsid w:val="00F86E2F"/>
    <w:rsid w:val="00F90D32"/>
    <w:rsid w:val="00F911D3"/>
    <w:rsid w:val="00F91550"/>
    <w:rsid w:val="00F92083"/>
    <w:rsid w:val="00F92BA3"/>
    <w:rsid w:val="00F92CE2"/>
    <w:rsid w:val="00F93D4D"/>
    <w:rsid w:val="00F94895"/>
    <w:rsid w:val="00F95192"/>
    <w:rsid w:val="00F95FD4"/>
    <w:rsid w:val="00F962DC"/>
    <w:rsid w:val="00F969C7"/>
    <w:rsid w:val="00F96C14"/>
    <w:rsid w:val="00F9763A"/>
    <w:rsid w:val="00FA0A02"/>
    <w:rsid w:val="00FA0BEB"/>
    <w:rsid w:val="00FA12AA"/>
    <w:rsid w:val="00FA152B"/>
    <w:rsid w:val="00FA156C"/>
    <w:rsid w:val="00FA3725"/>
    <w:rsid w:val="00FA4328"/>
    <w:rsid w:val="00FA44BC"/>
    <w:rsid w:val="00FA4DBB"/>
    <w:rsid w:val="00FA4DDF"/>
    <w:rsid w:val="00FA51FE"/>
    <w:rsid w:val="00FA5D0B"/>
    <w:rsid w:val="00FA6072"/>
    <w:rsid w:val="00FA7001"/>
    <w:rsid w:val="00FA7BBC"/>
    <w:rsid w:val="00FB05D9"/>
    <w:rsid w:val="00FB05E2"/>
    <w:rsid w:val="00FB0AC3"/>
    <w:rsid w:val="00FB0E80"/>
    <w:rsid w:val="00FB1AA3"/>
    <w:rsid w:val="00FB2E8C"/>
    <w:rsid w:val="00FB33E7"/>
    <w:rsid w:val="00FB349E"/>
    <w:rsid w:val="00FB4523"/>
    <w:rsid w:val="00FB4CF4"/>
    <w:rsid w:val="00FB4E35"/>
    <w:rsid w:val="00FB541F"/>
    <w:rsid w:val="00FB5727"/>
    <w:rsid w:val="00FB5FDA"/>
    <w:rsid w:val="00FB633D"/>
    <w:rsid w:val="00FB6D95"/>
    <w:rsid w:val="00FB7507"/>
    <w:rsid w:val="00FC05AC"/>
    <w:rsid w:val="00FC29D4"/>
    <w:rsid w:val="00FC3E9A"/>
    <w:rsid w:val="00FC462E"/>
    <w:rsid w:val="00FC5982"/>
    <w:rsid w:val="00FC78D8"/>
    <w:rsid w:val="00FC7904"/>
    <w:rsid w:val="00FC7B6B"/>
    <w:rsid w:val="00FC7CC5"/>
    <w:rsid w:val="00FD25FE"/>
    <w:rsid w:val="00FD3C61"/>
    <w:rsid w:val="00FD40D4"/>
    <w:rsid w:val="00FD446C"/>
    <w:rsid w:val="00FD4780"/>
    <w:rsid w:val="00FD502C"/>
    <w:rsid w:val="00FD50D0"/>
    <w:rsid w:val="00FD55FD"/>
    <w:rsid w:val="00FD6CAC"/>
    <w:rsid w:val="00FE0536"/>
    <w:rsid w:val="00FE2407"/>
    <w:rsid w:val="00FE2DC4"/>
    <w:rsid w:val="00FE51FF"/>
    <w:rsid w:val="00FE5ABF"/>
    <w:rsid w:val="00FE675C"/>
    <w:rsid w:val="00FE74C5"/>
    <w:rsid w:val="00FF0D3C"/>
    <w:rsid w:val="00FF2368"/>
    <w:rsid w:val="00FF3C16"/>
    <w:rsid w:val="00FF546F"/>
    <w:rsid w:val="00FF6BA9"/>
    <w:rsid w:val="00FF7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1D823F3"/>
  <w15:docId w15:val="{E64CAC5F-0442-4E05-AAC2-51D72E502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99" w:unhideWhenUsed="1"/>
    <w:lsdException w:name="caption" w:semiHidden="1" w:uiPriority="35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848FB"/>
    <w:pPr>
      <w:spacing w:after="0" w:line="240" w:lineRule="auto"/>
      <w:jc w:val="both"/>
    </w:pPr>
  </w:style>
  <w:style w:type="paragraph" w:styleId="Heading1">
    <w:name w:val="heading 1"/>
    <w:basedOn w:val="ListParagraph"/>
    <w:next w:val="Normal"/>
    <w:link w:val="Heading1Char"/>
    <w:autoRedefine/>
    <w:uiPriority w:val="9"/>
    <w:qFormat/>
    <w:rsid w:val="00BD2902"/>
    <w:pPr>
      <w:numPr>
        <w:numId w:val="28"/>
      </w:numPr>
      <w:spacing w:after="240"/>
      <w:outlineLvl w:val="0"/>
    </w:pPr>
    <w:rPr>
      <w:rFonts w:cs="Arial"/>
      <w:b/>
      <w:sz w:val="32"/>
      <w:szCs w:val="28"/>
      <w:lang w:val="en-GB"/>
    </w:rPr>
  </w:style>
  <w:style w:type="paragraph" w:styleId="Heading2">
    <w:name w:val="heading 2"/>
    <w:aliases w:val="Naslov2,§1.1,§1.1."/>
    <w:basedOn w:val="Normal"/>
    <w:next w:val="Normal"/>
    <w:link w:val="Heading2Char"/>
    <w:unhideWhenUsed/>
    <w:qFormat/>
    <w:rsid w:val="00BD2902"/>
    <w:pPr>
      <w:keepNext/>
      <w:keepLines/>
      <w:numPr>
        <w:ilvl w:val="1"/>
        <w:numId w:val="28"/>
      </w:numPr>
      <w:spacing w:before="200" w:after="200"/>
      <w:outlineLvl w:val="1"/>
    </w:pPr>
    <w:rPr>
      <w:rFonts w:ascii="Calibri" w:eastAsiaTheme="majorEastAsia" w:hAnsi="Calibri" w:cstheme="majorBidi"/>
      <w:b/>
      <w:bCs/>
      <w:sz w:val="28"/>
      <w:szCs w:val="26"/>
    </w:rPr>
  </w:style>
  <w:style w:type="paragraph" w:styleId="Heading3">
    <w:name w:val="heading 3"/>
    <w:aliases w:val="Naslov3,§1.1.1,§1.1.1.,Titolo 3 Carattere"/>
    <w:basedOn w:val="Normal"/>
    <w:next w:val="Normal"/>
    <w:link w:val="Heading3Char"/>
    <w:unhideWhenUsed/>
    <w:qFormat/>
    <w:rsid w:val="004848FB"/>
    <w:pPr>
      <w:keepNext/>
      <w:keepLines/>
      <w:numPr>
        <w:ilvl w:val="2"/>
        <w:numId w:val="28"/>
      </w:numPr>
      <w:spacing w:before="360" w:after="240"/>
      <w:outlineLvl w:val="2"/>
    </w:pPr>
    <w:rPr>
      <w:rFonts w:ascii="Calibri" w:eastAsiaTheme="majorEastAsia" w:hAnsi="Calibri" w:cstheme="majorBidi"/>
      <w:b/>
      <w:bCs/>
      <w:sz w:val="24"/>
    </w:rPr>
  </w:style>
  <w:style w:type="paragraph" w:styleId="Heading4">
    <w:name w:val="heading 4"/>
    <w:aliases w:val="naslov4,n4,4,§1.1.1.1,§1.1.1.1."/>
    <w:basedOn w:val="Normal"/>
    <w:next w:val="Normal"/>
    <w:link w:val="Heading4Char"/>
    <w:unhideWhenUsed/>
    <w:qFormat/>
    <w:rsid w:val="004848FB"/>
    <w:pPr>
      <w:keepNext/>
      <w:keepLines/>
      <w:numPr>
        <w:ilvl w:val="3"/>
        <w:numId w:val="28"/>
      </w:numPr>
      <w:spacing w:before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aliases w:val="Naslov4"/>
    <w:basedOn w:val="Heading4"/>
    <w:next w:val="1BodyPI"/>
    <w:link w:val="Heading5Char"/>
    <w:autoRedefine/>
    <w:uiPriority w:val="9"/>
    <w:qFormat/>
    <w:rsid w:val="0081338B"/>
    <w:pPr>
      <w:keepLines w:val="0"/>
      <w:numPr>
        <w:ilvl w:val="4"/>
      </w:numPr>
      <w:spacing w:before="120" w:after="180"/>
      <w:ind w:right="227"/>
      <w:outlineLvl w:val="4"/>
    </w:pPr>
    <w:rPr>
      <w:rFonts w:ascii="Calibri" w:eastAsia="Times New Roman" w:hAnsi="Calibri" w:cs="Times New Roman"/>
      <w:i w:val="0"/>
      <w:iCs w:val="0"/>
      <w:sz w:val="24"/>
      <w:szCs w:val="24"/>
    </w:rPr>
  </w:style>
  <w:style w:type="paragraph" w:styleId="Heading6">
    <w:name w:val="heading 6"/>
    <w:aliases w:val="naslov6,n6,6"/>
    <w:basedOn w:val="Normal"/>
    <w:next w:val="Normal"/>
    <w:link w:val="Heading6Char"/>
    <w:qFormat/>
    <w:rsid w:val="0081338B"/>
    <w:pPr>
      <w:numPr>
        <w:ilvl w:val="5"/>
        <w:numId w:val="28"/>
      </w:numPr>
      <w:spacing w:before="240" w:after="180"/>
      <w:ind w:right="113"/>
      <w:outlineLvl w:val="5"/>
    </w:pPr>
    <w:rPr>
      <w:rFonts w:ascii="Arial" w:hAnsi="Arial"/>
    </w:rPr>
  </w:style>
  <w:style w:type="paragraph" w:styleId="Heading7">
    <w:name w:val="heading 7"/>
    <w:aliases w:val="7"/>
    <w:basedOn w:val="Normal"/>
    <w:next w:val="Normal"/>
    <w:link w:val="Heading7Char"/>
    <w:qFormat/>
    <w:rsid w:val="0081338B"/>
    <w:pPr>
      <w:numPr>
        <w:ilvl w:val="6"/>
        <w:numId w:val="28"/>
      </w:numPr>
      <w:spacing w:before="240" w:after="60"/>
      <w:ind w:right="113"/>
      <w:jc w:val="left"/>
      <w:outlineLvl w:val="6"/>
    </w:pPr>
    <w:rPr>
      <w:rFonts w:ascii="Arial" w:hAnsi="Arial"/>
      <w:sz w:val="20"/>
      <w:lang w:val="en-AU"/>
    </w:rPr>
  </w:style>
  <w:style w:type="paragraph" w:styleId="Heading8">
    <w:name w:val="heading 8"/>
    <w:basedOn w:val="Normal"/>
    <w:next w:val="Normal"/>
    <w:link w:val="Heading8Char"/>
    <w:qFormat/>
    <w:rsid w:val="0081338B"/>
    <w:pPr>
      <w:numPr>
        <w:ilvl w:val="7"/>
        <w:numId w:val="28"/>
      </w:numPr>
      <w:spacing w:before="240" w:after="60"/>
      <w:ind w:right="113"/>
      <w:jc w:val="left"/>
      <w:outlineLvl w:val="7"/>
    </w:pPr>
    <w:rPr>
      <w:rFonts w:ascii="Arial" w:hAnsi="Arial"/>
      <w:i/>
      <w:sz w:val="20"/>
      <w:lang w:val="en-AU"/>
    </w:rPr>
  </w:style>
  <w:style w:type="paragraph" w:styleId="Heading9">
    <w:name w:val="heading 9"/>
    <w:basedOn w:val="Normal"/>
    <w:next w:val="Normal"/>
    <w:link w:val="Heading9Char"/>
    <w:qFormat/>
    <w:rsid w:val="0081338B"/>
    <w:pPr>
      <w:numPr>
        <w:ilvl w:val="8"/>
        <w:numId w:val="28"/>
      </w:numPr>
      <w:spacing w:before="240" w:after="60"/>
      <w:ind w:right="113"/>
      <w:jc w:val="left"/>
      <w:outlineLvl w:val="8"/>
    </w:pPr>
    <w:rPr>
      <w:rFonts w:ascii="Arial" w:hAnsi="Arial"/>
      <w:b/>
      <w:i/>
      <w:sz w:val="18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SI_Header,EPZ_P_Header"/>
    <w:basedOn w:val="Normal"/>
    <w:link w:val="HeaderChar"/>
    <w:unhideWhenUsed/>
    <w:rsid w:val="00222C75"/>
    <w:pPr>
      <w:tabs>
        <w:tab w:val="center" w:pos="4703"/>
        <w:tab w:val="right" w:pos="9406"/>
      </w:tabs>
    </w:pPr>
  </w:style>
  <w:style w:type="character" w:customStyle="1" w:styleId="HeaderChar">
    <w:name w:val="Header Char"/>
    <w:aliases w:val="SI_Header Char,EPZ_P_Header Char"/>
    <w:basedOn w:val="DefaultParagraphFont"/>
    <w:link w:val="Header"/>
    <w:rsid w:val="00222C75"/>
  </w:style>
  <w:style w:type="paragraph" w:styleId="Footer">
    <w:name w:val="footer"/>
    <w:basedOn w:val="Normal"/>
    <w:link w:val="FooterChar"/>
    <w:unhideWhenUsed/>
    <w:rsid w:val="00222C75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2C75"/>
  </w:style>
  <w:style w:type="paragraph" w:styleId="BalloonText">
    <w:name w:val="Balloon Text"/>
    <w:basedOn w:val="Normal"/>
    <w:link w:val="BalloonTextChar"/>
    <w:unhideWhenUsed/>
    <w:rsid w:val="00222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2C75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222C75"/>
    <w:pPr>
      <w:spacing w:after="0" w:line="240" w:lineRule="auto"/>
    </w:pPr>
  </w:style>
  <w:style w:type="table" w:styleId="TableGrid">
    <w:name w:val="Table Grid"/>
    <w:aliases w:val="bdikic1,BDIKIC"/>
    <w:basedOn w:val="TableNormal"/>
    <w:uiPriority w:val="59"/>
    <w:rsid w:val="006109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D2902"/>
    <w:rPr>
      <w:rFonts w:cs="Arial"/>
      <w:b/>
      <w:sz w:val="32"/>
      <w:szCs w:val="28"/>
      <w:lang w:val="en-GB"/>
    </w:rPr>
  </w:style>
  <w:style w:type="paragraph" w:styleId="ListParagraph">
    <w:name w:val="List Paragraph"/>
    <w:basedOn w:val="Normal"/>
    <w:uiPriority w:val="34"/>
    <w:qFormat/>
    <w:rsid w:val="00DC4392"/>
    <w:pPr>
      <w:ind w:left="720"/>
      <w:contextualSpacing/>
    </w:pPr>
  </w:style>
  <w:style w:type="character" w:customStyle="1" w:styleId="Heading2Char">
    <w:name w:val="Heading 2 Char"/>
    <w:aliases w:val="Naslov2 Char,§1.1 Char,§1.1. Char"/>
    <w:basedOn w:val="DefaultParagraphFont"/>
    <w:link w:val="Heading2"/>
    <w:rsid w:val="00BD2902"/>
    <w:rPr>
      <w:rFonts w:ascii="Calibri" w:eastAsiaTheme="majorEastAsia" w:hAnsi="Calibri" w:cstheme="majorBidi"/>
      <w:b/>
      <w:bCs/>
      <w:sz w:val="28"/>
      <w:szCs w:val="26"/>
    </w:rPr>
  </w:style>
  <w:style w:type="character" w:customStyle="1" w:styleId="Heading3Char">
    <w:name w:val="Heading 3 Char"/>
    <w:aliases w:val="Naslov3 Char,§1.1.1 Char,§1.1.1. Char,Titolo 3 Carattere Char"/>
    <w:basedOn w:val="DefaultParagraphFont"/>
    <w:link w:val="Heading3"/>
    <w:rsid w:val="004848FB"/>
    <w:rPr>
      <w:rFonts w:ascii="Calibri" w:eastAsiaTheme="majorEastAsia" w:hAnsi="Calibri" w:cstheme="majorBidi"/>
      <w:b/>
      <w:bCs/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F450E0"/>
    <w:pPr>
      <w:spacing w:after="0" w:line="276" w:lineRule="auto"/>
      <w:outlineLvl w:val="9"/>
    </w:pPr>
    <w:rPr>
      <w:rFonts w:asciiTheme="majorHAnsi" w:hAnsiTheme="majorHAnsi"/>
      <w:lang w:eastAsia="ja-JP"/>
    </w:rPr>
  </w:style>
  <w:style w:type="paragraph" w:styleId="TOC1">
    <w:name w:val="toc 1"/>
    <w:aliases w:val="SADRZAJ"/>
    <w:basedOn w:val="Normal"/>
    <w:next w:val="Normal"/>
    <w:autoRedefine/>
    <w:uiPriority w:val="39"/>
    <w:unhideWhenUsed/>
    <w:qFormat/>
    <w:rsid w:val="00F450E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F450E0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F450E0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F450E0"/>
    <w:rPr>
      <w:color w:val="0000FF" w:themeColor="hyperlink"/>
      <w:u w:val="single"/>
    </w:rPr>
  </w:style>
  <w:style w:type="paragraph" w:customStyle="1" w:styleId="NormaltextChar">
    <w:name w:val="Normal.text Char"/>
    <w:link w:val="NormaltextCharChar"/>
    <w:rsid w:val="00C50DBA"/>
    <w:pPr>
      <w:spacing w:after="0" w:line="240" w:lineRule="auto"/>
      <w:ind w:left="113" w:right="113"/>
      <w:jc w:val="both"/>
    </w:pPr>
    <w:rPr>
      <w:rFonts w:ascii="Arial" w:eastAsia="Times New Roman" w:hAnsi="Arial" w:cs="Times New Roman"/>
      <w:szCs w:val="20"/>
    </w:rPr>
  </w:style>
  <w:style w:type="character" w:customStyle="1" w:styleId="NormaltextCharChar">
    <w:name w:val="Normal.text Char Char"/>
    <w:link w:val="NormaltextChar"/>
    <w:rsid w:val="00C50DBA"/>
    <w:rPr>
      <w:rFonts w:ascii="Arial" w:eastAsia="Times New Roman" w:hAnsi="Arial" w:cs="Times New Roman"/>
      <w:szCs w:val="20"/>
    </w:rPr>
  </w:style>
  <w:style w:type="character" w:styleId="PlaceholderText">
    <w:name w:val="Placeholder Text"/>
    <w:basedOn w:val="DefaultParagraphFont"/>
    <w:uiPriority w:val="99"/>
    <w:semiHidden/>
    <w:rsid w:val="00962C99"/>
    <w:rPr>
      <w:color w:val="808080"/>
    </w:rPr>
  </w:style>
  <w:style w:type="table" w:styleId="GridTable4-Accent1">
    <w:name w:val="Grid Table 4 Accent 1"/>
    <w:basedOn w:val="TableNormal"/>
    <w:uiPriority w:val="49"/>
    <w:rsid w:val="00A83FD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BodyText">
    <w:name w:val="Body Text"/>
    <w:basedOn w:val="Normal"/>
    <w:link w:val="BodyTextChar"/>
    <w:qFormat/>
    <w:rsid w:val="009F0FB4"/>
    <w:pPr>
      <w:widowControl w:val="0"/>
      <w:autoSpaceDE w:val="0"/>
      <w:autoSpaceDN w:val="0"/>
      <w:adjustRightInd w:val="0"/>
    </w:pPr>
    <w:rPr>
      <w:rFonts w:ascii="Arial" w:hAnsi="Arial" w:cs="Arial"/>
      <w:lang w:eastAsia="hr-HR"/>
    </w:rPr>
  </w:style>
  <w:style w:type="character" w:customStyle="1" w:styleId="BodyTextChar">
    <w:name w:val="Body Text Char"/>
    <w:basedOn w:val="DefaultParagraphFont"/>
    <w:link w:val="BodyText"/>
    <w:rsid w:val="009F0FB4"/>
    <w:rPr>
      <w:rFonts w:ascii="Arial" w:eastAsia="Times New Roman" w:hAnsi="Arial" w:cs="Arial"/>
      <w:szCs w:val="20"/>
      <w:lang w:val="hr-HR" w:eastAsia="hr-HR"/>
    </w:rPr>
  </w:style>
  <w:style w:type="paragraph" w:customStyle="1" w:styleId="spec-nabr">
    <w:name w:val="spec-nabr"/>
    <w:basedOn w:val="Normal"/>
    <w:rsid w:val="00B201ED"/>
    <w:pPr>
      <w:ind w:left="34" w:hanging="34"/>
      <w:jc w:val="left"/>
    </w:pPr>
    <w:rPr>
      <w:rFonts w:ascii="Arial" w:hAnsi="Arial"/>
      <w:sz w:val="18"/>
    </w:rPr>
  </w:style>
  <w:style w:type="paragraph" w:customStyle="1" w:styleId="Normaltext">
    <w:name w:val="Normal.text"/>
    <w:link w:val="NormaltextChar1"/>
    <w:rsid w:val="00B201ED"/>
    <w:pPr>
      <w:spacing w:after="0" w:line="240" w:lineRule="auto"/>
      <w:jc w:val="both"/>
    </w:pPr>
    <w:rPr>
      <w:rFonts w:ascii="Arial" w:eastAsia="Times New Roman" w:hAnsi="Arial" w:cs="Times New Roman"/>
      <w:sz w:val="20"/>
      <w:szCs w:val="20"/>
    </w:rPr>
  </w:style>
  <w:style w:type="character" w:customStyle="1" w:styleId="NormaltextChar1">
    <w:name w:val="Normal.text Char1"/>
    <w:link w:val="Normaltext"/>
    <w:rsid w:val="00B201ED"/>
    <w:rPr>
      <w:rFonts w:ascii="Arial" w:eastAsia="Times New Roman" w:hAnsi="Arial" w:cs="Times New Roman"/>
      <w:sz w:val="20"/>
      <w:szCs w:val="20"/>
    </w:rPr>
  </w:style>
  <w:style w:type="paragraph" w:customStyle="1" w:styleId="41">
    <w:name w:val="41"/>
    <w:basedOn w:val="Normal"/>
    <w:next w:val="Normal"/>
    <w:autoRedefine/>
    <w:uiPriority w:val="9"/>
    <w:qFormat/>
    <w:rsid w:val="0081338B"/>
    <w:pPr>
      <w:keepNext/>
      <w:spacing w:before="120" w:after="180"/>
      <w:ind w:left="2880" w:right="227" w:hanging="360"/>
      <w:outlineLvl w:val="3"/>
    </w:pPr>
    <w:rPr>
      <w:sz w:val="24"/>
      <w:szCs w:val="24"/>
    </w:rPr>
  </w:style>
  <w:style w:type="character" w:customStyle="1" w:styleId="Heading5Char">
    <w:name w:val="Heading 5 Char"/>
    <w:aliases w:val="Naslov4 Char"/>
    <w:basedOn w:val="DefaultParagraphFont"/>
    <w:link w:val="Heading5"/>
    <w:uiPriority w:val="9"/>
    <w:rsid w:val="0081338B"/>
    <w:rPr>
      <w:rFonts w:ascii="Calibri" w:eastAsia="Times New Roman" w:hAnsi="Calibri" w:cs="Times New Roman"/>
      <w:sz w:val="24"/>
      <w:szCs w:val="24"/>
    </w:rPr>
  </w:style>
  <w:style w:type="character" w:customStyle="1" w:styleId="Heading6Char">
    <w:name w:val="Heading 6 Char"/>
    <w:aliases w:val="naslov6 Char,n6 Char,6 Char"/>
    <w:basedOn w:val="DefaultParagraphFont"/>
    <w:link w:val="Heading6"/>
    <w:rsid w:val="0081338B"/>
    <w:rPr>
      <w:rFonts w:ascii="Arial" w:hAnsi="Arial"/>
    </w:rPr>
  </w:style>
  <w:style w:type="character" w:customStyle="1" w:styleId="Heading7Char">
    <w:name w:val="Heading 7 Char"/>
    <w:aliases w:val="7 Char"/>
    <w:basedOn w:val="DefaultParagraphFont"/>
    <w:link w:val="Heading7"/>
    <w:rsid w:val="0081338B"/>
    <w:rPr>
      <w:rFonts w:ascii="Arial" w:hAnsi="Arial"/>
      <w:sz w:val="20"/>
      <w:lang w:val="en-AU"/>
    </w:rPr>
  </w:style>
  <w:style w:type="character" w:customStyle="1" w:styleId="Heading8Char">
    <w:name w:val="Heading 8 Char"/>
    <w:basedOn w:val="DefaultParagraphFont"/>
    <w:link w:val="Heading8"/>
    <w:rsid w:val="0081338B"/>
    <w:rPr>
      <w:rFonts w:ascii="Arial" w:hAnsi="Arial"/>
      <w:i/>
      <w:sz w:val="20"/>
      <w:lang w:val="en-AU"/>
    </w:rPr>
  </w:style>
  <w:style w:type="character" w:customStyle="1" w:styleId="Heading9Char">
    <w:name w:val="Heading 9 Char"/>
    <w:basedOn w:val="DefaultParagraphFont"/>
    <w:link w:val="Heading9"/>
    <w:rsid w:val="0081338B"/>
    <w:rPr>
      <w:rFonts w:ascii="Arial" w:hAnsi="Arial"/>
      <w:b/>
      <w:i/>
      <w:sz w:val="18"/>
      <w:lang w:val="en-AU"/>
    </w:rPr>
  </w:style>
  <w:style w:type="numbering" w:customStyle="1" w:styleId="NoList1">
    <w:name w:val="No List1"/>
    <w:next w:val="NoList"/>
    <w:uiPriority w:val="99"/>
    <w:semiHidden/>
    <w:unhideWhenUsed/>
    <w:rsid w:val="0081338B"/>
  </w:style>
  <w:style w:type="character" w:styleId="PageNumber">
    <w:name w:val="page number"/>
    <w:basedOn w:val="DefaultParagraphFont"/>
    <w:rsid w:val="0081338B"/>
  </w:style>
  <w:style w:type="paragraph" w:styleId="NormalIndent">
    <w:name w:val="Normal Indent"/>
    <w:basedOn w:val="Normal"/>
    <w:rsid w:val="0081338B"/>
    <w:pPr>
      <w:spacing w:before="60" w:after="60"/>
      <w:ind w:left="284" w:right="113"/>
      <w:jc w:val="left"/>
    </w:pPr>
    <w:rPr>
      <w:rFonts w:ascii="CRO_Swiss" w:hAnsi="CRO_Swiss"/>
      <w:sz w:val="20"/>
      <w:lang w:val="en-GB"/>
    </w:rPr>
  </w:style>
  <w:style w:type="paragraph" w:customStyle="1" w:styleId="TROSKOV">
    <w:name w:val="TROSKOV"/>
    <w:basedOn w:val="Normal"/>
    <w:rsid w:val="0081338B"/>
    <w:pPr>
      <w:spacing w:before="60" w:after="60"/>
      <w:ind w:left="113" w:right="3969"/>
    </w:pPr>
    <w:rPr>
      <w:rFonts w:ascii="CRO_Swiss" w:hAnsi="CRO_Swiss"/>
      <w:sz w:val="20"/>
    </w:rPr>
  </w:style>
  <w:style w:type="paragraph" w:customStyle="1" w:styleId="trosk-A">
    <w:name w:val="trosk-A"/>
    <w:basedOn w:val="Normal"/>
    <w:rsid w:val="0081338B"/>
    <w:pPr>
      <w:tabs>
        <w:tab w:val="left" w:pos="3969"/>
        <w:tab w:val="right" w:pos="5103"/>
        <w:tab w:val="right" w:pos="6804"/>
        <w:tab w:val="right" w:pos="8505"/>
      </w:tabs>
      <w:spacing w:before="60" w:after="60"/>
      <w:ind w:left="113" w:right="113"/>
      <w:jc w:val="left"/>
    </w:pPr>
    <w:rPr>
      <w:rFonts w:ascii="CRO_Swiss" w:hAnsi="CRO_Swiss"/>
      <w:sz w:val="20"/>
    </w:rPr>
  </w:style>
  <w:style w:type="paragraph" w:styleId="BodyText2">
    <w:name w:val="Body Text 2"/>
    <w:basedOn w:val="Normal"/>
    <w:link w:val="BodyText2Char"/>
    <w:rsid w:val="0081338B"/>
    <w:pPr>
      <w:spacing w:before="60" w:after="60"/>
      <w:ind w:left="113" w:right="113"/>
    </w:pPr>
    <w:rPr>
      <w:rFonts w:ascii="Arial" w:hAnsi="Arial"/>
      <w:sz w:val="20"/>
    </w:rPr>
  </w:style>
  <w:style w:type="character" w:customStyle="1" w:styleId="BodyText2Char">
    <w:name w:val="Body Text 2 Char"/>
    <w:basedOn w:val="DefaultParagraphFont"/>
    <w:link w:val="BodyText2"/>
    <w:rsid w:val="0081338B"/>
    <w:rPr>
      <w:rFonts w:ascii="Arial" w:eastAsia="Times New Roman" w:hAnsi="Arial" w:cs="Times New Roman"/>
      <w:sz w:val="20"/>
      <w:szCs w:val="20"/>
      <w:lang w:val="hr-HR"/>
    </w:rPr>
  </w:style>
  <w:style w:type="paragraph" w:styleId="BodyTextIndent">
    <w:name w:val="Body Text Indent"/>
    <w:basedOn w:val="Normal"/>
    <w:link w:val="BodyTextIndentChar"/>
    <w:rsid w:val="0081338B"/>
    <w:pPr>
      <w:spacing w:before="60" w:after="60"/>
      <w:ind w:left="284" w:right="113" w:hanging="284"/>
      <w:jc w:val="left"/>
    </w:pPr>
    <w:rPr>
      <w:rFonts w:ascii="Arial" w:hAnsi="Arial"/>
      <w:sz w:val="20"/>
      <w:lang w:val="en-AU"/>
    </w:rPr>
  </w:style>
  <w:style w:type="character" w:customStyle="1" w:styleId="BodyTextIndentChar">
    <w:name w:val="Body Text Indent Char"/>
    <w:basedOn w:val="DefaultParagraphFont"/>
    <w:link w:val="BodyTextIndent"/>
    <w:rsid w:val="0081338B"/>
    <w:rPr>
      <w:rFonts w:ascii="Arial" w:eastAsia="Times New Roman" w:hAnsi="Arial" w:cs="Times New Roman"/>
      <w:sz w:val="20"/>
      <w:szCs w:val="20"/>
      <w:lang w:val="en-AU"/>
    </w:rPr>
  </w:style>
  <w:style w:type="paragraph" w:styleId="BodyTextIndent2">
    <w:name w:val="Body Text Indent 2"/>
    <w:basedOn w:val="Normal"/>
    <w:link w:val="BodyTextIndent2Char"/>
    <w:rsid w:val="0081338B"/>
    <w:pPr>
      <w:spacing w:before="60" w:after="60"/>
      <w:ind w:left="567" w:right="113" w:hanging="283"/>
      <w:jc w:val="left"/>
    </w:pPr>
    <w:rPr>
      <w:rFonts w:ascii="Arial" w:hAnsi="Arial"/>
      <w:sz w:val="20"/>
      <w:lang w:val="en-AU"/>
    </w:rPr>
  </w:style>
  <w:style w:type="character" w:customStyle="1" w:styleId="BodyTextIndent2Char">
    <w:name w:val="Body Text Indent 2 Char"/>
    <w:basedOn w:val="DefaultParagraphFont"/>
    <w:link w:val="BodyTextIndent2"/>
    <w:rsid w:val="0081338B"/>
    <w:rPr>
      <w:rFonts w:ascii="Arial" w:eastAsia="Times New Roman" w:hAnsi="Arial" w:cs="Times New Roman"/>
      <w:sz w:val="20"/>
      <w:szCs w:val="20"/>
      <w:lang w:val="en-AU"/>
    </w:rPr>
  </w:style>
  <w:style w:type="paragraph" w:styleId="BodyTextIndent3">
    <w:name w:val="Body Text Indent 3"/>
    <w:basedOn w:val="Normal"/>
    <w:link w:val="BodyTextIndent3Char"/>
    <w:rsid w:val="0081338B"/>
    <w:pPr>
      <w:spacing w:before="60" w:after="60"/>
      <w:ind w:left="993" w:right="113" w:hanging="273"/>
      <w:jc w:val="left"/>
    </w:pPr>
    <w:rPr>
      <w:rFonts w:ascii="Arial" w:hAnsi="Arial"/>
      <w:sz w:val="20"/>
      <w:lang w:val="en-AU"/>
    </w:rPr>
  </w:style>
  <w:style w:type="character" w:customStyle="1" w:styleId="BodyTextIndent3Char">
    <w:name w:val="Body Text Indent 3 Char"/>
    <w:basedOn w:val="DefaultParagraphFont"/>
    <w:link w:val="BodyTextIndent3"/>
    <w:rsid w:val="0081338B"/>
    <w:rPr>
      <w:rFonts w:ascii="Arial" w:eastAsia="Times New Roman" w:hAnsi="Arial" w:cs="Times New Roman"/>
      <w:sz w:val="20"/>
      <w:szCs w:val="20"/>
      <w:lang w:val="en-AU"/>
    </w:rPr>
  </w:style>
  <w:style w:type="paragraph" w:styleId="Title">
    <w:name w:val="Title"/>
    <w:basedOn w:val="Normal"/>
    <w:link w:val="TitleChar"/>
    <w:uiPriority w:val="10"/>
    <w:qFormat/>
    <w:rsid w:val="0081338B"/>
    <w:pPr>
      <w:spacing w:before="240" w:after="60"/>
      <w:ind w:left="113" w:right="113"/>
      <w:jc w:val="center"/>
      <w:outlineLvl w:val="0"/>
    </w:pPr>
    <w:rPr>
      <w:rFonts w:ascii="Arial" w:hAnsi="Arial"/>
      <w:b/>
      <w:kern w:val="28"/>
      <w:sz w:val="32"/>
      <w:lang w:val="en-AU"/>
    </w:rPr>
  </w:style>
  <w:style w:type="character" w:customStyle="1" w:styleId="TitleChar">
    <w:name w:val="Title Char"/>
    <w:basedOn w:val="DefaultParagraphFont"/>
    <w:link w:val="Title"/>
    <w:uiPriority w:val="10"/>
    <w:rsid w:val="0081338B"/>
    <w:rPr>
      <w:rFonts w:ascii="Arial" w:eastAsia="Times New Roman" w:hAnsi="Arial" w:cs="Times New Roman"/>
      <w:b/>
      <w:kern w:val="28"/>
      <w:sz w:val="32"/>
      <w:szCs w:val="20"/>
      <w:lang w:val="en-AU"/>
    </w:rPr>
  </w:style>
  <w:style w:type="paragraph" w:styleId="Subtitle">
    <w:name w:val="Subtitle"/>
    <w:basedOn w:val="Normal"/>
    <w:link w:val="SubtitleChar"/>
    <w:uiPriority w:val="11"/>
    <w:qFormat/>
    <w:rsid w:val="0081338B"/>
    <w:pPr>
      <w:spacing w:before="60" w:after="60"/>
      <w:ind w:left="113" w:right="113"/>
      <w:jc w:val="center"/>
      <w:outlineLvl w:val="1"/>
    </w:pPr>
    <w:rPr>
      <w:rFonts w:ascii="Arial" w:hAnsi="Arial"/>
      <w:sz w:val="24"/>
      <w:lang w:val="en-AU"/>
    </w:rPr>
  </w:style>
  <w:style w:type="character" w:customStyle="1" w:styleId="SubtitleChar">
    <w:name w:val="Subtitle Char"/>
    <w:basedOn w:val="DefaultParagraphFont"/>
    <w:link w:val="Subtitle"/>
    <w:uiPriority w:val="11"/>
    <w:rsid w:val="0081338B"/>
    <w:rPr>
      <w:rFonts w:ascii="Arial" w:eastAsia="Times New Roman" w:hAnsi="Arial" w:cs="Times New Roman"/>
      <w:sz w:val="24"/>
      <w:szCs w:val="20"/>
      <w:lang w:val="en-AU"/>
    </w:rPr>
  </w:style>
  <w:style w:type="paragraph" w:styleId="BodyText3">
    <w:name w:val="Body Text 3"/>
    <w:basedOn w:val="Normal"/>
    <w:link w:val="BodyText3Char"/>
    <w:rsid w:val="0081338B"/>
    <w:pPr>
      <w:spacing w:before="60" w:after="60"/>
      <w:ind w:left="113" w:right="113"/>
      <w:jc w:val="left"/>
    </w:pPr>
    <w:rPr>
      <w:rFonts w:ascii="Arial" w:hAnsi="Arial"/>
      <w:b/>
      <w:sz w:val="20"/>
      <w:lang w:val="en-AU"/>
    </w:rPr>
  </w:style>
  <w:style w:type="character" w:customStyle="1" w:styleId="BodyText3Char">
    <w:name w:val="Body Text 3 Char"/>
    <w:basedOn w:val="DefaultParagraphFont"/>
    <w:link w:val="BodyText3"/>
    <w:rsid w:val="0081338B"/>
    <w:rPr>
      <w:rFonts w:ascii="Arial" w:eastAsia="Times New Roman" w:hAnsi="Arial" w:cs="Times New Roman"/>
      <w:b/>
      <w:sz w:val="20"/>
      <w:szCs w:val="20"/>
      <w:lang w:val="en-AU"/>
    </w:rPr>
  </w:style>
  <w:style w:type="paragraph" w:styleId="BlockText">
    <w:name w:val="Block Text"/>
    <w:basedOn w:val="Normal"/>
    <w:link w:val="BlockTextChar"/>
    <w:rsid w:val="0081338B"/>
    <w:pPr>
      <w:tabs>
        <w:tab w:val="left" w:pos="5387"/>
        <w:tab w:val="right" w:pos="6804"/>
      </w:tabs>
      <w:spacing w:before="60" w:after="60"/>
      <w:ind w:left="567" w:right="3968" w:hanging="567"/>
      <w:jc w:val="left"/>
    </w:pPr>
    <w:rPr>
      <w:rFonts w:ascii="Arial" w:hAnsi="Arial"/>
      <w:b/>
      <w:sz w:val="20"/>
      <w:lang w:val="en-GB"/>
    </w:rPr>
  </w:style>
  <w:style w:type="paragraph" w:customStyle="1" w:styleId="tr">
    <w:name w:val="tr"/>
    <w:basedOn w:val="Normal"/>
    <w:rsid w:val="0081338B"/>
    <w:pPr>
      <w:tabs>
        <w:tab w:val="left" w:pos="5387"/>
        <w:tab w:val="right" w:pos="6521"/>
        <w:tab w:val="right" w:pos="7655"/>
        <w:tab w:val="right" w:pos="9072"/>
      </w:tabs>
      <w:spacing w:before="60" w:after="60"/>
      <w:ind w:left="851" w:right="3969" w:hanging="851"/>
    </w:pPr>
    <w:rPr>
      <w:rFonts w:ascii="Arial" w:hAnsi="Arial"/>
      <w:sz w:val="20"/>
      <w:lang w:val="en-GB"/>
    </w:rPr>
  </w:style>
  <w:style w:type="paragraph" w:customStyle="1" w:styleId="tr1">
    <w:name w:val="tr1"/>
    <w:basedOn w:val="tr"/>
    <w:rsid w:val="0081338B"/>
    <w:pPr>
      <w:ind w:left="993" w:hanging="142"/>
      <w:jc w:val="left"/>
    </w:pPr>
    <w:rPr>
      <w:sz w:val="22"/>
    </w:rPr>
  </w:style>
  <w:style w:type="paragraph" w:customStyle="1" w:styleId="nabr">
    <w:name w:val="nabr"/>
    <w:basedOn w:val="Normal"/>
    <w:rsid w:val="0081338B"/>
    <w:pPr>
      <w:tabs>
        <w:tab w:val="left" w:pos="284"/>
        <w:tab w:val="left" w:pos="3969"/>
      </w:tabs>
      <w:spacing w:before="60" w:after="60"/>
      <w:ind w:left="284" w:right="113" w:hanging="284"/>
    </w:pPr>
    <w:rPr>
      <w:rFonts w:ascii="Arial" w:hAnsi="Arial"/>
      <w:lang w:val="en-GB"/>
    </w:rPr>
  </w:style>
  <w:style w:type="paragraph" w:styleId="PlainText">
    <w:name w:val="Plain Text"/>
    <w:basedOn w:val="Normal"/>
    <w:link w:val="PlainTextChar"/>
    <w:rsid w:val="0081338B"/>
    <w:pPr>
      <w:spacing w:before="60" w:after="60"/>
      <w:ind w:left="113" w:right="113"/>
      <w:jc w:val="left"/>
    </w:pPr>
    <w:rPr>
      <w:rFonts w:ascii="Courier New" w:hAnsi="Courier New"/>
      <w:sz w:val="20"/>
      <w:lang w:val="en-GB"/>
    </w:rPr>
  </w:style>
  <w:style w:type="character" w:customStyle="1" w:styleId="PlainTextChar">
    <w:name w:val="Plain Text Char"/>
    <w:basedOn w:val="DefaultParagraphFont"/>
    <w:link w:val="PlainText"/>
    <w:rsid w:val="0081338B"/>
    <w:rPr>
      <w:rFonts w:ascii="Courier New" w:eastAsia="Times New Roman" w:hAnsi="Courier New" w:cs="Times New Roman"/>
      <w:sz w:val="20"/>
      <w:szCs w:val="20"/>
      <w:lang w:val="en-GB"/>
    </w:rPr>
  </w:style>
  <w:style w:type="paragraph" w:customStyle="1" w:styleId="BodyTextIndent3uvlaka3">
    <w:name w:val="Body Text Indent 3.uvlaka 3"/>
    <w:basedOn w:val="Normal"/>
    <w:rsid w:val="0081338B"/>
    <w:pPr>
      <w:widowControl w:val="0"/>
      <w:spacing w:before="60" w:after="60"/>
      <w:ind w:left="113" w:right="113" w:firstLine="410"/>
    </w:pPr>
    <w:rPr>
      <w:rFonts w:ascii="Times New Roman" w:hAnsi="Times New Roman"/>
    </w:rPr>
  </w:style>
  <w:style w:type="paragraph" w:styleId="DocumentMap">
    <w:name w:val="Document Map"/>
    <w:basedOn w:val="Normal"/>
    <w:link w:val="DocumentMapChar"/>
    <w:semiHidden/>
    <w:rsid w:val="0081338B"/>
    <w:pPr>
      <w:shd w:val="clear" w:color="auto" w:fill="000080"/>
      <w:spacing w:before="60" w:after="60"/>
      <w:ind w:left="113" w:right="113"/>
      <w:jc w:val="left"/>
    </w:pPr>
    <w:rPr>
      <w:rFonts w:ascii="Tahoma" w:hAnsi="Tahoma"/>
      <w:sz w:val="20"/>
    </w:rPr>
  </w:style>
  <w:style w:type="character" w:customStyle="1" w:styleId="DocumentMapChar">
    <w:name w:val="Document Map Char"/>
    <w:basedOn w:val="DefaultParagraphFont"/>
    <w:link w:val="DocumentMap"/>
    <w:semiHidden/>
    <w:rsid w:val="0081338B"/>
    <w:rPr>
      <w:rFonts w:ascii="Tahoma" w:eastAsia="Times New Roman" w:hAnsi="Tahoma" w:cs="Times New Roman"/>
      <w:sz w:val="20"/>
      <w:szCs w:val="20"/>
      <w:shd w:val="clear" w:color="auto" w:fill="000080"/>
      <w:lang w:val="hr-HR"/>
    </w:rPr>
  </w:style>
  <w:style w:type="paragraph" w:customStyle="1" w:styleId="h-s7">
    <w:name w:val="h-s7"/>
    <w:basedOn w:val="Normal"/>
    <w:rsid w:val="0081338B"/>
    <w:pPr>
      <w:pBdr>
        <w:top w:val="single" w:sz="6" w:space="1" w:color="auto"/>
        <w:bottom w:val="single" w:sz="6" w:space="1" w:color="auto"/>
      </w:pBdr>
      <w:tabs>
        <w:tab w:val="center" w:pos="737"/>
        <w:tab w:val="left" w:pos="1418"/>
        <w:tab w:val="center" w:pos="5783"/>
        <w:tab w:val="right" w:pos="6521"/>
        <w:tab w:val="center" w:pos="7371"/>
        <w:tab w:val="center" w:pos="8335"/>
      </w:tabs>
      <w:spacing w:before="60" w:after="60"/>
      <w:ind w:left="113" w:right="113"/>
      <w:jc w:val="left"/>
    </w:pPr>
    <w:rPr>
      <w:rFonts w:ascii="Arial" w:hAnsi="Arial"/>
      <w:b/>
      <w:sz w:val="18"/>
    </w:rPr>
  </w:style>
  <w:style w:type="paragraph" w:customStyle="1" w:styleId="sp7">
    <w:name w:val="sp7"/>
    <w:basedOn w:val="Normal"/>
    <w:rsid w:val="0081338B"/>
    <w:pPr>
      <w:tabs>
        <w:tab w:val="center" w:pos="964"/>
        <w:tab w:val="left" w:pos="1418"/>
        <w:tab w:val="center" w:pos="5783"/>
        <w:tab w:val="right" w:pos="6521"/>
        <w:tab w:val="center" w:pos="7371"/>
        <w:tab w:val="center" w:pos="8335"/>
      </w:tabs>
      <w:spacing w:before="60" w:after="60"/>
      <w:ind w:left="113" w:right="113"/>
      <w:jc w:val="left"/>
    </w:pPr>
    <w:rPr>
      <w:rFonts w:ascii="Arial Narrow" w:hAnsi="Arial Narrow"/>
      <w:sz w:val="18"/>
    </w:rPr>
  </w:style>
  <w:style w:type="paragraph" w:customStyle="1" w:styleId="s7txt">
    <w:name w:val="s7txt"/>
    <w:basedOn w:val="Normal"/>
    <w:rsid w:val="0081338B"/>
    <w:pPr>
      <w:tabs>
        <w:tab w:val="left" w:pos="1701"/>
        <w:tab w:val="left" w:pos="4253"/>
      </w:tabs>
      <w:spacing w:before="60" w:after="60"/>
      <w:ind w:left="1418" w:right="3402"/>
      <w:jc w:val="left"/>
    </w:pPr>
    <w:rPr>
      <w:rFonts w:ascii="Arial Narrow" w:hAnsi="Arial Narrow"/>
      <w:sz w:val="18"/>
    </w:rPr>
  </w:style>
  <w:style w:type="paragraph" w:customStyle="1" w:styleId="Slika1">
    <w:name w:val="Slika 1."/>
    <w:basedOn w:val="Normal"/>
    <w:next w:val="Normal"/>
    <w:rsid w:val="0081338B"/>
    <w:pPr>
      <w:framePr w:hSpace="181" w:vSpace="181" w:wrap="notBeside" w:vAnchor="text" w:hAnchor="text" w:y="1"/>
      <w:tabs>
        <w:tab w:val="num" w:pos="720"/>
      </w:tabs>
      <w:spacing w:before="60" w:after="60"/>
      <w:ind w:left="113" w:right="113"/>
      <w:jc w:val="center"/>
      <w:outlineLvl w:val="0"/>
    </w:pPr>
    <w:rPr>
      <w:rFonts w:ascii="Arial" w:hAnsi="Arial"/>
      <w:i/>
      <w:sz w:val="20"/>
    </w:rPr>
  </w:style>
  <w:style w:type="paragraph" w:customStyle="1" w:styleId="Slika">
    <w:name w:val="Slika"/>
    <w:basedOn w:val="Normal"/>
    <w:rsid w:val="0081338B"/>
    <w:pPr>
      <w:tabs>
        <w:tab w:val="num" w:pos="1080"/>
      </w:tabs>
      <w:spacing w:before="60" w:after="60"/>
      <w:ind w:left="1080" w:right="113" w:hanging="360"/>
      <w:jc w:val="center"/>
    </w:pPr>
    <w:rPr>
      <w:rFonts w:ascii="Times New Roman" w:hAnsi="Times New Roman"/>
      <w:i/>
      <w:noProof/>
      <w:sz w:val="20"/>
      <w:lang w:val="en-AU"/>
    </w:rPr>
  </w:style>
  <w:style w:type="paragraph" w:customStyle="1" w:styleId="sp-nabr">
    <w:name w:val="sp-nabr"/>
    <w:basedOn w:val="Normal"/>
    <w:rsid w:val="0081338B"/>
    <w:pPr>
      <w:numPr>
        <w:numId w:val="1"/>
      </w:numPr>
      <w:tabs>
        <w:tab w:val="clear" w:pos="644"/>
        <w:tab w:val="num" w:pos="283"/>
        <w:tab w:val="left" w:pos="2268"/>
      </w:tabs>
      <w:spacing w:before="60" w:after="60"/>
      <w:ind w:left="283" w:right="113"/>
    </w:pPr>
    <w:rPr>
      <w:rFonts w:ascii="Arial" w:hAnsi="Arial"/>
      <w:sz w:val="18"/>
      <w:lang w:val="en-AU"/>
    </w:rPr>
  </w:style>
  <w:style w:type="paragraph" w:customStyle="1" w:styleId="sp8">
    <w:name w:val="sp8"/>
    <w:basedOn w:val="h-s7"/>
    <w:rsid w:val="0081338B"/>
    <w:pPr>
      <w:pBdr>
        <w:top w:val="none" w:sz="0" w:space="0" w:color="auto"/>
        <w:bottom w:val="none" w:sz="0" w:space="0" w:color="auto"/>
      </w:pBdr>
      <w:tabs>
        <w:tab w:val="clear" w:pos="5783"/>
        <w:tab w:val="clear" w:pos="8335"/>
        <w:tab w:val="center" w:pos="5387"/>
        <w:tab w:val="center" w:pos="5954"/>
        <w:tab w:val="center" w:pos="6521"/>
        <w:tab w:val="center" w:pos="8222"/>
      </w:tabs>
    </w:pPr>
    <w:rPr>
      <w:b w:val="0"/>
      <w:sz w:val="16"/>
    </w:rPr>
  </w:style>
  <w:style w:type="paragraph" w:customStyle="1" w:styleId="sp-tabl">
    <w:name w:val="sp-tabl"/>
    <w:basedOn w:val="Normal"/>
    <w:rsid w:val="0081338B"/>
    <w:pPr>
      <w:spacing w:before="60" w:after="60"/>
      <w:ind w:left="113" w:right="113"/>
    </w:pPr>
    <w:rPr>
      <w:rFonts w:ascii="Arial" w:hAnsi="Arial"/>
      <w:sz w:val="18"/>
    </w:rPr>
  </w:style>
  <w:style w:type="paragraph" w:customStyle="1" w:styleId="Caption1">
    <w:name w:val="Caption1"/>
    <w:basedOn w:val="Normal"/>
    <w:next w:val="Normal"/>
    <w:uiPriority w:val="35"/>
    <w:qFormat/>
    <w:rsid w:val="0081338B"/>
    <w:pPr>
      <w:spacing w:before="360"/>
      <w:ind w:left="113" w:right="113"/>
      <w:jc w:val="center"/>
    </w:pPr>
    <w:rPr>
      <w:i/>
      <w:sz w:val="24"/>
      <w:szCs w:val="24"/>
    </w:rPr>
  </w:style>
  <w:style w:type="paragraph" w:customStyle="1" w:styleId="podtocka">
    <w:name w:val="podtocka"/>
    <w:basedOn w:val="Normal"/>
    <w:rsid w:val="0081338B"/>
    <w:pPr>
      <w:spacing w:before="60" w:after="60"/>
      <w:ind w:left="568" w:right="113" w:hanging="284"/>
      <w:jc w:val="left"/>
    </w:pPr>
    <w:rPr>
      <w:rFonts w:ascii="CRO_Swiss" w:hAnsi="CRO_Swiss"/>
      <w:lang w:val="en-GB"/>
    </w:rPr>
  </w:style>
  <w:style w:type="paragraph" w:customStyle="1" w:styleId="Normal1red">
    <w:name w:val="Normal 1.red"/>
    <w:basedOn w:val="Normal"/>
    <w:rsid w:val="0081338B"/>
    <w:pPr>
      <w:spacing w:before="60" w:after="60"/>
      <w:ind w:left="113" w:right="113" w:firstLine="284"/>
      <w:jc w:val="left"/>
    </w:pPr>
    <w:rPr>
      <w:rFonts w:ascii="CRO_Swiss" w:hAnsi="CRO_Swiss"/>
      <w:lang w:val="en-GB"/>
    </w:rPr>
  </w:style>
  <w:style w:type="paragraph" w:customStyle="1" w:styleId="1PInabrajanje">
    <w:name w:val="1 PI nabrajanje"/>
    <w:basedOn w:val="BlockText"/>
    <w:link w:val="1PInabrajanjeChar"/>
    <w:qFormat/>
    <w:rsid w:val="0081338B"/>
    <w:pPr>
      <w:numPr>
        <w:numId w:val="21"/>
      </w:numPr>
      <w:tabs>
        <w:tab w:val="clear" w:pos="5387"/>
        <w:tab w:val="clear" w:pos="6804"/>
        <w:tab w:val="left" w:pos="993"/>
        <w:tab w:val="left" w:pos="3969"/>
      </w:tabs>
      <w:ind w:right="113"/>
    </w:pPr>
    <w:rPr>
      <w:rFonts w:ascii="Calibri" w:hAnsi="Calibri"/>
      <w:b w:val="0"/>
      <w:sz w:val="24"/>
    </w:rPr>
  </w:style>
  <w:style w:type="paragraph" w:styleId="FootnoteText">
    <w:name w:val="footnote text"/>
    <w:basedOn w:val="Normal"/>
    <w:link w:val="FootnoteTextChar"/>
    <w:uiPriority w:val="99"/>
    <w:rsid w:val="0081338B"/>
    <w:pPr>
      <w:spacing w:before="60" w:after="60"/>
      <w:ind w:left="113" w:right="113"/>
    </w:pPr>
    <w:rPr>
      <w:rFonts w:ascii="Times New Roman" w:hAnsi="Times New Roman"/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1338B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rsid w:val="0081338B"/>
    <w:rPr>
      <w:vertAlign w:val="superscript"/>
    </w:rPr>
  </w:style>
  <w:style w:type="paragraph" w:styleId="TOC4">
    <w:name w:val="toc 4"/>
    <w:basedOn w:val="Normal"/>
    <w:next w:val="Normal"/>
    <w:autoRedefine/>
    <w:uiPriority w:val="39"/>
    <w:rsid w:val="0081338B"/>
    <w:pPr>
      <w:spacing w:before="60" w:after="60"/>
      <w:ind w:left="600" w:right="113"/>
      <w:jc w:val="left"/>
    </w:pPr>
    <w:rPr>
      <w:rFonts w:ascii="Times New Roman" w:hAnsi="Times New Roman"/>
      <w:sz w:val="18"/>
      <w:lang w:val="en-AU"/>
    </w:rPr>
  </w:style>
  <w:style w:type="paragraph" w:styleId="TOC5">
    <w:name w:val="toc 5"/>
    <w:basedOn w:val="Normal"/>
    <w:next w:val="Normal"/>
    <w:autoRedefine/>
    <w:uiPriority w:val="39"/>
    <w:rsid w:val="0081338B"/>
    <w:pPr>
      <w:spacing w:before="60" w:after="60"/>
      <w:ind w:left="800" w:right="113"/>
      <w:jc w:val="left"/>
    </w:pPr>
    <w:rPr>
      <w:rFonts w:ascii="Times New Roman" w:hAnsi="Times New Roman"/>
      <w:sz w:val="18"/>
      <w:lang w:val="en-AU"/>
    </w:rPr>
  </w:style>
  <w:style w:type="paragraph" w:styleId="TOC6">
    <w:name w:val="toc 6"/>
    <w:basedOn w:val="Normal"/>
    <w:next w:val="Normal"/>
    <w:autoRedefine/>
    <w:uiPriority w:val="39"/>
    <w:rsid w:val="0081338B"/>
    <w:pPr>
      <w:spacing w:before="60" w:after="60"/>
      <w:ind w:left="1000" w:right="113"/>
      <w:jc w:val="left"/>
    </w:pPr>
    <w:rPr>
      <w:rFonts w:ascii="Times New Roman" w:hAnsi="Times New Roman"/>
      <w:sz w:val="18"/>
      <w:lang w:val="en-AU"/>
    </w:rPr>
  </w:style>
  <w:style w:type="paragraph" w:styleId="TOC7">
    <w:name w:val="toc 7"/>
    <w:basedOn w:val="Normal"/>
    <w:next w:val="Normal"/>
    <w:autoRedefine/>
    <w:uiPriority w:val="39"/>
    <w:rsid w:val="0081338B"/>
    <w:pPr>
      <w:spacing w:before="60" w:after="60"/>
      <w:ind w:left="1200" w:right="113"/>
      <w:jc w:val="left"/>
    </w:pPr>
    <w:rPr>
      <w:rFonts w:ascii="Times New Roman" w:hAnsi="Times New Roman"/>
      <w:sz w:val="18"/>
      <w:lang w:val="en-AU"/>
    </w:rPr>
  </w:style>
  <w:style w:type="paragraph" w:styleId="TOC8">
    <w:name w:val="toc 8"/>
    <w:basedOn w:val="Normal"/>
    <w:next w:val="Normal"/>
    <w:autoRedefine/>
    <w:uiPriority w:val="39"/>
    <w:rsid w:val="0081338B"/>
    <w:pPr>
      <w:spacing w:before="60" w:after="60"/>
      <w:ind w:left="1400" w:right="113"/>
      <w:jc w:val="left"/>
    </w:pPr>
    <w:rPr>
      <w:rFonts w:ascii="Times New Roman" w:hAnsi="Times New Roman"/>
      <w:sz w:val="18"/>
      <w:lang w:val="en-AU"/>
    </w:rPr>
  </w:style>
  <w:style w:type="paragraph" w:styleId="TOC9">
    <w:name w:val="toc 9"/>
    <w:basedOn w:val="Normal"/>
    <w:next w:val="Normal"/>
    <w:autoRedefine/>
    <w:uiPriority w:val="39"/>
    <w:rsid w:val="0081338B"/>
    <w:pPr>
      <w:spacing w:before="60" w:after="60"/>
      <w:ind w:left="1600" w:right="113"/>
      <w:jc w:val="left"/>
    </w:pPr>
    <w:rPr>
      <w:rFonts w:ascii="Times New Roman" w:hAnsi="Times New Roman"/>
      <w:sz w:val="18"/>
      <w:lang w:val="en-AU"/>
    </w:rPr>
  </w:style>
  <w:style w:type="paragraph" w:customStyle="1" w:styleId="projekt">
    <w:name w:val="projekt"/>
    <w:basedOn w:val="Normal"/>
    <w:rsid w:val="0081338B"/>
    <w:pPr>
      <w:spacing w:before="60" w:after="60"/>
      <w:ind w:left="113" w:right="113"/>
      <w:jc w:val="left"/>
    </w:pPr>
    <w:rPr>
      <w:rFonts w:ascii="CRO_Swiss" w:hAnsi="CRO_Swiss"/>
    </w:rPr>
  </w:style>
  <w:style w:type="paragraph" w:customStyle="1" w:styleId="tablica-spec">
    <w:name w:val="tablica-spec"/>
    <w:basedOn w:val="Normal"/>
    <w:rsid w:val="0081338B"/>
    <w:pPr>
      <w:spacing w:before="60" w:after="60"/>
      <w:ind w:left="113" w:right="113"/>
    </w:pPr>
    <w:rPr>
      <w:rFonts w:ascii="Times New Roman" w:hAnsi="Times New Roman" w:cs="Arial"/>
      <w:sz w:val="20"/>
    </w:rPr>
  </w:style>
  <w:style w:type="paragraph" w:customStyle="1" w:styleId="tab">
    <w:name w:val="tab"/>
    <w:basedOn w:val="Normal"/>
    <w:rsid w:val="0081338B"/>
    <w:pPr>
      <w:numPr>
        <w:numId w:val="2"/>
      </w:numPr>
      <w:tabs>
        <w:tab w:val="left" w:pos="284"/>
        <w:tab w:val="left" w:pos="4253"/>
      </w:tabs>
      <w:spacing w:before="120" w:after="60"/>
      <w:ind w:left="113" w:right="113"/>
      <w:jc w:val="left"/>
    </w:pPr>
    <w:rPr>
      <w:rFonts w:ascii="Arial" w:hAnsi="Arial"/>
    </w:rPr>
  </w:style>
  <w:style w:type="paragraph" w:customStyle="1" w:styleId="BodyText21">
    <w:name w:val="Body Text 21"/>
    <w:basedOn w:val="Normal"/>
    <w:rsid w:val="0081338B"/>
    <w:pPr>
      <w:spacing w:before="60" w:after="60"/>
      <w:ind w:left="113" w:right="113"/>
    </w:pPr>
    <w:rPr>
      <w:rFonts w:ascii="Arial" w:hAnsi="Arial"/>
      <w:sz w:val="20"/>
    </w:rPr>
  </w:style>
  <w:style w:type="character" w:customStyle="1" w:styleId="Heading2naslov2n22Naslov2Char">
    <w:name w:val="Heading 2;naslov2;n2;2;Naslov 2 Char"/>
    <w:basedOn w:val="DefaultParagraphFont"/>
    <w:rsid w:val="0081338B"/>
    <w:rPr>
      <w:rFonts w:ascii="Arial" w:hAnsi="Arial"/>
      <w:b/>
      <w:sz w:val="22"/>
      <w:lang w:val="en-US" w:eastAsia="en-US" w:bidi="ar-SA"/>
    </w:rPr>
  </w:style>
  <w:style w:type="paragraph" w:customStyle="1" w:styleId="Heading1n1">
    <w:name w:val="Heading 1.n1"/>
    <w:basedOn w:val="NormaltextChar"/>
    <w:next w:val="NormaltextChar"/>
    <w:rsid w:val="0081338B"/>
    <w:pPr>
      <w:keepNext/>
      <w:pageBreakBefore/>
      <w:widowControl w:val="0"/>
      <w:numPr>
        <w:numId w:val="3"/>
      </w:numPr>
      <w:spacing w:after="180"/>
      <w:jc w:val="left"/>
    </w:pPr>
    <w:rPr>
      <w:b/>
      <w:caps/>
    </w:rPr>
  </w:style>
  <w:style w:type="paragraph" w:customStyle="1" w:styleId="Heading2n2">
    <w:name w:val="Heading 2.n2"/>
    <w:basedOn w:val="NormaltextChar"/>
    <w:next w:val="NormaltextChar"/>
    <w:rsid w:val="0081338B"/>
    <w:pPr>
      <w:keepNext/>
      <w:pageBreakBefore/>
      <w:widowControl w:val="0"/>
      <w:numPr>
        <w:ilvl w:val="1"/>
        <w:numId w:val="3"/>
      </w:numPr>
      <w:spacing w:after="180"/>
      <w:jc w:val="left"/>
    </w:pPr>
    <w:rPr>
      <w:caps/>
    </w:rPr>
  </w:style>
  <w:style w:type="paragraph" w:customStyle="1" w:styleId="Heading3n3">
    <w:name w:val="Heading 3.n3"/>
    <w:basedOn w:val="NormaltextChar"/>
    <w:next w:val="NormaltextChar"/>
    <w:rsid w:val="0081338B"/>
    <w:pPr>
      <w:keepNext/>
      <w:widowControl w:val="0"/>
      <w:numPr>
        <w:ilvl w:val="2"/>
        <w:numId w:val="3"/>
      </w:numPr>
      <w:spacing w:before="240" w:after="180"/>
      <w:jc w:val="left"/>
    </w:pPr>
    <w:rPr>
      <w:b/>
    </w:rPr>
  </w:style>
  <w:style w:type="paragraph" w:customStyle="1" w:styleId="Heading4n4">
    <w:name w:val="Heading 4.n4"/>
    <w:basedOn w:val="NormaltextChar"/>
    <w:next w:val="NormaltextChar"/>
    <w:rsid w:val="0081338B"/>
    <w:pPr>
      <w:keepNext/>
      <w:widowControl w:val="0"/>
      <w:numPr>
        <w:ilvl w:val="3"/>
        <w:numId w:val="3"/>
      </w:numPr>
      <w:spacing w:before="240" w:after="180"/>
      <w:jc w:val="left"/>
    </w:pPr>
  </w:style>
  <w:style w:type="paragraph" w:customStyle="1" w:styleId="Heading5n5">
    <w:name w:val="Heading 5.n5"/>
    <w:basedOn w:val="NormaltextChar"/>
    <w:next w:val="NormaltextChar"/>
    <w:rsid w:val="0081338B"/>
    <w:pPr>
      <w:keepNext/>
      <w:widowControl w:val="0"/>
      <w:numPr>
        <w:ilvl w:val="4"/>
        <w:numId w:val="3"/>
      </w:numPr>
      <w:spacing w:before="240" w:after="180"/>
      <w:jc w:val="left"/>
    </w:pPr>
  </w:style>
  <w:style w:type="paragraph" w:customStyle="1" w:styleId="Heading6n6">
    <w:name w:val="Heading 6.n6"/>
    <w:basedOn w:val="NormaltextChar"/>
    <w:next w:val="NormaltextChar"/>
    <w:rsid w:val="0081338B"/>
    <w:pPr>
      <w:widowControl w:val="0"/>
      <w:numPr>
        <w:ilvl w:val="5"/>
        <w:numId w:val="3"/>
      </w:numPr>
      <w:spacing w:before="240" w:after="180"/>
      <w:jc w:val="left"/>
    </w:pPr>
  </w:style>
  <w:style w:type="paragraph" w:customStyle="1" w:styleId="stil1">
    <w:name w:val="stil1"/>
    <w:basedOn w:val="Normal"/>
    <w:rsid w:val="0081338B"/>
    <w:pPr>
      <w:spacing w:before="60" w:after="60"/>
      <w:ind w:left="851" w:right="113" w:hanging="284"/>
    </w:pPr>
    <w:rPr>
      <w:rFonts w:ascii="CRO_Swiss-Normal" w:hAnsi="CRO_Swiss-Normal"/>
      <w:sz w:val="20"/>
      <w:szCs w:val="24"/>
      <w:lang w:val="en-GB"/>
    </w:rPr>
  </w:style>
  <w:style w:type="paragraph" w:customStyle="1" w:styleId="Naslov1">
    <w:name w:val="Naslov1"/>
    <w:basedOn w:val="NormaltextChar"/>
    <w:next w:val="NormaltextChar"/>
    <w:rsid w:val="0081338B"/>
    <w:pPr>
      <w:keepNext/>
      <w:spacing w:after="120"/>
    </w:pPr>
    <w:rPr>
      <w:rFonts w:ascii="Times New Roman" w:hAnsi="Times New Roman"/>
      <w:b/>
      <w:caps/>
    </w:rPr>
  </w:style>
  <w:style w:type="paragraph" w:customStyle="1" w:styleId="Azaht-pod">
    <w:name w:val="Azaht-pod"/>
    <w:basedOn w:val="Normal"/>
    <w:autoRedefine/>
    <w:rsid w:val="0081338B"/>
    <w:pPr>
      <w:numPr>
        <w:numId w:val="4"/>
      </w:numPr>
      <w:tabs>
        <w:tab w:val="clear" w:pos="720"/>
        <w:tab w:val="left" w:pos="176"/>
        <w:tab w:val="right" w:pos="4366"/>
      </w:tabs>
      <w:spacing w:before="60" w:after="60"/>
      <w:ind w:left="142" w:right="34" w:hanging="142"/>
      <w:jc w:val="left"/>
    </w:pPr>
    <w:rPr>
      <w:rFonts w:ascii="Arial" w:hAnsi="Arial" w:cs="Arial"/>
      <w:noProof/>
      <w:sz w:val="20"/>
    </w:rPr>
  </w:style>
  <w:style w:type="paragraph" w:customStyle="1" w:styleId="A-unos">
    <w:name w:val="A-unos"/>
    <w:basedOn w:val="Normal"/>
    <w:autoRedefine/>
    <w:rsid w:val="0081338B"/>
    <w:pPr>
      <w:tabs>
        <w:tab w:val="left" w:leader="dot" w:pos="2835"/>
      </w:tabs>
      <w:spacing w:before="60" w:after="60"/>
      <w:ind w:left="397" w:right="113"/>
      <w:jc w:val="right"/>
    </w:pPr>
    <w:rPr>
      <w:rFonts w:ascii="Arial Narrow" w:hAnsi="Arial Narrow" w:cs="Arial"/>
      <w:b/>
      <w:noProof/>
      <w:sz w:val="20"/>
    </w:rPr>
  </w:style>
  <w:style w:type="paragraph" w:customStyle="1" w:styleId="xl35">
    <w:name w:val="xl35"/>
    <w:basedOn w:val="Normal"/>
    <w:rsid w:val="0081338B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auto" w:fill="FFFF00"/>
      <w:spacing w:before="100" w:beforeAutospacing="1" w:after="100" w:afterAutospacing="1"/>
      <w:ind w:left="113" w:right="113"/>
      <w:jc w:val="center"/>
    </w:pPr>
    <w:rPr>
      <w:rFonts w:ascii="Times New Roman" w:hAnsi="Times New Roman"/>
      <w:sz w:val="24"/>
      <w:szCs w:val="24"/>
      <w:lang w:val="en-GB"/>
    </w:rPr>
  </w:style>
  <w:style w:type="paragraph" w:customStyle="1" w:styleId="Heading1Arial">
    <w:name w:val="Heading 1 + Arial"/>
    <w:basedOn w:val="Normal"/>
    <w:rsid w:val="0081338B"/>
    <w:pPr>
      <w:tabs>
        <w:tab w:val="num" w:pos="851"/>
      </w:tabs>
      <w:spacing w:before="60" w:after="60"/>
      <w:ind w:left="851" w:right="113" w:hanging="851"/>
      <w:jc w:val="left"/>
    </w:pPr>
    <w:rPr>
      <w:rFonts w:ascii="Times New Roman" w:hAnsi="Times New Roman"/>
      <w:sz w:val="20"/>
      <w:lang w:val="en-GB" w:eastAsia="hr-HR"/>
    </w:rPr>
  </w:style>
  <w:style w:type="paragraph" w:customStyle="1" w:styleId="tabB">
    <w:name w:val="tabB"/>
    <w:basedOn w:val="tab"/>
    <w:rsid w:val="0081338B"/>
    <w:pPr>
      <w:numPr>
        <w:numId w:val="0"/>
      </w:numPr>
      <w:tabs>
        <w:tab w:val="clear" w:pos="284"/>
        <w:tab w:val="left" w:pos="4820"/>
        <w:tab w:val="left" w:pos="5387"/>
      </w:tabs>
      <w:spacing w:before="0"/>
      <w:ind w:left="709" w:hanging="284"/>
      <w:jc w:val="both"/>
    </w:pPr>
    <w:rPr>
      <w:sz w:val="20"/>
      <w:lang w:val="hr-HR"/>
    </w:rPr>
  </w:style>
  <w:style w:type="paragraph" w:styleId="NormalWeb">
    <w:name w:val="Normal (Web)"/>
    <w:basedOn w:val="Normal"/>
    <w:rsid w:val="0081338B"/>
    <w:pPr>
      <w:spacing w:before="100" w:beforeAutospacing="1" w:after="100" w:afterAutospacing="1"/>
      <w:ind w:left="113" w:right="113"/>
      <w:jc w:val="left"/>
    </w:pPr>
    <w:rPr>
      <w:rFonts w:ascii="Times New Roman" w:hAnsi="Times New Roman"/>
      <w:sz w:val="24"/>
      <w:szCs w:val="24"/>
      <w:lang w:eastAsia="hr-HR"/>
    </w:rPr>
  </w:style>
  <w:style w:type="paragraph" w:customStyle="1" w:styleId="Heading1naslov1n1">
    <w:name w:val="Heading 1.naslov1.n1"/>
    <w:basedOn w:val="NormaltextChar"/>
    <w:next w:val="NormaltextChar"/>
    <w:rsid w:val="0081338B"/>
    <w:pPr>
      <w:keepNext/>
      <w:numPr>
        <w:numId w:val="5"/>
      </w:numPr>
      <w:spacing w:after="180"/>
      <w:jc w:val="center"/>
      <w:outlineLvl w:val="0"/>
    </w:pPr>
    <w:rPr>
      <w:b/>
      <w:caps/>
      <w:spacing w:val="80"/>
      <w:sz w:val="32"/>
      <w:lang w:val="hr-HR" w:eastAsia="hr-HR"/>
    </w:rPr>
  </w:style>
  <w:style w:type="paragraph" w:customStyle="1" w:styleId="Heading2naslov2n2">
    <w:name w:val="Heading 2.naslov2.n2"/>
    <w:basedOn w:val="NormaltextChar"/>
    <w:next w:val="NormaltextChar"/>
    <w:rsid w:val="0081338B"/>
    <w:pPr>
      <w:keepNext/>
      <w:numPr>
        <w:ilvl w:val="1"/>
        <w:numId w:val="5"/>
      </w:numPr>
      <w:spacing w:before="180" w:after="180"/>
      <w:outlineLvl w:val="1"/>
    </w:pPr>
    <w:rPr>
      <w:b/>
      <w:caps/>
      <w:lang w:val="de-DE" w:eastAsia="hr-HR"/>
    </w:rPr>
  </w:style>
  <w:style w:type="paragraph" w:customStyle="1" w:styleId="Heading3naslov3n3">
    <w:name w:val="Heading 3.naslov3.n3"/>
    <w:basedOn w:val="NormaltextChar"/>
    <w:next w:val="NormaltextChar"/>
    <w:autoRedefine/>
    <w:rsid w:val="0081338B"/>
    <w:pPr>
      <w:keepNext/>
      <w:numPr>
        <w:ilvl w:val="2"/>
        <w:numId w:val="5"/>
      </w:numPr>
      <w:spacing w:before="240" w:after="180"/>
      <w:outlineLvl w:val="2"/>
    </w:pPr>
    <w:rPr>
      <w:b/>
      <w:lang w:val="hr-HR" w:eastAsia="hr-HR"/>
    </w:rPr>
  </w:style>
  <w:style w:type="paragraph" w:customStyle="1" w:styleId="Heading4naslov4n4">
    <w:name w:val="Heading 4.naslov4.n4"/>
    <w:basedOn w:val="NormaltextChar"/>
    <w:next w:val="NormaltextChar"/>
    <w:rsid w:val="0081338B"/>
    <w:pPr>
      <w:keepNext/>
      <w:numPr>
        <w:ilvl w:val="3"/>
        <w:numId w:val="5"/>
      </w:numPr>
      <w:spacing w:before="240" w:after="180"/>
      <w:outlineLvl w:val="3"/>
    </w:pPr>
    <w:rPr>
      <w:lang w:eastAsia="hr-HR"/>
    </w:rPr>
  </w:style>
  <w:style w:type="paragraph" w:customStyle="1" w:styleId="Normaltext1">
    <w:name w:val="Normal.text1"/>
    <w:rsid w:val="0081338B"/>
    <w:pPr>
      <w:spacing w:after="0" w:line="240" w:lineRule="auto"/>
      <w:ind w:left="113" w:right="113"/>
      <w:jc w:val="both"/>
    </w:pPr>
    <w:rPr>
      <w:rFonts w:ascii="Arial" w:eastAsia="Times New Roman" w:hAnsi="Arial" w:cs="Times New Roman"/>
      <w:sz w:val="20"/>
      <w:szCs w:val="20"/>
      <w:lang w:eastAsia="hr-HR"/>
    </w:rPr>
  </w:style>
  <w:style w:type="paragraph" w:customStyle="1" w:styleId="spectxt">
    <w:name w:val="spec_txt"/>
    <w:basedOn w:val="Normal"/>
    <w:rsid w:val="0081338B"/>
    <w:pPr>
      <w:tabs>
        <w:tab w:val="left" w:pos="1984"/>
      </w:tabs>
      <w:spacing w:before="60" w:after="60"/>
      <w:ind w:left="113" w:right="113"/>
    </w:pPr>
    <w:rPr>
      <w:rFonts w:ascii="Arial" w:hAnsi="Arial"/>
      <w:sz w:val="18"/>
    </w:rPr>
  </w:style>
  <w:style w:type="paragraph" w:customStyle="1" w:styleId="NormaltextCharCharChar">
    <w:name w:val="Normal.text Char Char Char"/>
    <w:link w:val="NormaltextCharCharCharChar"/>
    <w:rsid w:val="0081338B"/>
    <w:pPr>
      <w:spacing w:after="0" w:line="240" w:lineRule="auto"/>
      <w:ind w:left="113" w:right="113"/>
      <w:jc w:val="both"/>
    </w:pPr>
    <w:rPr>
      <w:rFonts w:ascii="Arial" w:eastAsia="Times New Roman" w:hAnsi="Arial" w:cs="Times New Roman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81338B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CharCharCharChar">
    <w:name w:val="Normal.text Char Char Char Char"/>
    <w:basedOn w:val="DefaultParagraphFont"/>
    <w:link w:val="NormaltextCharCharChar"/>
    <w:rsid w:val="0081338B"/>
    <w:rPr>
      <w:rFonts w:ascii="Arial" w:eastAsia="Times New Roman" w:hAnsi="Arial" w:cs="Times New Roman"/>
      <w:szCs w:val="20"/>
    </w:rPr>
  </w:style>
  <w:style w:type="paragraph" w:customStyle="1" w:styleId="nabrajanjeCharChar">
    <w:name w:val="nabrajanje Char Char"/>
    <w:basedOn w:val="Normal"/>
    <w:link w:val="nabrajanjeCharCharChar"/>
    <w:rsid w:val="0081338B"/>
    <w:pPr>
      <w:widowControl w:val="0"/>
      <w:tabs>
        <w:tab w:val="left" w:pos="851"/>
        <w:tab w:val="left" w:pos="5387"/>
      </w:tabs>
      <w:spacing w:before="60" w:after="60"/>
      <w:ind w:left="1135" w:right="113" w:hanging="284"/>
    </w:pPr>
    <w:rPr>
      <w:rFonts w:ascii="Arial" w:hAnsi="Arial"/>
    </w:rPr>
  </w:style>
  <w:style w:type="table" w:styleId="TableElegant">
    <w:name w:val="Table Elegant"/>
    <w:basedOn w:val="TableNormal"/>
    <w:semiHidden/>
    <w:rsid w:val="0081338B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CommentText">
    <w:name w:val="annotation text"/>
    <w:basedOn w:val="Normal"/>
    <w:link w:val="CommentTextChar"/>
    <w:rsid w:val="0081338B"/>
    <w:pPr>
      <w:spacing w:before="60" w:after="60"/>
      <w:ind w:left="113" w:right="113"/>
    </w:pPr>
    <w:rPr>
      <w:rFonts w:ascii="Times New Roman" w:hAnsi="Times New Roman"/>
    </w:rPr>
  </w:style>
  <w:style w:type="character" w:customStyle="1" w:styleId="CommentTextChar">
    <w:name w:val="Comment Text Char"/>
    <w:basedOn w:val="DefaultParagraphFont"/>
    <w:link w:val="CommentText"/>
    <w:rsid w:val="0081338B"/>
    <w:rPr>
      <w:rFonts w:ascii="Times New Roman" w:eastAsia="Times New Roman" w:hAnsi="Times New Roman" w:cs="Times New Roman"/>
      <w:szCs w:val="20"/>
      <w:lang w:val="hr-HR"/>
    </w:rPr>
  </w:style>
  <w:style w:type="character" w:customStyle="1" w:styleId="nabrajanjeCharCharChar">
    <w:name w:val="nabrajanje Char Char Char"/>
    <w:basedOn w:val="DefaultParagraphFont"/>
    <w:link w:val="nabrajanjeCharChar"/>
    <w:rsid w:val="0081338B"/>
    <w:rPr>
      <w:rFonts w:ascii="Arial" w:eastAsia="Times New Roman" w:hAnsi="Arial" w:cs="Times New Roman"/>
      <w:szCs w:val="20"/>
    </w:rPr>
  </w:style>
  <w:style w:type="paragraph" w:customStyle="1" w:styleId="Normaltxt">
    <w:name w:val="Normal.txt"/>
    <w:basedOn w:val="Normal"/>
    <w:rsid w:val="0081338B"/>
    <w:pPr>
      <w:spacing w:before="60" w:after="60"/>
      <w:ind w:left="113" w:right="113"/>
    </w:pPr>
    <w:rPr>
      <w:rFonts w:ascii="Arial" w:hAnsi="Arial"/>
      <w:lang w:val="en-GB"/>
    </w:rPr>
  </w:style>
  <w:style w:type="paragraph" w:customStyle="1" w:styleId="Kapitelbezeichnung">
    <w:name w:val="Kapitelbezeichnung"/>
    <w:basedOn w:val="Normal"/>
    <w:rsid w:val="0081338B"/>
    <w:pPr>
      <w:keepLines/>
      <w:pBdr>
        <w:top w:val="single" w:sz="6" w:space="6" w:color="auto"/>
        <w:bottom w:val="single" w:sz="6" w:space="6" w:color="auto"/>
      </w:pBdr>
      <w:tabs>
        <w:tab w:val="left" w:pos="1134"/>
        <w:tab w:val="left" w:pos="4536"/>
        <w:tab w:val="right" w:pos="9072"/>
      </w:tabs>
      <w:suppressAutoHyphens/>
      <w:spacing w:before="120"/>
      <w:ind w:left="4536" w:right="113"/>
      <w:jc w:val="left"/>
    </w:pPr>
    <w:rPr>
      <w:rFonts w:ascii="Arial" w:hAnsi="Arial"/>
      <w:color w:val="000000"/>
      <w:sz w:val="28"/>
      <w:lang w:val="de-DE"/>
    </w:rPr>
  </w:style>
  <w:style w:type="character" w:styleId="Strong">
    <w:name w:val="Strong"/>
    <w:basedOn w:val="DefaultParagraphFont"/>
    <w:uiPriority w:val="22"/>
    <w:qFormat/>
    <w:rsid w:val="0081338B"/>
    <w:rPr>
      <w:b/>
      <w:bCs/>
    </w:rPr>
  </w:style>
  <w:style w:type="numbering" w:styleId="111111">
    <w:name w:val="Outline List 2"/>
    <w:basedOn w:val="NoList"/>
    <w:semiHidden/>
    <w:rsid w:val="0081338B"/>
    <w:pPr>
      <w:numPr>
        <w:numId w:val="6"/>
      </w:numPr>
    </w:pPr>
  </w:style>
  <w:style w:type="numbering" w:styleId="1ai">
    <w:name w:val="Outline List 1"/>
    <w:basedOn w:val="NoList"/>
    <w:semiHidden/>
    <w:rsid w:val="0081338B"/>
    <w:pPr>
      <w:numPr>
        <w:numId w:val="7"/>
      </w:numPr>
    </w:pPr>
  </w:style>
  <w:style w:type="character" w:customStyle="1" w:styleId="Heading4Char">
    <w:name w:val="Heading 4 Char"/>
    <w:aliases w:val="naslov4 Char,n4 Char,4 Char,§1.1.1.1 Char,§1.1.1.1. Char"/>
    <w:basedOn w:val="DefaultParagraphFont"/>
    <w:link w:val="Heading4"/>
    <w:rsid w:val="004848FB"/>
    <w:rPr>
      <w:rFonts w:eastAsiaTheme="majorEastAsia" w:cstheme="majorBidi"/>
      <w:i/>
      <w:iCs/>
    </w:rPr>
  </w:style>
  <w:style w:type="numbering" w:styleId="ArticleSection">
    <w:name w:val="Outline List 3"/>
    <w:basedOn w:val="NoList"/>
    <w:semiHidden/>
    <w:rsid w:val="0081338B"/>
    <w:pPr>
      <w:numPr>
        <w:numId w:val="8"/>
      </w:numPr>
    </w:pPr>
  </w:style>
  <w:style w:type="paragraph" w:styleId="BodyTextFirstIndent">
    <w:name w:val="Body Text First Indent"/>
    <w:basedOn w:val="BodyText"/>
    <w:link w:val="BodyTextFirstIndentChar"/>
    <w:semiHidden/>
    <w:rsid w:val="0081338B"/>
    <w:pPr>
      <w:keepNext/>
      <w:widowControl/>
      <w:autoSpaceDE/>
      <w:autoSpaceDN/>
      <w:adjustRightInd/>
      <w:spacing w:before="120"/>
      <w:ind w:left="227" w:right="227" w:firstLine="210"/>
      <w:jc w:val="left"/>
    </w:pPr>
    <w:rPr>
      <w:rFonts w:ascii="Calibri" w:eastAsia="Times New Roman" w:hAnsi="Calibri" w:cs="Times New Roman"/>
      <w:sz w:val="24"/>
      <w:szCs w:val="24"/>
      <w:lang w:val="hr-HR"/>
    </w:rPr>
  </w:style>
  <w:style w:type="character" w:customStyle="1" w:styleId="BodyTextFirstIndentChar">
    <w:name w:val="Body Text First Indent Char"/>
    <w:basedOn w:val="BodyTextChar"/>
    <w:link w:val="BodyTextFirstIndent"/>
    <w:semiHidden/>
    <w:rsid w:val="0081338B"/>
    <w:rPr>
      <w:rFonts w:ascii="Calibri" w:eastAsia="Times New Roman" w:hAnsi="Calibri" w:cs="Times New Roman"/>
      <w:sz w:val="24"/>
      <w:szCs w:val="24"/>
      <w:lang w:val="hr-HR" w:eastAsia="hr-HR"/>
    </w:rPr>
  </w:style>
  <w:style w:type="paragraph" w:styleId="BodyTextFirstIndent2">
    <w:name w:val="Body Text First Indent 2"/>
    <w:basedOn w:val="BodyTextIndent"/>
    <w:link w:val="BodyTextFirstIndent2Char"/>
    <w:semiHidden/>
    <w:rsid w:val="0081338B"/>
    <w:pPr>
      <w:spacing w:after="120"/>
      <w:ind w:left="283" w:firstLine="210"/>
      <w:jc w:val="both"/>
    </w:pPr>
    <w:rPr>
      <w:sz w:val="22"/>
      <w:lang w:val="hr-HR"/>
    </w:r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81338B"/>
    <w:rPr>
      <w:rFonts w:ascii="Arial" w:eastAsia="Times New Roman" w:hAnsi="Arial" w:cs="Times New Roman"/>
      <w:sz w:val="20"/>
      <w:szCs w:val="20"/>
      <w:lang w:val="hr-HR"/>
    </w:rPr>
  </w:style>
  <w:style w:type="paragraph" w:styleId="Closing">
    <w:name w:val="Closing"/>
    <w:basedOn w:val="Normal"/>
    <w:link w:val="ClosingChar"/>
    <w:semiHidden/>
    <w:rsid w:val="0081338B"/>
    <w:pPr>
      <w:spacing w:before="60" w:after="60"/>
      <w:ind w:left="4252" w:right="113"/>
    </w:pPr>
    <w:rPr>
      <w:rFonts w:ascii="Arial" w:hAnsi="Arial"/>
    </w:rPr>
  </w:style>
  <w:style w:type="character" w:customStyle="1" w:styleId="ClosingChar">
    <w:name w:val="Closing Char"/>
    <w:basedOn w:val="DefaultParagraphFont"/>
    <w:link w:val="Closing"/>
    <w:semiHidden/>
    <w:rsid w:val="0081338B"/>
    <w:rPr>
      <w:rFonts w:ascii="Arial" w:eastAsia="Times New Roman" w:hAnsi="Arial" w:cs="Times New Roman"/>
      <w:szCs w:val="20"/>
      <w:lang w:val="hr-HR"/>
    </w:rPr>
  </w:style>
  <w:style w:type="paragraph" w:styleId="Date">
    <w:name w:val="Date"/>
    <w:basedOn w:val="Normal"/>
    <w:next w:val="Normal"/>
    <w:link w:val="DateChar"/>
    <w:semiHidden/>
    <w:rsid w:val="0081338B"/>
    <w:pPr>
      <w:spacing w:before="60" w:after="60"/>
      <w:ind w:left="113" w:right="113"/>
    </w:pPr>
    <w:rPr>
      <w:rFonts w:ascii="Arial" w:hAnsi="Arial"/>
    </w:rPr>
  </w:style>
  <w:style w:type="character" w:customStyle="1" w:styleId="DateChar">
    <w:name w:val="Date Char"/>
    <w:basedOn w:val="DefaultParagraphFont"/>
    <w:link w:val="Date"/>
    <w:semiHidden/>
    <w:rsid w:val="0081338B"/>
    <w:rPr>
      <w:rFonts w:ascii="Arial" w:eastAsia="Times New Roman" w:hAnsi="Arial" w:cs="Times New Roman"/>
      <w:szCs w:val="20"/>
      <w:lang w:val="hr-HR"/>
    </w:rPr>
  </w:style>
  <w:style w:type="paragraph" w:styleId="E-mailSignature">
    <w:name w:val="E-mail Signature"/>
    <w:basedOn w:val="Normal"/>
    <w:link w:val="E-mailSignatureChar"/>
    <w:semiHidden/>
    <w:rsid w:val="0081338B"/>
    <w:pPr>
      <w:spacing w:before="60" w:after="60"/>
      <w:ind w:left="113" w:right="113"/>
    </w:pPr>
    <w:rPr>
      <w:rFonts w:ascii="Arial" w:hAnsi="Arial"/>
    </w:rPr>
  </w:style>
  <w:style w:type="character" w:customStyle="1" w:styleId="E-mailSignatureChar">
    <w:name w:val="E-mail Signature Char"/>
    <w:basedOn w:val="DefaultParagraphFont"/>
    <w:link w:val="E-mailSignature"/>
    <w:semiHidden/>
    <w:rsid w:val="0081338B"/>
    <w:rPr>
      <w:rFonts w:ascii="Arial" w:eastAsia="Times New Roman" w:hAnsi="Arial" w:cs="Times New Roman"/>
      <w:szCs w:val="20"/>
      <w:lang w:val="hr-HR"/>
    </w:rPr>
  </w:style>
  <w:style w:type="character" w:styleId="Emphasis">
    <w:name w:val="Emphasis"/>
    <w:basedOn w:val="DefaultParagraphFont"/>
    <w:uiPriority w:val="20"/>
    <w:qFormat/>
    <w:rsid w:val="0081338B"/>
    <w:rPr>
      <w:i/>
      <w:iCs/>
    </w:rPr>
  </w:style>
  <w:style w:type="paragraph" w:styleId="EnvelopeAddress">
    <w:name w:val="envelope address"/>
    <w:basedOn w:val="Normal"/>
    <w:semiHidden/>
    <w:rsid w:val="0081338B"/>
    <w:pPr>
      <w:framePr w:w="7920" w:h="1980" w:hRule="exact" w:hSpace="180" w:wrap="auto" w:hAnchor="page" w:xAlign="center" w:yAlign="bottom"/>
      <w:spacing w:before="60" w:after="60"/>
      <w:ind w:left="2880" w:right="113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semiHidden/>
    <w:rsid w:val="0081338B"/>
    <w:pPr>
      <w:spacing w:before="60" w:after="60"/>
      <w:ind w:left="113" w:right="113"/>
    </w:pPr>
    <w:rPr>
      <w:rFonts w:ascii="Arial" w:hAnsi="Arial" w:cs="Arial"/>
    </w:rPr>
  </w:style>
  <w:style w:type="character" w:styleId="FollowedHyperlink">
    <w:name w:val="FollowedHyperlink"/>
    <w:basedOn w:val="DefaultParagraphFont"/>
    <w:semiHidden/>
    <w:rsid w:val="0081338B"/>
    <w:rPr>
      <w:color w:val="800080"/>
      <w:u w:val="single"/>
    </w:rPr>
  </w:style>
  <w:style w:type="character" w:styleId="HTMLAcronym">
    <w:name w:val="HTML Acronym"/>
    <w:basedOn w:val="DefaultParagraphFont"/>
    <w:semiHidden/>
    <w:rsid w:val="0081338B"/>
  </w:style>
  <w:style w:type="paragraph" w:styleId="HTMLAddress">
    <w:name w:val="HTML Address"/>
    <w:basedOn w:val="Normal"/>
    <w:link w:val="HTMLAddressChar"/>
    <w:semiHidden/>
    <w:rsid w:val="0081338B"/>
    <w:pPr>
      <w:spacing w:before="60" w:after="60"/>
      <w:ind w:left="113" w:right="113"/>
    </w:pPr>
    <w:rPr>
      <w:rFonts w:ascii="Arial" w:hAnsi="Arial"/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81338B"/>
    <w:rPr>
      <w:rFonts w:ascii="Arial" w:eastAsia="Times New Roman" w:hAnsi="Arial" w:cs="Times New Roman"/>
      <w:i/>
      <w:iCs/>
      <w:szCs w:val="20"/>
      <w:lang w:val="hr-HR"/>
    </w:rPr>
  </w:style>
  <w:style w:type="character" w:styleId="HTMLCite">
    <w:name w:val="HTML Cite"/>
    <w:basedOn w:val="DefaultParagraphFont"/>
    <w:semiHidden/>
    <w:rsid w:val="0081338B"/>
    <w:rPr>
      <w:i/>
      <w:iCs/>
    </w:rPr>
  </w:style>
  <w:style w:type="character" w:styleId="HTMLCode">
    <w:name w:val="HTML Code"/>
    <w:basedOn w:val="DefaultParagraphFont"/>
    <w:semiHidden/>
    <w:rsid w:val="0081338B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semiHidden/>
    <w:rsid w:val="0081338B"/>
    <w:rPr>
      <w:i/>
      <w:iCs/>
    </w:rPr>
  </w:style>
  <w:style w:type="character" w:styleId="HTMLKeyboard">
    <w:name w:val="HTML Keyboard"/>
    <w:basedOn w:val="DefaultParagraphFont"/>
    <w:semiHidden/>
    <w:rsid w:val="0081338B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semiHidden/>
    <w:rsid w:val="0081338B"/>
    <w:pPr>
      <w:spacing w:before="60" w:after="60"/>
      <w:ind w:left="113" w:right="113"/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81338B"/>
    <w:rPr>
      <w:rFonts w:ascii="Courier New" w:eastAsia="Times New Roman" w:hAnsi="Courier New" w:cs="Courier New"/>
      <w:szCs w:val="20"/>
      <w:lang w:val="hr-HR"/>
    </w:rPr>
  </w:style>
  <w:style w:type="paragraph" w:customStyle="1" w:styleId="Style1">
    <w:name w:val="Style1"/>
    <w:basedOn w:val="Heading1"/>
    <w:autoRedefine/>
    <w:semiHidden/>
    <w:rsid w:val="0081338B"/>
    <w:pPr>
      <w:keepNext/>
      <w:pageBreakBefore/>
      <w:tabs>
        <w:tab w:val="num" w:pos="852"/>
      </w:tabs>
      <w:spacing w:before="240"/>
      <w:ind w:left="852" w:right="227" w:hanging="852"/>
      <w:contextualSpacing w:val="0"/>
    </w:pPr>
    <w:rPr>
      <w:rFonts w:cs="Times New Roman"/>
      <w:caps/>
      <w:sz w:val="24"/>
      <w:szCs w:val="24"/>
    </w:rPr>
  </w:style>
  <w:style w:type="paragraph" w:customStyle="1" w:styleId="StyleHeading1ArialArialNarrowJustified">
    <w:name w:val="Style Heading 1 + Arial + Arial Narrow Justified"/>
    <w:basedOn w:val="Normal"/>
    <w:autoRedefine/>
    <w:semiHidden/>
    <w:rsid w:val="0081338B"/>
    <w:pPr>
      <w:tabs>
        <w:tab w:val="num" w:pos="360"/>
      </w:tabs>
      <w:spacing w:before="60" w:after="60"/>
      <w:ind w:left="360" w:right="113" w:hanging="360"/>
    </w:pPr>
    <w:rPr>
      <w:rFonts w:ascii="Arial" w:hAnsi="Arial"/>
      <w:b/>
      <w:caps/>
      <w:lang w:val="en-GB" w:eastAsia="hr-HR"/>
    </w:rPr>
  </w:style>
  <w:style w:type="paragraph" w:customStyle="1" w:styleId="Style2">
    <w:name w:val="Style2"/>
    <w:basedOn w:val="Heading1"/>
    <w:autoRedefine/>
    <w:semiHidden/>
    <w:rsid w:val="0081338B"/>
    <w:pPr>
      <w:keepNext/>
      <w:pageBreakBefore/>
      <w:tabs>
        <w:tab w:val="num" w:pos="852"/>
      </w:tabs>
      <w:spacing w:before="240"/>
      <w:ind w:left="852" w:right="227" w:hanging="852"/>
      <w:contextualSpacing w:val="0"/>
    </w:pPr>
    <w:rPr>
      <w:rFonts w:cs="Times New Roman"/>
      <w:caps/>
      <w:sz w:val="24"/>
      <w:szCs w:val="24"/>
    </w:rPr>
  </w:style>
  <w:style w:type="character" w:styleId="HTMLSample">
    <w:name w:val="HTML Sample"/>
    <w:basedOn w:val="DefaultParagraphFont"/>
    <w:semiHidden/>
    <w:rsid w:val="0081338B"/>
    <w:rPr>
      <w:rFonts w:ascii="Courier New" w:hAnsi="Courier New" w:cs="Courier New"/>
    </w:rPr>
  </w:style>
  <w:style w:type="character" w:styleId="HTMLTypewriter">
    <w:name w:val="HTML Typewriter"/>
    <w:basedOn w:val="DefaultParagraphFont"/>
    <w:semiHidden/>
    <w:rsid w:val="0081338B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semiHidden/>
    <w:rsid w:val="0081338B"/>
    <w:rPr>
      <w:i/>
      <w:iCs/>
    </w:rPr>
  </w:style>
  <w:style w:type="character" w:styleId="LineNumber">
    <w:name w:val="line number"/>
    <w:basedOn w:val="DefaultParagraphFont"/>
    <w:semiHidden/>
    <w:rsid w:val="0081338B"/>
  </w:style>
  <w:style w:type="paragraph" w:styleId="List">
    <w:name w:val="List"/>
    <w:basedOn w:val="Normal"/>
    <w:rsid w:val="0081338B"/>
    <w:pPr>
      <w:spacing w:before="60" w:after="60"/>
      <w:ind w:left="283" w:right="113" w:hanging="283"/>
    </w:pPr>
    <w:rPr>
      <w:rFonts w:ascii="Arial" w:hAnsi="Arial"/>
    </w:rPr>
  </w:style>
  <w:style w:type="paragraph" w:styleId="List2">
    <w:name w:val="List 2"/>
    <w:basedOn w:val="Normal"/>
    <w:semiHidden/>
    <w:rsid w:val="0081338B"/>
    <w:pPr>
      <w:spacing w:before="60" w:after="60"/>
      <w:ind w:left="566" w:right="113" w:hanging="283"/>
    </w:pPr>
    <w:rPr>
      <w:rFonts w:ascii="Arial" w:hAnsi="Arial"/>
    </w:rPr>
  </w:style>
  <w:style w:type="paragraph" w:styleId="List3">
    <w:name w:val="List 3"/>
    <w:basedOn w:val="Normal"/>
    <w:semiHidden/>
    <w:rsid w:val="0081338B"/>
    <w:pPr>
      <w:spacing w:before="60" w:after="60"/>
      <w:ind w:left="849" w:right="113" w:hanging="283"/>
    </w:pPr>
    <w:rPr>
      <w:rFonts w:ascii="Arial" w:hAnsi="Arial"/>
    </w:rPr>
  </w:style>
  <w:style w:type="paragraph" w:styleId="List4">
    <w:name w:val="List 4"/>
    <w:basedOn w:val="Normal"/>
    <w:semiHidden/>
    <w:rsid w:val="0081338B"/>
    <w:pPr>
      <w:spacing w:before="60" w:after="60"/>
      <w:ind w:left="1132" w:right="113" w:hanging="283"/>
    </w:pPr>
    <w:rPr>
      <w:rFonts w:ascii="Arial" w:hAnsi="Arial"/>
    </w:rPr>
  </w:style>
  <w:style w:type="paragraph" w:styleId="List5">
    <w:name w:val="List 5"/>
    <w:basedOn w:val="Normal"/>
    <w:semiHidden/>
    <w:rsid w:val="0081338B"/>
    <w:pPr>
      <w:spacing w:before="60" w:after="60"/>
      <w:ind w:left="1415" w:right="113" w:hanging="283"/>
    </w:pPr>
    <w:rPr>
      <w:rFonts w:ascii="Arial" w:hAnsi="Arial"/>
    </w:rPr>
  </w:style>
  <w:style w:type="paragraph" w:styleId="ListBullet">
    <w:name w:val="List Bullet"/>
    <w:basedOn w:val="Normal"/>
    <w:autoRedefine/>
    <w:semiHidden/>
    <w:rsid w:val="0081338B"/>
    <w:pPr>
      <w:numPr>
        <w:numId w:val="9"/>
      </w:numPr>
      <w:spacing w:before="60" w:after="60"/>
      <w:ind w:right="113"/>
    </w:pPr>
    <w:rPr>
      <w:rFonts w:ascii="Arial" w:hAnsi="Arial"/>
    </w:rPr>
  </w:style>
  <w:style w:type="paragraph" w:styleId="ListBullet2">
    <w:name w:val="List Bullet 2"/>
    <w:basedOn w:val="Normal"/>
    <w:autoRedefine/>
    <w:semiHidden/>
    <w:rsid w:val="0081338B"/>
    <w:pPr>
      <w:numPr>
        <w:numId w:val="10"/>
      </w:numPr>
      <w:spacing w:before="60" w:after="60"/>
      <w:ind w:right="113"/>
    </w:pPr>
    <w:rPr>
      <w:rFonts w:ascii="Arial" w:hAnsi="Arial"/>
    </w:rPr>
  </w:style>
  <w:style w:type="paragraph" w:styleId="ListBullet3">
    <w:name w:val="List Bullet 3"/>
    <w:basedOn w:val="Normal"/>
    <w:autoRedefine/>
    <w:semiHidden/>
    <w:rsid w:val="0081338B"/>
    <w:pPr>
      <w:numPr>
        <w:numId w:val="11"/>
      </w:numPr>
      <w:spacing w:before="60" w:after="60"/>
      <w:ind w:right="113"/>
    </w:pPr>
    <w:rPr>
      <w:rFonts w:ascii="Arial" w:hAnsi="Arial"/>
    </w:rPr>
  </w:style>
  <w:style w:type="paragraph" w:styleId="ListBullet4">
    <w:name w:val="List Bullet 4"/>
    <w:basedOn w:val="Normal"/>
    <w:autoRedefine/>
    <w:semiHidden/>
    <w:rsid w:val="0081338B"/>
    <w:pPr>
      <w:numPr>
        <w:numId w:val="12"/>
      </w:numPr>
      <w:spacing w:before="60" w:after="60"/>
      <w:ind w:right="113"/>
    </w:pPr>
    <w:rPr>
      <w:rFonts w:ascii="Arial" w:hAnsi="Arial"/>
    </w:rPr>
  </w:style>
  <w:style w:type="paragraph" w:styleId="ListBullet5">
    <w:name w:val="List Bullet 5"/>
    <w:basedOn w:val="Normal"/>
    <w:autoRedefine/>
    <w:semiHidden/>
    <w:rsid w:val="0081338B"/>
    <w:pPr>
      <w:numPr>
        <w:numId w:val="13"/>
      </w:numPr>
      <w:spacing w:before="60" w:after="60"/>
      <w:ind w:right="113"/>
    </w:pPr>
    <w:rPr>
      <w:rFonts w:ascii="Arial" w:hAnsi="Arial"/>
    </w:rPr>
  </w:style>
  <w:style w:type="paragraph" w:styleId="ListContinue">
    <w:name w:val="List Continue"/>
    <w:basedOn w:val="Normal"/>
    <w:semiHidden/>
    <w:rsid w:val="0081338B"/>
    <w:pPr>
      <w:spacing w:before="60"/>
      <w:ind w:left="283" w:right="113"/>
    </w:pPr>
    <w:rPr>
      <w:rFonts w:ascii="Arial" w:hAnsi="Arial"/>
    </w:rPr>
  </w:style>
  <w:style w:type="paragraph" w:styleId="ListContinue2">
    <w:name w:val="List Continue 2"/>
    <w:basedOn w:val="Normal"/>
    <w:semiHidden/>
    <w:rsid w:val="0081338B"/>
    <w:pPr>
      <w:spacing w:before="60"/>
      <w:ind w:left="566" w:right="113"/>
    </w:pPr>
    <w:rPr>
      <w:rFonts w:ascii="Arial" w:hAnsi="Arial"/>
    </w:rPr>
  </w:style>
  <w:style w:type="paragraph" w:styleId="ListContinue3">
    <w:name w:val="List Continue 3"/>
    <w:basedOn w:val="Normal"/>
    <w:semiHidden/>
    <w:rsid w:val="0081338B"/>
    <w:pPr>
      <w:spacing w:before="60"/>
      <w:ind w:left="849" w:right="113"/>
    </w:pPr>
    <w:rPr>
      <w:rFonts w:ascii="Arial" w:hAnsi="Arial"/>
    </w:rPr>
  </w:style>
  <w:style w:type="paragraph" w:styleId="ListContinue4">
    <w:name w:val="List Continue 4"/>
    <w:basedOn w:val="Normal"/>
    <w:semiHidden/>
    <w:rsid w:val="0081338B"/>
    <w:pPr>
      <w:spacing w:before="60"/>
      <w:ind w:left="1132" w:right="113"/>
    </w:pPr>
    <w:rPr>
      <w:rFonts w:ascii="Arial" w:hAnsi="Arial"/>
    </w:rPr>
  </w:style>
  <w:style w:type="paragraph" w:styleId="ListContinue5">
    <w:name w:val="List Continue 5"/>
    <w:basedOn w:val="Normal"/>
    <w:semiHidden/>
    <w:rsid w:val="0081338B"/>
    <w:pPr>
      <w:spacing w:before="60"/>
      <w:ind w:left="1415" w:right="113"/>
    </w:pPr>
    <w:rPr>
      <w:rFonts w:ascii="Arial" w:hAnsi="Arial"/>
    </w:rPr>
  </w:style>
  <w:style w:type="paragraph" w:styleId="ListNumber">
    <w:name w:val="List Number"/>
    <w:basedOn w:val="Normal"/>
    <w:semiHidden/>
    <w:rsid w:val="0081338B"/>
    <w:pPr>
      <w:numPr>
        <w:numId w:val="14"/>
      </w:numPr>
      <w:spacing w:before="60" w:after="60"/>
      <w:ind w:right="113"/>
    </w:pPr>
    <w:rPr>
      <w:rFonts w:ascii="Arial" w:hAnsi="Arial"/>
    </w:rPr>
  </w:style>
  <w:style w:type="paragraph" w:styleId="ListNumber2">
    <w:name w:val="List Number 2"/>
    <w:basedOn w:val="Normal"/>
    <w:semiHidden/>
    <w:rsid w:val="0081338B"/>
    <w:pPr>
      <w:numPr>
        <w:numId w:val="15"/>
      </w:numPr>
      <w:spacing w:before="60" w:after="60"/>
      <w:ind w:right="113"/>
    </w:pPr>
    <w:rPr>
      <w:rFonts w:ascii="Arial" w:hAnsi="Arial"/>
    </w:rPr>
  </w:style>
  <w:style w:type="paragraph" w:styleId="ListNumber3">
    <w:name w:val="List Number 3"/>
    <w:basedOn w:val="Normal"/>
    <w:semiHidden/>
    <w:rsid w:val="0081338B"/>
    <w:pPr>
      <w:numPr>
        <w:numId w:val="16"/>
      </w:numPr>
      <w:spacing w:before="60" w:after="60"/>
      <w:ind w:right="113"/>
    </w:pPr>
    <w:rPr>
      <w:rFonts w:ascii="Arial" w:hAnsi="Arial"/>
    </w:rPr>
  </w:style>
  <w:style w:type="paragraph" w:styleId="ListNumber4">
    <w:name w:val="List Number 4"/>
    <w:basedOn w:val="Normal"/>
    <w:semiHidden/>
    <w:rsid w:val="0081338B"/>
    <w:pPr>
      <w:numPr>
        <w:numId w:val="17"/>
      </w:numPr>
      <w:spacing w:before="60" w:after="60"/>
      <w:ind w:right="113"/>
    </w:pPr>
    <w:rPr>
      <w:rFonts w:ascii="Arial" w:hAnsi="Arial"/>
    </w:rPr>
  </w:style>
  <w:style w:type="paragraph" w:styleId="ListNumber5">
    <w:name w:val="List Number 5"/>
    <w:basedOn w:val="Normal"/>
    <w:semiHidden/>
    <w:rsid w:val="0081338B"/>
    <w:pPr>
      <w:numPr>
        <w:numId w:val="18"/>
      </w:numPr>
      <w:spacing w:before="60" w:after="60"/>
      <w:ind w:right="113"/>
    </w:pPr>
    <w:rPr>
      <w:rFonts w:ascii="Arial" w:hAnsi="Arial"/>
    </w:rPr>
  </w:style>
  <w:style w:type="paragraph" w:styleId="MessageHeader">
    <w:name w:val="Message Header"/>
    <w:basedOn w:val="Normal"/>
    <w:link w:val="MessageHeaderChar"/>
    <w:semiHidden/>
    <w:rsid w:val="0081338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60" w:after="60"/>
      <w:ind w:left="1134" w:right="113" w:hanging="1134"/>
    </w:pPr>
    <w:rPr>
      <w:rFonts w:ascii="Arial" w:hAnsi="Arial" w:cs="Arial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81338B"/>
    <w:rPr>
      <w:rFonts w:ascii="Arial" w:eastAsia="Times New Roman" w:hAnsi="Arial" w:cs="Arial"/>
      <w:sz w:val="24"/>
      <w:szCs w:val="24"/>
      <w:shd w:val="pct20" w:color="auto" w:fill="auto"/>
      <w:lang w:val="hr-HR"/>
    </w:rPr>
  </w:style>
  <w:style w:type="paragraph" w:styleId="NoteHeading">
    <w:name w:val="Note Heading"/>
    <w:basedOn w:val="Normal"/>
    <w:next w:val="Normal"/>
    <w:link w:val="NoteHeadingChar"/>
    <w:semiHidden/>
    <w:rsid w:val="0081338B"/>
    <w:pPr>
      <w:spacing w:before="60" w:after="60"/>
      <w:ind w:left="113" w:right="113"/>
    </w:pPr>
    <w:rPr>
      <w:rFonts w:ascii="Arial" w:hAnsi="Arial"/>
    </w:rPr>
  </w:style>
  <w:style w:type="character" w:customStyle="1" w:styleId="NoteHeadingChar">
    <w:name w:val="Note Heading Char"/>
    <w:basedOn w:val="DefaultParagraphFont"/>
    <w:link w:val="NoteHeading"/>
    <w:semiHidden/>
    <w:rsid w:val="0081338B"/>
    <w:rPr>
      <w:rFonts w:ascii="Arial" w:eastAsia="Times New Roman" w:hAnsi="Arial" w:cs="Times New Roman"/>
      <w:szCs w:val="20"/>
      <w:lang w:val="hr-HR"/>
    </w:rPr>
  </w:style>
  <w:style w:type="paragraph" w:styleId="Salutation">
    <w:name w:val="Salutation"/>
    <w:basedOn w:val="Normal"/>
    <w:next w:val="Normal"/>
    <w:link w:val="SalutationChar"/>
    <w:semiHidden/>
    <w:rsid w:val="0081338B"/>
    <w:pPr>
      <w:spacing w:before="60" w:after="60"/>
      <w:ind w:left="113" w:right="113"/>
    </w:pPr>
    <w:rPr>
      <w:rFonts w:ascii="Arial" w:hAnsi="Arial"/>
    </w:rPr>
  </w:style>
  <w:style w:type="character" w:customStyle="1" w:styleId="SalutationChar">
    <w:name w:val="Salutation Char"/>
    <w:basedOn w:val="DefaultParagraphFont"/>
    <w:link w:val="Salutation"/>
    <w:semiHidden/>
    <w:rsid w:val="0081338B"/>
    <w:rPr>
      <w:rFonts w:ascii="Arial" w:eastAsia="Times New Roman" w:hAnsi="Arial" w:cs="Times New Roman"/>
      <w:szCs w:val="20"/>
      <w:lang w:val="hr-HR"/>
    </w:rPr>
  </w:style>
  <w:style w:type="paragraph" w:styleId="Signature">
    <w:name w:val="Signature"/>
    <w:basedOn w:val="Normal"/>
    <w:link w:val="SignatureChar"/>
    <w:semiHidden/>
    <w:rsid w:val="0081338B"/>
    <w:pPr>
      <w:spacing w:before="60" w:after="60"/>
      <w:ind w:left="4252" w:right="113"/>
    </w:pPr>
    <w:rPr>
      <w:rFonts w:ascii="Arial" w:hAnsi="Arial"/>
    </w:rPr>
  </w:style>
  <w:style w:type="character" w:customStyle="1" w:styleId="SignatureChar">
    <w:name w:val="Signature Char"/>
    <w:basedOn w:val="DefaultParagraphFont"/>
    <w:link w:val="Signature"/>
    <w:semiHidden/>
    <w:rsid w:val="0081338B"/>
    <w:rPr>
      <w:rFonts w:ascii="Arial" w:eastAsia="Times New Roman" w:hAnsi="Arial" w:cs="Times New Roman"/>
      <w:szCs w:val="20"/>
      <w:lang w:val="hr-HR"/>
    </w:rPr>
  </w:style>
  <w:style w:type="table" w:styleId="Table3Deffects1">
    <w:name w:val="Table 3D effects 1"/>
    <w:basedOn w:val="TableNormal"/>
    <w:semiHidden/>
    <w:rsid w:val="0081338B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rsid w:val="0081338B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rsid w:val="0081338B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rsid w:val="0081338B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rsid w:val="0081338B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rsid w:val="0081338B"/>
    <w:pPr>
      <w:spacing w:after="0" w:line="240" w:lineRule="auto"/>
      <w:ind w:left="113" w:right="113"/>
    </w:pPr>
    <w:rPr>
      <w:rFonts w:ascii="Times New Roman" w:eastAsia="Times New Roman" w:hAnsi="Times New Roman" w:cs="Times New Roman"/>
      <w:color w:val="000080"/>
      <w:sz w:val="20"/>
      <w:szCs w:val="20"/>
      <w:lang w:val="hr-HR" w:eastAsia="hr-H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rsid w:val="0081338B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rsid w:val="0081338B"/>
    <w:pPr>
      <w:spacing w:after="0" w:line="240" w:lineRule="auto"/>
      <w:ind w:left="113" w:right="113"/>
    </w:pPr>
    <w:rPr>
      <w:rFonts w:ascii="Times New Roman" w:eastAsia="Times New Roman" w:hAnsi="Times New Roman" w:cs="Times New Roman"/>
      <w:color w:val="FFFFFF"/>
      <w:sz w:val="20"/>
      <w:szCs w:val="20"/>
      <w:lang w:val="hr-HR" w:eastAsia="hr-HR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rsid w:val="0081338B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rsid w:val="0081338B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rsid w:val="0081338B"/>
    <w:pPr>
      <w:spacing w:after="0" w:line="240" w:lineRule="auto"/>
      <w:ind w:left="113" w:right="113"/>
    </w:pPr>
    <w:rPr>
      <w:rFonts w:ascii="Times New Roman" w:eastAsia="Times New Roman" w:hAnsi="Times New Roman" w:cs="Times New Roman"/>
      <w:b/>
      <w:bCs/>
      <w:sz w:val="20"/>
      <w:szCs w:val="20"/>
      <w:lang w:val="hr-HR" w:eastAsia="hr-HR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rsid w:val="0081338B"/>
    <w:pPr>
      <w:spacing w:after="0" w:line="240" w:lineRule="auto"/>
      <w:ind w:left="113" w:right="113"/>
    </w:pPr>
    <w:rPr>
      <w:rFonts w:ascii="Times New Roman" w:eastAsia="Times New Roman" w:hAnsi="Times New Roman" w:cs="Times New Roman"/>
      <w:b/>
      <w:bCs/>
      <w:sz w:val="20"/>
      <w:szCs w:val="20"/>
      <w:lang w:val="hr-HR" w:eastAsia="hr-HR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rsid w:val="0081338B"/>
    <w:pPr>
      <w:spacing w:after="0" w:line="240" w:lineRule="auto"/>
      <w:ind w:left="113" w:right="113"/>
    </w:pPr>
    <w:rPr>
      <w:rFonts w:ascii="Times New Roman" w:eastAsia="Times New Roman" w:hAnsi="Times New Roman" w:cs="Times New Roman"/>
      <w:b/>
      <w:bCs/>
      <w:sz w:val="20"/>
      <w:szCs w:val="20"/>
      <w:lang w:val="hr-HR" w:eastAsia="hr-HR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rsid w:val="0081338B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81338B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rsid w:val="0081338B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Grid10">
    <w:name w:val="Table Grid 1"/>
    <w:basedOn w:val="TableNormal"/>
    <w:semiHidden/>
    <w:rsid w:val="0081338B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rsid w:val="0081338B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rsid w:val="0081338B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rsid w:val="0081338B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rsid w:val="0081338B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rsid w:val="0081338B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rsid w:val="0081338B"/>
    <w:pPr>
      <w:spacing w:after="0" w:line="240" w:lineRule="auto"/>
      <w:ind w:left="113" w:right="113"/>
    </w:pPr>
    <w:rPr>
      <w:rFonts w:ascii="Times New Roman" w:eastAsia="Times New Roman" w:hAnsi="Times New Roman" w:cs="Times New Roman"/>
      <w:b/>
      <w:bCs/>
      <w:sz w:val="20"/>
      <w:szCs w:val="20"/>
      <w:lang w:val="hr-HR" w:eastAsia="hr-H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rsid w:val="0081338B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rsid w:val="0081338B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rsid w:val="0081338B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rsid w:val="0081338B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rsid w:val="0081338B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rsid w:val="0081338B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rsid w:val="0081338B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81338B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81338B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semiHidden/>
    <w:rsid w:val="0081338B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rsid w:val="0081338B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rsid w:val="0081338B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rsid w:val="0081338B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rsid w:val="0081338B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rsid w:val="0081338B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rsid w:val="0081338B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rsid w:val="0081338B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rsid w:val="0081338B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rsid w:val="0081338B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StyletabBefore6pt">
    <w:name w:val="Style tab + Before:  6 pt"/>
    <w:basedOn w:val="tab"/>
    <w:autoRedefine/>
    <w:rsid w:val="0081338B"/>
    <w:pPr>
      <w:numPr>
        <w:numId w:val="0"/>
      </w:numPr>
      <w:tabs>
        <w:tab w:val="clear" w:pos="284"/>
        <w:tab w:val="clear" w:pos="4253"/>
        <w:tab w:val="left" w:pos="851"/>
        <w:tab w:val="left" w:pos="2977"/>
      </w:tabs>
      <w:spacing w:before="0"/>
      <w:ind w:left="851" w:hanging="425"/>
      <w:jc w:val="both"/>
    </w:pPr>
    <w:rPr>
      <w:lang w:val="hr-HR"/>
    </w:rPr>
  </w:style>
  <w:style w:type="numbering" w:customStyle="1" w:styleId="StyleNumberedSymbolsymbolLeft075cmHanging075cm">
    <w:name w:val="Style Numbered Symbol (symbol) Left:  075 cm Hanging:  075 cm"/>
    <w:basedOn w:val="NoList"/>
    <w:rsid w:val="0081338B"/>
    <w:pPr>
      <w:numPr>
        <w:numId w:val="19"/>
      </w:numPr>
    </w:pPr>
  </w:style>
  <w:style w:type="paragraph" w:customStyle="1" w:styleId="ss-spec-italic">
    <w:name w:val="ss-spec-italic"/>
    <w:basedOn w:val="ss-spec"/>
    <w:autoRedefine/>
    <w:rsid w:val="0081338B"/>
    <w:rPr>
      <w:i/>
      <w:lang w:val="sv-SE"/>
    </w:rPr>
  </w:style>
  <w:style w:type="paragraph" w:customStyle="1" w:styleId="Style3ss">
    <w:name w:val="Style3_ss"/>
    <w:basedOn w:val="Normal"/>
    <w:autoRedefine/>
    <w:rsid w:val="0081338B"/>
    <w:pPr>
      <w:keepNext/>
      <w:tabs>
        <w:tab w:val="left" w:pos="155"/>
        <w:tab w:val="num" w:pos="360"/>
      </w:tabs>
      <w:spacing w:before="60" w:after="60"/>
      <w:ind w:left="340" w:right="113" w:hanging="340"/>
      <w:jc w:val="left"/>
    </w:pPr>
    <w:rPr>
      <w:rFonts w:ascii="Arial Narrow" w:hAnsi="Arial Narrow" w:cs="Arial"/>
      <w:lang w:val="sv-SE"/>
    </w:rPr>
  </w:style>
  <w:style w:type="paragraph" w:customStyle="1" w:styleId="ss-nabr1CharCharChar">
    <w:name w:val="ss-nabr1 Char Char Char"/>
    <w:basedOn w:val="Normal"/>
    <w:link w:val="ss-nabr1CharCharCharChar"/>
    <w:autoRedefine/>
    <w:rsid w:val="0081338B"/>
    <w:pPr>
      <w:keepNext/>
      <w:numPr>
        <w:numId w:val="20"/>
      </w:numPr>
      <w:tabs>
        <w:tab w:val="clear" w:pos="360"/>
        <w:tab w:val="left" w:pos="155"/>
      </w:tabs>
      <w:spacing w:before="60" w:after="60"/>
      <w:ind w:left="153" w:right="113" w:hanging="153"/>
      <w:jc w:val="left"/>
    </w:pPr>
    <w:rPr>
      <w:rFonts w:ascii="Arial Narrow" w:hAnsi="Arial Narrow" w:cs="Arial"/>
      <w:sz w:val="20"/>
    </w:rPr>
  </w:style>
  <w:style w:type="paragraph" w:customStyle="1" w:styleId="ss-nabr2">
    <w:name w:val="ss-nabr2"/>
    <w:basedOn w:val="Normal"/>
    <w:autoRedefine/>
    <w:rsid w:val="0081338B"/>
    <w:pPr>
      <w:spacing w:before="60" w:after="60"/>
      <w:ind w:left="155" w:right="113" w:hanging="13"/>
      <w:jc w:val="left"/>
    </w:pPr>
    <w:rPr>
      <w:rFonts w:ascii="Arial Narrow" w:hAnsi="Arial Narrow" w:cs="Arial"/>
      <w:sz w:val="20"/>
    </w:rPr>
  </w:style>
  <w:style w:type="paragraph" w:customStyle="1" w:styleId="ss-spec">
    <w:name w:val="ss-spec"/>
    <w:basedOn w:val="Normal"/>
    <w:link w:val="ss-specChar1"/>
    <w:autoRedefine/>
    <w:rsid w:val="0081338B"/>
    <w:pPr>
      <w:spacing w:before="60" w:after="60"/>
      <w:ind w:left="113" w:right="113"/>
      <w:jc w:val="left"/>
    </w:pPr>
    <w:rPr>
      <w:rFonts w:ascii="Arial Narrow" w:hAnsi="Arial Narrow" w:cs="Arial"/>
      <w:sz w:val="20"/>
      <w:lang w:val="en-GB"/>
    </w:rPr>
  </w:style>
  <w:style w:type="character" w:customStyle="1" w:styleId="ss-nabr1CharCharCharChar">
    <w:name w:val="ss-nabr1 Char Char Char Char"/>
    <w:basedOn w:val="DefaultParagraphFont"/>
    <w:link w:val="ss-nabr1CharCharChar"/>
    <w:rsid w:val="0081338B"/>
    <w:rPr>
      <w:rFonts w:ascii="Arial Narrow" w:hAnsi="Arial Narrow" w:cs="Arial"/>
      <w:sz w:val="20"/>
    </w:rPr>
  </w:style>
  <w:style w:type="paragraph" w:customStyle="1" w:styleId="ss-spec-jed-mj">
    <w:name w:val="ss-spec-jed-mj"/>
    <w:basedOn w:val="ss-spec"/>
    <w:autoRedefine/>
    <w:rsid w:val="0081338B"/>
    <w:pPr>
      <w:jc w:val="center"/>
    </w:pPr>
    <w:rPr>
      <w:b/>
    </w:rPr>
  </w:style>
  <w:style w:type="paragraph" w:customStyle="1" w:styleId="ss-spec-kol">
    <w:name w:val="ss-spec-kol"/>
    <w:basedOn w:val="ss-spec"/>
    <w:autoRedefine/>
    <w:rsid w:val="0081338B"/>
    <w:pPr>
      <w:jc w:val="right"/>
    </w:pPr>
  </w:style>
  <w:style w:type="paragraph" w:customStyle="1" w:styleId="nabrajanjeChar">
    <w:name w:val="nabrajanje Char"/>
    <w:basedOn w:val="Normal"/>
    <w:rsid w:val="0081338B"/>
    <w:pPr>
      <w:widowControl w:val="0"/>
      <w:tabs>
        <w:tab w:val="left" w:pos="851"/>
        <w:tab w:val="left" w:pos="5387"/>
      </w:tabs>
      <w:spacing w:before="60" w:after="60"/>
      <w:ind w:left="1135" w:right="113" w:hanging="284"/>
    </w:pPr>
    <w:rPr>
      <w:rFonts w:ascii="Arial" w:hAnsi="Arial"/>
    </w:rPr>
  </w:style>
  <w:style w:type="paragraph" w:customStyle="1" w:styleId="ss-nabr1CharChar">
    <w:name w:val="ss-nabr1 Char Char"/>
    <w:basedOn w:val="Normal"/>
    <w:autoRedefine/>
    <w:rsid w:val="0081338B"/>
    <w:pPr>
      <w:keepNext/>
      <w:tabs>
        <w:tab w:val="left" w:pos="155"/>
      </w:tabs>
      <w:spacing w:before="60" w:after="60"/>
      <w:ind w:left="153" w:right="113" w:hanging="153"/>
      <w:jc w:val="left"/>
    </w:pPr>
    <w:rPr>
      <w:rFonts w:ascii="Arial Narrow" w:hAnsi="Arial Narrow" w:cs="Arial"/>
      <w:sz w:val="20"/>
    </w:rPr>
  </w:style>
  <w:style w:type="paragraph" w:customStyle="1" w:styleId="StyleHeading2Arial11pt">
    <w:name w:val="Style Heading 2 + Arial 11 pt"/>
    <w:basedOn w:val="Heading2"/>
    <w:autoRedefine/>
    <w:rsid w:val="0081338B"/>
    <w:pPr>
      <w:keepLines w:val="0"/>
      <w:numPr>
        <w:ilvl w:val="0"/>
        <w:numId w:val="0"/>
      </w:numPr>
      <w:tabs>
        <w:tab w:val="num" w:pos="852"/>
      </w:tabs>
      <w:spacing w:before="120" w:after="60"/>
      <w:ind w:left="852" w:right="227" w:hanging="852"/>
    </w:pPr>
    <w:rPr>
      <w:rFonts w:eastAsia="Times New Roman" w:cs="Times New Roman"/>
      <w:iCs/>
      <w:sz w:val="24"/>
      <w:szCs w:val="24"/>
      <w:lang w:eastAsia="hr-HR"/>
    </w:rPr>
  </w:style>
  <w:style w:type="paragraph" w:customStyle="1" w:styleId="StyleHeading1Arial11pt">
    <w:name w:val="Style Heading 1 + Arial 11 pt"/>
    <w:basedOn w:val="Heading1"/>
    <w:autoRedefine/>
    <w:rsid w:val="0081338B"/>
    <w:pPr>
      <w:keepNext/>
      <w:pageBreakBefore/>
      <w:tabs>
        <w:tab w:val="num" w:pos="720"/>
        <w:tab w:val="left" w:pos="851"/>
        <w:tab w:val="left" w:pos="5954"/>
        <w:tab w:val="right" w:pos="8222"/>
      </w:tabs>
      <w:spacing w:before="240" w:after="0"/>
      <w:ind w:left="720" w:right="227" w:hanging="360"/>
      <w:contextualSpacing w:val="0"/>
      <w:jc w:val="center"/>
    </w:pPr>
    <w:rPr>
      <w:bCs/>
      <w:kern w:val="32"/>
      <w:sz w:val="24"/>
      <w:lang w:eastAsia="hr-HR"/>
    </w:rPr>
  </w:style>
  <w:style w:type="paragraph" w:customStyle="1" w:styleId="1BodyPI">
    <w:name w:val="1 Body PI"/>
    <w:basedOn w:val="NormaltextChar"/>
    <w:link w:val="1BodyPIChar"/>
    <w:qFormat/>
    <w:rsid w:val="0081338B"/>
    <w:pPr>
      <w:spacing w:before="120" w:after="120"/>
      <w:ind w:left="227" w:right="227"/>
    </w:pPr>
    <w:rPr>
      <w:rFonts w:ascii="Calibri" w:hAnsi="Calibri"/>
      <w:sz w:val="24"/>
    </w:rPr>
  </w:style>
  <w:style w:type="paragraph" w:customStyle="1" w:styleId="tablica">
    <w:name w:val="tablica"/>
    <w:basedOn w:val="Normaltext"/>
    <w:link w:val="tablicaChar"/>
    <w:rsid w:val="0081338B"/>
    <w:pPr>
      <w:keepNext/>
      <w:jc w:val="left"/>
    </w:pPr>
    <w:rPr>
      <w:rFonts w:ascii="Calibri" w:hAnsi="Calibri" w:cs="Arial"/>
      <w:sz w:val="24"/>
    </w:rPr>
  </w:style>
  <w:style w:type="character" w:customStyle="1" w:styleId="1BodyPIChar">
    <w:name w:val="1 Body PI Char"/>
    <w:basedOn w:val="NormaltextCharChar"/>
    <w:link w:val="1BodyPI"/>
    <w:rsid w:val="0081338B"/>
    <w:rPr>
      <w:rFonts w:ascii="Calibri" w:eastAsia="Times New Roman" w:hAnsi="Calibri" w:cs="Times New Roman"/>
      <w:sz w:val="24"/>
      <w:szCs w:val="20"/>
    </w:rPr>
  </w:style>
  <w:style w:type="paragraph" w:customStyle="1" w:styleId="tablicanaslov">
    <w:name w:val="tablica_naslov"/>
    <w:basedOn w:val="Normaltext"/>
    <w:link w:val="tablicanaslovChar"/>
    <w:rsid w:val="0081338B"/>
    <w:pPr>
      <w:keepNext/>
      <w:jc w:val="center"/>
    </w:pPr>
    <w:rPr>
      <w:rFonts w:ascii="Calibri" w:hAnsi="Calibri" w:cs="Arial"/>
      <w:b/>
      <w:sz w:val="24"/>
    </w:rPr>
  </w:style>
  <w:style w:type="character" w:customStyle="1" w:styleId="NormaltextChar2">
    <w:name w:val="Normal.text Char2"/>
    <w:basedOn w:val="DefaultParagraphFont"/>
    <w:rsid w:val="0081338B"/>
    <w:rPr>
      <w:rFonts w:ascii="Arial" w:hAnsi="Arial"/>
      <w:sz w:val="22"/>
      <w:lang w:val="en-US" w:eastAsia="en-US"/>
    </w:rPr>
  </w:style>
  <w:style w:type="character" w:customStyle="1" w:styleId="tablicaChar">
    <w:name w:val="tablica Char"/>
    <w:basedOn w:val="NormaltextChar2"/>
    <w:link w:val="tablica"/>
    <w:rsid w:val="0081338B"/>
    <w:rPr>
      <w:rFonts w:ascii="Calibri" w:eastAsia="Times New Roman" w:hAnsi="Calibri" w:cs="Arial"/>
      <w:sz w:val="24"/>
      <w:szCs w:val="20"/>
      <w:lang w:val="en-US" w:eastAsia="en-US"/>
    </w:rPr>
  </w:style>
  <w:style w:type="character" w:customStyle="1" w:styleId="tablicanaslovChar">
    <w:name w:val="tablica_naslov Char"/>
    <w:basedOn w:val="NormaltextChar2"/>
    <w:link w:val="tablicanaslov"/>
    <w:rsid w:val="0081338B"/>
    <w:rPr>
      <w:rFonts w:ascii="Calibri" w:eastAsia="Times New Roman" w:hAnsi="Calibri" w:cs="Arial"/>
      <w:b/>
      <w:sz w:val="24"/>
      <w:szCs w:val="20"/>
      <w:lang w:val="en-US" w:eastAsia="en-US"/>
    </w:rPr>
  </w:style>
  <w:style w:type="paragraph" w:customStyle="1" w:styleId="1TablicaNaslov">
    <w:name w:val="1 Tablica Naslov"/>
    <w:basedOn w:val="tablicanaslov"/>
    <w:link w:val="1TablicaNaslovChar"/>
    <w:qFormat/>
    <w:rsid w:val="0081338B"/>
  </w:style>
  <w:style w:type="paragraph" w:customStyle="1" w:styleId="1Tablica">
    <w:name w:val="1 Tablica"/>
    <w:basedOn w:val="tablica"/>
    <w:link w:val="1TablicaChar"/>
    <w:qFormat/>
    <w:rsid w:val="0081338B"/>
    <w:pPr>
      <w:keepNext w:val="0"/>
    </w:pPr>
  </w:style>
  <w:style w:type="character" w:customStyle="1" w:styleId="1TablicaNaslovChar">
    <w:name w:val="1 Tablica Naslov Char"/>
    <w:basedOn w:val="tablicanaslovChar"/>
    <w:link w:val="1TablicaNaslov"/>
    <w:rsid w:val="0081338B"/>
    <w:rPr>
      <w:rFonts w:ascii="Calibri" w:eastAsia="Times New Roman" w:hAnsi="Calibri" w:cs="Arial"/>
      <w:b/>
      <w:sz w:val="24"/>
      <w:szCs w:val="20"/>
      <w:lang w:val="en-US" w:eastAsia="en-US"/>
    </w:rPr>
  </w:style>
  <w:style w:type="table" w:customStyle="1" w:styleId="1PI">
    <w:name w:val="1 PI"/>
    <w:basedOn w:val="TableNormal"/>
    <w:uiPriority w:val="99"/>
    <w:qFormat/>
    <w:rsid w:val="0081338B"/>
    <w:pPr>
      <w:spacing w:after="0" w:line="240" w:lineRule="auto"/>
    </w:pPr>
    <w:rPr>
      <w:rFonts w:eastAsia="Times New Roman" w:cs="Times New Roman"/>
      <w:sz w:val="20"/>
      <w:szCs w:val="20"/>
      <w:lang w:val="hr-HR" w:eastAsia="hr-HR"/>
    </w:rPr>
    <w:tblPr/>
  </w:style>
  <w:style w:type="character" w:customStyle="1" w:styleId="1TablicaChar">
    <w:name w:val="1 Tablica Char"/>
    <w:basedOn w:val="tablicaChar"/>
    <w:link w:val="1Tablica"/>
    <w:rsid w:val="0081338B"/>
    <w:rPr>
      <w:rFonts w:ascii="Calibri" w:eastAsia="Times New Roman" w:hAnsi="Calibri" w:cs="Arial"/>
      <w:sz w:val="24"/>
      <w:szCs w:val="20"/>
      <w:lang w:val="en-US" w:eastAsia="en-US"/>
    </w:rPr>
  </w:style>
  <w:style w:type="paragraph" w:customStyle="1" w:styleId="nabrajanje2">
    <w:name w:val="nabrajanje2"/>
    <w:basedOn w:val="1PInabrajanje"/>
    <w:link w:val="nabrajanje2Char"/>
    <w:qFormat/>
    <w:rsid w:val="0081338B"/>
    <w:pPr>
      <w:numPr>
        <w:numId w:val="0"/>
      </w:numPr>
      <w:tabs>
        <w:tab w:val="clear" w:pos="993"/>
      </w:tabs>
      <w:ind w:left="2410"/>
    </w:pPr>
  </w:style>
  <w:style w:type="character" w:customStyle="1" w:styleId="BlockTextChar">
    <w:name w:val="Block Text Char"/>
    <w:basedOn w:val="DefaultParagraphFont"/>
    <w:link w:val="BlockText"/>
    <w:rsid w:val="0081338B"/>
    <w:rPr>
      <w:rFonts w:ascii="Arial" w:eastAsia="Times New Roman" w:hAnsi="Arial" w:cs="Times New Roman"/>
      <w:b/>
      <w:sz w:val="20"/>
      <w:szCs w:val="20"/>
      <w:lang w:val="en-GB"/>
    </w:rPr>
  </w:style>
  <w:style w:type="character" w:customStyle="1" w:styleId="1PInabrajanjeChar">
    <w:name w:val="1 PI nabrajanje Char"/>
    <w:basedOn w:val="BlockTextChar"/>
    <w:link w:val="1PInabrajanje"/>
    <w:rsid w:val="0081338B"/>
    <w:rPr>
      <w:rFonts w:ascii="Calibri" w:eastAsia="Times New Roman" w:hAnsi="Calibri" w:cs="Times New Roman"/>
      <w:b w:val="0"/>
      <w:sz w:val="24"/>
      <w:szCs w:val="20"/>
      <w:lang w:val="en-GB"/>
    </w:rPr>
  </w:style>
  <w:style w:type="character" w:customStyle="1" w:styleId="nabrajanje2Char">
    <w:name w:val="nabrajanje2 Char"/>
    <w:basedOn w:val="1PInabrajanjeChar"/>
    <w:link w:val="nabrajanje2"/>
    <w:rsid w:val="0081338B"/>
    <w:rPr>
      <w:rFonts w:ascii="Calibri" w:eastAsia="Times New Roman" w:hAnsi="Calibri" w:cs="Times New Roman"/>
      <w:b w:val="0"/>
      <w:sz w:val="24"/>
      <w:szCs w:val="20"/>
      <w:lang w:val="en-GB"/>
    </w:rPr>
  </w:style>
  <w:style w:type="paragraph" w:customStyle="1" w:styleId="Quote1">
    <w:name w:val="Quote1"/>
    <w:basedOn w:val="Normal"/>
    <w:next w:val="Normal"/>
    <w:uiPriority w:val="29"/>
    <w:qFormat/>
    <w:rsid w:val="0081338B"/>
    <w:pPr>
      <w:spacing w:before="120" w:line="276" w:lineRule="auto"/>
      <w:ind w:firstLine="709"/>
    </w:pPr>
    <w:rPr>
      <w:i/>
      <w:sz w:val="24"/>
      <w:lang w:bidi="en-US"/>
    </w:rPr>
  </w:style>
  <w:style w:type="character" w:customStyle="1" w:styleId="QuoteChar">
    <w:name w:val="Quote Char"/>
    <w:basedOn w:val="DefaultParagraphFont"/>
    <w:link w:val="Quote"/>
    <w:uiPriority w:val="29"/>
    <w:rsid w:val="0081338B"/>
    <w:rPr>
      <w:rFonts w:ascii="Calibri" w:eastAsia="Times New Roman" w:hAnsi="Calibri" w:cs="Times New Roman"/>
      <w:i/>
      <w:sz w:val="24"/>
      <w:lang w:val="en-US" w:eastAsia="en-US" w:bidi="en-US"/>
    </w:rPr>
  </w:style>
  <w:style w:type="paragraph" w:customStyle="1" w:styleId="IntenseQuote1">
    <w:name w:val="Intense Quote1"/>
    <w:basedOn w:val="Normal"/>
    <w:next w:val="Normal"/>
    <w:uiPriority w:val="30"/>
    <w:qFormat/>
    <w:rsid w:val="0081338B"/>
    <w:pPr>
      <w:pBdr>
        <w:top w:val="single" w:sz="8" w:space="10" w:color="943634"/>
        <w:left w:val="single" w:sz="8" w:space="10" w:color="943634"/>
        <w:bottom w:val="single" w:sz="8" w:space="10" w:color="943634"/>
        <w:right w:val="single" w:sz="8" w:space="10" w:color="943634"/>
      </w:pBdr>
      <w:shd w:val="clear" w:color="auto" w:fill="C0504D"/>
      <w:spacing w:before="140" w:after="140" w:line="276" w:lineRule="auto"/>
      <w:ind w:left="1440" w:right="1440" w:firstLine="709"/>
    </w:pPr>
    <w:rPr>
      <w:b/>
      <w:i/>
      <w:color w:val="F5F8F5"/>
      <w:sz w:val="24"/>
      <w:lang w:bidi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38B"/>
    <w:rPr>
      <w:rFonts w:ascii="Calibri" w:eastAsia="Times New Roman" w:hAnsi="Calibri" w:cs="Times New Roman"/>
      <w:b/>
      <w:i/>
      <w:color w:val="F5F8F5"/>
      <w:sz w:val="24"/>
      <w:shd w:val="clear" w:color="auto" w:fill="C0504D"/>
      <w:lang w:val="en-US" w:eastAsia="en-US" w:bidi="en-US"/>
    </w:rPr>
  </w:style>
  <w:style w:type="character" w:styleId="SubtleEmphasis">
    <w:name w:val="Subtle Emphasis"/>
    <w:uiPriority w:val="19"/>
    <w:qFormat/>
    <w:rsid w:val="0081338B"/>
    <w:rPr>
      <w:i/>
    </w:rPr>
  </w:style>
  <w:style w:type="character" w:customStyle="1" w:styleId="IntenseEmphasis1">
    <w:name w:val="Intense Emphasis1"/>
    <w:uiPriority w:val="21"/>
    <w:qFormat/>
    <w:rsid w:val="0081338B"/>
    <w:rPr>
      <w:b/>
      <w:i/>
      <w:color w:val="C0504D"/>
      <w:spacing w:val="10"/>
    </w:rPr>
  </w:style>
  <w:style w:type="character" w:styleId="SubtleReference">
    <w:name w:val="Subtle Reference"/>
    <w:uiPriority w:val="31"/>
    <w:qFormat/>
    <w:rsid w:val="0081338B"/>
    <w:rPr>
      <w:b/>
    </w:rPr>
  </w:style>
  <w:style w:type="character" w:styleId="IntenseReference">
    <w:name w:val="Intense Reference"/>
    <w:uiPriority w:val="32"/>
    <w:qFormat/>
    <w:rsid w:val="0081338B"/>
    <w:rPr>
      <w:b/>
      <w:bCs/>
      <w:smallCaps/>
      <w:spacing w:val="5"/>
      <w:sz w:val="22"/>
      <w:szCs w:val="22"/>
      <w:u w:val="single"/>
    </w:rPr>
  </w:style>
  <w:style w:type="character" w:customStyle="1" w:styleId="BookTitle1">
    <w:name w:val="Book Title1"/>
    <w:uiPriority w:val="33"/>
    <w:qFormat/>
    <w:rsid w:val="0081338B"/>
    <w:rPr>
      <w:rFonts w:ascii="Cambria" w:eastAsia="Times New Roman" w:hAnsi="Cambria" w:cs="Times New Roman"/>
      <w:i/>
      <w:iCs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81338B"/>
  </w:style>
  <w:style w:type="paragraph" w:styleId="Index1">
    <w:name w:val="index 1"/>
    <w:basedOn w:val="Normal"/>
    <w:next w:val="Normal"/>
    <w:autoRedefine/>
    <w:uiPriority w:val="99"/>
    <w:semiHidden/>
    <w:unhideWhenUsed/>
    <w:rsid w:val="0081338B"/>
    <w:pPr>
      <w:ind w:left="200" w:right="113" w:hanging="200"/>
      <w:jc w:val="left"/>
    </w:pPr>
    <w:rPr>
      <w:rFonts w:ascii="Arial" w:hAnsi="Arial"/>
      <w:sz w:val="20"/>
      <w:lang w:val="en-AU"/>
    </w:rPr>
  </w:style>
  <w:style w:type="paragraph" w:customStyle="1" w:styleId="Default">
    <w:name w:val="Default"/>
    <w:rsid w:val="0081338B"/>
    <w:pPr>
      <w:autoSpaceDE w:val="0"/>
      <w:autoSpaceDN w:val="0"/>
      <w:adjustRightInd w:val="0"/>
      <w:spacing w:after="0" w:line="240" w:lineRule="auto"/>
    </w:pPr>
    <w:rPr>
      <w:rFonts w:ascii="Tahoma" w:eastAsia="Times New Roman" w:hAnsi="Tahoma" w:cs="Tahoma"/>
      <w:color w:val="000000"/>
      <w:sz w:val="24"/>
      <w:szCs w:val="24"/>
      <w:lang w:val="hr-HR" w:eastAsia="hr-HR"/>
    </w:rPr>
  </w:style>
  <w:style w:type="paragraph" w:styleId="Quote">
    <w:name w:val="Quote"/>
    <w:basedOn w:val="Normal"/>
    <w:next w:val="Normal"/>
    <w:link w:val="QuoteChar"/>
    <w:uiPriority w:val="29"/>
    <w:qFormat/>
    <w:rsid w:val="0081338B"/>
    <w:pPr>
      <w:spacing w:before="200" w:after="160"/>
      <w:ind w:left="864" w:right="864"/>
      <w:jc w:val="center"/>
    </w:pPr>
    <w:rPr>
      <w:rFonts w:ascii="Calibri" w:hAnsi="Calibri"/>
      <w:i/>
      <w:sz w:val="24"/>
      <w:lang w:bidi="en-US"/>
    </w:rPr>
  </w:style>
  <w:style w:type="character" w:customStyle="1" w:styleId="QuoteChar1">
    <w:name w:val="Quote Char1"/>
    <w:basedOn w:val="DefaultParagraphFont"/>
    <w:uiPriority w:val="29"/>
    <w:rsid w:val="0081338B"/>
    <w:rPr>
      <w:rFonts w:eastAsia="Times New Roman" w:cs="Times New Roman"/>
      <w:i/>
      <w:iCs/>
      <w:color w:val="404040" w:themeColor="text1" w:themeTint="BF"/>
      <w:szCs w:val="20"/>
      <w:lang w:val="hr-HR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38B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rFonts w:ascii="Calibri" w:hAnsi="Calibri"/>
      <w:b/>
      <w:i/>
      <w:color w:val="F5F8F5"/>
      <w:sz w:val="24"/>
      <w:lang w:bidi="en-US"/>
    </w:rPr>
  </w:style>
  <w:style w:type="character" w:customStyle="1" w:styleId="IntenseQuoteChar1">
    <w:name w:val="Intense Quote Char1"/>
    <w:basedOn w:val="DefaultParagraphFont"/>
    <w:uiPriority w:val="30"/>
    <w:rsid w:val="0081338B"/>
    <w:rPr>
      <w:rFonts w:eastAsia="Times New Roman" w:cs="Times New Roman"/>
      <w:i/>
      <w:iCs/>
      <w:color w:val="4F81BD" w:themeColor="accent1"/>
      <w:szCs w:val="20"/>
      <w:lang w:val="hr-HR"/>
    </w:rPr>
  </w:style>
  <w:style w:type="character" w:styleId="IntenseEmphasis">
    <w:name w:val="Intense Emphasis"/>
    <w:basedOn w:val="DefaultParagraphFont"/>
    <w:uiPriority w:val="21"/>
    <w:qFormat/>
    <w:rsid w:val="0081338B"/>
    <w:rPr>
      <w:i/>
      <w:iCs/>
      <w:color w:val="4F81BD" w:themeColor="accent1"/>
    </w:rPr>
  </w:style>
  <w:style w:type="character" w:styleId="BookTitle">
    <w:name w:val="Book Title"/>
    <w:basedOn w:val="DefaultParagraphFont"/>
    <w:uiPriority w:val="33"/>
    <w:qFormat/>
    <w:rsid w:val="0081338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4848FB"/>
    <w:pPr>
      <w:spacing w:after="200"/>
      <w:jc w:val="center"/>
    </w:pPr>
    <w:rPr>
      <w:i/>
      <w:iCs/>
      <w:sz w:val="18"/>
      <w:szCs w:val="18"/>
    </w:rPr>
  </w:style>
  <w:style w:type="table" w:customStyle="1" w:styleId="GridTable4-Accent11">
    <w:name w:val="Grid Table 4 - Accent 11"/>
    <w:basedOn w:val="TableNormal"/>
    <w:uiPriority w:val="49"/>
    <w:rsid w:val="006B23B1"/>
    <w:pPr>
      <w:spacing w:after="0" w:line="240" w:lineRule="auto"/>
      <w:ind w:left="113" w:right="113"/>
      <w:jc w:val="center"/>
    </w:pPr>
    <w:rPr>
      <w:rFonts w:eastAsia="Times New Roman" w:cs="Times New Roman"/>
      <w:szCs w:val="20"/>
      <w:lang w:val="hr-HR" w:eastAsia="hr-HR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cPr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1Tabrbr">
    <w:name w:val="1 Tab r.br."/>
    <w:basedOn w:val="1Tablica"/>
    <w:link w:val="1TabrbrChar"/>
    <w:qFormat/>
    <w:rsid w:val="00580170"/>
    <w:pPr>
      <w:keepNext/>
    </w:pPr>
    <w:rPr>
      <w:lang w:val="hr-HR"/>
    </w:rPr>
  </w:style>
  <w:style w:type="character" w:customStyle="1" w:styleId="1TabrbrChar">
    <w:name w:val="1 Tab r.br. Char"/>
    <w:basedOn w:val="1TablicaChar"/>
    <w:link w:val="1Tabrbr"/>
    <w:rsid w:val="00580170"/>
    <w:rPr>
      <w:rFonts w:ascii="Calibri" w:eastAsia="Times New Roman" w:hAnsi="Calibri" w:cs="Arial"/>
      <w:sz w:val="24"/>
      <w:szCs w:val="20"/>
      <w:lang w:val="hr-HR" w:eastAsia="en-US"/>
    </w:rPr>
  </w:style>
  <w:style w:type="character" w:styleId="CommentReference">
    <w:name w:val="annotation reference"/>
    <w:basedOn w:val="DefaultParagraphFont"/>
    <w:unhideWhenUsed/>
    <w:rsid w:val="00AF338C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nhideWhenUsed/>
    <w:rsid w:val="00AF338C"/>
    <w:pPr>
      <w:spacing w:before="0" w:after="120"/>
      <w:ind w:left="0" w:right="0"/>
    </w:pPr>
    <w:rPr>
      <w:rFonts w:asciiTheme="minorHAnsi" w:hAnsiTheme="minorHAnsi"/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AF338C"/>
    <w:rPr>
      <w:rFonts w:ascii="Times New Roman" w:eastAsia="Times New Roman" w:hAnsi="Times New Roman" w:cs="Times New Roman"/>
      <w:b/>
      <w:bCs/>
      <w:sz w:val="20"/>
      <w:szCs w:val="20"/>
      <w:lang w:val="hr-HR"/>
    </w:rPr>
  </w:style>
  <w:style w:type="table" w:customStyle="1" w:styleId="Tablicareetke4-isticanje11">
    <w:name w:val="Tablica rešetke 4 - isticanje 11"/>
    <w:basedOn w:val="TableNormal"/>
    <w:uiPriority w:val="49"/>
    <w:rsid w:val="006B23B1"/>
    <w:pPr>
      <w:spacing w:after="0" w:line="240" w:lineRule="auto"/>
      <w:ind w:left="113" w:right="113"/>
    </w:pPr>
    <w:rPr>
      <w:rFonts w:eastAsia="Times New Roman" w:cs="Times New Roman"/>
      <w:szCs w:val="20"/>
      <w:lang w:val="hr-HR" w:eastAsia="hr-HR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eGridLight">
    <w:name w:val="Grid Table Light"/>
    <w:basedOn w:val="TableNormal"/>
    <w:uiPriority w:val="40"/>
    <w:rsid w:val="005B6CA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864367"/>
  </w:style>
  <w:style w:type="table" w:customStyle="1" w:styleId="Reetkatablice1">
    <w:name w:val="Rešetka tablice1"/>
    <w:basedOn w:val="TableNormal"/>
    <w:next w:val="TableGrid"/>
    <w:rsid w:val="00E16B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Normal0">
    <w:name w:val="Table_Normal"/>
    <w:basedOn w:val="Normal"/>
    <w:rsid w:val="00907F51"/>
    <w:pPr>
      <w:spacing w:after="240"/>
      <w:ind w:left="284" w:right="57"/>
    </w:pPr>
    <w:rPr>
      <w:rFonts w:ascii="Times New Roman" w:eastAsia="Times New Roman" w:hAnsi="Times New Roman" w:cs="Times New Roman"/>
      <w:sz w:val="24"/>
      <w:szCs w:val="24"/>
      <w:lang w:val="hr-HR"/>
    </w:rPr>
  </w:style>
  <w:style w:type="character" w:customStyle="1" w:styleId="CommentTextChar1">
    <w:name w:val="Comment Text Char1"/>
    <w:basedOn w:val="DefaultParagraphFont"/>
    <w:uiPriority w:val="99"/>
    <w:semiHidden/>
    <w:rsid w:val="00907F51"/>
    <w:rPr>
      <w:rFonts w:eastAsia="Times New Roman" w:cs="Times New Roman"/>
      <w:sz w:val="20"/>
      <w:szCs w:val="20"/>
      <w:lang w:val="hr-HR"/>
    </w:rPr>
  </w:style>
  <w:style w:type="character" w:customStyle="1" w:styleId="CommentSubjectChar1">
    <w:name w:val="Comment Subject Char1"/>
    <w:basedOn w:val="CommentTextChar1"/>
    <w:uiPriority w:val="99"/>
    <w:semiHidden/>
    <w:rsid w:val="00907F51"/>
    <w:rPr>
      <w:rFonts w:eastAsia="Times New Roman" w:cs="Times New Roman"/>
      <w:b/>
      <w:bCs/>
      <w:sz w:val="20"/>
      <w:szCs w:val="20"/>
      <w:lang w:val="hr-HR"/>
    </w:rPr>
  </w:style>
  <w:style w:type="paragraph" w:customStyle="1" w:styleId="xl63">
    <w:name w:val="xl63"/>
    <w:basedOn w:val="Normal"/>
    <w:rsid w:val="00907F51"/>
    <w:pP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sz w:val="20"/>
      <w:szCs w:val="20"/>
      <w:lang w:val="hr-HR" w:eastAsia="hr-HR"/>
    </w:rPr>
  </w:style>
  <w:style w:type="paragraph" w:customStyle="1" w:styleId="xl64">
    <w:name w:val="xl64"/>
    <w:basedOn w:val="Normal"/>
    <w:rsid w:val="00907F51"/>
    <w:pP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b/>
      <w:bCs/>
      <w:sz w:val="20"/>
      <w:szCs w:val="20"/>
      <w:lang w:val="hr-HR" w:eastAsia="hr-HR"/>
    </w:rPr>
  </w:style>
  <w:style w:type="paragraph" w:customStyle="1" w:styleId="xl65">
    <w:name w:val="xl65"/>
    <w:basedOn w:val="Normal"/>
    <w:rsid w:val="00907F51"/>
    <w:pP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sz w:val="20"/>
      <w:szCs w:val="20"/>
      <w:lang w:val="hr-HR" w:eastAsia="hr-HR"/>
    </w:rPr>
  </w:style>
  <w:style w:type="paragraph" w:customStyle="1" w:styleId="xl66">
    <w:name w:val="xl66"/>
    <w:basedOn w:val="Normal"/>
    <w:rsid w:val="00907F51"/>
    <w:pPr>
      <w:spacing w:before="100" w:beforeAutospacing="1" w:after="100" w:afterAutospacing="1"/>
      <w:ind w:left="57" w:right="57"/>
      <w:jc w:val="center"/>
    </w:pPr>
    <w:rPr>
      <w:rFonts w:ascii="Times New Roman" w:eastAsia="Times New Roman" w:hAnsi="Times New Roman" w:cs="Times New Roman"/>
      <w:b/>
      <w:bCs/>
      <w:sz w:val="20"/>
      <w:szCs w:val="20"/>
      <w:lang w:val="hr-HR" w:eastAsia="hr-HR"/>
    </w:rPr>
  </w:style>
  <w:style w:type="paragraph" w:customStyle="1" w:styleId="xl67">
    <w:name w:val="xl67"/>
    <w:basedOn w:val="Normal"/>
    <w:rsid w:val="00907F51"/>
    <w:pPr>
      <w:shd w:val="clear" w:color="000000" w:fill="F2F2F2"/>
      <w:spacing w:before="100" w:beforeAutospacing="1" w:after="100" w:afterAutospacing="1"/>
      <w:ind w:left="57" w:right="57"/>
      <w:jc w:val="center"/>
    </w:pPr>
    <w:rPr>
      <w:rFonts w:ascii="Times New Roman" w:eastAsia="Times New Roman" w:hAnsi="Times New Roman" w:cs="Times New Roman"/>
      <w:b/>
      <w:bCs/>
      <w:i/>
      <w:iCs/>
      <w:color w:val="0F253F"/>
      <w:sz w:val="28"/>
      <w:szCs w:val="28"/>
      <w:lang w:val="hr-HR" w:eastAsia="hr-HR"/>
    </w:rPr>
  </w:style>
  <w:style w:type="paragraph" w:customStyle="1" w:styleId="Normal1">
    <w:name w:val="Normal1"/>
    <w:basedOn w:val="Normal"/>
    <w:rsid w:val="00907F51"/>
    <w:pPr>
      <w:spacing w:before="120"/>
      <w:ind w:left="57" w:right="57"/>
      <w:jc w:val="left"/>
    </w:pPr>
    <w:rPr>
      <w:rFonts w:ascii="Times New Roman" w:eastAsia="Times New Roman" w:hAnsi="Times New Roman" w:cs="Times New Roman"/>
      <w:sz w:val="24"/>
      <w:szCs w:val="24"/>
      <w:lang w:val="hr-HR" w:eastAsia="zh-CN"/>
    </w:rPr>
  </w:style>
  <w:style w:type="paragraph" w:customStyle="1" w:styleId="dugme">
    <w:name w:val="dugme"/>
    <w:basedOn w:val="Normal"/>
    <w:rsid w:val="00907F51"/>
    <w:pPr>
      <w:shd w:val="clear" w:color="auto" w:fill="F8F8FF"/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color w:val="0000FF"/>
      <w:sz w:val="17"/>
      <w:szCs w:val="17"/>
      <w:lang w:val="hr-HR" w:eastAsia="zh-CN"/>
    </w:rPr>
  </w:style>
  <w:style w:type="paragraph" w:customStyle="1" w:styleId="dugmeimg">
    <w:name w:val="dugme_img"/>
    <w:basedOn w:val="Normal"/>
    <w:rsid w:val="00907F51"/>
    <w:pP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b/>
      <w:bCs/>
      <w:color w:val="000080"/>
      <w:sz w:val="18"/>
      <w:szCs w:val="18"/>
      <w:lang w:val="hr-HR" w:eastAsia="zh-CN"/>
    </w:rPr>
  </w:style>
  <w:style w:type="paragraph" w:customStyle="1" w:styleId="tekstnormal3">
    <w:name w:val="tekst_normal3"/>
    <w:basedOn w:val="Normal"/>
    <w:rsid w:val="00907F51"/>
    <w:pP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color w:val="000000"/>
      <w:sz w:val="17"/>
      <w:szCs w:val="17"/>
      <w:lang w:val="hr-HR" w:eastAsia="zh-CN"/>
    </w:rPr>
  </w:style>
  <w:style w:type="paragraph" w:customStyle="1" w:styleId="tekstnormalb3">
    <w:name w:val="tekst_normal_b3"/>
    <w:basedOn w:val="Normal"/>
    <w:rsid w:val="00907F51"/>
    <w:pP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b/>
      <w:bCs/>
      <w:color w:val="000000"/>
      <w:sz w:val="17"/>
      <w:szCs w:val="17"/>
      <w:lang w:val="hr-HR" w:eastAsia="zh-CN"/>
    </w:rPr>
  </w:style>
  <w:style w:type="paragraph" w:customStyle="1" w:styleId="tekstmaleni">
    <w:name w:val="tekst_maleni"/>
    <w:basedOn w:val="Normal"/>
    <w:rsid w:val="00907F51"/>
    <w:pP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sz w:val="15"/>
      <w:szCs w:val="15"/>
      <w:lang w:val="hr-HR" w:eastAsia="zh-CN"/>
    </w:rPr>
  </w:style>
  <w:style w:type="paragraph" w:customStyle="1" w:styleId="tekstveci">
    <w:name w:val="tekst_veci"/>
    <w:basedOn w:val="Normal"/>
    <w:rsid w:val="00907F51"/>
    <w:pP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sz w:val="18"/>
      <w:szCs w:val="18"/>
      <w:lang w:val="hr-HR" w:eastAsia="zh-CN"/>
    </w:rPr>
  </w:style>
  <w:style w:type="paragraph" w:customStyle="1" w:styleId="tekstnaslov">
    <w:name w:val="tekst_naslov"/>
    <w:basedOn w:val="Normal"/>
    <w:rsid w:val="00907F51"/>
    <w:pP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b/>
      <w:bCs/>
      <w:color w:val="003366"/>
      <w:sz w:val="24"/>
      <w:szCs w:val="24"/>
      <w:lang w:val="hr-HR" w:eastAsia="zh-CN"/>
    </w:rPr>
  </w:style>
  <w:style w:type="paragraph" w:customStyle="1" w:styleId="tekstvecib">
    <w:name w:val="tekst_veci_b"/>
    <w:basedOn w:val="Normal"/>
    <w:rsid w:val="00907F51"/>
    <w:pP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b/>
      <w:bCs/>
      <w:sz w:val="18"/>
      <w:szCs w:val="18"/>
      <w:lang w:val="hr-HR" w:eastAsia="zh-CN"/>
    </w:rPr>
  </w:style>
  <w:style w:type="paragraph" w:customStyle="1" w:styleId="tekstnormalb">
    <w:name w:val="tekst_normal_b"/>
    <w:basedOn w:val="Normal"/>
    <w:rsid w:val="00907F51"/>
    <w:pP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b/>
      <w:bCs/>
      <w:sz w:val="17"/>
      <w:szCs w:val="17"/>
      <w:lang w:val="hr-HR" w:eastAsia="zh-CN"/>
    </w:rPr>
  </w:style>
  <w:style w:type="paragraph" w:customStyle="1" w:styleId="tekstnormalbwhite">
    <w:name w:val="tekst_normal_b_white"/>
    <w:basedOn w:val="Normal"/>
    <w:rsid w:val="00907F51"/>
    <w:pP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b/>
      <w:bCs/>
      <w:color w:val="FFFFFF"/>
      <w:sz w:val="15"/>
      <w:szCs w:val="15"/>
      <w:lang w:val="hr-HR" w:eastAsia="zh-CN"/>
    </w:rPr>
  </w:style>
  <w:style w:type="paragraph" w:customStyle="1" w:styleId="tekstdropdown">
    <w:name w:val="tekst_drop_down"/>
    <w:basedOn w:val="Normal"/>
    <w:rsid w:val="00907F51"/>
    <w:pP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sz w:val="24"/>
      <w:szCs w:val="24"/>
      <w:lang w:val="hr-HR" w:eastAsia="zh-CN"/>
    </w:rPr>
  </w:style>
  <w:style w:type="paragraph" w:customStyle="1" w:styleId="mainmenu">
    <w:name w:val="main_menu"/>
    <w:basedOn w:val="Normal"/>
    <w:rsid w:val="00907F51"/>
    <w:pP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b/>
      <w:bCs/>
      <w:color w:val="000080"/>
      <w:sz w:val="18"/>
      <w:szCs w:val="18"/>
      <w:lang w:val="hr-HR" w:eastAsia="zh-CN"/>
    </w:rPr>
  </w:style>
  <w:style w:type="paragraph" w:customStyle="1" w:styleId="mainmenuw">
    <w:name w:val="main_menu_w"/>
    <w:basedOn w:val="Normal"/>
    <w:rsid w:val="00907F51"/>
    <w:pP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b/>
      <w:bCs/>
      <w:color w:val="FFFFFF"/>
      <w:sz w:val="18"/>
      <w:szCs w:val="18"/>
      <w:lang w:val="hr-HR" w:eastAsia="zh-CN"/>
    </w:rPr>
  </w:style>
  <w:style w:type="paragraph" w:customStyle="1" w:styleId="velikaporuka">
    <w:name w:val="velika_poruka"/>
    <w:basedOn w:val="Normal"/>
    <w:rsid w:val="00907F51"/>
    <w:pP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b/>
      <w:bCs/>
      <w:sz w:val="23"/>
      <w:szCs w:val="23"/>
      <w:lang w:val="hr-HR" w:eastAsia="zh-CN"/>
    </w:rPr>
  </w:style>
  <w:style w:type="paragraph" w:customStyle="1" w:styleId="golem">
    <w:name w:val="golem"/>
    <w:basedOn w:val="Normal"/>
    <w:rsid w:val="00907F51"/>
    <w:pPr>
      <w:spacing w:before="100" w:beforeAutospacing="1" w:after="100" w:afterAutospacing="1"/>
      <w:ind w:left="57" w:right="57"/>
      <w:jc w:val="center"/>
    </w:pPr>
    <w:rPr>
      <w:rFonts w:ascii="Times New Roman" w:eastAsia="Times New Roman" w:hAnsi="Times New Roman" w:cs="Times New Roman"/>
      <w:b/>
      <w:bCs/>
      <w:sz w:val="23"/>
      <w:szCs w:val="23"/>
      <w:lang w:val="hr-HR" w:eastAsia="zh-CN"/>
    </w:rPr>
  </w:style>
  <w:style w:type="paragraph" w:customStyle="1" w:styleId="cellopis">
    <w:name w:val="cell_opis"/>
    <w:basedOn w:val="Normal"/>
    <w:rsid w:val="00907F51"/>
    <w:pPr>
      <w:pBdr>
        <w:top w:val="outset" w:sz="6" w:space="0" w:color="E6E6FA"/>
        <w:left w:val="outset" w:sz="6" w:space="0" w:color="E6E6FA"/>
        <w:bottom w:val="outset" w:sz="6" w:space="0" w:color="E6E6FA"/>
        <w:right w:val="outset" w:sz="6" w:space="0" w:color="E6E6FA"/>
      </w:pBd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sz w:val="24"/>
      <w:szCs w:val="24"/>
      <w:lang w:val="hr-HR" w:eastAsia="zh-CN"/>
    </w:rPr>
  </w:style>
  <w:style w:type="paragraph" w:customStyle="1" w:styleId="txtgodisnji">
    <w:name w:val="txt_godisnji"/>
    <w:basedOn w:val="Normal"/>
    <w:rsid w:val="00907F51"/>
    <w:pPr>
      <w:spacing w:before="100" w:beforeAutospacing="1" w:after="100" w:afterAutospacing="1"/>
      <w:ind w:left="57" w:right="57"/>
      <w:jc w:val="left"/>
    </w:pPr>
    <w:rPr>
      <w:rFonts w:ascii="Courier New" w:eastAsia="Times New Roman" w:hAnsi="Courier New" w:cs="Courier New"/>
      <w:sz w:val="24"/>
      <w:szCs w:val="24"/>
      <w:lang w:val="hr-HR" w:eastAsia="zh-CN"/>
    </w:rPr>
  </w:style>
  <w:style w:type="paragraph" w:customStyle="1" w:styleId="contentcls">
    <w:name w:val="content_cls"/>
    <w:basedOn w:val="Normal"/>
    <w:rsid w:val="00907F51"/>
    <w:pP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sz w:val="24"/>
      <w:szCs w:val="24"/>
      <w:lang w:val="hr-HR" w:eastAsia="zh-CN"/>
    </w:rPr>
  </w:style>
  <w:style w:type="paragraph" w:customStyle="1" w:styleId="admincontentcls">
    <w:name w:val="admin_content_cls"/>
    <w:basedOn w:val="Normal"/>
    <w:rsid w:val="00907F51"/>
    <w:pP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sz w:val="24"/>
      <w:szCs w:val="24"/>
      <w:lang w:val="hr-HR" w:eastAsia="zh-CN"/>
    </w:rPr>
  </w:style>
  <w:style w:type="paragraph" w:customStyle="1" w:styleId="menu">
    <w:name w:val="menu"/>
    <w:basedOn w:val="Normal"/>
    <w:rsid w:val="00907F51"/>
    <w:pPr>
      <w:pBdr>
        <w:top w:val="single" w:sz="12" w:space="0" w:color="CCCCCC"/>
        <w:left w:val="single" w:sz="12" w:space="0" w:color="CCCCCC"/>
        <w:bottom w:val="single" w:sz="48" w:space="0" w:color="000000"/>
        <w:right w:val="single" w:sz="12" w:space="0" w:color="000000"/>
      </w:pBdr>
      <w:shd w:val="clear" w:color="auto" w:fill="666666"/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sz w:val="24"/>
      <w:szCs w:val="24"/>
      <w:lang w:val="hr-HR" w:eastAsia="zh-CN"/>
    </w:rPr>
  </w:style>
  <w:style w:type="paragraph" w:customStyle="1" w:styleId="menuitem">
    <w:name w:val="menuitem"/>
    <w:basedOn w:val="Normal"/>
    <w:rsid w:val="00907F51"/>
    <w:pPr>
      <w:pBdr>
        <w:top w:val="single" w:sz="6" w:space="2" w:color="FFFFFF"/>
        <w:left w:val="single" w:sz="6" w:space="8" w:color="FFFFFF"/>
        <w:bottom w:val="single" w:sz="6" w:space="2" w:color="000000"/>
        <w:right w:val="single" w:sz="6" w:space="2" w:color="000000"/>
      </w:pBdr>
      <w:shd w:val="clear" w:color="auto" w:fill="F8F8FF"/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b/>
      <w:bCs/>
      <w:color w:val="FFFFFF"/>
      <w:sz w:val="18"/>
      <w:szCs w:val="18"/>
      <w:lang w:val="hr-HR" w:eastAsia="zh-CN"/>
    </w:rPr>
  </w:style>
  <w:style w:type="paragraph" w:customStyle="1" w:styleId="tablehead">
    <w:name w:val="tablehead"/>
    <w:basedOn w:val="Normal"/>
    <w:rsid w:val="00907F51"/>
    <w:pPr>
      <w:pBdr>
        <w:bottom w:val="single" w:sz="6" w:space="0" w:color="000000"/>
      </w:pBdr>
      <w:spacing w:before="100" w:beforeAutospacing="1" w:after="100" w:afterAutospacing="1"/>
      <w:ind w:left="57" w:right="57"/>
      <w:jc w:val="center"/>
    </w:pPr>
    <w:rPr>
      <w:rFonts w:ascii="Times New Roman" w:eastAsia="Times New Roman" w:hAnsi="Times New Roman" w:cs="Times New Roman"/>
      <w:b/>
      <w:bCs/>
      <w:color w:val="0000FF"/>
      <w:sz w:val="19"/>
      <w:szCs w:val="19"/>
      <w:lang w:val="hr-HR" w:eastAsia="zh-CN"/>
    </w:rPr>
  </w:style>
  <w:style w:type="paragraph" w:customStyle="1" w:styleId="deaktivpagehead">
    <w:name w:val="deaktivpagehead"/>
    <w:basedOn w:val="Normal"/>
    <w:rsid w:val="00907F51"/>
    <w:pP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b/>
      <w:bCs/>
      <w:color w:val="000080"/>
      <w:sz w:val="20"/>
      <w:szCs w:val="20"/>
      <w:lang w:val="hr-HR" w:eastAsia="zh-CN"/>
    </w:rPr>
  </w:style>
  <w:style w:type="paragraph" w:customStyle="1" w:styleId="itemdisabled">
    <w:name w:val="item_disabled"/>
    <w:basedOn w:val="Normal"/>
    <w:rsid w:val="00907F51"/>
    <w:pPr>
      <w:shd w:val="clear" w:color="auto" w:fill="808080"/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sz w:val="24"/>
      <w:szCs w:val="24"/>
      <w:lang w:val="hr-HR" w:eastAsia="zh-CN"/>
    </w:rPr>
  </w:style>
  <w:style w:type="paragraph" w:customStyle="1" w:styleId="tekstugovor">
    <w:name w:val="tekst_ugovor"/>
    <w:basedOn w:val="Normal"/>
    <w:rsid w:val="00907F51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sz w:val="18"/>
      <w:szCs w:val="18"/>
      <w:lang w:val="hr-HR" w:eastAsia="zh-CN"/>
    </w:rPr>
  </w:style>
  <w:style w:type="paragraph" w:customStyle="1" w:styleId="golem1">
    <w:name w:val="golem1"/>
    <w:basedOn w:val="Normal"/>
    <w:rsid w:val="00907F51"/>
    <w:pPr>
      <w:spacing w:before="100" w:beforeAutospacing="1" w:after="100" w:afterAutospacing="1"/>
      <w:ind w:left="57" w:right="57"/>
      <w:jc w:val="center"/>
    </w:pPr>
    <w:rPr>
      <w:rFonts w:ascii="Times New Roman" w:eastAsia="Times New Roman" w:hAnsi="Times New Roman" w:cs="Times New Roman"/>
      <w:color w:val="FFFFCC"/>
      <w:sz w:val="24"/>
      <w:szCs w:val="24"/>
      <w:lang w:val="hr-HR" w:eastAsia="zh-CN"/>
    </w:rPr>
  </w:style>
  <w:style w:type="paragraph" w:customStyle="1" w:styleId="border">
    <w:name w:val="border"/>
    <w:basedOn w:val="Normal"/>
    <w:rsid w:val="00907F51"/>
    <w:pPr>
      <w:pBdr>
        <w:top w:val="threeDEngrave" w:sz="12" w:space="0" w:color="C0C0C0"/>
        <w:bottom w:val="threeDEngrave" w:sz="12" w:space="0" w:color="C0C0C0"/>
      </w:pBd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sz w:val="24"/>
      <w:szCs w:val="24"/>
      <w:lang w:val="hr-HR" w:eastAsia="zh-CN"/>
    </w:rPr>
  </w:style>
  <w:style w:type="paragraph" w:customStyle="1" w:styleId="tekstnormalb1">
    <w:name w:val="tekst_normal_b1"/>
    <w:basedOn w:val="Normal"/>
    <w:rsid w:val="00907F51"/>
    <w:pP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b/>
      <w:bCs/>
      <w:color w:val="FFFFCC"/>
      <w:sz w:val="15"/>
      <w:szCs w:val="15"/>
      <w:lang w:val="hr-HR" w:eastAsia="zh-CN"/>
    </w:rPr>
  </w:style>
  <w:style w:type="paragraph" w:customStyle="1" w:styleId="tekstnormalbmy">
    <w:name w:val="tekst_normal_bmy"/>
    <w:basedOn w:val="Normal"/>
    <w:rsid w:val="00907F51"/>
    <w:pP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b/>
      <w:bCs/>
      <w:color w:val="3399CC"/>
      <w:sz w:val="18"/>
      <w:szCs w:val="18"/>
      <w:lang w:val="hr-HR" w:eastAsia="zh-CN"/>
    </w:rPr>
  </w:style>
  <w:style w:type="paragraph" w:customStyle="1" w:styleId="tekstnormalmy">
    <w:name w:val="tekst_normal_my"/>
    <w:basedOn w:val="Normal"/>
    <w:rsid w:val="00907F51"/>
    <w:pP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color w:val="3399CC"/>
      <w:sz w:val="18"/>
      <w:szCs w:val="18"/>
      <w:lang w:val="hr-HR" w:eastAsia="zh-CN"/>
    </w:rPr>
  </w:style>
  <w:style w:type="paragraph" w:customStyle="1" w:styleId="txtbox">
    <w:name w:val="txtbox"/>
    <w:basedOn w:val="Normal"/>
    <w:rsid w:val="00907F51"/>
    <w:pPr>
      <w:pBdr>
        <w:top w:val="single" w:sz="6" w:space="0" w:color="B0C4DE"/>
        <w:left w:val="single" w:sz="6" w:space="0" w:color="B0C4DE"/>
        <w:bottom w:val="single" w:sz="6" w:space="0" w:color="B0C4DE"/>
        <w:right w:val="single" w:sz="6" w:space="0" w:color="B0C4DE"/>
      </w:pBdr>
      <w:shd w:val="clear" w:color="auto" w:fill="FFFFFF"/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sz w:val="24"/>
      <w:szCs w:val="24"/>
      <w:lang w:val="hr-HR" w:eastAsia="zh-CN"/>
    </w:rPr>
  </w:style>
  <w:style w:type="paragraph" w:customStyle="1" w:styleId="txtbox10">
    <w:name w:val="txtbox10"/>
    <w:basedOn w:val="Normal"/>
    <w:rsid w:val="00907F51"/>
    <w:pPr>
      <w:pBdr>
        <w:top w:val="double" w:sz="2" w:space="0" w:color="B0C4DE"/>
        <w:left w:val="double" w:sz="2" w:space="0" w:color="B0C4DE"/>
        <w:bottom w:val="double" w:sz="2" w:space="0" w:color="B0C4DE"/>
        <w:right w:val="double" w:sz="2" w:space="0" w:color="B0C4DE"/>
      </w:pBdr>
      <w:shd w:val="clear" w:color="auto" w:fill="FFFFFF"/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sz w:val="15"/>
      <w:szCs w:val="15"/>
      <w:lang w:val="hr-HR" w:eastAsia="zh-CN"/>
    </w:rPr>
  </w:style>
  <w:style w:type="paragraph" w:customStyle="1" w:styleId="btnmali">
    <w:name w:val="btnmali"/>
    <w:basedOn w:val="Normal"/>
    <w:rsid w:val="00907F51"/>
    <w:pPr>
      <w:shd w:val="clear" w:color="auto" w:fill="313992"/>
      <w:spacing w:before="100" w:beforeAutospacing="1" w:after="100" w:afterAutospacing="1"/>
      <w:ind w:left="57" w:right="57"/>
      <w:jc w:val="center"/>
    </w:pPr>
    <w:rPr>
      <w:rFonts w:ascii="Times New Roman" w:eastAsia="Times New Roman" w:hAnsi="Times New Roman" w:cs="Times New Roman"/>
      <w:color w:val="FFFFFF"/>
      <w:sz w:val="17"/>
      <w:szCs w:val="17"/>
      <w:lang w:val="hr-HR" w:eastAsia="zh-CN"/>
    </w:rPr>
  </w:style>
  <w:style w:type="paragraph" w:customStyle="1" w:styleId="btnmalilnk">
    <w:name w:val="btnmalilnk"/>
    <w:basedOn w:val="Normal"/>
    <w:rsid w:val="00907F51"/>
    <w:pPr>
      <w:shd w:val="clear" w:color="auto" w:fill="313992"/>
      <w:spacing w:before="100" w:beforeAutospacing="1" w:after="100" w:afterAutospacing="1"/>
      <w:ind w:left="57" w:right="57"/>
      <w:jc w:val="center"/>
    </w:pPr>
    <w:rPr>
      <w:rFonts w:ascii="Times New Roman" w:eastAsia="Times New Roman" w:hAnsi="Times New Roman" w:cs="Times New Roman"/>
      <w:color w:val="FFFFFF"/>
      <w:sz w:val="17"/>
      <w:szCs w:val="17"/>
      <w:lang w:val="hr-HR" w:eastAsia="zh-CN"/>
    </w:rPr>
  </w:style>
  <w:style w:type="paragraph" w:customStyle="1" w:styleId="btnmalidisabled">
    <w:name w:val="btnmali_disabled"/>
    <w:basedOn w:val="Normal"/>
    <w:rsid w:val="00907F51"/>
    <w:pPr>
      <w:shd w:val="clear" w:color="auto" w:fill="313992"/>
      <w:spacing w:before="100" w:beforeAutospacing="1" w:after="100" w:afterAutospacing="1"/>
      <w:ind w:left="57" w:right="57"/>
      <w:jc w:val="center"/>
    </w:pPr>
    <w:rPr>
      <w:rFonts w:ascii="Times New Roman" w:eastAsia="Times New Roman" w:hAnsi="Times New Roman" w:cs="Times New Roman"/>
      <w:color w:val="FFFFFF"/>
      <w:sz w:val="17"/>
      <w:szCs w:val="17"/>
      <w:lang w:val="hr-HR" w:eastAsia="zh-CN"/>
    </w:rPr>
  </w:style>
  <w:style w:type="paragraph" w:customStyle="1" w:styleId="btnmalilnk0">
    <w:name w:val="btnmali_lnk"/>
    <w:basedOn w:val="Normal"/>
    <w:rsid w:val="00907F51"/>
    <w:pPr>
      <w:shd w:val="clear" w:color="auto" w:fill="313992"/>
      <w:spacing w:before="100" w:beforeAutospacing="1" w:after="100" w:afterAutospacing="1"/>
      <w:ind w:left="57" w:right="57"/>
      <w:jc w:val="center"/>
    </w:pPr>
    <w:rPr>
      <w:rFonts w:ascii="Times New Roman" w:eastAsia="Times New Roman" w:hAnsi="Times New Roman" w:cs="Times New Roman"/>
      <w:color w:val="FFFFFF"/>
      <w:sz w:val="17"/>
      <w:szCs w:val="17"/>
      <w:lang w:val="hr-HR" w:eastAsia="zh-CN"/>
    </w:rPr>
  </w:style>
  <w:style w:type="paragraph" w:customStyle="1" w:styleId="btnmali18">
    <w:name w:val="btnmali18"/>
    <w:basedOn w:val="Normal"/>
    <w:rsid w:val="00907F51"/>
    <w:pPr>
      <w:shd w:val="clear" w:color="auto" w:fill="313992"/>
      <w:spacing w:before="100" w:beforeAutospacing="1" w:after="100" w:afterAutospacing="1"/>
      <w:ind w:left="57" w:right="57"/>
      <w:jc w:val="center"/>
    </w:pPr>
    <w:rPr>
      <w:rFonts w:ascii="Times New Roman" w:eastAsia="Times New Roman" w:hAnsi="Times New Roman" w:cs="Times New Roman"/>
      <w:color w:val="FFFFFF"/>
      <w:sz w:val="17"/>
      <w:szCs w:val="17"/>
      <w:lang w:val="hr-HR" w:eastAsia="zh-CN"/>
    </w:rPr>
  </w:style>
  <w:style w:type="paragraph" w:customStyle="1" w:styleId="contentcls1">
    <w:name w:val="content_cls1"/>
    <w:basedOn w:val="Normal"/>
    <w:rsid w:val="00907F51"/>
    <w:pP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sz w:val="24"/>
      <w:szCs w:val="24"/>
      <w:lang w:val="hr-HR" w:eastAsia="zh-CN"/>
    </w:rPr>
  </w:style>
  <w:style w:type="paragraph" w:customStyle="1" w:styleId="tekstnormal2">
    <w:name w:val="tekst_normal2"/>
    <w:basedOn w:val="Normal"/>
    <w:rsid w:val="00907F51"/>
    <w:pP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color w:val="FFFFFF"/>
      <w:sz w:val="15"/>
      <w:szCs w:val="15"/>
      <w:lang w:val="hr-HR" w:eastAsia="zh-CN"/>
    </w:rPr>
  </w:style>
  <w:style w:type="paragraph" w:customStyle="1" w:styleId="tekstnormalb2">
    <w:name w:val="tekst_normal_b2"/>
    <w:basedOn w:val="Normal"/>
    <w:rsid w:val="00907F51"/>
    <w:pP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b/>
      <w:bCs/>
      <w:color w:val="FFFFFF"/>
      <w:sz w:val="15"/>
      <w:szCs w:val="15"/>
      <w:lang w:val="hr-HR" w:eastAsia="zh-CN"/>
    </w:rPr>
  </w:style>
  <w:style w:type="paragraph" w:customStyle="1" w:styleId="tekstnormalbmy1">
    <w:name w:val="tekst_normal_bmy1"/>
    <w:basedOn w:val="Normal"/>
    <w:rsid w:val="00907F51"/>
    <w:pP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b/>
      <w:bCs/>
      <w:color w:val="3399CC"/>
      <w:sz w:val="27"/>
      <w:szCs w:val="27"/>
      <w:lang w:val="hr-HR" w:eastAsia="zh-CN"/>
    </w:rPr>
  </w:style>
  <w:style w:type="paragraph" w:customStyle="1" w:styleId="textnormal">
    <w:name w:val="textnormal"/>
    <w:basedOn w:val="Normal"/>
    <w:rsid w:val="00907F51"/>
    <w:pP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color w:val="333300"/>
      <w:sz w:val="15"/>
      <w:szCs w:val="15"/>
      <w:lang w:val="hr-HR" w:eastAsia="zh-CN"/>
    </w:rPr>
  </w:style>
  <w:style w:type="paragraph" w:customStyle="1" w:styleId="textnormalbold">
    <w:name w:val="textnormalbold"/>
    <w:basedOn w:val="Normal"/>
    <w:rsid w:val="00907F51"/>
    <w:pP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b/>
      <w:bCs/>
      <w:color w:val="333300"/>
      <w:sz w:val="15"/>
      <w:szCs w:val="15"/>
      <w:lang w:val="hr-HR" w:eastAsia="zh-CN"/>
    </w:rPr>
  </w:style>
  <w:style w:type="paragraph" w:customStyle="1" w:styleId="textnormalwhite">
    <w:name w:val="textnormalwhite"/>
    <w:basedOn w:val="Normal"/>
    <w:rsid w:val="00907F51"/>
    <w:pP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color w:val="FFFFFF"/>
      <w:sz w:val="15"/>
      <w:szCs w:val="15"/>
      <w:lang w:val="hr-HR" w:eastAsia="zh-CN"/>
    </w:rPr>
  </w:style>
  <w:style w:type="paragraph" w:customStyle="1" w:styleId="textnormalwhitebold">
    <w:name w:val="textnormalwhitebold"/>
    <w:basedOn w:val="Normal"/>
    <w:rsid w:val="00907F51"/>
    <w:pP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b/>
      <w:bCs/>
      <w:color w:val="FFFFFF"/>
      <w:sz w:val="15"/>
      <w:szCs w:val="15"/>
      <w:lang w:val="hr-HR" w:eastAsia="zh-CN"/>
    </w:rPr>
  </w:style>
  <w:style w:type="paragraph" w:customStyle="1" w:styleId="textodlomak">
    <w:name w:val="textodlomak"/>
    <w:basedOn w:val="Normal"/>
    <w:rsid w:val="00907F51"/>
    <w:pP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color w:val="333300"/>
      <w:sz w:val="18"/>
      <w:szCs w:val="18"/>
      <w:lang w:val="hr-HR" w:eastAsia="zh-CN"/>
    </w:rPr>
  </w:style>
  <w:style w:type="paragraph" w:customStyle="1" w:styleId="textodlomakbold">
    <w:name w:val="textodlomakbold"/>
    <w:basedOn w:val="Normal"/>
    <w:rsid w:val="00907F51"/>
    <w:pP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b/>
      <w:bCs/>
      <w:color w:val="333300"/>
      <w:sz w:val="18"/>
      <w:szCs w:val="18"/>
      <w:lang w:val="hr-HR" w:eastAsia="zh-CN"/>
    </w:rPr>
  </w:style>
  <w:style w:type="paragraph" w:customStyle="1" w:styleId="bgforgrid">
    <w:name w:val="bgforgrid"/>
    <w:basedOn w:val="Normal"/>
    <w:rsid w:val="00907F51"/>
    <w:pPr>
      <w:shd w:val="clear" w:color="auto" w:fill="EDE8D0"/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sz w:val="24"/>
      <w:szCs w:val="24"/>
      <w:lang w:val="hr-HR" w:eastAsia="zh-CN"/>
    </w:rPr>
  </w:style>
  <w:style w:type="paragraph" w:customStyle="1" w:styleId="podnaslovnatraka">
    <w:name w:val="podnaslovnatraka"/>
    <w:basedOn w:val="Normal"/>
    <w:rsid w:val="00907F51"/>
    <w:pPr>
      <w:pBdr>
        <w:bottom w:val="single" w:sz="6" w:space="1" w:color="BBB7AF"/>
      </w:pBd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b/>
      <w:bCs/>
      <w:color w:val="003366"/>
      <w:sz w:val="24"/>
      <w:szCs w:val="24"/>
      <w:lang w:val="hr-HR" w:eastAsia="zh-CN"/>
    </w:rPr>
  </w:style>
  <w:style w:type="paragraph" w:customStyle="1" w:styleId="podnaslovnatrakabrown">
    <w:name w:val="podnaslovnatraka_brown"/>
    <w:basedOn w:val="Normal"/>
    <w:rsid w:val="00907F51"/>
    <w:pPr>
      <w:pBdr>
        <w:bottom w:val="single" w:sz="6" w:space="1" w:color="BBB7AF"/>
      </w:pBd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b/>
      <w:bCs/>
      <w:color w:val="993333"/>
      <w:sz w:val="24"/>
      <w:szCs w:val="24"/>
      <w:lang w:val="hr-HR" w:eastAsia="zh-CN"/>
    </w:rPr>
  </w:style>
  <w:style w:type="paragraph" w:customStyle="1" w:styleId="activeradio">
    <w:name w:val="activeradio"/>
    <w:basedOn w:val="Normal"/>
    <w:rsid w:val="00907F51"/>
    <w:pPr>
      <w:shd w:val="clear" w:color="auto" w:fill="DCDCDC"/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b/>
      <w:bCs/>
      <w:sz w:val="24"/>
      <w:szCs w:val="24"/>
      <w:lang w:val="hr-HR" w:eastAsia="zh-CN"/>
    </w:rPr>
  </w:style>
  <w:style w:type="paragraph" w:customStyle="1" w:styleId="pasiveradio">
    <w:name w:val="pasiveradio"/>
    <w:basedOn w:val="Normal"/>
    <w:rsid w:val="00907F51"/>
    <w:pP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sz w:val="24"/>
      <w:szCs w:val="24"/>
      <w:lang w:val="hr-HR" w:eastAsia="zh-CN"/>
    </w:rPr>
  </w:style>
  <w:style w:type="paragraph" w:customStyle="1" w:styleId="radnikgridheader">
    <w:name w:val="radnikgridheader"/>
    <w:basedOn w:val="Normal"/>
    <w:rsid w:val="00907F51"/>
    <w:pPr>
      <w:pBdr>
        <w:top w:val="single" w:sz="6" w:space="2" w:color="C0C0C0"/>
        <w:left w:val="single" w:sz="6" w:space="2" w:color="C0C0C0"/>
        <w:right w:val="single" w:sz="6" w:space="2" w:color="C0C0C0"/>
      </w:pBdr>
      <w:shd w:val="clear" w:color="auto" w:fill="DEE3EF"/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color w:val="648FB4"/>
      <w:sz w:val="17"/>
      <w:szCs w:val="17"/>
      <w:lang w:val="hr-HR" w:eastAsia="zh-CN"/>
    </w:rPr>
  </w:style>
  <w:style w:type="paragraph" w:customStyle="1" w:styleId="radnikgriditem">
    <w:name w:val="radnikgriditem"/>
    <w:basedOn w:val="Normal"/>
    <w:rsid w:val="00907F51"/>
    <w:pPr>
      <w:pBdr>
        <w:left w:val="single" w:sz="6" w:space="2" w:color="C0C0C0"/>
        <w:bottom w:val="single" w:sz="6" w:space="2" w:color="C0C0C0"/>
        <w:right w:val="single" w:sz="6" w:space="2" w:color="C0C0C0"/>
      </w:pBdr>
      <w:shd w:val="clear" w:color="auto" w:fill="FFFFFF"/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color w:val="3A4C63"/>
      <w:sz w:val="17"/>
      <w:szCs w:val="17"/>
      <w:lang w:val="hr-HR" w:eastAsia="zh-CN"/>
    </w:rPr>
  </w:style>
  <w:style w:type="paragraph" w:customStyle="1" w:styleId="edititem">
    <w:name w:val="edititem"/>
    <w:basedOn w:val="Normal"/>
    <w:rsid w:val="00907F51"/>
    <w:pP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sz w:val="15"/>
      <w:szCs w:val="15"/>
      <w:lang w:val="hr-HR" w:eastAsia="zh-CN"/>
    </w:rPr>
  </w:style>
  <w:style w:type="paragraph" w:customStyle="1" w:styleId="sifrahelper">
    <w:name w:val="sifrahelper"/>
    <w:basedOn w:val="Normal"/>
    <w:rsid w:val="00907F51"/>
    <w:pP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i/>
      <w:iCs/>
      <w:color w:val="E99700"/>
      <w:sz w:val="17"/>
      <w:szCs w:val="17"/>
      <w:lang w:val="hr-HR" w:eastAsia="zh-CN"/>
    </w:rPr>
  </w:style>
  <w:style w:type="paragraph" w:customStyle="1" w:styleId="calendarcic">
    <w:name w:val="calendarcic"/>
    <w:basedOn w:val="Normal"/>
    <w:rsid w:val="00907F51"/>
    <w:pPr>
      <w:shd w:val="clear" w:color="auto" w:fill="808080"/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sz w:val="24"/>
      <w:szCs w:val="24"/>
      <w:lang w:val="hr-HR" w:eastAsia="zh-CN"/>
    </w:rPr>
  </w:style>
  <w:style w:type="paragraph" w:customStyle="1" w:styleId="transparent">
    <w:name w:val="transparent"/>
    <w:basedOn w:val="Normal"/>
    <w:rsid w:val="00907F51"/>
    <w:pPr>
      <w:pBdr>
        <w:top w:val="single" w:sz="6" w:space="0" w:color="008000"/>
        <w:left w:val="single" w:sz="6" w:space="0" w:color="C0C0C0"/>
        <w:bottom w:val="single" w:sz="6" w:space="0" w:color="C0C0C0"/>
        <w:right w:val="single" w:sz="6" w:space="0" w:color="C0C0C0"/>
      </w:pBdr>
      <w:shd w:val="clear" w:color="auto" w:fill="C0C0C0"/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vanish/>
      <w:color w:val="FFFFFF"/>
      <w:sz w:val="15"/>
      <w:szCs w:val="15"/>
      <w:lang w:val="hr-HR" w:eastAsia="zh-CN"/>
    </w:rPr>
  </w:style>
  <w:style w:type="paragraph" w:customStyle="1" w:styleId="popuplbl">
    <w:name w:val="popuplbl"/>
    <w:basedOn w:val="Normal"/>
    <w:rsid w:val="00907F51"/>
    <w:pP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b/>
      <w:bCs/>
      <w:color w:val="008000"/>
      <w:sz w:val="20"/>
      <w:szCs w:val="20"/>
      <w:lang w:val="hr-HR" w:eastAsia="zh-CN"/>
    </w:rPr>
  </w:style>
  <w:style w:type="paragraph" w:customStyle="1" w:styleId="popuptxt">
    <w:name w:val="popuptxt"/>
    <w:basedOn w:val="Normal"/>
    <w:rsid w:val="00907F51"/>
    <w:pP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color w:val="003366"/>
      <w:sz w:val="20"/>
      <w:szCs w:val="20"/>
      <w:lang w:val="hr-HR" w:eastAsia="zh-CN"/>
    </w:rPr>
  </w:style>
  <w:style w:type="paragraph" w:customStyle="1" w:styleId="sorting">
    <w:name w:val="sorting"/>
    <w:basedOn w:val="Normal"/>
    <w:rsid w:val="00907F51"/>
    <w:pPr>
      <w:pBdr>
        <w:top w:val="single" w:sz="6" w:space="0" w:color="FFFF00"/>
      </w:pBd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sz w:val="24"/>
      <w:szCs w:val="24"/>
      <w:u w:val="single"/>
      <w:lang w:val="hr-HR" w:eastAsia="zh-CN"/>
    </w:rPr>
  </w:style>
  <w:style w:type="paragraph" w:customStyle="1" w:styleId="notsorting">
    <w:name w:val="not_sorting"/>
    <w:basedOn w:val="Normal"/>
    <w:rsid w:val="00907F51"/>
    <w:pP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sz w:val="24"/>
      <w:szCs w:val="24"/>
      <w:u w:val="single"/>
      <w:lang w:val="hr-HR" w:eastAsia="zh-CN"/>
    </w:rPr>
  </w:style>
  <w:style w:type="paragraph" w:customStyle="1" w:styleId="tekstnormalgreen">
    <w:name w:val="tekst_normal_green"/>
    <w:basedOn w:val="Normal"/>
    <w:rsid w:val="00907F51"/>
    <w:pP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color w:val="008000"/>
      <w:sz w:val="18"/>
      <w:szCs w:val="18"/>
      <w:lang w:val="hr-HR" w:eastAsia="zh-CN"/>
    </w:rPr>
  </w:style>
  <w:style w:type="paragraph" w:customStyle="1" w:styleId="helperspan">
    <w:name w:val="helperspan"/>
    <w:basedOn w:val="Normal"/>
    <w:rsid w:val="00907F51"/>
    <w:pPr>
      <w:pBdr>
        <w:top w:val="single" w:sz="6" w:space="0" w:color="C0C0C0"/>
        <w:left w:val="single" w:sz="6" w:space="0" w:color="C0C0C0"/>
        <w:bottom w:val="single" w:sz="6" w:space="0" w:color="C0C0C0"/>
        <w:right w:val="single" w:sz="6" w:space="0" w:color="C0C0C0"/>
      </w:pBdr>
      <w:spacing w:before="100" w:beforeAutospacing="1" w:after="100" w:afterAutospacing="1"/>
      <w:ind w:left="57" w:right="57"/>
      <w:jc w:val="center"/>
    </w:pPr>
    <w:rPr>
      <w:rFonts w:ascii="Wingdings" w:eastAsia="Times New Roman" w:hAnsi="Wingdings" w:cs="Times New Roman"/>
      <w:color w:val="696969"/>
      <w:sz w:val="14"/>
      <w:szCs w:val="14"/>
      <w:lang w:val="hr-HR" w:eastAsia="zh-CN"/>
    </w:rPr>
  </w:style>
  <w:style w:type="paragraph" w:customStyle="1" w:styleId="napomenaspan">
    <w:name w:val="napomenaspan"/>
    <w:basedOn w:val="Normal"/>
    <w:rsid w:val="00907F51"/>
    <w:pPr>
      <w:spacing w:before="100" w:beforeAutospacing="1" w:after="100" w:afterAutospacing="1"/>
      <w:ind w:left="57" w:right="57"/>
      <w:jc w:val="center"/>
    </w:pPr>
    <w:rPr>
      <w:rFonts w:ascii="Times New Roman" w:eastAsia="Times New Roman" w:hAnsi="Times New Roman" w:cs="Times New Roman"/>
      <w:sz w:val="14"/>
      <w:szCs w:val="14"/>
      <w:lang w:val="hr-HR" w:eastAsia="zh-CN"/>
    </w:rPr>
  </w:style>
  <w:style w:type="paragraph" w:customStyle="1" w:styleId="btnmaliradio1">
    <w:name w:val="btnmaliradio1"/>
    <w:basedOn w:val="Normal"/>
    <w:rsid w:val="00907F51"/>
    <w:pPr>
      <w:spacing w:before="100" w:beforeAutospacing="1" w:after="100" w:afterAutospacing="1"/>
      <w:ind w:left="57" w:right="57"/>
      <w:jc w:val="center"/>
    </w:pPr>
    <w:rPr>
      <w:rFonts w:ascii="Times New Roman" w:eastAsia="Times New Roman" w:hAnsi="Times New Roman" w:cs="Times New Roman"/>
      <w:color w:val="474747"/>
      <w:sz w:val="17"/>
      <w:szCs w:val="17"/>
      <w:lang w:val="hr-HR" w:eastAsia="zh-CN"/>
    </w:rPr>
  </w:style>
  <w:style w:type="paragraph" w:customStyle="1" w:styleId="btnmaliradio2">
    <w:name w:val="btnmaliradio2"/>
    <w:basedOn w:val="Normal"/>
    <w:rsid w:val="00907F51"/>
    <w:pPr>
      <w:spacing w:before="100" w:beforeAutospacing="1" w:after="100" w:afterAutospacing="1"/>
      <w:ind w:left="57" w:right="57"/>
      <w:jc w:val="center"/>
    </w:pPr>
    <w:rPr>
      <w:rFonts w:ascii="Times New Roman" w:eastAsia="Times New Roman" w:hAnsi="Times New Roman" w:cs="Times New Roman"/>
      <w:color w:val="474747"/>
      <w:sz w:val="17"/>
      <w:szCs w:val="17"/>
      <w:lang w:val="hr-HR" w:eastAsia="zh-CN"/>
    </w:rPr>
  </w:style>
  <w:style w:type="paragraph" w:customStyle="1" w:styleId="btnmaliradio3">
    <w:name w:val="btnmaliradio3"/>
    <w:basedOn w:val="Normal"/>
    <w:rsid w:val="00907F51"/>
    <w:pPr>
      <w:spacing w:before="100" w:beforeAutospacing="1" w:after="100" w:afterAutospacing="1"/>
      <w:ind w:left="57" w:right="57"/>
      <w:jc w:val="center"/>
    </w:pPr>
    <w:rPr>
      <w:rFonts w:ascii="Times New Roman" w:eastAsia="Times New Roman" w:hAnsi="Times New Roman" w:cs="Times New Roman"/>
      <w:color w:val="474747"/>
      <w:sz w:val="17"/>
      <w:szCs w:val="17"/>
      <w:lang w:val="hr-HR" w:eastAsia="zh-CN"/>
    </w:rPr>
  </w:style>
  <w:style w:type="paragraph" w:customStyle="1" w:styleId="btnmaliradio4">
    <w:name w:val="btnmaliradio4"/>
    <w:basedOn w:val="Normal"/>
    <w:rsid w:val="00907F51"/>
    <w:pPr>
      <w:spacing w:before="100" w:beforeAutospacing="1" w:after="100" w:afterAutospacing="1"/>
      <w:ind w:left="57" w:right="57"/>
      <w:jc w:val="center"/>
    </w:pPr>
    <w:rPr>
      <w:rFonts w:ascii="Times New Roman" w:eastAsia="Times New Roman" w:hAnsi="Times New Roman" w:cs="Times New Roman"/>
      <w:color w:val="000000"/>
      <w:sz w:val="17"/>
      <w:szCs w:val="17"/>
      <w:lang w:val="hr-HR" w:eastAsia="zh-CN"/>
    </w:rPr>
  </w:style>
  <w:style w:type="paragraph" w:customStyle="1" w:styleId="statustext">
    <w:name w:val="statustext"/>
    <w:basedOn w:val="Normal"/>
    <w:rsid w:val="00907F51"/>
    <w:pP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color w:val="6D6BAD"/>
      <w:sz w:val="14"/>
      <w:szCs w:val="14"/>
      <w:lang w:val="hr-HR" w:eastAsia="zh-CN"/>
    </w:rPr>
  </w:style>
  <w:style w:type="paragraph" w:customStyle="1" w:styleId="redalert">
    <w:name w:val="redalert"/>
    <w:basedOn w:val="Normal"/>
    <w:rsid w:val="00907F51"/>
    <w:pP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i/>
      <w:iCs/>
      <w:color w:val="FF0000"/>
      <w:sz w:val="14"/>
      <w:szCs w:val="14"/>
      <w:lang w:val="hr-HR" w:eastAsia="zh-CN"/>
    </w:rPr>
  </w:style>
  <w:style w:type="paragraph" w:customStyle="1" w:styleId="dynamicmenu">
    <w:name w:val="dynamicmenu"/>
    <w:basedOn w:val="Normal"/>
    <w:rsid w:val="00907F51"/>
    <w:pPr>
      <w:pBdr>
        <w:bottom w:val="single" w:sz="6" w:space="0" w:color="000000"/>
        <w:right w:val="single" w:sz="6" w:space="0" w:color="000000"/>
      </w:pBdr>
      <w:spacing w:before="45" w:after="100" w:afterAutospacing="1"/>
      <w:ind w:left="57" w:right="57"/>
      <w:jc w:val="left"/>
    </w:pPr>
    <w:rPr>
      <w:rFonts w:ascii="Times New Roman" w:eastAsia="Times New Roman" w:hAnsi="Times New Roman" w:cs="Times New Roman"/>
      <w:sz w:val="24"/>
      <w:szCs w:val="24"/>
      <w:lang w:val="hr-HR" w:eastAsia="zh-CN"/>
    </w:rPr>
  </w:style>
  <w:style w:type="paragraph" w:customStyle="1" w:styleId="dynamicmenuitem">
    <w:name w:val="dynamicmenuitem"/>
    <w:basedOn w:val="Normal"/>
    <w:rsid w:val="00907F51"/>
    <w:pPr>
      <w:pBdr>
        <w:top w:val="single" w:sz="6" w:space="2" w:color="C0C0C0"/>
        <w:left w:val="single" w:sz="6" w:space="4" w:color="C0C0C0"/>
        <w:bottom w:val="single" w:sz="6" w:space="3" w:color="000000"/>
        <w:right w:val="single" w:sz="6" w:space="4" w:color="000000"/>
      </w:pBd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b/>
      <w:bCs/>
      <w:color w:val="FFFFFF"/>
      <w:sz w:val="17"/>
      <w:szCs w:val="17"/>
      <w:lang w:val="hr-HR" w:eastAsia="zh-CN"/>
    </w:rPr>
  </w:style>
  <w:style w:type="paragraph" w:customStyle="1" w:styleId="dynamicmenuitemhover">
    <w:name w:val="dynamicmenuitem_hover"/>
    <w:basedOn w:val="Normal"/>
    <w:rsid w:val="00907F51"/>
    <w:pPr>
      <w:pBdr>
        <w:bottom w:val="single" w:sz="6" w:space="0" w:color="FFFFCC"/>
      </w:pBd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color w:val="FFFFCC"/>
      <w:sz w:val="24"/>
      <w:szCs w:val="24"/>
      <w:lang w:val="hr-HR" w:eastAsia="zh-CN"/>
    </w:rPr>
  </w:style>
  <w:style w:type="paragraph" w:customStyle="1" w:styleId="statichover">
    <w:name w:val="statichover"/>
    <w:basedOn w:val="Normal"/>
    <w:rsid w:val="00907F51"/>
    <w:pP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color w:val="FFFFCC"/>
      <w:sz w:val="24"/>
      <w:szCs w:val="24"/>
      <w:lang w:val="hr-HR" w:eastAsia="zh-CN"/>
    </w:rPr>
  </w:style>
  <w:style w:type="paragraph" w:customStyle="1" w:styleId="staticselected">
    <w:name w:val="staticselected"/>
    <w:basedOn w:val="Normal"/>
    <w:rsid w:val="00907F51"/>
    <w:pP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color w:val="00FF00"/>
      <w:sz w:val="24"/>
      <w:szCs w:val="24"/>
      <w:lang w:val="hr-HR" w:eastAsia="zh-CN"/>
    </w:rPr>
  </w:style>
  <w:style w:type="paragraph" w:customStyle="1" w:styleId="lblrevisioncss">
    <w:name w:val="lblrevisioncss"/>
    <w:basedOn w:val="Normal"/>
    <w:rsid w:val="00907F51"/>
    <w:pP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color w:val="C0C0C0"/>
      <w:sz w:val="15"/>
      <w:szCs w:val="15"/>
      <w:lang w:val="hr-HR" w:eastAsia="zh-CN"/>
    </w:rPr>
  </w:style>
  <w:style w:type="paragraph" w:customStyle="1" w:styleId="tdsidemenu">
    <w:name w:val="tdsidemenu"/>
    <w:basedOn w:val="Normal"/>
    <w:rsid w:val="00907F51"/>
    <w:pPr>
      <w:pBdr>
        <w:right w:val="dotted" w:sz="6" w:space="4" w:color="666666"/>
      </w:pBdr>
      <w:shd w:val="clear" w:color="auto" w:fill="F5F5F5"/>
      <w:spacing w:before="100" w:beforeAutospacing="1" w:after="100" w:afterAutospacing="1"/>
      <w:ind w:left="57" w:right="57"/>
      <w:jc w:val="right"/>
      <w:textAlignment w:val="top"/>
    </w:pPr>
    <w:rPr>
      <w:rFonts w:ascii="Times New Roman" w:eastAsia="Times New Roman" w:hAnsi="Times New Roman" w:cs="Times New Roman"/>
      <w:sz w:val="24"/>
      <w:szCs w:val="24"/>
      <w:lang w:val="hr-HR" w:eastAsia="zh-CN"/>
    </w:rPr>
  </w:style>
  <w:style w:type="paragraph" w:customStyle="1" w:styleId="sidemenuitem">
    <w:name w:val="sidemenuitem"/>
    <w:basedOn w:val="Normal"/>
    <w:rsid w:val="00907F51"/>
    <w:pP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b/>
      <w:bCs/>
      <w:sz w:val="18"/>
      <w:szCs w:val="18"/>
      <w:lang w:val="hr-HR" w:eastAsia="zh-CN"/>
    </w:rPr>
  </w:style>
  <w:style w:type="paragraph" w:customStyle="1" w:styleId="sidemenuitemlnk">
    <w:name w:val="sidemenuitemlnk"/>
    <w:basedOn w:val="Normal"/>
    <w:rsid w:val="00907F51"/>
    <w:pP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color w:val="003A66"/>
      <w:sz w:val="24"/>
      <w:szCs w:val="24"/>
      <w:lang w:val="hr-HR" w:eastAsia="zh-CN"/>
    </w:rPr>
  </w:style>
  <w:style w:type="paragraph" w:customStyle="1" w:styleId="lblradnikmaster">
    <w:name w:val="lblradnikmaster"/>
    <w:basedOn w:val="Normal"/>
    <w:rsid w:val="00907F51"/>
    <w:pPr>
      <w:spacing w:before="100" w:beforeAutospacing="1" w:after="100" w:afterAutospacing="1"/>
      <w:ind w:left="57" w:right="57"/>
      <w:jc w:val="left"/>
    </w:pPr>
    <w:rPr>
      <w:rFonts w:ascii="Segoe Script" w:eastAsia="Times New Roman" w:hAnsi="Segoe Script" w:cs="Times New Roman"/>
      <w:b/>
      <w:bCs/>
      <w:i/>
      <w:iCs/>
      <w:color w:val="648FB4"/>
      <w:sz w:val="20"/>
      <w:szCs w:val="20"/>
      <w:lang w:val="hr-HR" w:eastAsia="zh-CN"/>
    </w:rPr>
  </w:style>
  <w:style w:type="paragraph" w:customStyle="1" w:styleId="btnupdown">
    <w:name w:val="btnupdown"/>
    <w:basedOn w:val="Normal"/>
    <w:rsid w:val="00907F51"/>
    <w:pPr>
      <w:pBdr>
        <w:top w:val="outset" w:sz="12" w:space="0" w:color="F5F4F4"/>
        <w:left w:val="outset" w:sz="12" w:space="2" w:color="F5F4F4"/>
        <w:bottom w:val="outset" w:sz="12" w:space="0" w:color="F5F4F4"/>
        <w:right w:val="outset" w:sz="12" w:space="2" w:color="F5F4F4"/>
      </w:pBdr>
      <w:spacing w:before="100" w:beforeAutospacing="1" w:after="100" w:afterAutospacing="1"/>
      <w:ind w:left="57" w:right="57"/>
      <w:jc w:val="left"/>
    </w:pPr>
    <w:rPr>
      <w:rFonts w:ascii="Wingdings 3" w:eastAsia="Times New Roman" w:hAnsi="Wingdings 3" w:cs="Times New Roman"/>
      <w:b/>
      <w:bCs/>
      <w:color w:val="220D8F"/>
      <w:sz w:val="21"/>
      <w:szCs w:val="21"/>
      <w:lang w:val="hr-HR" w:eastAsia="zh-CN"/>
    </w:rPr>
  </w:style>
  <w:style w:type="paragraph" w:customStyle="1" w:styleId="failurenotification">
    <w:name w:val="failurenotification"/>
    <w:basedOn w:val="Normal"/>
    <w:rsid w:val="00907F51"/>
    <w:pP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color w:val="FF0000"/>
      <w:sz w:val="29"/>
      <w:szCs w:val="29"/>
      <w:lang w:val="hr-HR" w:eastAsia="zh-CN"/>
    </w:rPr>
  </w:style>
  <w:style w:type="paragraph" w:customStyle="1" w:styleId="smallitalic">
    <w:name w:val="smallitalic"/>
    <w:basedOn w:val="Normal"/>
    <w:rsid w:val="00907F51"/>
    <w:pP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i/>
      <w:iCs/>
      <w:sz w:val="15"/>
      <w:szCs w:val="15"/>
      <w:lang w:val="hr-HR" w:eastAsia="zh-CN"/>
    </w:rPr>
  </w:style>
  <w:style w:type="paragraph" w:customStyle="1" w:styleId="trheaderpinky">
    <w:name w:val="trheader_pinky"/>
    <w:basedOn w:val="Normal"/>
    <w:rsid w:val="00907F51"/>
    <w:pPr>
      <w:shd w:val="clear" w:color="auto" w:fill="800080"/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b/>
      <w:bCs/>
      <w:color w:val="FFFFFF"/>
      <w:sz w:val="15"/>
      <w:szCs w:val="15"/>
      <w:lang w:val="hr-HR" w:eastAsia="zh-CN"/>
    </w:rPr>
  </w:style>
  <w:style w:type="paragraph" w:customStyle="1" w:styleId="tritempinky">
    <w:name w:val="tritem_pinky"/>
    <w:basedOn w:val="Normal"/>
    <w:rsid w:val="00907F51"/>
    <w:pPr>
      <w:pBdr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</w:pBd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color w:val="6B696B"/>
      <w:sz w:val="15"/>
      <w:szCs w:val="15"/>
      <w:lang w:val="hr-HR" w:eastAsia="zh-CN"/>
    </w:rPr>
  </w:style>
  <w:style w:type="paragraph" w:customStyle="1" w:styleId="pretragatdgw">
    <w:name w:val="pretragatdgw"/>
    <w:basedOn w:val="Normal"/>
    <w:rsid w:val="00907F51"/>
    <w:pPr>
      <w:pBdr>
        <w:top w:val="outset" w:sz="6" w:space="0" w:color="E6E6FA"/>
        <w:left w:val="outset" w:sz="6" w:space="0" w:color="E6E6FA"/>
        <w:right w:val="outset" w:sz="6" w:space="0" w:color="E6E6FA"/>
      </w:pBdr>
      <w:shd w:val="clear" w:color="auto" w:fill="F8F8FF"/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color w:val="3399CC"/>
      <w:sz w:val="18"/>
      <w:szCs w:val="18"/>
      <w:lang w:val="hr-HR" w:eastAsia="zh-CN"/>
    </w:rPr>
  </w:style>
  <w:style w:type="paragraph" w:customStyle="1" w:styleId="pretragatdgwbottom">
    <w:name w:val="pretragatdgw_bottom"/>
    <w:basedOn w:val="Normal"/>
    <w:rsid w:val="00907F51"/>
    <w:pPr>
      <w:pBdr>
        <w:top w:val="outset" w:sz="6" w:space="0" w:color="E6E6FA"/>
        <w:left w:val="outset" w:sz="6" w:space="0" w:color="E6E6FA"/>
        <w:bottom w:val="outset" w:sz="6" w:space="0" w:color="E6E6FA"/>
        <w:right w:val="outset" w:sz="6" w:space="0" w:color="E6E6FA"/>
      </w:pBdr>
      <w:shd w:val="clear" w:color="auto" w:fill="F8F8FF"/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color w:val="3399CC"/>
      <w:sz w:val="18"/>
      <w:szCs w:val="18"/>
      <w:lang w:val="hr-HR" w:eastAsia="zh-CN"/>
    </w:rPr>
  </w:style>
  <w:style w:type="paragraph" w:customStyle="1" w:styleId="pretragatdws">
    <w:name w:val="pretragatdws"/>
    <w:basedOn w:val="Normal"/>
    <w:rsid w:val="00907F51"/>
    <w:pPr>
      <w:pBdr>
        <w:top w:val="outset" w:sz="6" w:space="0" w:color="E6E6FA"/>
        <w:left w:val="outset" w:sz="6" w:space="0" w:color="E6E6FA"/>
        <w:right w:val="outset" w:sz="6" w:space="0" w:color="E6E6FA"/>
      </w:pBdr>
      <w:shd w:val="clear" w:color="auto" w:fill="F5F5F5"/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color w:val="3399CC"/>
      <w:sz w:val="18"/>
      <w:szCs w:val="18"/>
      <w:lang w:val="hr-HR" w:eastAsia="zh-CN"/>
    </w:rPr>
  </w:style>
  <w:style w:type="paragraph" w:customStyle="1" w:styleId="pretragatdwsbottom">
    <w:name w:val="pretragatdws_bottom"/>
    <w:basedOn w:val="Normal"/>
    <w:rsid w:val="00907F51"/>
    <w:pPr>
      <w:pBdr>
        <w:top w:val="outset" w:sz="6" w:space="0" w:color="E6E6FA"/>
        <w:left w:val="outset" w:sz="6" w:space="0" w:color="E6E6FA"/>
        <w:bottom w:val="outset" w:sz="6" w:space="0" w:color="E6E6FA"/>
        <w:right w:val="outset" w:sz="6" w:space="0" w:color="E6E6FA"/>
      </w:pBdr>
      <w:shd w:val="clear" w:color="auto" w:fill="F5F5F5"/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color w:val="3399CC"/>
      <w:sz w:val="18"/>
      <w:szCs w:val="18"/>
      <w:lang w:val="hr-HR" w:eastAsia="zh-CN"/>
    </w:rPr>
  </w:style>
  <w:style w:type="paragraph" w:customStyle="1" w:styleId="pretragatd">
    <w:name w:val="pretragatd"/>
    <w:basedOn w:val="Normal"/>
    <w:rsid w:val="00907F51"/>
    <w:pPr>
      <w:shd w:val="clear" w:color="auto" w:fill="F8F8FF"/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color w:val="3399CC"/>
      <w:sz w:val="17"/>
      <w:szCs w:val="17"/>
      <w:lang w:val="hr-HR" w:eastAsia="zh-CN"/>
    </w:rPr>
  </w:style>
  <w:style w:type="paragraph" w:customStyle="1" w:styleId="pretragatdselected">
    <w:name w:val="pretragatd_selected"/>
    <w:basedOn w:val="Normal"/>
    <w:rsid w:val="00907F51"/>
    <w:pPr>
      <w:pBdr>
        <w:left w:val="single" w:sz="6" w:space="0" w:color="808080"/>
      </w:pBdr>
      <w:shd w:val="clear" w:color="auto" w:fill="808080"/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color w:val="FFFFFF"/>
      <w:sz w:val="17"/>
      <w:szCs w:val="17"/>
      <w:lang w:val="hr-HR" w:eastAsia="zh-CN"/>
    </w:rPr>
  </w:style>
  <w:style w:type="paragraph" w:customStyle="1" w:styleId="pretragatdbtn">
    <w:name w:val="pretragatdbtn"/>
    <w:basedOn w:val="Normal"/>
    <w:rsid w:val="00907F51"/>
    <w:pP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color w:val="3399CC"/>
      <w:sz w:val="17"/>
      <w:szCs w:val="17"/>
      <w:u w:val="single"/>
      <w:lang w:val="hr-HR" w:eastAsia="zh-CN"/>
    </w:rPr>
  </w:style>
  <w:style w:type="paragraph" w:customStyle="1" w:styleId="pretragatdbtnselected">
    <w:name w:val="pretragatdbtn_selected"/>
    <w:basedOn w:val="Normal"/>
    <w:rsid w:val="00907F51"/>
    <w:pP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color w:val="FFFFFF"/>
      <w:sz w:val="17"/>
      <w:szCs w:val="17"/>
      <w:u w:val="single"/>
      <w:lang w:val="hr-HR" w:eastAsia="zh-CN"/>
    </w:rPr>
  </w:style>
  <w:style w:type="paragraph" w:customStyle="1" w:styleId="pretragatdopis">
    <w:name w:val="pretragatd_opis"/>
    <w:basedOn w:val="Normal"/>
    <w:rsid w:val="00907F51"/>
    <w:pPr>
      <w:pBdr>
        <w:right w:val="single" w:sz="6" w:space="0" w:color="808080"/>
      </w:pBdr>
      <w:spacing w:before="100" w:beforeAutospacing="1" w:after="100" w:afterAutospacing="1"/>
      <w:ind w:left="57" w:right="57"/>
      <w:jc w:val="left"/>
      <w:textAlignment w:val="top"/>
    </w:pPr>
    <w:rPr>
      <w:rFonts w:ascii="Times New Roman" w:eastAsia="Times New Roman" w:hAnsi="Times New Roman" w:cs="Times New Roman"/>
      <w:sz w:val="24"/>
      <w:szCs w:val="24"/>
      <w:lang w:val="hr-HR" w:eastAsia="zh-CN"/>
    </w:rPr>
  </w:style>
  <w:style w:type="paragraph" w:customStyle="1" w:styleId="pretragatdoperator">
    <w:name w:val="pretragatd_operator"/>
    <w:basedOn w:val="Normal"/>
    <w:rsid w:val="00907F51"/>
    <w:pPr>
      <w:shd w:val="clear" w:color="auto" w:fill="C1E2A5"/>
      <w:spacing w:before="100" w:beforeAutospacing="1" w:after="100" w:afterAutospacing="1"/>
      <w:ind w:left="57" w:right="57"/>
      <w:jc w:val="left"/>
      <w:textAlignment w:val="top"/>
    </w:pPr>
    <w:rPr>
      <w:rFonts w:ascii="Times New Roman" w:eastAsia="Times New Roman" w:hAnsi="Times New Roman" w:cs="Times New Roman"/>
      <w:sz w:val="24"/>
      <w:szCs w:val="24"/>
      <w:lang w:val="hr-HR" w:eastAsia="zh-CN"/>
    </w:rPr>
  </w:style>
  <w:style w:type="paragraph" w:customStyle="1" w:styleId="pretragatdvalue">
    <w:name w:val="pretragatd_value"/>
    <w:basedOn w:val="Normal"/>
    <w:rsid w:val="00907F51"/>
    <w:pPr>
      <w:pBdr>
        <w:right w:val="single" w:sz="12" w:space="8" w:color="DCDCDC"/>
      </w:pBdr>
      <w:shd w:val="clear" w:color="auto" w:fill="F5F5F5"/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sz w:val="24"/>
      <w:szCs w:val="24"/>
      <w:lang w:val="hr-HR" w:eastAsia="zh-CN"/>
    </w:rPr>
  </w:style>
  <w:style w:type="paragraph" w:customStyle="1" w:styleId="lblbrcss">
    <w:name w:val="lblbrcss"/>
    <w:basedOn w:val="Normal"/>
    <w:rsid w:val="00907F51"/>
    <w:pP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b/>
      <w:bCs/>
      <w:color w:val="FFFFFF"/>
      <w:sz w:val="24"/>
      <w:szCs w:val="24"/>
      <w:lang w:val="hr-HR" w:eastAsia="zh-CN"/>
    </w:rPr>
  </w:style>
  <w:style w:type="paragraph" w:customStyle="1" w:styleId="pretragactrlvalue">
    <w:name w:val="pretragactrl_value"/>
    <w:basedOn w:val="Normal"/>
    <w:rsid w:val="00907F51"/>
    <w:pPr>
      <w:pBdr>
        <w:top w:val="single" w:sz="6" w:space="0" w:color="B0C4DE"/>
        <w:left w:val="single" w:sz="6" w:space="0" w:color="B0C4DE"/>
        <w:bottom w:val="single" w:sz="6" w:space="0" w:color="B0C4DE"/>
        <w:right w:val="single" w:sz="6" w:space="0" w:color="B0C4DE"/>
      </w:pBdr>
      <w:shd w:val="clear" w:color="auto" w:fill="FFFFFF"/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sz w:val="17"/>
      <w:szCs w:val="17"/>
      <w:lang w:val="hr-HR" w:eastAsia="zh-CN"/>
    </w:rPr>
  </w:style>
  <w:style w:type="paragraph" w:customStyle="1" w:styleId="nazivizvjestaja">
    <w:name w:val="nazivizvjestaja"/>
    <w:basedOn w:val="Normal"/>
    <w:rsid w:val="00907F51"/>
    <w:pPr>
      <w:pBdr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</w:pBdr>
      <w:spacing w:before="100" w:beforeAutospacing="1" w:after="100" w:afterAutospacing="1"/>
      <w:ind w:left="57" w:right="57"/>
      <w:jc w:val="center"/>
    </w:pPr>
    <w:rPr>
      <w:rFonts w:ascii="Times New Roman" w:eastAsia="Times New Roman" w:hAnsi="Times New Roman" w:cs="Times New Roman"/>
      <w:b/>
      <w:bCs/>
      <w:color w:val="0000FF"/>
      <w:sz w:val="17"/>
      <w:szCs w:val="17"/>
      <w:lang w:val="hr-HR" w:eastAsia="zh-CN"/>
    </w:rPr>
  </w:style>
  <w:style w:type="paragraph" w:customStyle="1" w:styleId="only4print">
    <w:name w:val="only4print"/>
    <w:basedOn w:val="Normal"/>
    <w:rsid w:val="00907F51"/>
    <w:pP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vanish/>
      <w:sz w:val="24"/>
      <w:szCs w:val="24"/>
      <w:lang w:val="hr-HR" w:eastAsia="zh-CN"/>
    </w:rPr>
  </w:style>
  <w:style w:type="paragraph" w:customStyle="1" w:styleId="upitnaziv">
    <w:name w:val="upitnaziv"/>
    <w:basedOn w:val="Normal"/>
    <w:rsid w:val="00907F51"/>
    <w:pP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b/>
      <w:bCs/>
      <w:sz w:val="15"/>
      <w:szCs w:val="15"/>
      <w:lang w:val="hr-HR" w:eastAsia="zh-CN"/>
    </w:rPr>
  </w:style>
  <w:style w:type="paragraph" w:customStyle="1" w:styleId="gridrowtxtbox">
    <w:name w:val="gridrowtxtbox"/>
    <w:basedOn w:val="Normal"/>
    <w:rsid w:val="00907F51"/>
    <w:pP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sz w:val="15"/>
      <w:szCs w:val="15"/>
      <w:lang w:val="hr-HR" w:eastAsia="zh-CN"/>
    </w:rPr>
  </w:style>
  <w:style w:type="paragraph" w:customStyle="1" w:styleId="lnkpickkatalog">
    <w:name w:val="lnkpickkatalog"/>
    <w:basedOn w:val="Normal"/>
    <w:rsid w:val="00907F51"/>
    <w:pP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color w:val="00008B"/>
      <w:sz w:val="24"/>
      <w:szCs w:val="24"/>
      <w:lang w:val="hr-HR" w:eastAsia="zh-CN"/>
    </w:rPr>
  </w:style>
  <w:style w:type="paragraph" w:customStyle="1" w:styleId="ctl0ctl0menu10">
    <w:name w:val="_ctl0__ctl0_menu1_0"/>
    <w:basedOn w:val="Normal"/>
    <w:rsid w:val="00907F51"/>
    <w:pPr>
      <w:shd w:val="clear" w:color="auto" w:fill="FFFFFF"/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vanish/>
      <w:sz w:val="24"/>
      <w:szCs w:val="24"/>
      <w:lang w:val="hr-HR" w:eastAsia="zh-CN"/>
    </w:rPr>
  </w:style>
  <w:style w:type="paragraph" w:customStyle="1" w:styleId="ctl0ctl0menu11">
    <w:name w:val="_ctl0__ctl0_menu1_1"/>
    <w:basedOn w:val="Normal"/>
    <w:rsid w:val="00907F51"/>
    <w:pP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sz w:val="24"/>
      <w:szCs w:val="24"/>
      <w:lang w:val="hr-HR" w:eastAsia="zh-CN"/>
    </w:rPr>
  </w:style>
  <w:style w:type="paragraph" w:customStyle="1" w:styleId="ctl0ctl0menu12">
    <w:name w:val="_ctl0__ctl0_menu1_2"/>
    <w:basedOn w:val="Normal"/>
    <w:rsid w:val="00907F51"/>
    <w:pP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sz w:val="24"/>
      <w:szCs w:val="24"/>
      <w:lang w:val="hr-HR" w:eastAsia="zh-CN"/>
    </w:rPr>
  </w:style>
  <w:style w:type="paragraph" w:customStyle="1" w:styleId="ctl0ctl0menu13">
    <w:name w:val="_ctl0__ctl0_menu1_3"/>
    <w:basedOn w:val="Normal"/>
    <w:rsid w:val="00907F51"/>
    <w:pP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sz w:val="24"/>
      <w:szCs w:val="24"/>
      <w:lang w:val="hr-HR" w:eastAsia="zh-CN"/>
    </w:rPr>
  </w:style>
  <w:style w:type="paragraph" w:customStyle="1" w:styleId="ctl0ctl0menu15">
    <w:name w:val="_ctl0__ctl0_menu1_5"/>
    <w:basedOn w:val="Normal"/>
    <w:rsid w:val="00907F51"/>
    <w:pP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sz w:val="24"/>
      <w:szCs w:val="24"/>
      <w:lang w:val="hr-HR" w:eastAsia="zh-CN"/>
    </w:rPr>
  </w:style>
  <w:style w:type="paragraph" w:customStyle="1" w:styleId="ctl0ctl0menu16">
    <w:name w:val="_ctl0__ctl0_menu1_6"/>
    <w:basedOn w:val="Normal"/>
    <w:rsid w:val="00907F51"/>
    <w:pP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sz w:val="24"/>
      <w:szCs w:val="24"/>
      <w:lang w:val="hr-HR" w:eastAsia="zh-CN"/>
    </w:rPr>
  </w:style>
  <w:style w:type="paragraph" w:customStyle="1" w:styleId="ctl0ctl0menu18">
    <w:name w:val="_ctl0__ctl0_menu1_8"/>
    <w:basedOn w:val="Normal"/>
    <w:rsid w:val="00907F51"/>
    <w:pPr>
      <w:shd w:val="clear" w:color="auto" w:fill="003A66"/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sz w:val="24"/>
      <w:szCs w:val="24"/>
      <w:lang w:val="hr-HR" w:eastAsia="zh-CN"/>
    </w:rPr>
  </w:style>
  <w:style w:type="paragraph" w:customStyle="1" w:styleId="ctl0ctl0menu19">
    <w:name w:val="_ctl0__ctl0_menu1_9"/>
    <w:basedOn w:val="Normal"/>
    <w:rsid w:val="00907F51"/>
    <w:pP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sz w:val="24"/>
      <w:szCs w:val="24"/>
      <w:lang w:val="hr-HR" w:eastAsia="zh-CN"/>
    </w:rPr>
  </w:style>
  <w:style w:type="paragraph" w:customStyle="1" w:styleId="ctl0ctl0menu111">
    <w:name w:val="_ctl0__ctl0_menu1_11"/>
    <w:basedOn w:val="Normal"/>
    <w:rsid w:val="00907F51"/>
    <w:pP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sz w:val="24"/>
      <w:szCs w:val="24"/>
      <w:lang w:val="hr-HR" w:eastAsia="zh-CN"/>
    </w:rPr>
  </w:style>
  <w:style w:type="paragraph" w:customStyle="1" w:styleId="ctl0ctl0menu113">
    <w:name w:val="_ctl0__ctl0_menu1_13"/>
    <w:basedOn w:val="Normal"/>
    <w:rsid w:val="00907F51"/>
    <w:pP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sz w:val="24"/>
      <w:szCs w:val="24"/>
      <w:lang w:val="hr-HR" w:eastAsia="zh-CN"/>
    </w:rPr>
  </w:style>
  <w:style w:type="paragraph" w:customStyle="1" w:styleId="ctl0ctl0menu115">
    <w:name w:val="_ctl0__ctl0_menu1_15"/>
    <w:basedOn w:val="Normal"/>
    <w:rsid w:val="00907F51"/>
    <w:pPr>
      <w:spacing w:before="100" w:beforeAutospacing="1" w:after="100" w:afterAutospacing="1"/>
      <w:ind w:left="57" w:right="57"/>
      <w:jc w:val="left"/>
    </w:pPr>
    <w:rPr>
      <w:rFonts w:ascii="Times New Roman" w:eastAsia="Times New Roman" w:hAnsi="Times New Roman" w:cs="Times New Roman"/>
      <w:sz w:val="24"/>
      <w:szCs w:val="24"/>
      <w:lang w:val="hr-HR" w:eastAsia="zh-C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07F51"/>
    <w:pPr>
      <w:pBdr>
        <w:bottom w:val="single" w:sz="6" w:space="1" w:color="auto"/>
      </w:pBdr>
      <w:ind w:left="57" w:right="57"/>
      <w:jc w:val="center"/>
    </w:pPr>
    <w:rPr>
      <w:rFonts w:ascii="Arial" w:eastAsia="Times New Roman" w:hAnsi="Arial" w:cs="Arial"/>
      <w:vanish/>
      <w:sz w:val="16"/>
      <w:szCs w:val="16"/>
      <w:lang w:val="hr-HR" w:eastAsia="zh-C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07F51"/>
    <w:rPr>
      <w:rFonts w:ascii="Arial" w:eastAsia="Times New Roman" w:hAnsi="Arial" w:cs="Arial"/>
      <w:vanish/>
      <w:sz w:val="16"/>
      <w:szCs w:val="16"/>
      <w:lang w:val="hr-HR" w:eastAsia="zh-C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07F51"/>
    <w:pPr>
      <w:pBdr>
        <w:top w:val="single" w:sz="6" w:space="1" w:color="auto"/>
      </w:pBdr>
      <w:ind w:left="57" w:right="57"/>
      <w:jc w:val="center"/>
    </w:pPr>
    <w:rPr>
      <w:rFonts w:ascii="Arial" w:eastAsia="Times New Roman" w:hAnsi="Arial" w:cs="Arial"/>
      <w:vanish/>
      <w:sz w:val="16"/>
      <w:szCs w:val="16"/>
      <w:lang w:val="hr-HR" w:eastAsia="zh-C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07F51"/>
    <w:rPr>
      <w:rFonts w:ascii="Arial" w:eastAsia="Times New Roman" w:hAnsi="Arial" w:cs="Arial"/>
      <w:vanish/>
      <w:sz w:val="16"/>
      <w:szCs w:val="16"/>
      <w:lang w:val="hr-HR" w:eastAsia="zh-CN"/>
    </w:rPr>
  </w:style>
  <w:style w:type="paragraph" w:customStyle="1" w:styleId="Normal2">
    <w:name w:val="Normal2"/>
    <w:basedOn w:val="Normal"/>
    <w:rsid w:val="00907F51"/>
    <w:pPr>
      <w:spacing w:before="120"/>
      <w:ind w:left="57" w:right="57"/>
      <w:jc w:val="left"/>
    </w:pPr>
    <w:rPr>
      <w:rFonts w:ascii="Times New Roman" w:eastAsia="Times New Roman" w:hAnsi="Times New Roman" w:cs="Times New Roman"/>
      <w:sz w:val="24"/>
      <w:szCs w:val="24"/>
      <w:lang w:val="hr-HR" w:eastAsia="zh-CN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07F51"/>
    <w:rPr>
      <w:rFonts w:ascii="Calibri" w:eastAsia="Calibri" w:hAnsi="Calibri" w:cs="Times New Roman"/>
      <w:sz w:val="20"/>
      <w:szCs w:val="20"/>
      <w:lang w:val="hr-HR"/>
    </w:rPr>
  </w:style>
  <w:style w:type="paragraph" w:styleId="EndnoteText">
    <w:name w:val="endnote text"/>
    <w:basedOn w:val="Normal"/>
    <w:link w:val="EndnoteTextChar"/>
    <w:uiPriority w:val="99"/>
    <w:semiHidden/>
    <w:rsid w:val="00907F51"/>
    <w:pPr>
      <w:ind w:left="57" w:right="57"/>
      <w:jc w:val="left"/>
    </w:pPr>
    <w:rPr>
      <w:rFonts w:ascii="Calibri" w:eastAsia="Calibri" w:hAnsi="Calibri" w:cs="Times New Roman"/>
      <w:sz w:val="20"/>
      <w:szCs w:val="20"/>
      <w:lang w:val="hr-HR"/>
    </w:rPr>
  </w:style>
  <w:style w:type="character" w:customStyle="1" w:styleId="TekstkrajnjebiljekeChar1">
    <w:name w:val="Tekst krajnje bilješke Char1"/>
    <w:basedOn w:val="DefaultParagraphFont"/>
    <w:uiPriority w:val="99"/>
    <w:semiHidden/>
    <w:rsid w:val="00907F51"/>
    <w:rPr>
      <w:sz w:val="20"/>
      <w:szCs w:val="20"/>
    </w:rPr>
  </w:style>
  <w:style w:type="paragraph" w:customStyle="1" w:styleId="nabrajanje">
    <w:name w:val="nabrajanje"/>
    <w:basedOn w:val="BlockText"/>
    <w:link w:val="nabrajanjeChar1"/>
    <w:rsid w:val="00907F51"/>
    <w:pPr>
      <w:tabs>
        <w:tab w:val="clear" w:pos="5387"/>
        <w:tab w:val="clear" w:pos="6804"/>
        <w:tab w:val="left" w:pos="993"/>
        <w:tab w:val="left" w:pos="3969"/>
      </w:tabs>
      <w:spacing w:before="0" w:after="0"/>
      <w:ind w:left="2126" w:right="113" w:hanging="425"/>
    </w:pPr>
    <w:rPr>
      <w:rFonts w:eastAsiaTheme="minorEastAsia" w:cs="Times New Roman"/>
      <w:b w:val="0"/>
      <w:sz w:val="24"/>
      <w:szCs w:val="20"/>
    </w:rPr>
  </w:style>
  <w:style w:type="character" w:customStyle="1" w:styleId="nabrajanjeChar1">
    <w:name w:val="nabrajanje Char1"/>
    <w:basedOn w:val="BlockTextChar"/>
    <w:link w:val="nabrajanje"/>
    <w:rsid w:val="00907F51"/>
    <w:rPr>
      <w:rFonts w:ascii="Arial" w:eastAsiaTheme="minorEastAsia" w:hAnsi="Arial" w:cs="Times New Roman"/>
      <w:b w:val="0"/>
      <w:sz w:val="24"/>
      <w:szCs w:val="20"/>
      <w:lang w:val="en-GB"/>
    </w:rPr>
  </w:style>
  <w:style w:type="paragraph" w:customStyle="1" w:styleId="ss-specChar">
    <w:name w:val="ss-spec Char"/>
    <w:basedOn w:val="Normal"/>
    <w:link w:val="ss-specCharChar"/>
    <w:autoRedefine/>
    <w:rsid w:val="00907F51"/>
    <w:pPr>
      <w:jc w:val="left"/>
    </w:pPr>
    <w:rPr>
      <w:rFonts w:ascii="Arial Narrow" w:eastAsiaTheme="minorEastAsia" w:hAnsi="Arial Narrow" w:cs="Arial"/>
      <w:sz w:val="20"/>
      <w:szCs w:val="20"/>
      <w:lang w:val="en-GB"/>
    </w:rPr>
  </w:style>
  <w:style w:type="paragraph" w:customStyle="1" w:styleId="1PIspecnabrajanje">
    <w:name w:val="1 PI spec_nabrajanje"/>
    <w:basedOn w:val="Normal"/>
    <w:link w:val="1PIspecnabrajanjeChar"/>
    <w:autoRedefine/>
    <w:rsid w:val="00907F51"/>
    <w:pPr>
      <w:keepNext/>
      <w:numPr>
        <w:numId w:val="22"/>
      </w:numPr>
      <w:tabs>
        <w:tab w:val="left" w:pos="153"/>
      </w:tabs>
      <w:jc w:val="left"/>
    </w:pPr>
    <w:rPr>
      <w:rFonts w:ascii="Calibri" w:eastAsiaTheme="minorEastAsia" w:hAnsi="Calibri" w:cs="Arial"/>
      <w:szCs w:val="20"/>
    </w:rPr>
  </w:style>
  <w:style w:type="character" w:customStyle="1" w:styleId="ss-specCharChar">
    <w:name w:val="ss-spec Char Char"/>
    <w:basedOn w:val="DefaultParagraphFont"/>
    <w:link w:val="ss-specChar"/>
    <w:rsid w:val="00907F51"/>
    <w:rPr>
      <w:rFonts w:ascii="Arial Narrow" w:eastAsiaTheme="minorEastAsia" w:hAnsi="Arial Narrow" w:cs="Arial"/>
      <w:sz w:val="20"/>
      <w:szCs w:val="20"/>
      <w:lang w:val="en-GB"/>
    </w:rPr>
  </w:style>
  <w:style w:type="paragraph" w:customStyle="1" w:styleId="ss-nabr1CharCharCharCharChar">
    <w:name w:val="ss-nabr1 Char Char Char Char Char"/>
    <w:basedOn w:val="Normal"/>
    <w:link w:val="ss-nabr1CharCharCharCharCharChar"/>
    <w:autoRedefine/>
    <w:rsid w:val="00907F51"/>
    <w:pPr>
      <w:keepNext/>
      <w:tabs>
        <w:tab w:val="num" w:pos="-851"/>
        <w:tab w:val="left" w:pos="155"/>
      </w:tabs>
      <w:ind w:left="153" w:hanging="153"/>
      <w:jc w:val="left"/>
    </w:pPr>
    <w:rPr>
      <w:rFonts w:ascii="Arial Narrow" w:eastAsiaTheme="minorEastAsia" w:hAnsi="Arial Narrow" w:cs="Arial"/>
      <w:sz w:val="20"/>
      <w:szCs w:val="20"/>
    </w:rPr>
  </w:style>
  <w:style w:type="character" w:customStyle="1" w:styleId="ss-nabr1CharCharCharCharCharChar">
    <w:name w:val="ss-nabr1 Char Char Char Char Char Char"/>
    <w:basedOn w:val="DefaultParagraphFont"/>
    <w:link w:val="ss-nabr1CharCharCharCharChar"/>
    <w:rsid w:val="00907F51"/>
    <w:rPr>
      <w:rFonts w:ascii="Arial Narrow" w:eastAsiaTheme="minorEastAsia" w:hAnsi="Arial Narrow" w:cs="Arial"/>
      <w:sz w:val="20"/>
      <w:szCs w:val="20"/>
    </w:rPr>
  </w:style>
  <w:style w:type="character" w:customStyle="1" w:styleId="ss-specChar1">
    <w:name w:val="ss-spec Char1"/>
    <w:basedOn w:val="DefaultParagraphFont"/>
    <w:link w:val="ss-spec"/>
    <w:rsid w:val="00907F51"/>
    <w:rPr>
      <w:rFonts w:ascii="Arial Narrow" w:hAnsi="Arial Narrow" w:cs="Arial"/>
      <w:sz w:val="20"/>
      <w:lang w:val="en-GB"/>
    </w:rPr>
  </w:style>
  <w:style w:type="character" w:customStyle="1" w:styleId="1PIspecnabrajanjeChar">
    <w:name w:val="1 PI spec_nabrajanje Char"/>
    <w:basedOn w:val="DefaultParagraphFont"/>
    <w:link w:val="1PIspecnabrajanje"/>
    <w:rsid w:val="00907F51"/>
    <w:rPr>
      <w:rFonts w:ascii="Calibri" w:eastAsiaTheme="minorEastAsia" w:hAnsi="Calibri" w:cs="Arial"/>
      <w:szCs w:val="20"/>
    </w:rPr>
  </w:style>
  <w:style w:type="paragraph" w:customStyle="1" w:styleId="1PIspec">
    <w:name w:val="1 PI spec"/>
    <w:basedOn w:val="1Tablica"/>
    <w:link w:val="1PIspecChar"/>
    <w:rsid w:val="00907F51"/>
    <w:pPr>
      <w:keepNext/>
      <w:spacing w:before="100"/>
      <w:jc w:val="both"/>
    </w:pPr>
  </w:style>
  <w:style w:type="character" w:customStyle="1" w:styleId="1PIspecChar">
    <w:name w:val="1 PI spec Char"/>
    <w:basedOn w:val="1TablicaChar"/>
    <w:link w:val="1PIspec"/>
    <w:rsid w:val="00907F51"/>
    <w:rPr>
      <w:rFonts w:ascii="Calibri" w:eastAsia="Times New Roman" w:hAnsi="Calibri" w:cs="Arial"/>
      <w:sz w:val="24"/>
      <w:szCs w:val="20"/>
      <w:lang w:val="en-US" w:eastAsia="en-US"/>
    </w:rPr>
  </w:style>
  <w:style w:type="paragraph" w:customStyle="1" w:styleId="1Heading1">
    <w:name w:val="1 Heading 1"/>
    <w:basedOn w:val="Heading1"/>
    <w:rsid w:val="00907F51"/>
    <w:pPr>
      <w:keepNext/>
      <w:framePr w:wrap="notBeside" w:vAnchor="text" w:hAnchor="text" w:y="1"/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tabs>
        <w:tab w:val="num" w:pos="720"/>
      </w:tabs>
      <w:spacing w:before="2400" w:after="1080"/>
      <w:ind w:left="720" w:hanging="720"/>
      <w:contextualSpacing w:val="0"/>
      <w:jc w:val="center"/>
    </w:pPr>
    <w:rPr>
      <w:rFonts w:ascii="Arial" w:eastAsiaTheme="minorEastAsia" w:hAnsi="Arial" w:cstheme="minorBidi"/>
      <w:caps/>
      <w:noProof/>
      <w:spacing w:val="15"/>
      <w:sz w:val="48"/>
      <w:szCs w:val="48"/>
      <w:lang w:eastAsia="hr-HR"/>
    </w:rPr>
  </w:style>
  <w:style w:type="paragraph" w:customStyle="1" w:styleId="0normal">
    <w:name w:val="0 normal"/>
    <w:basedOn w:val="Normal"/>
    <w:link w:val="0normalChar"/>
    <w:rsid w:val="00907F51"/>
    <w:pPr>
      <w:spacing w:before="120"/>
    </w:pPr>
    <w:rPr>
      <w:rFonts w:ascii="Arial" w:eastAsiaTheme="minorEastAsia" w:hAnsi="Arial" w:cs="Arial"/>
      <w:szCs w:val="20"/>
      <w:lang w:eastAsia="hr-HR"/>
    </w:rPr>
  </w:style>
  <w:style w:type="character" w:customStyle="1" w:styleId="0normalChar">
    <w:name w:val="0 normal Char"/>
    <w:basedOn w:val="DefaultParagraphFont"/>
    <w:link w:val="0normal"/>
    <w:rsid w:val="00907F51"/>
    <w:rPr>
      <w:rFonts w:ascii="Arial" w:eastAsiaTheme="minorEastAsia" w:hAnsi="Arial" w:cs="Arial"/>
      <w:szCs w:val="20"/>
      <w:lang w:eastAsia="hr-HR"/>
    </w:rPr>
  </w:style>
  <w:style w:type="character" w:customStyle="1" w:styleId="hps">
    <w:name w:val="hps"/>
    <w:basedOn w:val="DefaultParagraphFont"/>
    <w:rsid w:val="00907F51"/>
  </w:style>
  <w:style w:type="table" w:styleId="GridTable5Dark-Accent1">
    <w:name w:val="Grid Table 5 Dark Accent 1"/>
    <w:basedOn w:val="TableNormal"/>
    <w:uiPriority w:val="50"/>
    <w:rsid w:val="00907F51"/>
    <w:pPr>
      <w:spacing w:before="100"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character" w:customStyle="1" w:styleId="CitatChar1">
    <w:name w:val="Citat Char1"/>
    <w:basedOn w:val="DefaultParagraphFont"/>
    <w:uiPriority w:val="29"/>
    <w:rsid w:val="00907F51"/>
    <w:rPr>
      <w:rFonts w:eastAsia="Times New Roman" w:cs="Times New Roman"/>
      <w:i/>
      <w:iCs/>
      <w:color w:val="404040" w:themeColor="text1" w:themeTint="BF"/>
      <w:szCs w:val="20"/>
      <w:lang w:val="hr-HR"/>
    </w:rPr>
  </w:style>
  <w:style w:type="character" w:customStyle="1" w:styleId="NaglaencitatChar1">
    <w:name w:val="Naglašen citat Char1"/>
    <w:basedOn w:val="DefaultParagraphFont"/>
    <w:uiPriority w:val="30"/>
    <w:rsid w:val="00907F51"/>
    <w:rPr>
      <w:rFonts w:eastAsia="Times New Roman" w:cs="Times New Roman"/>
      <w:i/>
      <w:iCs/>
      <w:color w:val="4F81BD" w:themeColor="accent1"/>
      <w:szCs w:val="20"/>
      <w:lang w:val="hr-HR"/>
    </w:rPr>
  </w:style>
  <w:style w:type="character" w:styleId="UnresolvedMention">
    <w:name w:val="Unresolved Mention"/>
    <w:basedOn w:val="DefaultParagraphFont"/>
    <w:uiPriority w:val="99"/>
    <w:semiHidden/>
    <w:unhideWhenUsed/>
    <w:rsid w:val="00907F51"/>
    <w:rPr>
      <w:color w:val="605E5C"/>
      <w:shd w:val="clear" w:color="auto" w:fill="E1DFDD"/>
    </w:rPr>
  </w:style>
  <w:style w:type="character" w:customStyle="1" w:styleId="WW8Num3z0">
    <w:name w:val="WW8Num3z0"/>
    <w:rsid w:val="00067A48"/>
    <w:rPr>
      <w:rFonts w:ascii="Symbol" w:hAnsi="Symbol"/>
    </w:rPr>
  </w:style>
  <w:style w:type="character" w:customStyle="1" w:styleId="WW8Num4z0">
    <w:name w:val="WW8Num4z0"/>
    <w:rsid w:val="00067A48"/>
    <w:rPr>
      <w:b/>
    </w:rPr>
  </w:style>
  <w:style w:type="character" w:customStyle="1" w:styleId="WW8Num5z0">
    <w:name w:val="WW8Num5z0"/>
    <w:rsid w:val="00067A48"/>
    <w:rPr>
      <w:rFonts w:ascii="Symbol" w:hAnsi="Symbol" w:cs="OpenSymbol"/>
    </w:rPr>
  </w:style>
  <w:style w:type="character" w:customStyle="1" w:styleId="WW8Num6z0">
    <w:name w:val="WW8Num6z0"/>
    <w:rsid w:val="00067A48"/>
    <w:rPr>
      <w:rFonts w:ascii="Calibri" w:eastAsia="Times New Roman" w:hAnsi="Calibri" w:cs="Times New Roman"/>
      <w:b w:val="0"/>
    </w:rPr>
  </w:style>
  <w:style w:type="character" w:customStyle="1" w:styleId="WW8Num6z1">
    <w:name w:val="WW8Num6z1"/>
    <w:rsid w:val="00067A48"/>
    <w:rPr>
      <w:rFonts w:ascii="Courier New" w:hAnsi="Courier New" w:cs="Courier New"/>
    </w:rPr>
  </w:style>
  <w:style w:type="character" w:customStyle="1" w:styleId="Absatz-Standardschriftart">
    <w:name w:val="Absatz-Standardschriftart"/>
    <w:rsid w:val="00067A48"/>
  </w:style>
  <w:style w:type="character" w:customStyle="1" w:styleId="WW-Absatz-Standardschriftart">
    <w:name w:val="WW-Absatz-Standardschriftart"/>
    <w:rsid w:val="00067A48"/>
  </w:style>
  <w:style w:type="character" w:customStyle="1" w:styleId="WW-Absatz-Standardschriftart1">
    <w:name w:val="WW-Absatz-Standardschriftart1"/>
    <w:rsid w:val="00067A48"/>
  </w:style>
  <w:style w:type="character" w:customStyle="1" w:styleId="WW-Absatz-Standardschriftart11">
    <w:name w:val="WW-Absatz-Standardschriftart11"/>
    <w:rsid w:val="00067A48"/>
  </w:style>
  <w:style w:type="character" w:customStyle="1" w:styleId="WW8Num7z0">
    <w:name w:val="WW8Num7z0"/>
    <w:rsid w:val="00067A48"/>
    <w:rPr>
      <w:rFonts w:ascii="Symbol" w:hAnsi="Symbol" w:cs="OpenSymbol"/>
    </w:rPr>
  </w:style>
  <w:style w:type="character" w:customStyle="1" w:styleId="WW8Num7z1">
    <w:name w:val="WW8Num7z1"/>
    <w:rsid w:val="00067A48"/>
    <w:rPr>
      <w:rFonts w:ascii="OpenSymbol" w:hAnsi="OpenSymbol" w:cs="OpenSymbol"/>
    </w:rPr>
  </w:style>
  <w:style w:type="character" w:customStyle="1" w:styleId="WW-Absatz-Standardschriftart111">
    <w:name w:val="WW-Absatz-Standardschriftart111"/>
    <w:rsid w:val="00067A48"/>
  </w:style>
  <w:style w:type="character" w:customStyle="1" w:styleId="WW-Absatz-Standardschriftart1111">
    <w:name w:val="WW-Absatz-Standardschriftart1111"/>
    <w:rsid w:val="00067A48"/>
  </w:style>
  <w:style w:type="character" w:customStyle="1" w:styleId="WW-Absatz-Standardschriftart11111">
    <w:name w:val="WW-Absatz-Standardschriftart11111"/>
    <w:rsid w:val="00067A48"/>
  </w:style>
  <w:style w:type="character" w:customStyle="1" w:styleId="WW-Absatz-Standardschriftart111111">
    <w:name w:val="WW-Absatz-Standardschriftart111111"/>
    <w:rsid w:val="00067A48"/>
  </w:style>
  <w:style w:type="character" w:customStyle="1" w:styleId="WW-Absatz-Standardschriftart1111111">
    <w:name w:val="WW-Absatz-Standardschriftart1111111"/>
    <w:rsid w:val="00067A48"/>
  </w:style>
  <w:style w:type="character" w:customStyle="1" w:styleId="WW-Absatz-Standardschriftart11111111">
    <w:name w:val="WW-Absatz-Standardschriftart11111111"/>
    <w:rsid w:val="00067A48"/>
  </w:style>
  <w:style w:type="character" w:customStyle="1" w:styleId="WW-Absatz-Standardschriftart111111111">
    <w:name w:val="WW-Absatz-Standardschriftart111111111"/>
    <w:rsid w:val="00067A48"/>
  </w:style>
  <w:style w:type="character" w:customStyle="1" w:styleId="WW-Absatz-Standardschriftart1111111111">
    <w:name w:val="WW-Absatz-Standardschriftart1111111111"/>
    <w:rsid w:val="00067A48"/>
  </w:style>
  <w:style w:type="character" w:customStyle="1" w:styleId="WW-Absatz-Standardschriftart11111111111">
    <w:name w:val="WW-Absatz-Standardschriftart11111111111"/>
    <w:rsid w:val="00067A48"/>
  </w:style>
  <w:style w:type="character" w:customStyle="1" w:styleId="DefaultParagraphFont1">
    <w:name w:val="Default Paragraph Font1"/>
    <w:rsid w:val="00067A48"/>
  </w:style>
  <w:style w:type="character" w:customStyle="1" w:styleId="WW-Absatz-Standardschriftart111111111111">
    <w:name w:val="WW-Absatz-Standardschriftart111111111111"/>
    <w:rsid w:val="00067A48"/>
  </w:style>
  <w:style w:type="character" w:customStyle="1" w:styleId="WW-DefaultParagraphFont">
    <w:name w:val="WW-Default Paragraph Font"/>
    <w:rsid w:val="00067A48"/>
  </w:style>
  <w:style w:type="character" w:customStyle="1" w:styleId="WW8Num2z0">
    <w:name w:val="WW8Num2z0"/>
    <w:rsid w:val="00067A48"/>
    <w:rPr>
      <w:rFonts w:ascii="Symbol" w:hAnsi="Symbol"/>
    </w:rPr>
  </w:style>
  <w:style w:type="character" w:customStyle="1" w:styleId="WW8Num2z2">
    <w:name w:val="WW8Num2z2"/>
    <w:rsid w:val="00067A48"/>
    <w:rPr>
      <w:rFonts w:ascii="Wingdings" w:hAnsi="Wingdings"/>
    </w:rPr>
  </w:style>
  <w:style w:type="character" w:customStyle="1" w:styleId="WW8Num2z4">
    <w:name w:val="WW8Num2z4"/>
    <w:rsid w:val="00067A48"/>
    <w:rPr>
      <w:rFonts w:ascii="Courier New" w:hAnsi="Courier New" w:cs="Courier New"/>
    </w:rPr>
  </w:style>
  <w:style w:type="character" w:customStyle="1" w:styleId="WW8Num6z2">
    <w:name w:val="WW8Num6z2"/>
    <w:rsid w:val="00067A48"/>
    <w:rPr>
      <w:rFonts w:ascii="Wingdings" w:hAnsi="Wingdings"/>
    </w:rPr>
  </w:style>
  <w:style w:type="character" w:customStyle="1" w:styleId="WW8Num6z3">
    <w:name w:val="WW8Num6z3"/>
    <w:rsid w:val="00067A48"/>
    <w:rPr>
      <w:rFonts w:ascii="Symbol" w:hAnsi="Symbol"/>
    </w:rPr>
  </w:style>
  <w:style w:type="character" w:customStyle="1" w:styleId="WW8Num10z0">
    <w:name w:val="WW8Num10z0"/>
    <w:rsid w:val="00067A48"/>
    <w:rPr>
      <w:rFonts w:ascii="Symbol" w:hAnsi="Symbol"/>
    </w:rPr>
  </w:style>
  <w:style w:type="character" w:customStyle="1" w:styleId="WW8Num10z1">
    <w:name w:val="WW8Num10z1"/>
    <w:rsid w:val="00067A48"/>
    <w:rPr>
      <w:rFonts w:ascii="Courier New" w:hAnsi="Courier New" w:cs="Courier New"/>
    </w:rPr>
  </w:style>
  <w:style w:type="character" w:customStyle="1" w:styleId="WW8Num10z2">
    <w:name w:val="WW8Num10z2"/>
    <w:rsid w:val="00067A48"/>
    <w:rPr>
      <w:rFonts w:ascii="Wingdings" w:hAnsi="Wingdings"/>
    </w:rPr>
  </w:style>
  <w:style w:type="character" w:customStyle="1" w:styleId="WW8Num11z0">
    <w:name w:val="WW8Num11z0"/>
    <w:rsid w:val="00067A48"/>
    <w:rPr>
      <w:rFonts w:ascii="Symbol" w:hAnsi="Symbol"/>
    </w:rPr>
  </w:style>
  <w:style w:type="character" w:customStyle="1" w:styleId="WW8Num11z1">
    <w:name w:val="WW8Num11z1"/>
    <w:rsid w:val="00067A48"/>
    <w:rPr>
      <w:rFonts w:ascii="Courier New" w:hAnsi="Courier New" w:cs="Courier New"/>
    </w:rPr>
  </w:style>
  <w:style w:type="character" w:customStyle="1" w:styleId="WW8Num11z2">
    <w:name w:val="WW8Num11z2"/>
    <w:rsid w:val="00067A48"/>
    <w:rPr>
      <w:rFonts w:ascii="Wingdings" w:hAnsi="Wingdings"/>
    </w:rPr>
  </w:style>
  <w:style w:type="character" w:customStyle="1" w:styleId="WW-DefaultParagraphFont1">
    <w:name w:val="WW-Default Paragraph Font1"/>
    <w:rsid w:val="00067A48"/>
  </w:style>
  <w:style w:type="character" w:customStyle="1" w:styleId="Bullets">
    <w:name w:val="Bullets"/>
    <w:rsid w:val="00067A48"/>
    <w:rPr>
      <w:rFonts w:ascii="OpenSymbol" w:eastAsia="OpenSymbol" w:hAnsi="OpenSymbol" w:cs="OpenSymbol"/>
    </w:rPr>
  </w:style>
  <w:style w:type="character" w:customStyle="1" w:styleId="NumberingSymbols">
    <w:name w:val="Numbering Symbols"/>
    <w:rsid w:val="00067A48"/>
  </w:style>
  <w:style w:type="paragraph" w:customStyle="1" w:styleId="Heading">
    <w:name w:val="Heading"/>
    <w:basedOn w:val="Normal"/>
    <w:next w:val="BodyText"/>
    <w:rsid w:val="00067A48"/>
    <w:pPr>
      <w:keepNext/>
      <w:suppressAutoHyphens/>
      <w:spacing w:before="240" w:after="120"/>
      <w:jc w:val="left"/>
    </w:pPr>
    <w:rPr>
      <w:rFonts w:ascii="Arial" w:eastAsia="Lucida Sans Unicode" w:hAnsi="Arial" w:cs="Mangal"/>
      <w:sz w:val="28"/>
      <w:szCs w:val="28"/>
      <w:lang w:val="en-CA" w:eastAsia="ar-SA"/>
    </w:rPr>
  </w:style>
  <w:style w:type="paragraph" w:customStyle="1" w:styleId="Index">
    <w:name w:val="Index"/>
    <w:basedOn w:val="Normal"/>
    <w:rsid w:val="00067A48"/>
    <w:pPr>
      <w:suppressLineNumbers/>
      <w:suppressAutoHyphens/>
      <w:jc w:val="left"/>
    </w:pPr>
    <w:rPr>
      <w:rFonts w:ascii="Times New Roman" w:eastAsia="Times New Roman" w:hAnsi="Times New Roman" w:cs="Mangal"/>
      <w:sz w:val="24"/>
      <w:szCs w:val="24"/>
      <w:lang w:val="en-CA" w:eastAsia="ar-SA"/>
    </w:rPr>
  </w:style>
  <w:style w:type="paragraph" w:customStyle="1" w:styleId="TableContents">
    <w:name w:val="Table Contents"/>
    <w:basedOn w:val="Normal"/>
    <w:rsid w:val="00067A48"/>
    <w:pPr>
      <w:suppressLineNumbers/>
      <w:suppressAutoHyphens/>
      <w:jc w:val="left"/>
    </w:pPr>
    <w:rPr>
      <w:rFonts w:ascii="Times New Roman" w:eastAsia="Times New Roman" w:hAnsi="Times New Roman" w:cs="Times New Roman"/>
      <w:sz w:val="24"/>
      <w:szCs w:val="24"/>
      <w:lang w:val="en-CA" w:eastAsia="ar-SA"/>
    </w:rPr>
  </w:style>
  <w:style w:type="paragraph" w:customStyle="1" w:styleId="TableHeading">
    <w:name w:val="Table Heading"/>
    <w:basedOn w:val="TableContents"/>
    <w:rsid w:val="00067A48"/>
    <w:pPr>
      <w:jc w:val="center"/>
    </w:pPr>
    <w:rPr>
      <w:b/>
      <w:bCs/>
    </w:rPr>
  </w:style>
  <w:style w:type="paragraph" w:customStyle="1" w:styleId="Framecontents">
    <w:name w:val="Frame contents"/>
    <w:basedOn w:val="BodyText"/>
    <w:rsid w:val="00067A48"/>
    <w:pPr>
      <w:widowControl/>
      <w:suppressAutoHyphens/>
      <w:autoSpaceDE/>
      <w:autoSpaceDN/>
      <w:adjustRightInd/>
      <w:spacing w:after="120"/>
      <w:jc w:val="left"/>
    </w:pPr>
    <w:rPr>
      <w:rFonts w:ascii="Times New Roman" w:eastAsia="Times New Roman" w:hAnsi="Times New Roman" w:cs="Times New Roman"/>
      <w:sz w:val="24"/>
      <w:szCs w:val="24"/>
      <w:lang w:val="en-CA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2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3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7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1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9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7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1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8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2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4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4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5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5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3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2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0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7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8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3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4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3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7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3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6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8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0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5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6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3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26" Type="http://schemas.openxmlformats.org/officeDocument/2006/relationships/oleObject" Target="embeddings/oleObject1.bin"/><Relationship Id="rId39" Type="http://schemas.openxmlformats.org/officeDocument/2006/relationships/customXml" Target="ink/ink1.xml"/><Relationship Id="rId21" Type="http://schemas.openxmlformats.org/officeDocument/2006/relationships/image" Target="media/image9.png"/><Relationship Id="rId34" Type="http://schemas.openxmlformats.org/officeDocument/2006/relationships/footer" Target="footer3.xml"/><Relationship Id="rId50" Type="http://schemas.openxmlformats.org/officeDocument/2006/relationships/oleObject" Target="embeddings/oleObject7.bin"/><Relationship Id="rId55" Type="http://schemas.openxmlformats.org/officeDocument/2006/relationships/fontTable" Target="fontTable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openxmlformats.org/officeDocument/2006/relationships/image" Target="media/image4.jpeg"/><Relationship Id="rId29" Type="http://schemas.openxmlformats.org/officeDocument/2006/relationships/image" Target="media/image15.emf"/><Relationship Id="rId11" Type="http://schemas.openxmlformats.org/officeDocument/2006/relationships/endnotes" Target="endnotes.xml"/><Relationship Id="rId24" Type="http://schemas.openxmlformats.org/officeDocument/2006/relationships/image" Target="media/image12.png"/><Relationship Id="rId32" Type="http://schemas.openxmlformats.org/officeDocument/2006/relationships/oleObject" Target="embeddings/oleObject4.bin"/><Relationship Id="rId37" Type="http://schemas.openxmlformats.org/officeDocument/2006/relationships/image" Target="media/image18.emf"/><Relationship Id="rId53" Type="http://schemas.openxmlformats.org/officeDocument/2006/relationships/header" Target="header4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oleObject" Target="embeddings/oleObject2.bin"/><Relationship Id="rId36" Type="http://schemas.openxmlformats.org/officeDocument/2006/relationships/oleObject" Target="embeddings/oleObject5.bin"/><Relationship Id="rId49" Type="http://schemas.openxmlformats.org/officeDocument/2006/relationships/image" Target="media/image19.emf"/><Relationship Id="rId57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header" Target="header2.xml"/><Relationship Id="rId31" Type="http://schemas.openxmlformats.org/officeDocument/2006/relationships/image" Target="media/image16.emf"/><Relationship Id="rId52" Type="http://schemas.openxmlformats.org/officeDocument/2006/relationships/oleObject" Target="embeddings/oleObject8.bin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microsoft.com/office/2007/relationships/hdphoto" Target="media/hdphoto1.wdp"/><Relationship Id="rId22" Type="http://schemas.openxmlformats.org/officeDocument/2006/relationships/image" Target="media/image10.png"/><Relationship Id="rId27" Type="http://schemas.openxmlformats.org/officeDocument/2006/relationships/image" Target="media/image14.emf"/><Relationship Id="rId30" Type="http://schemas.openxmlformats.org/officeDocument/2006/relationships/oleObject" Target="embeddings/oleObject3.bin"/><Relationship Id="rId35" Type="http://schemas.openxmlformats.org/officeDocument/2006/relationships/image" Target="media/image17.emf"/><Relationship Id="rId48" Type="http://schemas.openxmlformats.org/officeDocument/2006/relationships/image" Target="media/image20.png"/><Relationship Id="rId56" Type="http://schemas.openxmlformats.org/officeDocument/2006/relationships/glossaryDocument" Target="glossary/document.xml"/><Relationship Id="rId8" Type="http://schemas.openxmlformats.org/officeDocument/2006/relationships/settings" Target="settings.xml"/><Relationship Id="rId51" Type="http://schemas.openxmlformats.org/officeDocument/2006/relationships/image" Target="media/image20.emf"/><Relationship Id="rId3" Type="http://schemas.openxmlformats.org/officeDocument/2006/relationships/customXml" Target="../customXml/item3.xml"/><Relationship Id="rId12" Type="http://schemas.openxmlformats.org/officeDocument/2006/relationships/image" Target="media/image1.jpeg"/><Relationship Id="rId17" Type="http://schemas.openxmlformats.org/officeDocument/2006/relationships/header" Target="header1.xml"/><Relationship Id="rId25" Type="http://schemas.openxmlformats.org/officeDocument/2006/relationships/image" Target="media/image13.emf"/><Relationship Id="rId33" Type="http://schemas.openxmlformats.org/officeDocument/2006/relationships/header" Target="header3.xml"/><Relationship Id="rId38" Type="http://schemas.openxmlformats.org/officeDocument/2006/relationships/oleObject" Target="embeddings/oleObject6.bin"/><Relationship Id="rId20" Type="http://schemas.openxmlformats.org/officeDocument/2006/relationships/footer" Target="footer2.xml"/><Relationship Id="rId54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gif"/><Relationship Id="rId2" Type="http://schemas.openxmlformats.org/officeDocument/2006/relationships/image" Target="media/image6.gif"/><Relationship Id="rId1" Type="http://schemas.openxmlformats.org/officeDocument/2006/relationships/image" Target="media/image5.png"/><Relationship Id="rId4" Type="http://schemas.openxmlformats.org/officeDocument/2006/relationships/image" Target="media/image8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85BD3A68F7B42D2BC9D3AF3B639490B"/>
        <w:category>
          <w:name w:val="Općenito"/>
          <w:gallery w:val="placeholder"/>
        </w:category>
        <w:types>
          <w:type w:val="bbPlcHdr"/>
        </w:types>
        <w:behaviors>
          <w:behavior w:val="content"/>
        </w:behaviors>
        <w:guid w:val="{277BFCF2-CAE8-42A3-9D24-301BFDF38CAE}"/>
      </w:docPartPr>
      <w:docPartBody>
        <w:p w:rsidR="0019479C" w:rsidRDefault="0019479C" w:rsidP="0019479C">
          <w:pPr>
            <w:pStyle w:val="B85BD3A68F7B42D2BC9D3AF3B639490B"/>
          </w:pPr>
          <w:r w:rsidRPr="002E5750">
            <w:rPr>
              <w:rStyle w:val="PlaceholderText"/>
            </w:rPr>
            <w:t>[Title]</w:t>
          </w:r>
        </w:p>
      </w:docPartBody>
    </w:docPart>
    <w:docPart>
      <w:docPartPr>
        <w:name w:val="7BCAAFD79C1E4D2D89126667F7B7D110"/>
        <w:category>
          <w:name w:val="Općenito"/>
          <w:gallery w:val="placeholder"/>
        </w:category>
        <w:types>
          <w:type w:val="bbPlcHdr"/>
        </w:types>
        <w:behaviors>
          <w:behavior w:val="content"/>
        </w:behaviors>
        <w:guid w:val="{89778858-76DF-4538-88C1-F12D613FBB19}"/>
      </w:docPartPr>
      <w:docPartBody>
        <w:p w:rsidR="0019479C" w:rsidRDefault="0019479C" w:rsidP="0019479C">
          <w:pPr>
            <w:pStyle w:val="7BCAAFD79C1E4D2D89126667F7B7D110"/>
          </w:pPr>
          <w:r w:rsidRPr="003E1A45">
            <w:rPr>
              <w:rStyle w:val="PlaceholderText"/>
            </w:rPr>
            <w:t>[Kategorija]</w:t>
          </w:r>
        </w:p>
      </w:docPartBody>
    </w:docPart>
    <w:docPart>
      <w:docPartPr>
        <w:name w:val="7D958F00E31C4D5BB479A01ED8853BB1"/>
        <w:category>
          <w:name w:val="Općenito"/>
          <w:gallery w:val="placeholder"/>
        </w:category>
        <w:types>
          <w:type w:val="bbPlcHdr"/>
        </w:types>
        <w:behaviors>
          <w:behavior w:val="content"/>
        </w:behaviors>
        <w:guid w:val="{46FF4C8E-BB65-40B2-84BC-083B08097F75}"/>
      </w:docPartPr>
      <w:docPartBody>
        <w:p w:rsidR="005339F6" w:rsidRDefault="000F7BE4" w:rsidP="000F7BE4">
          <w:pPr>
            <w:pStyle w:val="7D958F00E31C4D5BB479A01ED8853BB1"/>
          </w:pPr>
          <w:r w:rsidRPr="007244FE">
            <w:rPr>
              <w:rStyle w:val="PlaceholderText"/>
            </w:rPr>
            <w:t>[Title]</w:t>
          </w:r>
        </w:p>
      </w:docPartBody>
    </w:docPart>
    <w:docPart>
      <w:docPartPr>
        <w:name w:val="4A0F4E03223B4CF899DA2861E4D7C5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376B20-B189-45BE-9E40-B294C86DBEC6}"/>
      </w:docPartPr>
      <w:docPartBody>
        <w:p w:rsidR="00D86A3A" w:rsidRDefault="00D77F94" w:rsidP="00D77F94">
          <w:pPr>
            <w:pStyle w:val="4A0F4E03223B4CF899DA2861E4D7C5C7"/>
          </w:pPr>
          <w:r w:rsidRPr="007244FE">
            <w:rPr>
              <w:rStyle w:val="PlaceholderText"/>
            </w:rPr>
            <w:t>[Title]</w:t>
          </w:r>
        </w:p>
      </w:docPartBody>
    </w:docPart>
    <w:docPart>
      <w:docPartPr>
        <w:name w:val="C087838BA7C74273B6FBB82B62265863"/>
        <w:category>
          <w:name w:val="Općenito"/>
          <w:gallery w:val="placeholder"/>
        </w:category>
        <w:types>
          <w:type w:val="bbPlcHdr"/>
        </w:types>
        <w:behaviors>
          <w:behavior w:val="content"/>
        </w:behaviors>
        <w:guid w:val="{1E383305-D7B3-4035-A205-2B5A843FC8D6}"/>
      </w:docPartPr>
      <w:docPartBody>
        <w:p w:rsidR="00CD6465" w:rsidRDefault="00CD6465" w:rsidP="00CD6465">
          <w:pPr>
            <w:pStyle w:val="C087838BA7C74273B6FBB82B62265863"/>
          </w:pPr>
          <w:r w:rsidRPr="007244FE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Yu Gothic"/>
    <w:charset w:val="80"/>
    <w:family w:val="auto"/>
    <w:pitch w:val="default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RO_Swiss">
    <w:altName w:val="Arial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RO_Swiss-Normal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 w:comments="0" w:insDel="0" w:formatting="0"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79C"/>
    <w:rsid w:val="000002F3"/>
    <w:rsid w:val="00042621"/>
    <w:rsid w:val="00083D03"/>
    <w:rsid w:val="000A439A"/>
    <w:rsid w:val="000A5B6E"/>
    <w:rsid w:val="000C7E27"/>
    <w:rsid w:val="000F7BE4"/>
    <w:rsid w:val="001465B9"/>
    <w:rsid w:val="0019479C"/>
    <w:rsid w:val="001A0327"/>
    <w:rsid w:val="001A46B2"/>
    <w:rsid w:val="001E5D98"/>
    <w:rsid w:val="00210571"/>
    <w:rsid w:val="00226BC5"/>
    <w:rsid w:val="00290C16"/>
    <w:rsid w:val="002930BA"/>
    <w:rsid w:val="002F4E9C"/>
    <w:rsid w:val="003206A4"/>
    <w:rsid w:val="0039122A"/>
    <w:rsid w:val="00432C84"/>
    <w:rsid w:val="004339C8"/>
    <w:rsid w:val="004370F7"/>
    <w:rsid w:val="00445BAE"/>
    <w:rsid w:val="00477E38"/>
    <w:rsid w:val="004C3142"/>
    <w:rsid w:val="0051307A"/>
    <w:rsid w:val="00521359"/>
    <w:rsid w:val="0053298F"/>
    <w:rsid w:val="005339F6"/>
    <w:rsid w:val="00554652"/>
    <w:rsid w:val="005B4AC9"/>
    <w:rsid w:val="005F6238"/>
    <w:rsid w:val="006016D9"/>
    <w:rsid w:val="0061099E"/>
    <w:rsid w:val="00686301"/>
    <w:rsid w:val="00697356"/>
    <w:rsid w:val="0069781F"/>
    <w:rsid w:val="006E20C3"/>
    <w:rsid w:val="006E469C"/>
    <w:rsid w:val="007247FF"/>
    <w:rsid w:val="00754BA8"/>
    <w:rsid w:val="00763533"/>
    <w:rsid w:val="00765C19"/>
    <w:rsid w:val="0077418D"/>
    <w:rsid w:val="007D0A35"/>
    <w:rsid w:val="007D5582"/>
    <w:rsid w:val="007E4CD2"/>
    <w:rsid w:val="007E6087"/>
    <w:rsid w:val="007F30EB"/>
    <w:rsid w:val="00841016"/>
    <w:rsid w:val="00874492"/>
    <w:rsid w:val="00892E4D"/>
    <w:rsid w:val="00914475"/>
    <w:rsid w:val="009E3CD0"/>
    <w:rsid w:val="009F2D6A"/>
    <w:rsid w:val="00A0709F"/>
    <w:rsid w:val="00A137D8"/>
    <w:rsid w:val="00A356A5"/>
    <w:rsid w:val="00A41C98"/>
    <w:rsid w:val="00A829DA"/>
    <w:rsid w:val="00AA0F59"/>
    <w:rsid w:val="00AB1C16"/>
    <w:rsid w:val="00B13F5C"/>
    <w:rsid w:val="00B22DBD"/>
    <w:rsid w:val="00B34316"/>
    <w:rsid w:val="00B90B0F"/>
    <w:rsid w:val="00BF5C58"/>
    <w:rsid w:val="00BF7899"/>
    <w:rsid w:val="00C40CB6"/>
    <w:rsid w:val="00C46624"/>
    <w:rsid w:val="00C65C28"/>
    <w:rsid w:val="00C715BA"/>
    <w:rsid w:val="00C71814"/>
    <w:rsid w:val="00C9517E"/>
    <w:rsid w:val="00CA6CF9"/>
    <w:rsid w:val="00CD6465"/>
    <w:rsid w:val="00D537C3"/>
    <w:rsid w:val="00D57635"/>
    <w:rsid w:val="00D77F94"/>
    <w:rsid w:val="00D86A3A"/>
    <w:rsid w:val="00DA75BE"/>
    <w:rsid w:val="00DE1770"/>
    <w:rsid w:val="00DE377C"/>
    <w:rsid w:val="00DE3AD7"/>
    <w:rsid w:val="00E33D92"/>
    <w:rsid w:val="00E61283"/>
    <w:rsid w:val="00E74AC6"/>
    <w:rsid w:val="00EB40C4"/>
    <w:rsid w:val="00EB7009"/>
    <w:rsid w:val="00EE63AA"/>
    <w:rsid w:val="00F01A6C"/>
    <w:rsid w:val="00F122B0"/>
    <w:rsid w:val="00F151D6"/>
    <w:rsid w:val="00F36163"/>
    <w:rsid w:val="00F42C58"/>
    <w:rsid w:val="00F54AB2"/>
    <w:rsid w:val="00F72D97"/>
    <w:rsid w:val="00FA5269"/>
    <w:rsid w:val="00FD0483"/>
    <w:rsid w:val="00FF1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D6465"/>
    <w:rPr>
      <w:color w:val="808080"/>
    </w:rPr>
  </w:style>
  <w:style w:type="paragraph" w:customStyle="1" w:styleId="B85BD3A68F7B42D2BC9D3AF3B639490B">
    <w:name w:val="B85BD3A68F7B42D2BC9D3AF3B639490B"/>
    <w:rsid w:val="0019479C"/>
  </w:style>
  <w:style w:type="paragraph" w:customStyle="1" w:styleId="7BCAAFD79C1E4D2D89126667F7B7D110">
    <w:name w:val="7BCAAFD79C1E4D2D89126667F7B7D110"/>
    <w:rsid w:val="0019479C"/>
  </w:style>
  <w:style w:type="paragraph" w:customStyle="1" w:styleId="7D958F00E31C4D5BB479A01ED8853BB1">
    <w:name w:val="7D958F00E31C4D5BB479A01ED8853BB1"/>
    <w:rsid w:val="000F7BE4"/>
    <w:pPr>
      <w:spacing w:line="278" w:lineRule="auto"/>
    </w:pPr>
    <w:rPr>
      <w:kern w:val="2"/>
      <w:sz w:val="24"/>
      <w:szCs w:val="24"/>
      <w:lang w:val="hr-HR" w:eastAsia="hr-HR"/>
      <w14:ligatures w14:val="standardContextual"/>
    </w:rPr>
  </w:style>
  <w:style w:type="paragraph" w:customStyle="1" w:styleId="4A0F4E03223B4CF899DA2861E4D7C5C7">
    <w:name w:val="4A0F4E03223B4CF899DA2861E4D7C5C7"/>
    <w:rsid w:val="00D77F94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C087838BA7C74273B6FBB82B62265863">
    <w:name w:val="C087838BA7C74273B6FBB82B62265863"/>
    <w:rsid w:val="00CD6465"/>
    <w:rPr>
      <w:lang w:val="hr-HR" w:eastAsia="hr-HR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06T07:48:15.0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65ec4e4-1008-4d6c-8b90-fd97dc163bf9" xsi:nil="true"/>
    <lcf76f155ced4ddcb4097134ff3c332f xmlns="394559c3-d598-4ab1-a141-d69b31d4e86d">
      <Terms xmlns="http://schemas.microsoft.com/office/infopath/2007/PartnerControls"/>
    </lcf76f155ced4ddcb4097134ff3c332f>
    <_dlc_DocId xmlns="b65ec4e4-1008-4d6c-8b90-fd97dc163bf9">PJ3J5CSD3PJF-199882005-1785237</_dlc_DocId>
    <_dlc_DocIdUrl xmlns="b65ec4e4-1008-4d6c-8b90-fd97dc163bf9">
      <Url>https://sintaksa.sharepoint.com/sites/Projekti/_layouts/15/DocIdRedir.aspx?ID=PJ3J5CSD3PJF-199882005-1785237</Url>
      <Description>PJ3J5CSD3PJF-199882005-1785237</Description>
    </_dlc_DocIdUrl>
    <IconOverlay xmlns="http://schemas.microsoft.com/sharepoint/v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813B14A591134FAA75AA0E0BB9ABC5" ma:contentTypeVersion="16" ma:contentTypeDescription="Create a new document." ma:contentTypeScope="" ma:versionID="5c683d6c1000c935aa1d5c3414039087">
  <xsd:schema xmlns:xsd="http://www.w3.org/2001/XMLSchema" xmlns:xs="http://www.w3.org/2001/XMLSchema" xmlns:p="http://schemas.microsoft.com/office/2006/metadata/properties" xmlns:ns2="b65ec4e4-1008-4d6c-8b90-fd97dc163bf9" xmlns:ns3="394559c3-d598-4ab1-a141-d69b31d4e86d" xmlns:ns4="http://schemas.microsoft.com/sharepoint/v4" targetNamespace="http://schemas.microsoft.com/office/2006/metadata/properties" ma:root="true" ma:fieldsID="24f18d4b9b48d68c1d54071004a3c957" ns2:_="" ns3:_="" ns4:_="">
    <xsd:import namespace="b65ec4e4-1008-4d6c-8b90-fd97dc163bf9"/>
    <xsd:import namespace="394559c3-d598-4ab1-a141-d69b31d4e86d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2:SharedWithUsers" minOccurs="0"/>
                <xsd:element ref="ns2:SharedWithDetails" minOccurs="0"/>
                <xsd:element ref="ns3:MediaServiceObjectDetectorVersions" minOccurs="0"/>
                <xsd:element ref="ns3:MediaServiceSearchProperties" minOccurs="0"/>
                <xsd:element ref="ns4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5ec4e4-1008-4d6c-8b90-fd97dc163bf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7" nillable="true" ma:displayName="Taxonomy Catch All Column" ma:hidden="true" ma:list="{afe5e4ef-8c47-4f17-ab1e-4002b9f335cf}" ma:internalName="TaxCatchAll" ma:showField="CatchAllData" ma:web="b65ec4e4-1008-4d6c-8b90-fd97dc163b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559c3-d598-4ab1-a141-d69b31d4e8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e6a4ced-0b59-4f35-80f6-14f0379892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26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009833-D858-48E7-BBCC-2C3E51C0E7AA}">
  <ds:schemaRefs>
    <ds:schemaRef ds:uri="http://schemas.microsoft.com/office/2006/metadata/properties"/>
    <ds:schemaRef ds:uri="http://schemas.microsoft.com/office/infopath/2007/PartnerControls"/>
    <ds:schemaRef ds:uri="b65ec4e4-1008-4d6c-8b90-fd97dc163bf9"/>
    <ds:schemaRef ds:uri="394559c3-d598-4ab1-a141-d69b31d4e86d"/>
    <ds:schemaRef ds:uri="http://schemas.microsoft.com/sharepoint/v4"/>
  </ds:schemaRefs>
</ds:datastoreItem>
</file>

<file path=customXml/itemProps2.xml><?xml version="1.0" encoding="utf-8"?>
<ds:datastoreItem xmlns:ds="http://schemas.openxmlformats.org/officeDocument/2006/customXml" ds:itemID="{A63EEBC2-593D-4BCD-B02B-784776D1B7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7F8929D-EF91-4617-944E-3DB473928F23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CE9BD087-9A81-44B7-B591-50A399861AF0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4CE09E1E-B76E-4277-9BB8-28F660040C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5ec4e4-1008-4d6c-8b90-fd97dc163bf9"/>
    <ds:schemaRef ds:uri="394559c3-d598-4ab1-a141-d69b31d4e86d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28</Pages>
  <Words>5762</Words>
  <Characters>32848</Characters>
  <Application>Microsoft Office Word</Application>
  <DocSecurity>0</DocSecurity>
  <Lines>273</Lines>
  <Paragraphs>77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>Ormar turbinskog regulatora agregata 5 – Upute za uporabu i održavanje</vt:lpstr>
      <vt:lpstr>Ormar turbinskog regulatora agregata 5 – Upute za uporabu I održavanje</vt:lpstr>
    </vt:vector>
  </TitlesOfParts>
  <Company/>
  <LinksUpToDate>false</LinksUpToDate>
  <CharactersWithSpaces>38533</CharactersWithSpaces>
  <SharedDoc>false</SharedDoc>
  <HLinks>
    <vt:vector size="144" baseType="variant">
      <vt:variant>
        <vt:i4>1376304</vt:i4>
      </vt:variant>
      <vt:variant>
        <vt:i4>142</vt:i4>
      </vt:variant>
      <vt:variant>
        <vt:i4>0</vt:i4>
      </vt:variant>
      <vt:variant>
        <vt:i4>5</vt:i4>
      </vt:variant>
      <vt:variant>
        <vt:lpwstr/>
      </vt:variant>
      <vt:variant>
        <vt:lpwstr>_Toc130889903</vt:lpwstr>
      </vt:variant>
      <vt:variant>
        <vt:i4>1376304</vt:i4>
      </vt:variant>
      <vt:variant>
        <vt:i4>136</vt:i4>
      </vt:variant>
      <vt:variant>
        <vt:i4>0</vt:i4>
      </vt:variant>
      <vt:variant>
        <vt:i4>5</vt:i4>
      </vt:variant>
      <vt:variant>
        <vt:lpwstr/>
      </vt:variant>
      <vt:variant>
        <vt:lpwstr>_Toc130889902</vt:lpwstr>
      </vt:variant>
      <vt:variant>
        <vt:i4>1376304</vt:i4>
      </vt:variant>
      <vt:variant>
        <vt:i4>130</vt:i4>
      </vt:variant>
      <vt:variant>
        <vt:i4>0</vt:i4>
      </vt:variant>
      <vt:variant>
        <vt:i4>5</vt:i4>
      </vt:variant>
      <vt:variant>
        <vt:lpwstr/>
      </vt:variant>
      <vt:variant>
        <vt:lpwstr>_Toc130889901</vt:lpwstr>
      </vt:variant>
      <vt:variant>
        <vt:i4>1376304</vt:i4>
      </vt:variant>
      <vt:variant>
        <vt:i4>124</vt:i4>
      </vt:variant>
      <vt:variant>
        <vt:i4>0</vt:i4>
      </vt:variant>
      <vt:variant>
        <vt:i4>5</vt:i4>
      </vt:variant>
      <vt:variant>
        <vt:lpwstr/>
      </vt:variant>
      <vt:variant>
        <vt:lpwstr>_Toc130889900</vt:lpwstr>
      </vt:variant>
      <vt:variant>
        <vt:i4>1835057</vt:i4>
      </vt:variant>
      <vt:variant>
        <vt:i4>118</vt:i4>
      </vt:variant>
      <vt:variant>
        <vt:i4>0</vt:i4>
      </vt:variant>
      <vt:variant>
        <vt:i4>5</vt:i4>
      </vt:variant>
      <vt:variant>
        <vt:lpwstr/>
      </vt:variant>
      <vt:variant>
        <vt:lpwstr>_Toc130889899</vt:lpwstr>
      </vt:variant>
      <vt:variant>
        <vt:i4>1835057</vt:i4>
      </vt:variant>
      <vt:variant>
        <vt:i4>112</vt:i4>
      </vt:variant>
      <vt:variant>
        <vt:i4>0</vt:i4>
      </vt:variant>
      <vt:variant>
        <vt:i4>5</vt:i4>
      </vt:variant>
      <vt:variant>
        <vt:lpwstr/>
      </vt:variant>
      <vt:variant>
        <vt:lpwstr>_Toc130889898</vt:lpwstr>
      </vt:variant>
      <vt:variant>
        <vt:i4>1835057</vt:i4>
      </vt:variant>
      <vt:variant>
        <vt:i4>106</vt:i4>
      </vt:variant>
      <vt:variant>
        <vt:i4>0</vt:i4>
      </vt:variant>
      <vt:variant>
        <vt:i4>5</vt:i4>
      </vt:variant>
      <vt:variant>
        <vt:lpwstr/>
      </vt:variant>
      <vt:variant>
        <vt:lpwstr>_Toc130889897</vt:lpwstr>
      </vt:variant>
      <vt:variant>
        <vt:i4>1835057</vt:i4>
      </vt:variant>
      <vt:variant>
        <vt:i4>100</vt:i4>
      </vt:variant>
      <vt:variant>
        <vt:i4>0</vt:i4>
      </vt:variant>
      <vt:variant>
        <vt:i4>5</vt:i4>
      </vt:variant>
      <vt:variant>
        <vt:lpwstr/>
      </vt:variant>
      <vt:variant>
        <vt:lpwstr>_Toc130889896</vt:lpwstr>
      </vt:variant>
      <vt:variant>
        <vt:i4>1835057</vt:i4>
      </vt:variant>
      <vt:variant>
        <vt:i4>94</vt:i4>
      </vt:variant>
      <vt:variant>
        <vt:i4>0</vt:i4>
      </vt:variant>
      <vt:variant>
        <vt:i4>5</vt:i4>
      </vt:variant>
      <vt:variant>
        <vt:lpwstr/>
      </vt:variant>
      <vt:variant>
        <vt:lpwstr>_Toc130889895</vt:lpwstr>
      </vt:variant>
      <vt:variant>
        <vt:i4>1835057</vt:i4>
      </vt:variant>
      <vt:variant>
        <vt:i4>88</vt:i4>
      </vt:variant>
      <vt:variant>
        <vt:i4>0</vt:i4>
      </vt:variant>
      <vt:variant>
        <vt:i4>5</vt:i4>
      </vt:variant>
      <vt:variant>
        <vt:lpwstr/>
      </vt:variant>
      <vt:variant>
        <vt:lpwstr>_Toc130889894</vt:lpwstr>
      </vt:variant>
      <vt:variant>
        <vt:i4>1835057</vt:i4>
      </vt:variant>
      <vt:variant>
        <vt:i4>82</vt:i4>
      </vt:variant>
      <vt:variant>
        <vt:i4>0</vt:i4>
      </vt:variant>
      <vt:variant>
        <vt:i4>5</vt:i4>
      </vt:variant>
      <vt:variant>
        <vt:lpwstr/>
      </vt:variant>
      <vt:variant>
        <vt:lpwstr>_Toc130889893</vt:lpwstr>
      </vt:variant>
      <vt:variant>
        <vt:i4>1835057</vt:i4>
      </vt:variant>
      <vt:variant>
        <vt:i4>76</vt:i4>
      </vt:variant>
      <vt:variant>
        <vt:i4>0</vt:i4>
      </vt:variant>
      <vt:variant>
        <vt:i4>5</vt:i4>
      </vt:variant>
      <vt:variant>
        <vt:lpwstr/>
      </vt:variant>
      <vt:variant>
        <vt:lpwstr>_Toc130889892</vt:lpwstr>
      </vt:variant>
      <vt:variant>
        <vt:i4>1835057</vt:i4>
      </vt:variant>
      <vt:variant>
        <vt:i4>70</vt:i4>
      </vt:variant>
      <vt:variant>
        <vt:i4>0</vt:i4>
      </vt:variant>
      <vt:variant>
        <vt:i4>5</vt:i4>
      </vt:variant>
      <vt:variant>
        <vt:lpwstr/>
      </vt:variant>
      <vt:variant>
        <vt:lpwstr>_Toc130889891</vt:lpwstr>
      </vt:variant>
      <vt:variant>
        <vt:i4>1835057</vt:i4>
      </vt:variant>
      <vt:variant>
        <vt:i4>64</vt:i4>
      </vt:variant>
      <vt:variant>
        <vt:i4>0</vt:i4>
      </vt:variant>
      <vt:variant>
        <vt:i4>5</vt:i4>
      </vt:variant>
      <vt:variant>
        <vt:lpwstr/>
      </vt:variant>
      <vt:variant>
        <vt:lpwstr>_Toc130889890</vt:lpwstr>
      </vt:variant>
      <vt:variant>
        <vt:i4>1900593</vt:i4>
      </vt:variant>
      <vt:variant>
        <vt:i4>58</vt:i4>
      </vt:variant>
      <vt:variant>
        <vt:i4>0</vt:i4>
      </vt:variant>
      <vt:variant>
        <vt:i4>5</vt:i4>
      </vt:variant>
      <vt:variant>
        <vt:lpwstr/>
      </vt:variant>
      <vt:variant>
        <vt:lpwstr>_Toc130889889</vt:lpwstr>
      </vt:variant>
      <vt:variant>
        <vt:i4>1900593</vt:i4>
      </vt:variant>
      <vt:variant>
        <vt:i4>52</vt:i4>
      </vt:variant>
      <vt:variant>
        <vt:i4>0</vt:i4>
      </vt:variant>
      <vt:variant>
        <vt:i4>5</vt:i4>
      </vt:variant>
      <vt:variant>
        <vt:lpwstr/>
      </vt:variant>
      <vt:variant>
        <vt:lpwstr>_Toc130889888</vt:lpwstr>
      </vt:variant>
      <vt:variant>
        <vt:i4>1900593</vt:i4>
      </vt:variant>
      <vt:variant>
        <vt:i4>46</vt:i4>
      </vt:variant>
      <vt:variant>
        <vt:i4>0</vt:i4>
      </vt:variant>
      <vt:variant>
        <vt:i4>5</vt:i4>
      </vt:variant>
      <vt:variant>
        <vt:lpwstr/>
      </vt:variant>
      <vt:variant>
        <vt:lpwstr>_Toc130889887</vt:lpwstr>
      </vt:variant>
      <vt:variant>
        <vt:i4>1900593</vt:i4>
      </vt:variant>
      <vt:variant>
        <vt:i4>40</vt:i4>
      </vt:variant>
      <vt:variant>
        <vt:i4>0</vt:i4>
      </vt:variant>
      <vt:variant>
        <vt:i4>5</vt:i4>
      </vt:variant>
      <vt:variant>
        <vt:lpwstr/>
      </vt:variant>
      <vt:variant>
        <vt:lpwstr>_Toc130889886</vt:lpwstr>
      </vt:variant>
      <vt:variant>
        <vt:i4>1900593</vt:i4>
      </vt:variant>
      <vt:variant>
        <vt:i4>34</vt:i4>
      </vt:variant>
      <vt:variant>
        <vt:i4>0</vt:i4>
      </vt:variant>
      <vt:variant>
        <vt:i4>5</vt:i4>
      </vt:variant>
      <vt:variant>
        <vt:lpwstr/>
      </vt:variant>
      <vt:variant>
        <vt:lpwstr>_Toc130889885</vt:lpwstr>
      </vt:variant>
      <vt:variant>
        <vt:i4>1900593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_Toc130889884</vt:lpwstr>
      </vt:variant>
      <vt:variant>
        <vt:i4>1900593</vt:i4>
      </vt:variant>
      <vt:variant>
        <vt:i4>22</vt:i4>
      </vt:variant>
      <vt:variant>
        <vt:i4>0</vt:i4>
      </vt:variant>
      <vt:variant>
        <vt:i4>5</vt:i4>
      </vt:variant>
      <vt:variant>
        <vt:lpwstr/>
      </vt:variant>
      <vt:variant>
        <vt:lpwstr>_Toc130889883</vt:lpwstr>
      </vt:variant>
      <vt:variant>
        <vt:i4>1900593</vt:i4>
      </vt:variant>
      <vt:variant>
        <vt:i4>16</vt:i4>
      </vt:variant>
      <vt:variant>
        <vt:i4>0</vt:i4>
      </vt:variant>
      <vt:variant>
        <vt:i4>5</vt:i4>
      </vt:variant>
      <vt:variant>
        <vt:lpwstr/>
      </vt:variant>
      <vt:variant>
        <vt:lpwstr>_Toc130889882</vt:lpwstr>
      </vt:variant>
      <vt:variant>
        <vt:i4>1900593</vt:i4>
      </vt:variant>
      <vt:variant>
        <vt:i4>10</vt:i4>
      </vt:variant>
      <vt:variant>
        <vt:i4>0</vt:i4>
      </vt:variant>
      <vt:variant>
        <vt:i4>5</vt:i4>
      </vt:variant>
      <vt:variant>
        <vt:lpwstr/>
      </vt:variant>
      <vt:variant>
        <vt:lpwstr>_Toc130889881</vt:lpwstr>
      </vt:variant>
      <vt:variant>
        <vt:i4>1900593</vt:i4>
      </vt:variant>
      <vt:variant>
        <vt:i4>4</vt:i4>
      </vt:variant>
      <vt:variant>
        <vt:i4>0</vt:i4>
      </vt:variant>
      <vt:variant>
        <vt:i4>5</vt:i4>
      </vt:variant>
      <vt:variant>
        <vt:lpwstr/>
      </vt:variant>
      <vt:variant>
        <vt:lpwstr>_Toc130889880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Ormar turbinskog regulatora agregata 5 – Upute za uporabu i održavanje</dc:title>
  <dc:subject>HPP SUPER DORDI</dc:subject>
  <dc:creator>Ivan Šimić</dc:creator>
  <cp:keywords>20026-IN-SI-002</cp:keywords>
  <dc:description>IN-SI-002-00.docx</dc:description>
  <cp:lastModifiedBy>Fran Švarc</cp:lastModifiedBy>
  <cp:revision>90</cp:revision>
  <cp:lastPrinted>2025-03-06T10:41:00Z</cp:lastPrinted>
  <dcterms:created xsi:type="dcterms:W3CDTF">2025-02-28T14:48:00Z</dcterms:created>
  <dcterms:modified xsi:type="dcterms:W3CDTF">2026-08-13T11:06:00Z</dcterms:modified>
  <cp:category>19029-TP-QC-001</cp:category>
  <cp:contentStatus>00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0x0101009B813B14A591134FAA75AA0E0BB9ABC5</vt:lpwstr>
  </property>
  <property fmtid="{D5CDD505-2E9C-101B-9397-08002B2CF9AE}" pid="3" name="Order">
    <vt:r8>6100</vt:r8>
  </property>
  <property fmtid="{D5CDD505-2E9C-101B-9397-08002B2CF9AE}" pid="4" name="_dlc_DocIdItemGuid">
    <vt:lpwstr>1c071fc6-be33-4668-9a13-79ed5e48a4ff</vt:lpwstr>
  </property>
  <property fmtid="{D5CDD505-2E9C-101B-9397-08002B2CF9AE}" pid="5" name="MediaServiceImageTags">
    <vt:lpwstr/>
  </property>
  <property fmtid="{D5CDD505-2E9C-101B-9397-08002B2CF9AE}" pid="6" name="GrammarlyDocumentId">
    <vt:lpwstr>7f802421ccbb58ce812c0fb23d33603180b5d8244eb756b49d3265825318afcc</vt:lpwstr>
  </property>
</Properties>
</file>