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1E87" w14:textId="77777777" w:rsidR="00111AF5" w:rsidRPr="00AC7688" w:rsidRDefault="00111AF5" w:rsidP="00111AF5">
      <w:pPr>
        <w:tabs>
          <w:tab w:val="left" w:pos="3544"/>
          <w:tab w:val="left" w:pos="3828"/>
        </w:tabs>
        <w:spacing w:before="120"/>
        <w:ind w:left="3686" w:right="-1" w:hanging="2835"/>
        <w:jc w:val="left"/>
        <w:rPr>
          <w:sz w:val="20"/>
        </w:rPr>
      </w:pPr>
      <w:bookmarkStart w:id="0" w:name="_Hlk219376020"/>
      <w:bookmarkStart w:id="1" w:name="_Hlk93474828"/>
      <w:r w:rsidRPr="00AC7688">
        <w:rPr>
          <w:sz w:val="20"/>
        </w:rPr>
        <w:t>Investitor</w:t>
      </w:r>
      <w:r w:rsidRPr="00AC7688">
        <w:rPr>
          <w:sz w:val="20"/>
        </w:rPr>
        <w:tab/>
        <w:t>:</w:t>
      </w:r>
      <w:r w:rsidRPr="00AC7688">
        <w:rPr>
          <w:sz w:val="20"/>
        </w:rPr>
        <w:tab/>
      </w:r>
      <w:r w:rsidRPr="00775DD4">
        <w:rPr>
          <w:noProof/>
          <w:sz w:val="20"/>
        </w:rPr>
        <w:t>HRVATSKA ELEKTROPRIVREDA d.d.</w:t>
      </w:r>
      <w:r w:rsidRPr="00775DD4">
        <w:rPr>
          <w:noProof/>
          <w:sz w:val="20"/>
        </w:rPr>
        <w:br/>
      </w:r>
      <w:r w:rsidRPr="00775DD4">
        <w:rPr>
          <w:sz w:val="20"/>
        </w:rPr>
        <w:t>Zagreb, Ulica grada Vukovara 37</w:t>
      </w:r>
      <w:r w:rsidRPr="00C664BD">
        <w:rPr>
          <w:sz w:val="20"/>
        </w:rPr>
        <w:br/>
      </w:r>
      <w:r w:rsidRPr="00ED3AB3">
        <w:rPr>
          <w:sz w:val="20"/>
        </w:rPr>
        <w:t xml:space="preserve">OIB </w:t>
      </w:r>
      <w:r w:rsidRPr="003C0CA2">
        <w:rPr>
          <w:sz w:val="20"/>
        </w:rPr>
        <w:t>28921978587</w:t>
      </w:r>
    </w:p>
    <w:p w14:paraId="579AF184" w14:textId="77777777" w:rsidR="00111AF5" w:rsidRPr="00AC7688" w:rsidRDefault="00111AF5" w:rsidP="00111AF5">
      <w:pPr>
        <w:tabs>
          <w:tab w:val="left" w:pos="3544"/>
          <w:tab w:val="left" w:pos="3828"/>
        </w:tabs>
        <w:spacing w:before="120"/>
        <w:ind w:left="3686" w:right="-1" w:hanging="2835"/>
        <w:jc w:val="left"/>
        <w:rPr>
          <w:sz w:val="20"/>
        </w:rPr>
      </w:pPr>
      <w:r w:rsidRPr="00AC7688">
        <w:rPr>
          <w:sz w:val="20"/>
        </w:rPr>
        <w:t>Naručitelj</w:t>
      </w:r>
      <w:r w:rsidRPr="00AC7688">
        <w:rPr>
          <w:sz w:val="20"/>
        </w:rPr>
        <w:tab/>
        <w:t>:</w:t>
      </w:r>
      <w:r w:rsidRPr="00AC7688">
        <w:rPr>
          <w:sz w:val="20"/>
        </w:rPr>
        <w:tab/>
      </w:r>
      <w:r w:rsidRPr="00B244D3">
        <w:rPr>
          <w:sz w:val="20"/>
        </w:rPr>
        <w:t>HEP-PROIZVODNJA d.o.o.</w:t>
      </w:r>
      <w:r w:rsidRPr="00B244D3">
        <w:rPr>
          <w:sz w:val="20"/>
        </w:rPr>
        <w:br/>
      </w:r>
      <w:r>
        <w:rPr>
          <w:sz w:val="20"/>
        </w:rPr>
        <w:t>Zagreb, Zagorska ulica 1</w:t>
      </w:r>
      <w:r w:rsidRPr="001773E4">
        <w:rPr>
          <w:sz w:val="20"/>
        </w:rPr>
        <w:br/>
      </w:r>
      <w:r w:rsidRPr="00ED3AB3">
        <w:rPr>
          <w:sz w:val="20"/>
        </w:rPr>
        <w:t>OIB 09518585079</w:t>
      </w:r>
    </w:p>
    <w:p w14:paraId="6E3031F0" w14:textId="77777777" w:rsidR="00111AF5" w:rsidRPr="00AC7688" w:rsidRDefault="00111AF5" w:rsidP="00111AF5">
      <w:pPr>
        <w:tabs>
          <w:tab w:val="left" w:pos="3544"/>
          <w:tab w:val="left" w:pos="3828"/>
        </w:tabs>
        <w:spacing w:before="120"/>
        <w:ind w:left="3686" w:right="-1" w:hanging="2835"/>
        <w:jc w:val="left"/>
        <w:rPr>
          <w:sz w:val="20"/>
        </w:rPr>
      </w:pPr>
      <w:r w:rsidRPr="00AC7688">
        <w:rPr>
          <w:sz w:val="20"/>
        </w:rPr>
        <w:t>Građevina</w:t>
      </w:r>
      <w:r w:rsidRPr="00AC7688">
        <w:rPr>
          <w:sz w:val="20"/>
        </w:rPr>
        <w:tab/>
        <w:t>:</w:t>
      </w:r>
      <w:r w:rsidRPr="00AC7688">
        <w:rPr>
          <w:sz w:val="20"/>
        </w:rPr>
        <w:tab/>
      </w:r>
      <w:r w:rsidRPr="00B244D3">
        <w:rPr>
          <w:sz w:val="20"/>
        </w:rPr>
        <w:t xml:space="preserve">HE </w:t>
      </w:r>
      <w:r>
        <w:rPr>
          <w:sz w:val="20"/>
        </w:rPr>
        <w:t>SENJ</w:t>
      </w:r>
    </w:p>
    <w:p w14:paraId="49F8ADFC" w14:textId="77777777" w:rsidR="00111AF5" w:rsidRPr="00AC7688" w:rsidRDefault="00111AF5" w:rsidP="00111AF5">
      <w:pPr>
        <w:tabs>
          <w:tab w:val="left" w:pos="3544"/>
          <w:tab w:val="left" w:pos="3828"/>
        </w:tabs>
        <w:spacing w:before="120"/>
        <w:ind w:left="3686" w:right="-1" w:hanging="2835"/>
        <w:jc w:val="left"/>
        <w:rPr>
          <w:sz w:val="20"/>
        </w:rPr>
      </w:pPr>
      <w:r w:rsidRPr="00AC7688">
        <w:rPr>
          <w:sz w:val="20"/>
        </w:rPr>
        <w:t>Dio građevine</w:t>
      </w:r>
      <w:r w:rsidRPr="00AC7688">
        <w:rPr>
          <w:sz w:val="20"/>
        </w:rPr>
        <w:tab/>
        <w:t>:</w:t>
      </w:r>
      <w:r w:rsidRPr="00AC7688">
        <w:rPr>
          <w:sz w:val="20"/>
        </w:rPr>
        <w:tab/>
      </w:r>
      <w:r>
        <w:rPr>
          <w:sz w:val="20"/>
        </w:rPr>
        <w:t>Strojarnica</w:t>
      </w:r>
    </w:p>
    <w:p w14:paraId="643788AB" w14:textId="77777777" w:rsidR="00111AF5" w:rsidRPr="00AC7688" w:rsidRDefault="00111AF5" w:rsidP="00111AF5">
      <w:pPr>
        <w:tabs>
          <w:tab w:val="left" w:pos="3544"/>
          <w:tab w:val="left" w:pos="3828"/>
        </w:tabs>
        <w:spacing w:before="120"/>
        <w:ind w:left="3686" w:right="-1" w:hanging="2835"/>
        <w:jc w:val="left"/>
        <w:rPr>
          <w:sz w:val="20"/>
        </w:rPr>
      </w:pPr>
      <w:r w:rsidRPr="00AC7688">
        <w:rPr>
          <w:sz w:val="20"/>
        </w:rPr>
        <w:t>Lokacija građevine</w:t>
      </w:r>
      <w:r w:rsidRPr="00AC7688">
        <w:rPr>
          <w:sz w:val="20"/>
        </w:rPr>
        <w:tab/>
        <w:t>:</w:t>
      </w:r>
      <w:r w:rsidRPr="00B244D3">
        <w:rPr>
          <w:sz w:val="20"/>
        </w:rPr>
        <w:t xml:space="preserve"> </w:t>
      </w:r>
      <w:r>
        <w:rPr>
          <w:sz w:val="20"/>
        </w:rPr>
        <w:t xml:space="preserve"> </w:t>
      </w:r>
      <w:r w:rsidRPr="006066A7">
        <w:rPr>
          <w:rFonts w:cs="Arial"/>
          <w:sz w:val="20"/>
        </w:rPr>
        <w:t xml:space="preserve">k.o. </w:t>
      </w:r>
      <w:r>
        <w:rPr>
          <w:rFonts w:cs="Arial"/>
          <w:sz w:val="20"/>
        </w:rPr>
        <w:t>Sveti Juraj</w:t>
      </w:r>
      <w:r w:rsidRPr="006066A7">
        <w:rPr>
          <w:rFonts w:cs="Arial"/>
          <w:sz w:val="20"/>
        </w:rPr>
        <w:t xml:space="preserve">, k.o. </w:t>
      </w:r>
      <w:r>
        <w:rPr>
          <w:rFonts w:cs="Arial"/>
          <w:sz w:val="20"/>
        </w:rPr>
        <w:t>Melnice, k.o. Brlog</w:t>
      </w:r>
    </w:p>
    <w:p w14:paraId="4182E615" w14:textId="77777777" w:rsidR="00111AF5" w:rsidRPr="00AC7688" w:rsidRDefault="00111AF5" w:rsidP="00111AF5">
      <w:pPr>
        <w:tabs>
          <w:tab w:val="left" w:pos="3544"/>
          <w:tab w:val="left" w:pos="3828"/>
        </w:tabs>
        <w:spacing w:before="120"/>
        <w:ind w:left="3686" w:right="-1" w:hanging="2835"/>
        <w:jc w:val="left"/>
        <w:rPr>
          <w:sz w:val="20"/>
        </w:rPr>
      </w:pPr>
      <w:r w:rsidRPr="00AC7688">
        <w:rPr>
          <w:sz w:val="20"/>
        </w:rPr>
        <w:t>Razina razrade</w:t>
      </w:r>
      <w:r w:rsidRPr="00AC7688">
        <w:rPr>
          <w:sz w:val="20"/>
        </w:rPr>
        <w:tab/>
        <w:t>:</w:t>
      </w:r>
      <w:r w:rsidRPr="00AC7688">
        <w:rPr>
          <w:sz w:val="20"/>
        </w:rPr>
        <w:tab/>
      </w:r>
      <w:r>
        <w:rPr>
          <w:sz w:val="20"/>
        </w:rPr>
        <w:t xml:space="preserve">Izvedbeni </w:t>
      </w:r>
      <w:r w:rsidRPr="00AC7688">
        <w:rPr>
          <w:sz w:val="20"/>
        </w:rPr>
        <w:t>projekt</w:t>
      </w:r>
    </w:p>
    <w:p w14:paraId="55C184ED" w14:textId="77777777" w:rsidR="00111AF5" w:rsidRPr="00AC7688" w:rsidRDefault="00111AF5" w:rsidP="00111AF5">
      <w:pPr>
        <w:tabs>
          <w:tab w:val="left" w:pos="3544"/>
          <w:tab w:val="left" w:pos="3828"/>
        </w:tabs>
        <w:spacing w:before="120"/>
        <w:ind w:left="3686" w:right="-1" w:hanging="2835"/>
        <w:jc w:val="left"/>
        <w:rPr>
          <w:sz w:val="20"/>
        </w:rPr>
      </w:pPr>
      <w:r w:rsidRPr="00AC7688">
        <w:rPr>
          <w:sz w:val="20"/>
        </w:rPr>
        <w:t>Strukovna odrednica</w:t>
      </w:r>
      <w:r w:rsidRPr="00AC7688">
        <w:rPr>
          <w:sz w:val="20"/>
        </w:rPr>
        <w:tab/>
        <w:t>:</w:t>
      </w:r>
      <w:r w:rsidRPr="00AC7688">
        <w:rPr>
          <w:sz w:val="20"/>
        </w:rPr>
        <w:tab/>
      </w:r>
      <w:r>
        <w:rPr>
          <w:sz w:val="20"/>
        </w:rPr>
        <w:t>Elektrotehnički</w:t>
      </w:r>
    </w:p>
    <w:p w14:paraId="7C155501" w14:textId="77777777" w:rsidR="00111AF5" w:rsidRPr="00B244D3" w:rsidRDefault="00111AF5" w:rsidP="00111AF5">
      <w:pPr>
        <w:tabs>
          <w:tab w:val="left" w:pos="3544"/>
          <w:tab w:val="left" w:pos="3828"/>
        </w:tabs>
        <w:spacing w:before="120"/>
        <w:ind w:left="3686" w:right="-1" w:hanging="2835"/>
        <w:jc w:val="left"/>
        <w:rPr>
          <w:sz w:val="20"/>
        </w:rPr>
      </w:pPr>
      <w:r w:rsidRPr="00AC7688">
        <w:rPr>
          <w:sz w:val="20"/>
        </w:rPr>
        <w:t>Projekt</w:t>
      </w:r>
      <w:r w:rsidRPr="00AC7688">
        <w:rPr>
          <w:sz w:val="20"/>
        </w:rPr>
        <w:tab/>
        <w:t>:</w:t>
      </w:r>
      <w:r w:rsidRPr="00AC7688">
        <w:rPr>
          <w:sz w:val="20"/>
        </w:rPr>
        <w:tab/>
      </w:r>
      <w:r>
        <w:rPr>
          <w:bCs/>
          <w:sz w:val="20"/>
        </w:rPr>
        <w:t>Rekonstrukcija HE Senj – Faza I.</w:t>
      </w:r>
    </w:p>
    <w:p w14:paraId="596B108E" w14:textId="77777777" w:rsidR="00111AF5" w:rsidRPr="00AC7688" w:rsidRDefault="00111AF5" w:rsidP="00111AF5">
      <w:pPr>
        <w:tabs>
          <w:tab w:val="left" w:pos="3544"/>
          <w:tab w:val="left" w:pos="3828"/>
        </w:tabs>
        <w:spacing w:before="120"/>
        <w:ind w:left="3686" w:right="-1" w:hanging="2835"/>
        <w:jc w:val="left"/>
        <w:rPr>
          <w:sz w:val="20"/>
        </w:rPr>
      </w:pPr>
      <w:r w:rsidRPr="00AC7688">
        <w:rPr>
          <w:sz w:val="20"/>
        </w:rPr>
        <w:t>Naziv projektne mape</w:t>
      </w:r>
      <w:r w:rsidRPr="00AC7688">
        <w:rPr>
          <w:sz w:val="20"/>
        </w:rPr>
        <w:tab/>
        <w:t>:</w:t>
      </w:r>
      <w:r w:rsidRPr="00AC7688">
        <w:rPr>
          <w:sz w:val="20"/>
        </w:rPr>
        <w:tab/>
      </w:r>
      <w:bookmarkEnd w:id="0"/>
      <w:r>
        <w:rPr>
          <w:sz w:val="20"/>
        </w:rPr>
        <w:t>Dobava i opskrba rashladnom vodom agregata B</w:t>
      </w:r>
    </w:p>
    <w:bookmarkEnd w:id="1"/>
    <w:p w14:paraId="09602881" w14:textId="38D56E90" w:rsidR="004E4F89" w:rsidRPr="00111AF5" w:rsidRDefault="004E4F89" w:rsidP="00ED3AB3">
      <w:pPr>
        <w:tabs>
          <w:tab w:val="left" w:pos="3544"/>
          <w:tab w:val="left" w:pos="3828"/>
        </w:tabs>
        <w:spacing w:before="120"/>
        <w:ind w:left="3686" w:right="-1" w:hanging="2835"/>
        <w:jc w:val="left"/>
        <w:rPr>
          <w:b/>
          <w:sz w:val="20"/>
        </w:rPr>
      </w:pPr>
    </w:p>
    <w:p w14:paraId="15F5D217" w14:textId="77777777" w:rsidR="004E4F89" w:rsidRPr="00AC7688" w:rsidRDefault="004E4F89" w:rsidP="004E4F89">
      <w:pPr>
        <w:tabs>
          <w:tab w:val="left" w:pos="3544"/>
          <w:tab w:val="left" w:pos="3828"/>
        </w:tabs>
        <w:spacing w:before="120"/>
        <w:ind w:left="3686" w:right="-1" w:hanging="2835"/>
        <w:jc w:val="left"/>
        <w:rPr>
          <w:b/>
          <w:sz w:val="20"/>
        </w:rPr>
      </w:pPr>
    </w:p>
    <w:p w14:paraId="2BB7EF21" w14:textId="77777777" w:rsidR="004E4F89" w:rsidRPr="00AC7688" w:rsidRDefault="004E4F89" w:rsidP="004E4F89">
      <w:pPr>
        <w:tabs>
          <w:tab w:val="left" w:pos="3544"/>
          <w:tab w:val="left" w:pos="3828"/>
        </w:tabs>
        <w:spacing w:before="120"/>
        <w:ind w:left="3686" w:right="-1" w:hanging="2835"/>
        <w:jc w:val="left"/>
        <w:rPr>
          <w:b/>
          <w:sz w:val="20"/>
        </w:rPr>
      </w:pPr>
    </w:p>
    <w:p w14:paraId="1BAE0EB4" w14:textId="77777777" w:rsidR="004E4F89" w:rsidRPr="00AC7688" w:rsidRDefault="004E4F89" w:rsidP="004E4F89">
      <w:pPr>
        <w:tabs>
          <w:tab w:val="left" w:pos="3544"/>
          <w:tab w:val="left" w:pos="3828"/>
        </w:tabs>
        <w:spacing w:before="120"/>
        <w:ind w:left="3686" w:right="-1" w:hanging="2835"/>
        <w:jc w:val="left"/>
        <w:rPr>
          <w:b/>
          <w:sz w:val="20"/>
        </w:rPr>
      </w:pPr>
    </w:p>
    <w:p w14:paraId="4AA87120" w14:textId="77777777" w:rsidR="004E4F89" w:rsidRPr="00AC7688" w:rsidRDefault="004E4F89" w:rsidP="004E4F89">
      <w:pPr>
        <w:tabs>
          <w:tab w:val="left" w:pos="3544"/>
          <w:tab w:val="left" w:pos="3828"/>
        </w:tabs>
        <w:spacing w:before="120"/>
        <w:ind w:left="3686" w:right="-1" w:hanging="2835"/>
        <w:jc w:val="left"/>
        <w:rPr>
          <w:b/>
          <w:sz w:val="20"/>
        </w:rPr>
      </w:pPr>
    </w:p>
    <w:p w14:paraId="4DCB6E18" w14:textId="7A0B09CB" w:rsidR="004E4F89" w:rsidRPr="00AC7688" w:rsidRDefault="004E4F89" w:rsidP="004E4F89">
      <w:pPr>
        <w:tabs>
          <w:tab w:val="left" w:pos="3544"/>
          <w:tab w:val="left" w:pos="3828"/>
        </w:tabs>
        <w:spacing w:before="120"/>
        <w:ind w:left="3686" w:right="-1" w:hanging="2835"/>
        <w:jc w:val="left"/>
        <w:rPr>
          <w:b/>
          <w:sz w:val="20"/>
        </w:rPr>
      </w:pPr>
    </w:p>
    <w:p w14:paraId="634410AF" w14:textId="266340A1" w:rsidR="004E4F89" w:rsidRPr="00AC7688" w:rsidRDefault="004E4F89" w:rsidP="004E4F89">
      <w:pPr>
        <w:tabs>
          <w:tab w:val="left" w:pos="3544"/>
          <w:tab w:val="left" w:pos="3828"/>
        </w:tabs>
        <w:spacing w:before="120"/>
        <w:ind w:left="3686" w:right="-1" w:hanging="2835"/>
        <w:jc w:val="left"/>
        <w:rPr>
          <w:b/>
          <w:sz w:val="20"/>
        </w:rPr>
      </w:pPr>
    </w:p>
    <w:p w14:paraId="35DD0D4D" w14:textId="699C7B76" w:rsidR="004E4F89" w:rsidRPr="00AC7688" w:rsidRDefault="004E4F89" w:rsidP="004E4F89">
      <w:pPr>
        <w:tabs>
          <w:tab w:val="left" w:pos="3544"/>
          <w:tab w:val="left" w:pos="3828"/>
        </w:tabs>
        <w:spacing w:before="120"/>
        <w:ind w:left="3686" w:right="-1" w:hanging="2835"/>
        <w:jc w:val="left"/>
        <w:rPr>
          <w:b/>
          <w:sz w:val="20"/>
        </w:rPr>
      </w:pPr>
    </w:p>
    <w:p w14:paraId="030285E3" w14:textId="33394B30" w:rsidR="004E4F89" w:rsidRPr="00AC7688" w:rsidRDefault="00AE0C50" w:rsidP="004E4F89">
      <w:pPr>
        <w:tabs>
          <w:tab w:val="left" w:pos="3544"/>
          <w:tab w:val="left" w:pos="3828"/>
        </w:tabs>
        <w:spacing w:before="120"/>
        <w:ind w:left="3686" w:right="-1" w:hanging="2835"/>
        <w:jc w:val="left"/>
        <w:rPr>
          <w:b/>
          <w:sz w:val="20"/>
        </w:rPr>
      </w:pPr>
      <w:r w:rsidRPr="00AC7688">
        <w:rPr>
          <w:b/>
          <w:noProof/>
          <w:sz w:val="28"/>
          <w:szCs w:val="28"/>
        </w:rPr>
        <mc:AlternateContent>
          <mc:Choice Requires="wps">
            <w:drawing>
              <wp:anchor distT="45720" distB="45720" distL="114300" distR="114300" simplePos="0" relativeHeight="251658240" behindDoc="0" locked="0" layoutInCell="1" allowOverlap="1" wp14:anchorId="714F4076" wp14:editId="57F9F779">
                <wp:simplePos x="0" y="0"/>
                <wp:positionH relativeFrom="margin">
                  <wp:align>right</wp:align>
                </wp:positionH>
                <wp:positionV relativeFrom="page">
                  <wp:posOffset>5184775</wp:posOffset>
                </wp:positionV>
                <wp:extent cx="5760000" cy="10800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080000"/>
                        </a:xfrm>
                        <a:prstGeom prst="rect">
                          <a:avLst/>
                        </a:prstGeom>
                        <a:solidFill>
                          <a:srgbClr val="FFFFFF"/>
                        </a:solidFill>
                        <a:ln w="9525">
                          <a:noFill/>
                          <a:miter lim="800000"/>
                          <a:headEnd/>
                          <a:tailEnd/>
                        </a:ln>
                      </wps:spPr>
                      <wps:txbx>
                        <w:txbxContent>
                          <w:p w14:paraId="5A5D7D52" w14:textId="4B9F3E41" w:rsidR="004E4F89" w:rsidRPr="004E4F89" w:rsidRDefault="004E4F89" w:rsidP="00493FC6">
                            <w:pPr>
                              <w:tabs>
                                <w:tab w:val="left" w:pos="2926"/>
                                <w:tab w:val="left" w:pos="3119"/>
                              </w:tabs>
                              <w:ind w:left="3119" w:hanging="2977"/>
                              <w:jc w:val="left"/>
                              <w:rPr>
                                <w:b/>
                                <w:sz w:val="28"/>
                                <w:szCs w:val="28"/>
                              </w:rPr>
                            </w:pPr>
                            <w:r>
                              <w:rPr>
                                <w:b/>
                                <w:sz w:val="28"/>
                                <w:szCs w:val="28"/>
                              </w:rPr>
                              <w:t xml:space="preserve">PRILOG </w:t>
                            </w:r>
                            <w:r w:rsidR="00ED3AB3" w:rsidRPr="00ED3AB3">
                              <w:rPr>
                                <w:b/>
                                <w:sz w:val="28"/>
                                <w:szCs w:val="28"/>
                              </w:rPr>
                              <w:t>00</w:t>
                            </w:r>
                            <w:r w:rsidR="00111AF5">
                              <w:rPr>
                                <w:b/>
                                <w:sz w:val="28"/>
                                <w:szCs w:val="28"/>
                              </w:rPr>
                              <w:t>6</w:t>
                            </w:r>
                            <w:r>
                              <w:rPr>
                                <w:b/>
                                <w:sz w:val="28"/>
                                <w:szCs w:val="28"/>
                              </w:rPr>
                              <w:tab/>
                              <w:t>:</w:t>
                            </w:r>
                            <w:r w:rsidR="00AE0C50">
                              <w:rPr>
                                <w:b/>
                                <w:sz w:val="28"/>
                                <w:szCs w:val="28"/>
                              </w:rPr>
                              <w:tab/>
                            </w:r>
                            <w:r w:rsidR="00782718">
                              <w:rPr>
                                <w:b/>
                                <w:sz w:val="28"/>
                                <w:szCs w:val="28"/>
                              </w:rPr>
                              <w:t>SPECIFIKACIJA OPREME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4F4076" id="_x0000_t202" coordsize="21600,21600" o:spt="202" path="m,l,21600r21600,l21600,xe">
                <v:stroke joinstyle="miter"/>
                <v:path gradientshapeok="t" o:connecttype="rect"/>
              </v:shapetype>
              <v:shape id="Text Box 2" o:spid="_x0000_s1026" type="#_x0000_t202" style="position:absolute;left:0;text-align:left;margin-left:402.35pt;margin-top:408.25pt;width:453.55pt;height:85.0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zArCAIAAPcDAAAOAAAAZHJzL2Uyb0RvYy54bWysU9tu2zAMfR+wfxD0vtgJkl6MOEWXLsOA&#10;7gJ0+wBZlmNhsqhRSuzs60fJbhp0b8P0IIgidUgeHq3vhs6wo0KvwZZ8Pss5U1ZCre2+5D++797d&#10;cOaDsLUwYFXJT8rzu83bN+veFWoBLZhaISMQ64velbwNwRVZ5mWrOuFn4JQlZwPYiUAm7rMaRU/o&#10;nckWeX6V9YC1Q5DKe7p9GJ18k/CbRsnwtWm8CsyUnGoLace0V3HPNmtR7FG4VsupDPEPVXRCW0p6&#10;hnoQQbAD6r+gOi0RPDRhJqHLoGm0VKkH6maev+rmqRVOpV6IHO/ONPn/Byu/HJ/cN2RheA8DDTA1&#10;4d0jyJ+eWdi2wu7VPSL0rRI1JZ5HyrLe+WJ6Gqn2hY8gVf8ZahqyOARIQEODXWSF+mSETgM4nUlX&#10;Q2CSLlfXVzktziT55vlNMmIOUTw/d+jDRwUdi4eSI001wYvjow9j6HNIzObB6HqnjUkG7qutQXYU&#10;pIBdWqmDV2HGsr7kt6vFKiFbiO+TODodSKFGdyVPtU2aiXR8sHUKCUKb8UxFGzvxEykZyQlDNVBg&#10;5KmC+kRMIYxKpJ9DhxbwN2c9qbDk/tdBoOLMfLLE9u18uYyyTcZydb0gAy891aVHWElQJQ+cjcdt&#10;SFKPPFi4p6k0OvH1UslUK6krMT79hCjfSztFvfzXzR8AAAD//wMAUEsDBBQABgAIAAAAIQCcGJqw&#10;3QAAAAgBAAAPAAAAZHJzL2Rvd25yZXYueG1sTI/NTsMwEITvSLyDtUhcEHWCqJOGOBUggbj25wE2&#10;8TaJiO0odpv07VlOcJvVrGa+KbeLHcSFptB7pyFdJSDINd70rtVwPHw85iBCRGdw8I40XCnAtrq9&#10;KbEwfnY7uuxjKzjEhQI1dDGOhZSh6chiWPmRHHsnP1mMfE6tNBPOHG4H+ZQkSlrsHTd0ONJ7R833&#10;/mw1nL7mh/Vmrj/jMds9qzfss9pftb6/W15fQERa4t8z/OIzOlTMVPuzM0EMGnhI1JCnag2C7U2S&#10;pSBqFrlSIKtS/h9Q/QAAAP//AwBQSwECLQAUAAYACAAAACEAtoM4kv4AAADhAQAAEwAAAAAAAAAA&#10;AAAAAAAAAAAAW0NvbnRlbnRfVHlwZXNdLnhtbFBLAQItABQABgAIAAAAIQA4/SH/1gAAAJQBAAAL&#10;AAAAAAAAAAAAAAAAAC8BAABfcmVscy8ucmVsc1BLAQItABQABgAIAAAAIQBZczArCAIAAPcDAAAO&#10;AAAAAAAAAAAAAAAAAC4CAABkcnMvZTJvRG9jLnhtbFBLAQItABQABgAIAAAAIQCcGJqw3QAAAAgB&#10;AAAPAAAAAAAAAAAAAAAAAGIEAABkcnMvZG93bnJldi54bWxQSwUGAAAAAAQABADzAAAAbAUAAAAA&#10;" stroked="f">
                <v:textbox>
                  <w:txbxContent>
                    <w:p w14:paraId="5A5D7D52" w14:textId="4B9F3E41" w:rsidR="004E4F89" w:rsidRPr="004E4F89" w:rsidRDefault="004E4F89" w:rsidP="00493FC6">
                      <w:pPr>
                        <w:tabs>
                          <w:tab w:val="left" w:pos="2926"/>
                          <w:tab w:val="left" w:pos="3119"/>
                        </w:tabs>
                        <w:ind w:left="3119" w:hanging="2977"/>
                        <w:jc w:val="left"/>
                        <w:rPr>
                          <w:b/>
                          <w:sz w:val="28"/>
                          <w:szCs w:val="28"/>
                        </w:rPr>
                      </w:pPr>
                      <w:r>
                        <w:rPr>
                          <w:b/>
                          <w:sz w:val="28"/>
                          <w:szCs w:val="28"/>
                        </w:rPr>
                        <w:t xml:space="preserve">PRILOG </w:t>
                      </w:r>
                      <w:r w:rsidR="00ED3AB3" w:rsidRPr="00ED3AB3">
                        <w:rPr>
                          <w:b/>
                          <w:sz w:val="28"/>
                          <w:szCs w:val="28"/>
                        </w:rPr>
                        <w:t>00</w:t>
                      </w:r>
                      <w:r w:rsidR="00111AF5">
                        <w:rPr>
                          <w:b/>
                          <w:sz w:val="28"/>
                          <w:szCs w:val="28"/>
                        </w:rPr>
                        <w:t>6</w:t>
                      </w:r>
                      <w:r>
                        <w:rPr>
                          <w:b/>
                          <w:sz w:val="28"/>
                          <w:szCs w:val="28"/>
                        </w:rPr>
                        <w:tab/>
                        <w:t>:</w:t>
                      </w:r>
                      <w:r w:rsidR="00AE0C50">
                        <w:rPr>
                          <w:b/>
                          <w:sz w:val="28"/>
                          <w:szCs w:val="28"/>
                        </w:rPr>
                        <w:tab/>
                      </w:r>
                      <w:r w:rsidR="00782718">
                        <w:rPr>
                          <w:b/>
                          <w:sz w:val="28"/>
                          <w:szCs w:val="28"/>
                        </w:rPr>
                        <w:t>SPECIFIKACIJA OPREME</w:t>
                      </w:r>
                    </w:p>
                  </w:txbxContent>
                </v:textbox>
                <w10:wrap type="square" anchorx="margin" anchory="page"/>
              </v:shape>
            </w:pict>
          </mc:Fallback>
        </mc:AlternateContent>
      </w:r>
    </w:p>
    <w:p w14:paraId="6B325547" w14:textId="77777777" w:rsidR="004E4F89" w:rsidRPr="00AC7688" w:rsidRDefault="004E4F89" w:rsidP="004E4F89">
      <w:pPr>
        <w:tabs>
          <w:tab w:val="left" w:pos="3544"/>
          <w:tab w:val="left" w:pos="3828"/>
        </w:tabs>
        <w:spacing w:before="120"/>
        <w:ind w:left="3686" w:right="-1" w:hanging="2835"/>
        <w:jc w:val="left"/>
        <w:rPr>
          <w:b/>
          <w:sz w:val="20"/>
        </w:rPr>
      </w:pPr>
    </w:p>
    <w:p w14:paraId="534B2CCA" w14:textId="77777777" w:rsidR="00F83DB0" w:rsidRDefault="00F83DB0" w:rsidP="00F83DB0"/>
    <w:p w14:paraId="1F9C251F" w14:textId="77777777" w:rsidR="00F83DB0" w:rsidRDefault="00F83DB0" w:rsidP="00F83DB0"/>
    <w:p w14:paraId="48EFE1E6" w14:textId="77777777" w:rsidR="00F83DB0" w:rsidRDefault="00F83DB0" w:rsidP="00F83DB0"/>
    <w:p w14:paraId="0EADE5E8" w14:textId="77777777" w:rsidR="00F83DB0" w:rsidRDefault="00F83DB0" w:rsidP="00F83DB0"/>
    <w:p w14:paraId="4A7232B2" w14:textId="77777777" w:rsidR="00F83DB0" w:rsidRDefault="00F83DB0" w:rsidP="00F83DB0"/>
    <w:p w14:paraId="132D62B9" w14:textId="77777777" w:rsidR="00F83DB0" w:rsidRDefault="00F83DB0" w:rsidP="00F83DB0"/>
    <w:p w14:paraId="3DF4F7FC" w14:textId="77777777" w:rsidR="00F83DB0" w:rsidRDefault="00F83DB0" w:rsidP="00F83DB0"/>
    <w:p w14:paraId="1F1F002B" w14:textId="77777777" w:rsidR="00F83DB0" w:rsidRDefault="00F83DB0" w:rsidP="00F83DB0"/>
    <w:p w14:paraId="312093BE" w14:textId="77777777" w:rsidR="00F83DB0" w:rsidRDefault="00F83DB0" w:rsidP="00F83DB0"/>
    <w:p w14:paraId="1E9F930F" w14:textId="77777777" w:rsidR="00F83DB0" w:rsidRDefault="00F83DB0" w:rsidP="00F83DB0"/>
    <w:p w14:paraId="0B17B764" w14:textId="77777777" w:rsidR="00F83DB0" w:rsidRDefault="00F83DB0" w:rsidP="00F83DB0"/>
    <w:p w14:paraId="0DF28FC4" w14:textId="77777777" w:rsidR="00F83DB0" w:rsidRDefault="00F83DB0" w:rsidP="00F83DB0"/>
    <w:p w14:paraId="1CF4F3D5" w14:textId="77777777" w:rsidR="00F83DB0" w:rsidRDefault="00F83DB0" w:rsidP="00F83DB0"/>
    <w:p w14:paraId="63BFA943" w14:textId="77777777" w:rsidR="00F83DB0" w:rsidRDefault="00F83DB0" w:rsidP="00F83DB0"/>
    <w:p w14:paraId="16926F8C" w14:textId="77777777" w:rsidR="00F83DB0" w:rsidRDefault="00F83DB0" w:rsidP="00F83DB0"/>
    <w:p w14:paraId="6B26F51F" w14:textId="77777777" w:rsidR="00F83DB0" w:rsidRDefault="00F83DB0" w:rsidP="00F83DB0"/>
    <w:p w14:paraId="4D8B1A48" w14:textId="77777777" w:rsidR="00F83DB0" w:rsidRDefault="00F83DB0" w:rsidP="00F83DB0"/>
    <w:p w14:paraId="1FD63E2C" w14:textId="77777777" w:rsidR="00F83DB0" w:rsidRDefault="00F83DB0" w:rsidP="00F83DB0">
      <w:pPr>
        <w:pStyle w:val="TOCHeading"/>
        <w:spacing w:line="240" w:lineRule="auto"/>
        <w:ind w:left="851"/>
        <w:jc w:val="both"/>
        <w:rPr>
          <w:rFonts w:ascii="Arial" w:hAnsi="Arial" w:cs="Arial"/>
          <w:color w:val="auto"/>
          <w:sz w:val="28"/>
          <w:szCs w:val="28"/>
        </w:rPr>
      </w:pPr>
      <w:r w:rsidRPr="007E3E63">
        <w:rPr>
          <w:rFonts w:ascii="Arial" w:hAnsi="Arial" w:cs="Arial"/>
          <w:color w:val="auto"/>
          <w:sz w:val="28"/>
          <w:szCs w:val="28"/>
        </w:rPr>
        <w:lastRenderedPageBreak/>
        <w:t>Sadržaj</w:t>
      </w:r>
    </w:p>
    <w:p w14:paraId="791BDAAC" w14:textId="77777777" w:rsidR="00F83DB0" w:rsidRPr="002D0990" w:rsidRDefault="00F83DB0" w:rsidP="00F83DB0">
      <w:pPr>
        <w:rPr>
          <w:lang w:eastAsia="hr-HR"/>
        </w:rPr>
      </w:pPr>
    </w:p>
    <w:p w14:paraId="0D44DF1D" w14:textId="6A085BB5" w:rsidR="00445D5A" w:rsidRDefault="59CE466C">
      <w:pPr>
        <w:pStyle w:val="TOC1"/>
        <w:rPr>
          <w:rFonts w:asciiTheme="minorHAnsi" w:eastAsiaTheme="minorEastAsia" w:hAnsiTheme="minorHAnsi" w:cstheme="minorBidi"/>
          <w:b w:val="0"/>
          <w:caps w:val="0"/>
          <w:kern w:val="2"/>
          <w:sz w:val="24"/>
          <w:szCs w:val="24"/>
          <w:lang w:val="en-US"/>
          <w14:ligatures w14:val="standardContextual"/>
        </w:rPr>
      </w:pPr>
      <w:r>
        <w:fldChar w:fldCharType="begin"/>
      </w:r>
      <w:r w:rsidR="00F83DB0">
        <w:instrText>TOC \o "1-3" \z \u \h</w:instrText>
      </w:r>
      <w:r>
        <w:fldChar w:fldCharType="separate"/>
      </w:r>
      <w:hyperlink w:anchor="_Toc236381276" w:history="1">
        <w:r w:rsidR="00445D5A" w:rsidRPr="008212CB">
          <w:rPr>
            <w:rStyle w:val="Hyperlink"/>
          </w:rPr>
          <w:t>6.</w:t>
        </w:r>
        <w:r w:rsidR="00445D5A">
          <w:rPr>
            <w:rFonts w:asciiTheme="minorHAnsi" w:eastAsiaTheme="minorEastAsia" w:hAnsiTheme="minorHAnsi" w:cstheme="minorBidi"/>
            <w:b w:val="0"/>
            <w:caps w:val="0"/>
            <w:kern w:val="2"/>
            <w:sz w:val="24"/>
            <w:szCs w:val="24"/>
            <w:lang w:val="en-US"/>
            <w14:ligatures w14:val="standardContextual"/>
          </w:rPr>
          <w:tab/>
        </w:r>
        <w:r w:rsidR="00445D5A" w:rsidRPr="008212CB">
          <w:rPr>
            <w:rStyle w:val="Hyperlink"/>
          </w:rPr>
          <w:t>Specifikacija opreme</w:t>
        </w:r>
        <w:r w:rsidR="00445D5A">
          <w:rPr>
            <w:webHidden/>
          </w:rPr>
          <w:tab/>
        </w:r>
        <w:r w:rsidR="00445D5A">
          <w:rPr>
            <w:webHidden/>
          </w:rPr>
          <w:fldChar w:fldCharType="begin"/>
        </w:r>
        <w:r w:rsidR="00445D5A">
          <w:rPr>
            <w:webHidden/>
          </w:rPr>
          <w:instrText xml:space="preserve"> PAGEREF _Toc236381276 \h </w:instrText>
        </w:r>
        <w:r w:rsidR="00445D5A">
          <w:rPr>
            <w:webHidden/>
          </w:rPr>
        </w:r>
        <w:r w:rsidR="00445D5A">
          <w:rPr>
            <w:webHidden/>
          </w:rPr>
          <w:fldChar w:fldCharType="separate"/>
        </w:r>
        <w:r w:rsidR="00445D5A">
          <w:rPr>
            <w:webHidden/>
          </w:rPr>
          <w:t>3</w:t>
        </w:r>
        <w:r w:rsidR="00445D5A">
          <w:rPr>
            <w:webHidden/>
          </w:rPr>
          <w:fldChar w:fldCharType="end"/>
        </w:r>
      </w:hyperlink>
    </w:p>
    <w:p w14:paraId="263023FE" w14:textId="3A20CC96" w:rsidR="00445D5A" w:rsidRDefault="00445D5A">
      <w:pPr>
        <w:pStyle w:val="TOC2"/>
        <w:rPr>
          <w:rFonts w:asciiTheme="minorHAnsi" w:eastAsiaTheme="minorEastAsia" w:hAnsiTheme="minorHAnsi" w:cstheme="minorBidi"/>
          <w:kern w:val="2"/>
          <w:sz w:val="24"/>
          <w:lang w:val="en-US"/>
          <w14:ligatures w14:val="standardContextual"/>
        </w:rPr>
      </w:pPr>
      <w:hyperlink w:anchor="_Toc236381277" w:history="1">
        <w:r w:rsidRPr="008212CB">
          <w:rPr>
            <w:rStyle w:val="Hyperlink"/>
          </w:rPr>
          <w:t>6.1</w:t>
        </w:r>
        <w:r>
          <w:rPr>
            <w:rFonts w:asciiTheme="minorHAnsi" w:eastAsiaTheme="minorEastAsia" w:hAnsiTheme="minorHAnsi" w:cstheme="minorBidi"/>
            <w:kern w:val="2"/>
            <w:sz w:val="24"/>
            <w:lang w:val="en-US"/>
            <w14:ligatures w14:val="standardContextual"/>
          </w:rPr>
          <w:tab/>
        </w:r>
        <w:r w:rsidRPr="008212CB">
          <w:rPr>
            <w:rStyle w:val="Hyperlink"/>
          </w:rPr>
          <w:t>Ormar ventila i filtera +Y BJP14 i LPJ sustava rashlade +Y CDP01</w:t>
        </w:r>
        <w:r>
          <w:rPr>
            <w:webHidden/>
          </w:rPr>
          <w:tab/>
        </w:r>
        <w:r>
          <w:rPr>
            <w:webHidden/>
          </w:rPr>
          <w:fldChar w:fldCharType="begin"/>
        </w:r>
        <w:r>
          <w:rPr>
            <w:webHidden/>
          </w:rPr>
          <w:instrText xml:space="preserve"> PAGEREF _Toc236381277 \h </w:instrText>
        </w:r>
        <w:r>
          <w:rPr>
            <w:webHidden/>
          </w:rPr>
        </w:r>
        <w:r>
          <w:rPr>
            <w:webHidden/>
          </w:rPr>
          <w:fldChar w:fldCharType="separate"/>
        </w:r>
        <w:r>
          <w:rPr>
            <w:webHidden/>
          </w:rPr>
          <w:t>3</w:t>
        </w:r>
        <w:r>
          <w:rPr>
            <w:webHidden/>
          </w:rPr>
          <w:fldChar w:fldCharType="end"/>
        </w:r>
      </w:hyperlink>
    </w:p>
    <w:p w14:paraId="1FE1938D" w14:textId="44785667" w:rsidR="00445D5A" w:rsidRDefault="00445D5A">
      <w:pPr>
        <w:pStyle w:val="TOC2"/>
        <w:rPr>
          <w:rFonts w:asciiTheme="minorHAnsi" w:eastAsiaTheme="minorEastAsia" w:hAnsiTheme="minorHAnsi" w:cstheme="minorBidi"/>
          <w:kern w:val="2"/>
          <w:sz w:val="24"/>
          <w:lang w:val="en-US"/>
          <w14:ligatures w14:val="standardContextual"/>
        </w:rPr>
      </w:pPr>
      <w:hyperlink w:anchor="_Toc236381278" w:history="1">
        <w:r w:rsidRPr="008212CB">
          <w:rPr>
            <w:rStyle w:val="Hyperlink"/>
          </w:rPr>
          <w:t>6.2</w:t>
        </w:r>
        <w:r>
          <w:rPr>
            <w:rFonts w:asciiTheme="minorHAnsi" w:eastAsiaTheme="minorEastAsia" w:hAnsiTheme="minorHAnsi" w:cstheme="minorBidi"/>
            <w:kern w:val="2"/>
            <w:sz w:val="24"/>
            <w:lang w:val="en-US"/>
            <w14:ligatures w14:val="standardContextual"/>
          </w:rPr>
          <w:tab/>
        </w:r>
        <w:r w:rsidRPr="008212CB">
          <w:rPr>
            <w:rStyle w:val="Hyperlink"/>
          </w:rPr>
          <w:t>Ormarić mjerenja razine vode bazena rashlade +Y BJP14 GH001</w:t>
        </w:r>
        <w:r>
          <w:rPr>
            <w:webHidden/>
          </w:rPr>
          <w:tab/>
        </w:r>
        <w:r>
          <w:rPr>
            <w:webHidden/>
          </w:rPr>
          <w:fldChar w:fldCharType="begin"/>
        </w:r>
        <w:r>
          <w:rPr>
            <w:webHidden/>
          </w:rPr>
          <w:instrText xml:space="preserve"> PAGEREF _Toc236381278 \h </w:instrText>
        </w:r>
        <w:r>
          <w:rPr>
            <w:webHidden/>
          </w:rPr>
        </w:r>
        <w:r>
          <w:rPr>
            <w:webHidden/>
          </w:rPr>
          <w:fldChar w:fldCharType="separate"/>
        </w:r>
        <w:r>
          <w:rPr>
            <w:webHidden/>
          </w:rPr>
          <w:t>17</w:t>
        </w:r>
        <w:r>
          <w:rPr>
            <w:webHidden/>
          </w:rPr>
          <w:fldChar w:fldCharType="end"/>
        </w:r>
      </w:hyperlink>
    </w:p>
    <w:p w14:paraId="2BE65E9E" w14:textId="6C719208" w:rsidR="00445D5A" w:rsidRDefault="00445D5A">
      <w:pPr>
        <w:pStyle w:val="TOC2"/>
        <w:rPr>
          <w:rFonts w:asciiTheme="minorHAnsi" w:eastAsiaTheme="minorEastAsia" w:hAnsiTheme="minorHAnsi" w:cstheme="minorBidi"/>
          <w:kern w:val="2"/>
          <w:sz w:val="24"/>
          <w:lang w:val="en-US"/>
          <w14:ligatures w14:val="standardContextual"/>
        </w:rPr>
      </w:pPr>
      <w:hyperlink w:anchor="_Toc236381279" w:history="1">
        <w:r w:rsidRPr="008212CB">
          <w:rPr>
            <w:rStyle w:val="Hyperlink"/>
          </w:rPr>
          <w:t>6.3</w:t>
        </w:r>
        <w:r>
          <w:rPr>
            <w:rFonts w:asciiTheme="minorHAnsi" w:eastAsiaTheme="minorEastAsia" w:hAnsiTheme="minorHAnsi" w:cstheme="minorBidi"/>
            <w:kern w:val="2"/>
            <w:sz w:val="24"/>
            <w:lang w:val="en-US"/>
            <w14:ligatures w14:val="standardContextual"/>
          </w:rPr>
          <w:tab/>
        </w:r>
        <w:r w:rsidRPr="008212CB">
          <w:rPr>
            <w:rStyle w:val="Hyperlink"/>
          </w:rPr>
          <w:t>Ormar crpnog agregata rashladne vode B +Y BJP12</w:t>
        </w:r>
        <w:r>
          <w:rPr>
            <w:webHidden/>
          </w:rPr>
          <w:tab/>
        </w:r>
        <w:r>
          <w:rPr>
            <w:webHidden/>
          </w:rPr>
          <w:fldChar w:fldCharType="begin"/>
        </w:r>
        <w:r>
          <w:rPr>
            <w:webHidden/>
          </w:rPr>
          <w:instrText xml:space="preserve"> PAGEREF _Toc236381279 \h </w:instrText>
        </w:r>
        <w:r>
          <w:rPr>
            <w:webHidden/>
          </w:rPr>
        </w:r>
        <w:r>
          <w:rPr>
            <w:webHidden/>
          </w:rPr>
          <w:fldChar w:fldCharType="separate"/>
        </w:r>
        <w:r>
          <w:rPr>
            <w:webHidden/>
          </w:rPr>
          <w:t>18</w:t>
        </w:r>
        <w:r>
          <w:rPr>
            <w:webHidden/>
          </w:rPr>
          <w:fldChar w:fldCharType="end"/>
        </w:r>
      </w:hyperlink>
    </w:p>
    <w:p w14:paraId="4DC39B16" w14:textId="3FC8976F" w:rsidR="59CE466C" w:rsidRDefault="59CE466C" w:rsidP="59CE466C">
      <w:pPr>
        <w:pStyle w:val="TOC2"/>
        <w:tabs>
          <w:tab w:val="clear" w:pos="9639"/>
          <w:tab w:val="right" w:leader="dot" w:pos="9630"/>
        </w:tabs>
      </w:pPr>
      <w:r>
        <w:fldChar w:fldCharType="end"/>
      </w:r>
    </w:p>
    <w:p w14:paraId="4AA78FC5" w14:textId="321C1E63" w:rsidR="00F83DB0" w:rsidRDefault="00F83DB0" w:rsidP="00F83DB0"/>
    <w:p w14:paraId="76C95A02" w14:textId="77777777" w:rsidR="00F83DB0" w:rsidRDefault="00F83DB0" w:rsidP="00F83DB0"/>
    <w:p w14:paraId="20353835" w14:textId="77777777" w:rsidR="00F83DB0" w:rsidRDefault="00F83DB0" w:rsidP="00F83DB0"/>
    <w:p w14:paraId="476DCFA6" w14:textId="77777777" w:rsidR="00F83DB0" w:rsidRDefault="00F83DB0" w:rsidP="00F83DB0"/>
    <w:p w14:paraId="2F5052E0" w14:textId="77777777" w:rsidR="00F83DB0" w:rsidRDefault="00F83DB0" w:rsidP="00F83DB0"/>
    <w:p w14:paraId="52D4400E" w14:textId="77777777" w:rsidR="00F83DB0" w:rsidRDefault="00F83DB0" w:rsidP="00F83DB0"/>
    <w:p w14:paraId="063912DA" w14:textId="77777777" w:rsidR="00F83DB0" w:rsidRDefault="00F83DB0" w:rsidP="00F83DB0"/>
    <w:p w14:paraId="5F3B01A7" w14:textId="77777777" w:rsidR="00F83DB0" w:rsidRDefault="00F83DB0" w:rsidP="00F83DB0"/>
    <w:p w14:paraId="6108D52C" w14:textId="77777777" w:rsidR="00F83DB0" w:rsidRDefault="00F83DB0" w:rsidP="00F83DB0"/>
    <w:p w14:paraId="5E65202D" w14:textId="77777777" w:rsidR="00F83DB0" w:rsidRDefault="00F83DB0" w:rsidP="00F83DB0"/>
    <w:p w14:paraId="023890D9" w14:textId="77777777" w:rsidR="00F83DB0" w:rsidRDefault="00F83DB0" w:rsidP="00F83DB0"/>
    <w:p w14:paraId="383D9CFA" w14:textId="77777777" w:rsidR="00F83DB0" w:rsidRDefault="00F83DB0" w:rsidP="00F83DB0"/>
    <w:p w14:paraId="5E5E4F12" w14:textId="77777777" w:rsidR="00F83DB0" w:rsidRDefault="00F83DB0" w:rsidP="00F83DB0"/>
    <w:p w14:paraId="066EAB11" w14:textId="77777777" w:rsidR="00F83DB0" w:rsidRDefault="00F83DB0" w:rsidP="00F83DB0"/>
    <w:p w14:paraId="781EF468" w14:textId="77777777" w:rsidR="00F83DB0" w:rsidRDefault="00F83DB0" w:rsidP="00F83DB0"/>
    <w:p w14:paraId="5E68A783" w14:textId="77777777" w:rsidR="00F83DB0" w:rsidRDefault="00F83DB0" w:rsidP="00F83DB0"/>
    <w:p w14:paraId="3584ECA9" w14:textId="77777777" w:rsidR="00F83DB0" w:rsidRDefault="00F83DB0" w:rsidP="00F83DB0"/>
    <w:p w14:paraId="72097CA6" w14:textId="77777777" w:rsidR="00F83DB0" w:rsidRDefault="00F83DB0" w:rsidP="00F83DB0"/>
    <w:p w14:paraId="7C3090F7" w14:textId="76AC3824" w:rsidR="0001143B" w:rsidRDefault="0001143B">
      <w:pPr>
        <w:ind w:left="0"/>
        <w:jc w:val="left"/>
      </w:pPr>
      <w:r>
        <w:br w:type="page"/>
      </w:r>
    </w:p>
    <w:p w14:paraId="6B2DC79A" w14:textId="70A91EE1" w:rsidR="007C4911" w:rsidRDefault="00782718" w:rsidP="0001143B">
      <w:pPr>
        <w:pStyle w:val="Heading1"/>
      </w:pPr>
      <w:bookmarkStart w:id="2" w:name="_Toc236381276"/>
      <w:r>
        <w:lastRenderedPageBreak/>
        <w:t>Specifikacija opreme</w:t>
      </w:r>
      <w:bookmarkEnd w:id="2"/>
    </w:p>
    <w:p w14:paraId="2D8DD158" w14:textId="33A58B9F" w:rsidR="007C4911" w:rsidRDefault="00782718" w:rsidP="0001143B">
      <w:pPr>
        <w:pStyle w:val="Heading2"/>
      </w:pPr>
      <w:bookmarkStart w:id="3" w:name="_Toc236381277"/>
      <w:r>
        <w:t>O</w:t>
      </w:r>
      <w:r w:rsidRPr="00782718">
        <w:t>rmar ventila i filtera +Y BJP14 i LPJ sustava rashlade +Y CDP01</w:t>
      </w:r>
      <w:bookmarkEnd w:id="3"/>
    </w:p>
    <w:p w14:paraId="0C61D542" w14:textId="77777777" w:rsidR="00782718" w:rsidRDefault="00782718" w:rsidP="00782718"/>
    <w:tbl>
      <w:tblPr>
        <w:tblW w:w="9200" w:type="dxa"/>
        <w:tblLook w:val="04A0" w:firstRow="1" w:lastRow="0" w:firstColumn="1" w:lastColumn="0" w:noHBand="0" w:noVBand="1"/>
      </w:tblPr>
      <w:tblGrid>
        <w:gridCol w:w="1060"/>
        <w:gridCol w:w="1464"/>
        <w:gridCol w:w="4900"/>
        <w:gridCol w:w="1097"/>
        <w:gridCol w:w="1072"/>
      </w:tblGrid>
      <w:tr w:rsidR="00782718" w:rsidRPr="0001143B" w14:paraId="7E44FB92" w14:textId="77777777" w:rsidTr="00782718">
        <w:trPr>
          <w:trHeight w:val="600"/>
          <w:tblHeader/>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76ABD900" w14:textId="77777777" w:rsidR="00782718" w:rsidRPr="0001143B" w:rsidRDefault="00782718" w:rsidP="00782718">
            <w:pPr>
              <w:ind w:left="0"/>
              <w:jc w:val="left"/>
              <w:rPr>
                <w:rFonts w:cs="Arial"/>
                <w:b/>
                <w:bCs/>
                <w:color w:val="000000"/>
                <w:szCs w:val="22"/>
                <w:lang w:val="en-US"/>
              </w:rPr>
            </w:pPr>
            <w:r w:rsidRPr="0001143B">
              <w:rPr>
                <w:rFonts w:cs="Arial"/>
                <w:b/>
                <w:bCs/>
                <w:color w:val="000000"/>
                <w:szCs w:val="22"/>
                <w:lang w:val="en-US"/>
              </w:rPr>
              <w:t>Redni broj</w:t>
            </w:r>
          </w:p>
        </w:tc>
        <w:tc>
          <w:tcPr>
            <w:tcW w:w="1220" w:type="dxa"/>
            <w:tcBorders>
              <w:top w:val="single" w:sz="4" w:space="0" w:color="auto"/>
              <w:left w:val="nil"/>
              <w:bottom w:val="single" w:sz="4" w:space="0" w:color="auto"/>
              <w:right w:val="single" w:sz="4" w:space="0" w:color="auto"/>
            </w:tcBorders>
            <w:vAlign w:val="bottom"/>
            <w:hideMark/>
          </w:tcPr>
          <w:p w14:paraId="39B0CF5C" w14:textId="77777777" w:rsidR="00782718" w:rsidRPr="0001143B" w:rsidRDefault="00782718" w:rsidP="00782718">
            <w:pPr>
              <w:ind w:left="0"/>
              <w:jc w:val="left"/>
              <w:rPr>
                <w:rFonts w:cs="Arial"/>
                <w:b/>
                <w:bCs/>
                <w:color w:val="000000"/>
                <w:szCs w:val="22"/>
                <w:lang w:val="en-US"/>
              </w:rPr>
            </w:pPr>
            <w:r w:rsidRPr="0001143B">
              <w:rPr>
                <w:rFonts w:cs="Arial"/>
                <w:b/>
                <w:bCs/>
                <w:color w:val="000000"/>
                <w:szCs w:val="22"/>
                <w:lang w:val="en-US"/>
              </w:rPr>
              <w:t>Pozicija</w:t>
            </w:r>
          </w:p>
        </w:tc>
        <w:tc>
          <w:tcPr>
            <w:tcW w:w="4900" w:type="dxa"/>
            <w:tcBorders>
              <w:top w:val="single" w:sz="4" w:space="0" w:color="auto"/>
              <w:left w:val="nil"/>
              <w:bottom w:val="single" w:sz="4" w:space="0" w:color="auto"/>
              <w:right w:val="single" w:sz="4" w:space="0" w:color="auto"/>
            </w:tcBorders>
            <w:noWrap/>
            <w:vAlign w:val="bottom"/>
            <w:hideMark/>
          </w:tcPr>
          <w:p w14:paraId="4F0FC7B9" w14:textId="77777777" w:rsidR="00782718" w:rsidRPr="0001143B" w:rsidRDefault="00782718" w:rsidP="00782718">
            <w:pPr>
              <w:ind w:left="0"/>
              <w:jc w:val="left"/>
              <w:rPr>
                <w:rFonts w:cs="Arial"/>
                <w:b/>
                <w:bCs/>
                <w:color w:val="000000"/>
                <w:szCs w:val="22"/>
                <w:lang w:val="en-US"/>
              </w:rPr>
            </w:pPr>
            <w:r w:rsidRPr="0001143B">
              <w:rPr>
                <w:rFonts w:cs="Arial"/>
                <w:b/>
                <w:bCs/>
                <w:color w:val="000000"/>
                <w:szCs w:val="22"/>
                <w:lang w:val="en-US"/>
              </w:rPr>
              <w:t>Opis</w:t>
            </w:r>
          </w:p>
        </w:tc>
        <w:tc>
          <w:tcPr>
            <w:tcW w:w="1060" w:type="dxa"/>
            <w:tcBorders>
              <w:top w:val="single" w:sz="4" w:space="0" w:color="auto"/>
              <w:left w:val="nil"/>
              <w:bottom w:val="single" w:sz="4" w:space="0" w:color="auto"/>
              <w:right w:val="single" w:sz="4" w:space="0" w:color="auto"/>
            </w:tcBorders>
            <w:vAlign w:val="bottom"/>
            <w:hideMark/>
          </w:tcPr>
          <w:p w14:paraId="2B6DF31A" w14:textId="77777777" w:rsidR="00782718" w:rsidRPr="0001143B" w:rsidRDefault="00782718" w:rsidP="00782718">
            <w:pPr>
              <w:ind w:left="0"/>
              <w:jc w:val="left"/>
              <w:rPr>
                <w:rFonts w:cs="Arial"/>
                <w:b/>
                <w:bCs/>
                <w:color w:val="000000"/>
                <w:szCs w:val="22"/>
                <w:lang w:val="en-US"/>
              </w:rPr>
            </w:pPr>
            <w:r w:rsidRPr="0001143B">
              <w:rPr>
                <w:rFonts w:cs="Arial"/>
                <w:b/>
                <w:bCs/>
                <w:color w:val="000000"/>
                <w:szCs w:val="22"/>
                <w:lang w:val="en-US"/>
              </w:rPr>
              <w:t>Jedinica mjere</w:t>
            </w:r>
          </w:p>
        </w:tc>
        <w:tc>
          <w:tcPr>
            <w:tcW w:w="960" w:type="dxa"/>
            <w:tcBorders>
              <w:top w:val="single" w:sz="4" w:space="0" w:color="auto"/>
              <w:left w:val="nil"/>
              <w:bottom w:val="single" w:sz="4" w:space="0" w:color="auto"/>
              <w:right w:val="single" w:sz="4" w:space="0" w:color="auto"/>
            </w:tcBorders>
            <w:noWrap/>
            <w:vAlign w:val="bottom"/>
            <w:hideMark/>
          </w:tcPr>
          <w:p w14:paraId="3413FFB1" w14:textId="77777777" w:rsidR="00782718" w:rsidRPr="0001143B" w:rsidRDefault="00782718" w:rsidP="00782718">
            <w:pPr>
              <w:ind w:left="0"/>
              <w:jc w:val="left"/>
              <w:rPr>
                <w:rFonts w:cs="Arial"/>
                <w:b/>
                <w:bCs/>
                <w:color w:val="000000"/>
                <w:szCs w:val="22"/>
                <w:lang w:val="en-US"/>
              </w:rPr>
            </w:pPr>
            <w:r w:rsidRPr="0001143B">
              <w:rPr>
                <w:rFonts w:cs="Arial"/>
                <w:b/>
                <w:bCs/>
                <w:color w:val="000000"/>
                <w:szCs w:val="22"/>
                <w:lang w:val="en-US"/>
              </w:rPr>
              <w:t>Količina</w:t>
            </w:r>
          </w:p>
        </w:tc>
      </w:tr>
      <w:tr w:rsidR="00782718" w:rsidRPr="0001143B" w14:paraId="5C429E87"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3773FAD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w:t>
            </w:r>
          </w:p>
        </w:tc>
        <w:tc>
          <w:tcPr>
            <w:tcW w:w="1220" w:type="dxa"/>
            <w:tcBorders>
              <w:top w:val="nil"/>
              <w:left w:val="nil"/>
              <w:bottom w:val="single" w:sz="4" w:space="0" w:color="auto"/>
              <w:right w:val="single" w:sz="4" w:space="0" w:color="auto"/>
            </w:tcBorders>
            <w:vAlign w:val="bottom"/>
            <w:hideMark/>
          </w:tcPr>
          <w:p w14:paraId="7769D14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318DA6B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Ormar samostojeći VX25, š×v×d: 800×2000×800 mm, IP 55, s prednjim i stražnjim vratima, s 2 montažne ploče</w:t>
            </w:r>
            <w:r w:rsidRPr="0001143B">
              <w:rPr>
                <w:rFonts w:cs="Arial"/>
                <w:color w:val="000000"/>
                <w:szCs w:val="22"/>
                <w:lang w:val="en-US"/>
              </w:rPr>
              <w:br/>
              <w:t>Narudžbeni broj: 8808071</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2240CCB6"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2AFA37F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04A9E304"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02C8950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w:t>
            </w:r>
          </w:p>
        </w:tc>
        <w:tc>
          <w:tcPr>
            <w:tcW w:w="1220" w:type="dxa"/>
            <w:tcBorders>
              <w:top w:val="nil"/>
              <w:left w:val="nil"/>
              <w:bottom w:val="single" w:sz="4" w:space="0" w:color="auto"/>
              <w:right w:val="single" w:sz="4" w:space="0" w:color="auto"/>
            </w:tcBorders>
            <w:vAlign w:val="bottom"/>
            <w:hideMark/>
          </w:tcPr>
          <w:p w14:paraId="640A34A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6923E2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Međuploča montažna, za ormare visine 2000 mm</w:t>
            </w:r>
            <w:r w:rsidRPr="0001143B">
              <w:rPr>
                <w:rFonts w:cs="Arial"/>
                <w:color w:val="000000"/>
                <w:szCs w:val="22"/>
                <w:lang w:val="en-US"/>
              </w:rPr>
              <w:br/>
              <w:t>Narudžbeni broj: 4591700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63679FC8"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1969A34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0E85AB6B"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0476CC7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w:t>
            </w:r>
          </w:p>
        </w:tc>
        <w:tc>
          <w:tcPr>
            <w:tcW w:w="1220" w:type="dxa"/>
            <w:tcBorders>
              <w:top w:val="nil"/>
              <w:left w:val="nil"/>
              <w:bottom w:val="single" w:sz="4" w:space="0" w:color="auto"/>
              <w:right w:val="single" w:sz="4" w:space="0" w:color="auto"/>
            </w:tcBorders>
            <w:vAlign w:val="bottom"/>
            <w:hideMark/>
          </w:tcPr>
          <w:p w14:paraId="5C8F046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5A8404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Kutnik spojni za raspodjelu vlačnih sila tijekom transporta  ormara, pak=4</w:t>
            </w:r>
            <w:r w:rsidRPr="0001143B">
              <w:rPr>
                <w:rFonts w:cs="Arial"/>
                <w:color w:val="000000"/>
                <w:szCs w:val="22"/>
                <w:lang w:val="en-US"/>
              </w:rPr>
              <w:br/>
              <w:t>Narudžbeni broj: 4540000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52B6B65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467EEE3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0936FEC5"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390DEFE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w:t>
            </w:r>
          </w:p>
        </w:tc>
        <w:tc>
          <w:tcPr>
            <w:tcW w:w="1220" w:type="dxa"/>
            <w:tcBorders>
              <w:top w:val="nil"/>
              <w:left w:val="nil"/>
              <w:bottom w:val="single" w:sz="4" w:space="0" w:color="auto"/>
              <w:right w:val="single" w:sz="4" w:space="0" w:color="auto"/>
            </w:tcBorders>
            <w:vAlign w:val="bottom"/>
            <w:hideMark/>
          </w:tcPr>
          <w:p w14:paraId="66B8539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486AD0C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Podnožje prednje/ stražnje VX25, š×v: 800×100 mm, crno, pak=2</w:t>
            </w:r>
            <w:r w:rsidRPr="0001143B">
              <w:rPr>
                <w:rFonts w:cs="Arial"/>
                <w:color w:val="000000"/>
                <w:szCs w:val="22"/>
                <w:lang w:val="en-US"/>
              </w:rPr>
              <w:br/>
              <w:t>Narudžbeni broj: 8660003</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44D8E3E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4FABB47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47151B25"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1DD86E4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w:t>
            </w:r>
          </w:p>
        </w:tc>
        <w:tc>
          <w:tcPr>
            <w:tcW w:w="1220" w:type="dxa"/>
            <w:tcBorders>
              <w:top w:val="nil"/>
              <w:left w:val="nil"/>
              <w:bottom w:val="single" w:sz="4" w:space="0" w:color="auto"/>
              <w:right w:val="single" w:sz="4" w:space="0" w:color="auto"/>
            </w:tcBorders>
            <w:vAlign w:val="bottom"/>
            <w:hideMark/>
          </w:tcPr>
          <w:p w14:paraId="130AB7A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1D33C40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Unutarnji spojni nosač za spajanje ormara, VX25/VX25, materijal: pocinčani čelični lim, pak=6</w:t>
            </w:r>
            <w:r w:rsidRPr="0001143B">
              <w:rPr>
                <w:rFonts w:cs="Arial"/>
                <w:color w:val="000000"/>
                <w:szCs w:val="22"/>
                <w:lang w:val="en-US"/>
              </w:rPr>
              <w:br/>
              <w:t>Narudžbeni broj: 8617500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65F3216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B55010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4F0929DF"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0FBF3DB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w:t>
            </w:r>
          </w:p>
        </w:tc>
        <w:tc>
          <w:tcPr>
            <w:tcW w:w="1220" w:type="dxa"/>
            <w:tcBorders>
              <w:top w:val="nil"/>
              <w:left w:val="nil"/>
              <w:bottom w:val="single" w:sz="4" w:space="0" w:color="auto"/>
              <w:right w:val="single" w:sz="4" w:space="0" w:color="auto"/>
            </w:tcBorders>
            <w:vAlign w:val="bottom"/>
            <w:hideMark/>
          </w:tcPr>
          <w:p w14:paraId="36AFAF8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0CEDDFA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Stranica bočna VX25, v×d: 2000×800mm, pak=2</w:t>
            </w:r>
            <w:r w:rsidRPr="0001143B">
              <w:rPr>
                <w:rFonts w:cs="Arial"/>
                <w:color w:val="000000"/>
                <w:szCs w:val="22"/>
                <w:lang w:val="en-US"/>
              </w:rPr>
              <w:br/>
              <w:t>Narudžbeni broj: 8108245</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1CA8FA8F"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19A0F5F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42D7BFBC"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2D9836B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w:t>
            </w:r>
          </w:p>
        </w:tc>
        <w:tc>
          <w:tcPr>
            <w:tcW w:w="1220" w:type="dxa"/>
            <w:tcBorders>
              <w:top w:val="nil"/>
              <w:left w:val="nil"/>
              <w:bottom w:val="single" w:sz="4" w:space="0" w:color="auto"/>
              <w:right w:val="single" w:sz="4" w:space="0" w:color="auto"/>
            </w:tcBorders>
            <w:vAlign w:val="bottom"/>
            <w:hideMark/>
          </w:tcPr>
          <w:p w14:paraId="4378CBA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0C28803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Stranica podnožja bočna, čelični lim, VX25, v×d: 100×800 mm, pak=2</w:t>
            </w:r>
            <w:r w:rsidRPr="0001143B">
              <w:rPr>
                <w:rFonts w:cs="Arial"/>
                <w:color w:val="000000"/>
                <w:szCs w:val="22"/>
                <w:lang w:val="en-US"/>
              </w:rPr>
              <w:br/>
              <w:t>Narudžbeni broj: 8660034</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08CC3FB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1EB5E32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3968106E"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69E3591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w:t>
            </w:r>
          </w:p>
        </w:tc>
        <w:tc>
          <w:tcPr>
            <w:tcW w:w="1220" w:type="dxa"/>
            <w:tcBorders>
              <w:top w:val="nil"/>
              <w:left w:val="nil"/>
              <w:bottom w:val="single" w:sz="4" w:space="0" w:color="auto"/>
              <w:right w:val="single" w:sz="4" w:space="0" w:color="auto"/>
            </w:tcBorders>
            <w:vAlign w:val="bottom"/>
            <w:hideMark/>
          </w:tcPr>
          <w:p w14:paraId="51DE111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4F416BC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Šina perforirana DIN, 35/ 7,5 mm, L=2000 mm, ZN vrh: NS 35/ 7,5</w:t>
            </w:r>
            <w:r w:rsidRPr="0001143B">
              <w:rPr>
                <w:rFonts w:cs="Arial"/>
                <w:color w:val="000000"/>
                <w:szCs w:val="22"/>
                <w:lang w:val="en-US"/>
              </w:rPr>
              <w:br/>
              <w:t>Narudžbeni broj: 1206421</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1BCF95E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05B6305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2B2F483"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684B1B9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w:t>
            </w:r>
          </w:p>
        </w:tc>
        <w:tc>
          <w:tcPr>
            <w:tcW w:w="1220" w:type="dxa"/>
            <w:tcBorders>
              <w:top w:val="nil"/>
              <w:left w:val="nil"/>
              <w:bottom w:val="single" w:sz="4" w:space="0" w:color="auto"/>
              <w:right w:val="single" w:sz="4" w:space="0" w:color="auto"/>
            </w:tcBorders>
            <w:vAlign w:val="bottom"/>
            <w:hideMark/>
          </w:tcPr>
          <w:p w14:paraId="246F0CB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534852B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Spojnik ormara Vanjski, VX25/VX25, pak=6</w:t>
            </w:r>
            <w:r w:rsidRPr="0001143B">
              <w:rPr>
                <w:rFonts w:cs="Arial"/>
                <w:color w:val="000000"/>
                <w:szCs w:val="22"/>
                <w:lang w:val="en-US"/>
              </w:rPr>
              <w:br/>
              <w:t>Narudžbeni broj: 8617502</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18998508"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54913BE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02E6C799"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065B344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w:t>
            </w:r>
          </w:p>
        </w:tc>
        <w:tc>
          <w:tcPr>
            <w:tcW w:w="1220" w:type="dxa"/>
            <w:tcBorders>
              <w:top w:val="nil"/>
              <w:left w:val="nil"/>
              <w:bottom w:val="single" w:sz="4" w:space="0" w:color="auto"/>
              <w:right w:val="single" w:sz="4" w:space="0" w:color="auto"/>
            </w:tcBorders>
            <w:vAlign w:val="bottom"/>
            <w:hideMark/>
          </w:tcPr>
          <w:p w14:paraId="73F0ACA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31D6DD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Pokrov za spoj polja ormara TS8/VX25 dubine 800 mm</w:t>
            </w:r>
            <w:r w:rsidRPr="0001143B">
              <w:rPr>
                <w:rFonts w:cs="Arial"/>
                <w:color w:val="000000"/>
                <w:szCs w:val="22"/>
                <w:lang w:val="en-US"/>
              </w:rPr>
              <w:br/>
              <w:t>Narudžbeni broj: 8800885</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4B0BE131"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21CAFA0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B0D376B"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6A83DF0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6.1.11</w:t>
            </w:r>
          </w:p>
        </w:tc>
        <w:tc>
          <w:tcPr>
            <w:tcW w:w="1220" w:type="dxa"/>
            <w:tcBorders>
              <w:top w:val="nil"/>
              <w:left w:val="nil"/>
              <w:bottom w:val="single" w:sz="4" w:space="0" w:color="auto"/>
              <w:right w:val="single" w:sz="4" w:space="0" w:color="auto"/>
            </w:tcBorders>
            <w:vAlign w:val="bottom"/>
            <w:hideMark/>
          </w:tcPr>
          <w:p w14:paraId="600FA3A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530515A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Montažni nosač za pričvršćivanje prekidača s upravljanjem vratima na okvir VX, VX IT</w:t>
            </w:r>
            <w:r w:rsidRPr="0001143B">
              <w:rPr>
                <w:rFonts w:cs="Arial"/>
                <w:color w:val="000000"/>
                <w:szCs w:val="22"/>
                <w:lang w:val="en-US"/>
              </w:rPr>
              <w:br/>
              <w:t>Narudžbeni broj: 5302351</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051D84EA"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w:t>
            </w:r>
          </w:p>
        </w:tc>
        <w:tc>
          <w:tcPr>
            <w:tcW w:w="960" w:type="dxa"/>
            <w:tcBorders>
              <w:top w:val="nil"/>
              <w:left w:val="nil"/>
              <w:bottom w:val="single" w:sz="4" w:space="0" w:color="auto"/>
              <w:right w:val="single" w:sz="4" w:space="0" w:color="auto"/>
            </w:tcBorders>
            <w:noWrap/>
            <w:vAlign w:val="bottom"/>
            <w:hideMark/>
          </w:tcPr>
          <w:p w14:paraId="5880AA2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EBB8F43"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2513F11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6.1.12</w:t>
            </w:r>
          </w:p>
        </w:tc>
        <w:tc>
          <w:tcPr>
            <w:tcW w:w="1220" w:type="dxa"/>
            <w:tcBorders>
              <w:top w:val="nil"/>
              <w:left w:val="nil"/>
              <w:bottom w:val="single" w:sz="4" w:space="0" w:color="auto"/>
              <w:right w:val="single" w:sz="4" w:space="0" w:color="auto"/>
            </w:tcBorders>
            <w:vAlign w:val="bottom"/>
            <w:hideMark/>
          </w:tcPr>
          <w:p w14:paraId="0915DF4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2724207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Kuke transportne VX25, M12, pak=4</w:t>
            </w:r>
            <w:r w:rsidRPr="0001143B">
              <w:rPr>
                <w:rFonts w:cs="Arial"/>
                <w:color w:val="000000"/>
                <w:szCs w:val="22"/>
                <w:lang w:val="en-US"/>
              </w:rPr>
              <w:br/>
              <w:t>Narudžbeni broj: 4568000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2FFDE4AC"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3A3A6ED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1435D99D"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2C73F70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6.1.13</w:t>
            </w:r>
          </w:p>
        </w:tc>
        <w:tc>
          <w:tcPr>
            <w:tcW w:w="1220" w:type="dxa"/>
            <w:tcBorders>
              <w:top w:val="nil"/>
              <w:left w:val="nil"/>
              <w:bottom w:val="single" w:sz="4" w:space="0" w:color="auto"/>
              <w:right w:val="single" w:sz="4" w:space="0" w:color="auto"/>
            </w:tcBorders>
            <w:vAlign w:val="bottom"/>
            <w:hideMark/>
          </w:tcPr>
          <w:p w14:paraId="77D87A6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46DD418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Ručica COMFORT VX25, bez umetka, RAL 7035, za polucilindar umetke</w:t>
            </w:r>
            <w:r w:rsidRPr="0001143B">
              <w:rPr>
                <w:rFonts w:cs="Arial"/>
                <w:color w:val="000000"/>
                <w:szCs w:val="22"/>
                <w:lang w:val="en-US"/>
              </w:rPr>
              <w:br/>
              <w:t>Narudžbeni broj: 8618200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312785D3"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w:t>
            </w:r>
          </w:p>
        </w:tc>
        <w:tc>
          <w:tcPr>
            <w:tcW w:w="960" w:type="dxa"/>
            <w:tcBorders>
              <w:top w:val="nil"/>
              <w:left w:val="nil"/>
              <w:bottom w:val="single" w:sz="4" w:space="0" w:color="auto"/>
              <w:right w:val="single" w:sz="4" w:space="0" w:color="auto"/>
            </w:tcBorders>
            <w:noWrap/>
            <w:vAlign w:val="bottom"/>
            <w:hideMark/>
          </w:tcPr>
          <w:p w14:paraId="5445C8D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996D2A4"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70EA0DC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6.1.14</w:t>
            </w:r>
          </w:p>
        </w:tc>
        <w:tc>
          <w:tcPr>
            <w:tcW w:w="1220" w:type="dxa"/>
            <w:tcBorders>
              <w:top w:val="nil"/>
              <w:left w:val="nil"/>
              <w:bottom w:val="single" w:sz="4" w:space="0" w:color="auto"/>
              <w:right w:val="single" w:sz="4" w:space="0" w:color="auto"/>
            </w:tcBorders>
            <w:vAlign w:val="bottom"/>
            <w:hideMark/>
          </w:tcPr>
          <w:p w14:paraId="5E1FC93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0477EE5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Sekcija za ulaz kabela VX25, Centralna za ormar širine 800 mm, pak=2</w:t>
            </w:r>
            <w:r w:rsidRPr="0001143B">
              <w:rPr>
                <w:rFonts w:cs="Arial"/>
                <w:color w:val="000000"/>
                <w:szCs w:val="22"/>
                <w:lang w:val="en-US"/>
              </w:rPr>
              <w:br/>
              <w:t>Narudžbeni broj: 8618801</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07FE8C5F"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w:t>
            </w:r>
          </w:p>
        </w:tc>
        <w:tc>
          <w:tcPr>
            <w:tcW w:w="960" w:type="dxa"/>
            <w:tcBorders>
              <w:top w:val="nil"/>
              <w:left w:val="nil"/>
              <w:bottom w:val="single" w:sz="4" w:space="0" w:color="auto"/>
              <w:right w:val="single" w:sz="4" w:space="0" w:color="auto"/>
            </w:tcBorders>
            <w:noWrap/>
            <w:vAlign w:val="bottom"/>
            <w:hideMark/>
          </w:tcPr>
          <w:p w14:paraId="4B5BBE0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56875876"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4A1B8FD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6.1.15</w:t>
            </w:r>
          </w:p>
        </w:tc>
        <w:tc>
          <w:tcPr>
            <w:tcW w:w="1220" w:type="dxa"/>
            <w:tcBorders>
              <w:top w:val="nil"/>
              <w:left w:val="nil"/>
              <w:bottom w:val="single" w:sz="4" w:space="0" w:color="auto"/>
              <w:right w:val="single" w:sz="4" w:space="0" w:color="auto"/>
            </w:tcBorders>
            <w:vAlign w:val="bottom"/>
            <w:hideMark/>
          </w:tcPr>
          <w:p w14:paraId="1E6A99D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A9C289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Džep za nacrte metalni, š×v×d: 655×210×90 mm, za montažu vijcima na okvir vrata</w:t>
            </w:r>
            <w:r w:rsidRPr="0001143B">
              <w:rPr>
                <w:rFonts w:cs="Arial"/>
                <w:color w:val="000000"/>
                <w:szCs w:val="22"/>
                <w:lang w:val="en-US"/>
              </w:rPr>
              <w:br/>
              <w:t>Narudžbeni broj: 4118000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53CEFDA1"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46E4E73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A0CDF4D"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2159902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6.1.16</w:t>
            </w:r>
          </w:p>
        </w:tc>
        <w:tc>
          <w:tcPr>
            <w:tcW w:w="1220" w:type="dxa"/>
            <w:tcBorders>
              <w:top w:val="nil"/>
              <w:left w:val="nil"/>
              <w:bottom w:val="single" w:sz="4" w:space="0" w:color="auto"/>
              <w:right w:val="single" w:sz="4" w:space="0" w:color="auto"/>
            </w:tcBorders>
            <w:vAlign w:val="bottom"/>
            <w:hideMark/>
          </w:tcPr>
          <w:p w14:paraId="03FB96C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-S151, -S152, -S153, -S154</w:t>
            </w:r>
          </w:p>
        </w:tc>
        <w:tc>
          <w:tcPr>
            <w:tcW w:w="4900" w:type="dxa"/>
            <w:tcBorders>
              <w:top w:val="nil"/>
              <w:left w:val="nil"/>
              <w:bottom w:val="single" w:sz="4" w:space="0" w:color="auto"/>
              <w:right w:val="single" w:sz="4" w:space="0" w:color="auto"/>
            </w:tcBorders>
            <w:hideMark/>
          </w:tcPr>
          <w:p w14:paraId="65D4717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Prekidač za vrata za LED sistemsku rasvjetu, sa kabelom 0,8 m</w:t>
            </w:r>
            <w:r w:rsidRPr="0001143B">
              <w:rPr>
                <w:rFonts w:cs="Arial"/>
                <w:color w:val="000000"/>
                <w:szCs w:val="22"/>
                <w:lang w:val="en-US"/>
              </w:rPr>
              <w:br/>
              <w:t>Narudžbeni broj: 2500460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2211B0E8"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w:t>
            </w:r>
          </w:p>
        </w:tc>
        <w:tc>
          <w:tcPr>
            <w:tcW w:w="960" w:type="dxa"/>
            <w:tcBorders>
              <w:top w:val="nil"/>
              <w:left w:val="nil"/>
              <w:bottom w:val="single" w:sz="4" w:space="0" w:color="auto"/>
              <w:right w:val="single" w:sz="4" w:space="0" w:color="auto"/>
            </w:tcBorders>
            <w:noWrap/>
            <w:vAlign w:val="bottom"/>
            <w:hideMark/>
          </w:tcPr>
          <w:p w14:paraId="1BBC837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257E5C3"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4ADF49B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6.1.17</w:t>
            </w:r>
          </w:p>
        </w:tc>
        <w:tc>
          <w:tcPr>
            <w:tcW w:w="1220" w:type="dxa"/>
            <w:tcBorders>
              <w:top w:val="nil"/>
              <w:left w:val="nil"/>
              <w:bottom w:val="single" w:sz="4" w:space="0" w:color="auto"/>
              <w:right w:val="single" w:sz="4" w:space="0" w:color="auto"/>
            </w:tcBorders>
            <w:vAlign w:val="bottom"/>
            <w:hideMark/>
          </w:tcPr>
          <w:p w14:paraId="731CBD6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-R101, -R102</w:t>
            </w:r>
          </w:p>
        </w:tc>
        <w:tc>
          <w:tcPr>
            <w:tcW w:w="4900" w:type="dxa"/>
            <w:tcBorders>
              <w:top w:val="nil"/>
              <w:left w:val="nil"/>
              <w:bottom w:val="single" w:sz="4" w:space="0" w:color="auto"/>
              <w:right w:val="single" w:sz="4" w:space="0" w:color="auto"/>
            </w:tcBorders>
            <w:hideMark/>
          </w:tcPr>
          <w:p w14:paraId="309B589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Grijač PTC TopTherm, 130..150 W, 110-240V AC/DC, Izvedba bez ventilatora</w:t>
            </w:r>
            <w:r w:rsidRPr="0001143B">
              <w:rPr>
                <w:rFonts w:cs="Arial"/>
                <w:color w:val="000000"/>
                <w:szCs w:val="22"/>
                <w:lang w:val="en-US"/>
              </w:rPr>
              <w:br/>
              <w:t>Narudžbeni broj: 3105370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52A32F10"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5951633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525C61D"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211626D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6.1.18</w:t>
            </w:r>
          </w:p>
        </w:tc>
        <w:tc>
          <w:tcPr>
            <w:tcW w:w="1220" w:type="dxa"/>
            <w:tcBorders>
              <w:top w:val="nil"/>
              <w:left w:val="nil"/>
              <w:bottom w:val="single" w:sz="4" w:space="0" w:color="auto"/>
              <w:right w:val="single" w:sz="4" w:space="0" w:color="auto"/>
            </w:tcBorders>
            <w:vAlign w:val="bottom"/>
            <w:hideMark/>
          </w:tcPr>
          <w:p w14:paraId="69DC8DA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-B101</w:t>
            </w:r>
          </w:p>
        </w:tc>
        <w:tc>
          <w:tcPr>
            <w:tcW w:w="4900" w:type="dxa"/>
            <w:tcBorders>
              <w:top w:val="nil"/>
              <w:left w:val="nil"/>
              <w:bottom w:val="single" w:sz="4" w:space="0" w:color="auto"/>
              <w:right w:val="single" w:sz="4" w:space="0" w:color="auto"/>
            </w:tcBorders>
            <w:hideMark/>
          </w:tcPr>
          <w:p w14:paraId="4D33E69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Unutarnji termostat za kućište +5...+60°C, 24-230V AC, 24-60V DC</w:t>
            </w:r>
            <w:r w:rsidRPr="0001143B">
              <w:rPr>
                <w:rFonts w:cs="Arial"/>
                <w:color w:val="000000"/>
                <w:szCs w:val="22"/>
                <w:lang w:val="en-US"/>
              </w:rPr>
              <w:br/>
              <w:t>Narudžbeni broj: 3110000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5B21DFEF"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D98ACB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444FA39"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352E08C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6.1.19</w:t>
            </w:r>
          </w:p>
        </w:tc>
        <w:tc>
          <w:tcPr>
            <w:tcW w:w="1220" w:type="dxa"/>
            <w:tcBorders>
              <w:top w:val="nil"/>
              <w:left w:val="nil"/>
              <w:bottom w:val="single" w:sz="4" w:space="0" w:color="auto"/>
              <w:right w:val="single" w:sz="4" w:space="0" w:color="auto"/>
            </w:tcBorders>
            <w:vAlign w:val="bottom"/>
            <w:hideMark/>
          </w:tcPr>
          <w:p w14:paraId="42135D4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BEE8CB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Kabel međuspojni za LED rasvjetu (narančasti) UL, 100...240 V AC, 3-pol, 1m</w:t>
            </w:r>
            <w:r w:rsidRPr="0001143B">
              <w:rPr>
                <w:rFonts w:cs="Arial"/>
                <w:color w:val="000000"/>
                <w:szCs w:val="22"/>
                <w:lang w:val="en-US"/>
              </w:rPr>
              <w:br/>
              <w:t>Narudžbeni broj: 2500530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09982D9B"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2E1A5BE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02B47F37"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25402AD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6.1.20</w:t>
            </w:r>
          </w:p>
        </w:tc>
        <w:tc>
          <w:tcPr>
            <w:tcW w:w="1220" w:type="dxa"/>
            <w:tcBorders>
              <w:top w:val="nil"/>
              <w:left w:val="nil"/>
              <w:bottom w:val="single" w:sz="4" w:space="0" w:color="auto"/>
              <w:right w:val="single" w:sz="4" w:space="0" w:color="auto"/>
            </w:tcBorders>
            <w:vAlign w:val="bottom"/>
            <w:hideMark/>
          </w:tcPr>
          <w:p w14:paraId="29B8FEB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391035D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Kabel za napajanje LED rasvjete (narančasti), 100...240 V AC, 3-pol, 3m</w:t>
            </w:r>
            <w:r w:rsidRPr="0001143B">
              <w:rPr>
                <w:rFonts w:cs="Arial"/>
                <w:color w:val="000000"/>
                <w:szCs w:val="22"/>
                <w:lang w:val="en-US"/>
              </w:rPr>
              <w:br/>
              <w:t>Narudžbeni broj: 2500500K</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3DEECCB4"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0D2FED6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353DFA57"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618103D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6.1.21</w:t>
            </w:r>
          </w:p>
        </w:tc>
        <w:tc>
          <w:tcPr>
            <w:tcW w:w="1220" w:type="dxa"/>
            <w:tcBorders>
              <w:top w:val="nil"/>
              <w:left w:val="nil"/>
              <w:bottom w:val="single" w:sz="4" w:space="0" w:color="auto"/>
              <w:right w:val="single" w:sz="4" w:space="0" w:color="auto"/>
            </w:tcBorders>
            <w:vAlign w:val="bottom"/>
            <w:hideMark/>
          </w:tcPr>
          <w:p w14:paraId="2D7C7AE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-E101, -E102</w:t>
            </w:r>
          </w:p>
        </w:tc>
        <w:tc>
          <w:tcPr>
            <w:tcW w:w="4900" w:type="dxa"/>
            <w:tcBorders>
              <w:top w:val="nil"/>
              <w:left w:val="nil"/>
              <w:bottom w:val="single" w:sz="4" w:space="0" w:color="auto"/>
              <w:right w:val="single" w:sz="4" w:space="0" w:color="auto"/>
            </w:tcBorders>
            <w:hideMark/>
          </w:tcPr>
          <w:p w14:paraId="1B83410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Rasvjeta LED, 100...240V AC, 900 lm, L=437 mm, bez utičnice</w:t>
            </w:r>
            <w:r w:rsidRPr="0001143B">
              <w:rPr>
                <w:rFonts w:cs="Arial"/>
                <w:color w:val="000000"/>
                <w:szCs w:val="22"/>
                <w:lang w:val="en-US"/>
              </w:rPr>
              <w:br/>
              <w:t>Narudžbeni broj: 2500200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1561F52C"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6A074DB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A2C58C7"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25B9BBA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6.1.22</w:t>
            </w:r>
          </w:p>
        </w:tc>
        <w:tc>
          <w:tcPr>
            <w:tcW w:w="1220" w:type="dxa"/>
            <w:tcBorders>
              <w:top w:val="nil"/>
              <w:left w:val="nil"/>
              <w:bottom w:val="single" w:sz="4" w:space="0" w:color="auto"/>
              <w:right w:val="single" w:sz="4" w:space="0" w:color="auto"/>
            </w:tcBorders>
            <w:vAlign w:val="bottom"/>
            <w:hideMark/>
          </w:tcPr>
          <w:p w14:paraId="61613D5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6A7B824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Komplet za montažu s magnetom za LED sustavnu svjetiljku, za lijepljenje na stražnju stranu svjetala bez grla</w:t>
            </w:r>
            <w:r w:rsidRPr="0001143B">
              <w:rPr>
                <w:rFonts w:cs="Arial"/>
                <w:color w:val="000000"/>
                <w:szCs w:val="22"/>
                <w:lang w:val="en-US"/>
              </w:rPr>
              <w:br/>
              <w:t>Narudžbeni broj: 2500490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1F42D7A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w:t>
            </w:r>
          </w:p>
        </w:tc>
        <w:tc>
          <w:tcPr>
            <w:tcW w:w="960" w:type="dxa"/>
            <w:tcBorders>
              <w:top w:val="nil"/>
              <w:left w:val="nil"/>
              <w:bottom w:val="single" w:sz="4" w:space="0" w:color="auto"/>
              <w:right w:val="single" w:sz="4" w:space="0" w:color="auto"/>
            </w:tcBorders>
            <w:noWrap/>
            <w:vAlign w:val="bottom"/>
            <w:hideMark/>
          </w:tcPr>
          <w:p w14:paraId="6258226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18C8029"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4256AD3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6.1.23</w:t>
            </w:r>
          </w:p>
        </w:tc>
        <w:tc>
          <w:tcPr>
            <w:tcW w:w="1220" w:type="dxa"/>
            <w:tcBorders>
              <w:top w:val="nil"/>
              <w:left w:val="nil"/>
              <w:bottom w:val="single" w:sz="4" w:space="0" w:color="auto"/>
              <w:right w:val="single" w:sz="4" w:space="0" w:color="auto"/>
            </w:tcBorders>
            <w:vAlign w:val="bottom"/>
            <w:hideMark/>
          </w:tcPr>
          <w:p w14:paraId="123F4E6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-B102</w:t>
            </w:r>
          </w:p>
        </w:tc>
        <w:tc>
          <w:tcPr>
            <w:tcW w:w="4900" w:type="dxa"/>
            <w:tcBorders>
              <w:top w:val="nil"/>
              <w:left w:val="nil"/>
              <w:bottom w:val="single" w:sz="4" w:space="0" w:color="auto"/>
              <w:right w:val="single" w:sz="4" w:space="0" w:color="auto"/>
            </w:tcBorders>
            <w:hideMark/>
          </w:tcPr>
          <w:p w14:paraId="21AE925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Higrostat 50...100%, 24-230V AC / 24 - 48V DC</w:t>
            </w:r>
            <w:r w:rsidRPr="0001143B">
              <w:rPr>
                <w:rFonts w:cs="Arial"/>
                <w:color w:val="000000"/>
                <w:szCs w:val="22"/>
                <w:lang w:val="en-US"/>
              </w:rPr>
              <w:br/>
              <w:t>Narudžbeni broj: 3118000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4130E8C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0C5FC81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A4D8187"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161D824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6.1.24</w:t>
            </w:r>
          </w:p>
        </w:tc>
        <w:tc>
          <w:tcPr>
            <w:tcW w:w="1220" w:type="dxa"/>
            <w:tcBorders>
              <w:top w:val="nil"/>
              <w:left w:val="nil"/>
              <w:bottom w:val="single" w:sz="4" w:space="0" w:color="auto"/>
              <w:right w:val="single" w:sz="4" w:space="0" w:color="auto"/>
            </w:tcBorders>
            <w:vAlign w:val="bottom"/>
            <w:hideMark/>
          </w:tcPr>
          <w:p w14:paraId="051ADDE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-X101, -X102</w:t>
            </w:r>
          </w:p>
        </w:tc>
        <w:tc>
          <w:tcPr>
            <w:tcW w:w="4900" w:type="dxa"/>
            <w:tcBorders>
              <w:top w:val="nil"/>
              <w:left w:val="nil"/>
              <w:bottom w:val="single" w:sz="4" w:space="0" w:color="auto"/>
              <w:right w:val="single" w:sz="4" w:space="0" w:color="auto"/>
            </w:tcBorders>
            <w:hideMark/>
          </w:tcPr>
          <w:p w14:paraId="72BF4B5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Utičnica 2P+PE 10/16A, 250V AC (DIN standard) za montažu na DIN nosač</w:t>
            </w:r>
            <w:r w:rsidRPr="0001143B">
              <w:rPr>
                <w:rFonts w:cs="Arial"/>
                <w:color w:val="000000"/>
                <w:szCs w:val="22"/>
                <w:lang w:val="en-US"/>
              </w:rPr>
              <w:br/>
              <w:t>Narudžbeni broj: A9A153010</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2FBA4ECE"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196DF49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8AFB35B" w14:textId="77777777" w:rsidTr="000F3BCD">
        <w:trPr>
          <w:trHeight w:val="3300"/>
        </w:trPr>
        <w:tc>
          <w:tcPr>
            <w:tcW w:w="1060" w:type="dxa"/>
            <w:tcBorders>
              <w:top w:val="nil"/>
              <w:left w:val="single" w:sz="4" w:space="0" w:color="auto"/>
              <w:bottom w:val="single" w:sz="4" w:space="0" w:color="auto"/>
              <w:right w:val="single" w:sz="4" w:space="0" w:color="auto"/>
            </w:tcBorders>
            <w:noWrap/>
            <w:vAlign w:val="bottom"/>
            <w:hideMark/>
          </w:tcPr>
          <w:p w14:paraId="7A6ED9C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6.1.25</w:t>
            </w:r>
          </w:p>
        </w:tc>
        <w:tc>
          <w:tcPr>
            <w:tcW w:w="1220" w:type="dxa"/>
            <w:tcBorders>
              <w:top w:val="nil"/>
              <w:left w:val="nil"/>
              <w:bottom w:val="single" w:sz="4" w:space="0" w:color="auto"/>
              <w:right w:val="single" w:sz="4" w:space="0" w:color="auto"/>
            </w:tcBorders>
            <w:vAlign w:val="bottom"/>
            <w:hideMark/>
          </w:tcPr>
          <w:p w14:paraId="09A4A66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-U111</w:t>
            </w:r>
          </w:p>
        </w:tc>
        <w:tc>
          <w:tcPr>
            <w:tcW w:w="4900" w:type="dxa"/>
            <w:tcBorders>
              <w:top w:val="nil"/>
              <w:left w:val="nil"/>
              <w:bottom w:val="single" w:sz="4" w:space="0" w:color="auto"/>
              <w:right w:val="single" w:sz="4" w:space="0" w:color="auto"/>
            </w:tcBorders>
            <w:hideMark/>
          </w:tcPr>
          <w:p w14:paraId="0C91208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SCALANCE XC206-2SFP upravljivi Layer 2 IE preklopnik; certificiran prema IEC 62443-4-2; 6x 10/100 MBit/s RJ45 portova; 2x 100/1000 Mbit/s SFP; 1x konzolni port; LED za dijagnostiku; redundantno napajanje; temperaturni raspon od -40 °C do +70 °C; montaža: DIN šina/S7 montažna šina/zid Značajke uredskih redundancijskih funkcija (RSTP, VLAN,...); PROFINET IO uređaj; Ethernet/IP kompatibilan; C-utičnica;</w:t>
            </w:r>
            <w:r w:rsidRPr="0001143B">
              <w:rPr>
                <w:rFonts w:cs="Arial"/>
                <w:color w:val="000000"/>
                <w:szCs w:val="22"/>
                <w:lang w:val="en-US"/>
              </w:rPr>
              <w:br/>
              <w:t>Narudžbeni broj: 6GK5206-2BS00-2AC2</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3699A3B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F2AD16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ACCA6DA" w14:textId="77777777" w:rsidTr="000F3BCD">
        <w:trPr>
          <w:trHeight w:val="2700"/>
        </w:trPr>
        <w:tc>
          <w:tcPr>
            <w:tcW w:w="1060" w:type="dxa"/>
            <w:tcBorders>
              <w:top w:val="nil"/>
              <w:left w:val="single" w:sz="4" w:space="0" w:color="auto"/>
              <w:bottom w:val="single" w:sz="4" w:space="0" w:color="auto"/>
              <w:right w:val="single" w:sz="4" w:space="0" w:color="auto"/>
            </w:tcBorders>
            <w:noWrap/>
            <w:vAlign w:val="bottom"/>
            <w:hideMark/>
          </w:tcPr>
          <w:p w14:paraId="3780959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6.1.26</w:t>
            </w:r>
          </w:p>
        </w:tc>
        <w:tc>
          <w:tcPr>
            <w:tcW w:w="1220" w:type="dxa"/>
            <w:tcBorders>
              <w:top w:val="nil"/>
              <w:left w:val="nil"/>
              <w:bottom w:val="single" w:sz="4" w:space="0" w:color="auto"/>
              <w:right w:val="single" w:sz="4" w:space="0" w:color="auto"/>
            </w:tcBorders>
            <w:vAlign w:val="bottom"/>
            <w:hideMark/>
          </w:tcPr>
          <w:p w14:paraId="5AF741B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5AA088A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C-utikač, izmjenjivi medij za pohranu podataka Za jednostavnu zamjenu uređaja u slučaju kvara, za snimanje konfiguracijskih ili inženjerskih i aplikacijskih podataka, može se koristiti u sljedećim SIMATIC NET proizvodima s C-utikačem: SCALANCE XC-200, XP-200, XM-400, XR-500, M-800, W-700, SC-600 i S615.</w:t>
            </w:r>
            <w:r w:rsidRPr="0001143B">
              <w:rPr>
                <w:rFonts w:cs="Arial"/>
                <w:color w:val="000000"/>
                <w:szCs w:val="22"/>
                <w:lang w:val="en-US"/>
              </w:rPr>
              <w:br/>
              <w:t>Narudžbeni broj: 6GK1900-0AB10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5BA76EF2"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4158128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036B43B6"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4829EE2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6.1.27</w:t>
            </w:r>
          </w:p>
        </w:tc>
        <w:tc>
          <w:tcPr>
            <w:tcW w:w="1220" w:type="dxa"/>
            <w:tcBorders>
              <w:top w:val="nil"/>
              <w:left w:val="nil"/>
              <w:bottom w:val="single" w:sz="4" w:space="0" w:color="auto"/>
              <w:right w:val="single" w:sz="4" w:space="0" w:color="auto"/>
            </w:tcBorders>
            <w:vAlign w:val="bottom"/>
            <w:hideMark/>
          </w:tcPr>
          <w:p w14:paraId="0BA2633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6FC4803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SCALANCE X pribor; Primopredajnik SFP991-1; 1x 100 Mbps LC port, optički; višemodno staklo do maks. 5 km (s OM2++ vlaknom)</w:t>
            </w:r>
            <w:r w:rsidRPr="0001143B">
              <w:rPr>
                <w:rFonts w:cs="Arial"/>
                <w:color w:val="000000"/>
                <w:szCs w:val="22"/>
                <w:lang w:val="en-US"/>
              </w:rPr>
              <w:br/>
              <w:t>Narudžbeni broj: 6GK5991-1AD00-8AA0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60783611"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7EBF13E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1A0773F" w14:textId="77777777" w:rsidTr="000F3BCD">
        <w:trPr>
          <w:trHeight w:val="2400"/>
        </w:trPr>
        <w:tc>
          <w:tcPr>
            <w:tcW w:w="1060" w:type="dxa"/>
            <w:tcBorders>
              <w:top w:val="nil"/>
              <w:left w:val="single" w:sz="4" w:space="0" w:color="auto"/>
              <w:bottom w:val="single" w:sz="4" w:space="0" w:color="auto"/>
              <w:right w:val="single" w:sz="4" w:space="0" w:color="auto"/>
            </w:tcBorders>
            <w:noWrap/>
            <w:vAlign w:val="bottom"/>
            <w:hideMark/>
          </w:tcPr>
          <w:p w14:paraId="451158F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6.1.28</w:t>
            </w:r>
          </w:p>
        </w:tc>
        <w:tc>
          <w:tcPr>
            <w:tcW w:w="1220" w:type="dxa"/>
            <w:tcBorders>
              <w:top w:val="nil"/>
              <w:left w:val="nil"/>
              <w:bottom w:val="single" w:sz="4" w:space="0" w:color="auto"/>
              <w:right w:val="single" w:sz="4" w:space="0" w:color="auto"/>
            </w:tcBorders>
            <w:vAlign w:val="bottom"/>
            <w:hideMark/>
          </w:tcPr>
          <w:p w14:paraId="458F9A6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-A101</w:t>
            </w:r>
          </w:p>
        </w:tc>
        <w:tc>
          <w:tcPr>
            <w:tcW w:w="4900" w:type="dxa"/>
            <w:tcBorders>
              <w:top w:val="nil"/>
              <w:left w:val="nil"/>
              <w:bottom w:val="single" w:sz="4" w:space="0" w:color="auto"/>
              <w:right w:val="single" w:sz="4" w:space="0" w:color="auto"/>
            </w:tcBorders>
            <w:hideMark/>
          </w:tcPr>
          <w:p w14:paraId="31235FF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SIMATIC S7-1500, CPU 1513-1 PN, centralna procesorska jedinica s radnom memorijom od 600 KB za program i 2,5 MB za podatke, 1. sučelje: PROFINET IRT s 2-portnim preklopnikom, performanse od 6 ns bita, potrebna SIMATIC memorijska kartica</w:t>
            </w:r>
            <w:r w:rsidRPr="0001143B">
              <w:rPr>
                <w:rFonts w:cs="Arial"/>
                <w:color w:val="000000"/>
                <w:szCs w:val="22"/>
                <w:lang w:val="en-US"/>
              </w:rPr>
              <w:br/>
              <w:t>Narudžbeni broj: 6ES7513-1AM03-0AB0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3525A548"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00427C2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15939E9"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540B786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6.1.29</w:t>
            </w:r>
          </w:p>
        </w:tc>
        <w:tc>
          <w:tcPr>
            <w:tcW w:w="1220" w:type="dxa"/>
            <w:tcBorders>
              <w:top w:val="nil"/>
              <w:left w:val="nil"/>
              <w:bottom w:val="single" w:sz="4" w:space="0" w:color="auto"/>
              <w:right w:val="single" w:sz="4" w:space="0" w:color="auto"/>
            </w:tcBorders>
            <w:vAlign w:val="bottom"/>
            <w:hideMark/>
          </w:tcPr>
          <w:p w14:paraId="571667A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11926C9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SIMATIC S7, memorijske kartice za S7-1x00 CPU/SINAMICS, 3, 3V Flash, 12 MB</w:t>
            </w:r>
            <w:r w:rsidRPr="0001143B">
              <w:rPr>
                <w:rFonts w:cs="Arial"/>
                <w:color w:val="000000"/>
                <w:szCs w:val="22"/>
                <w:lang w:val="en-US"/>
              </w:rPr>
              <w:br/>
              <w:t>Narudžbeni broj: 6ES7954-8LE04-0AA0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395CECA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CEF3F3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2A828CE" w14:textId="77777777" w:rsidTr="000F3BCD">
        <w:trPr>
          <w:trHeight w:val="2400"/>
        </w:trPr>
        <w:tc>
          <w:tcPr>
            <w:tcW w:w="1060" w:type="dxa"/>
            <w:tcBorders>
              <w:top w:val="nil"/>
              <w:left w:val="single" w:sz="4" w:space="0" w:color="auto"/>
              <w:bottom w:val="single" w:sz="4" w:space="0" w:color="auto"/>
              <w:right w:val="single" w:sz="4" w:space="0" w:color="auto"/>
            </w:tcBorders>
            <w:noWrap/>
            <w:vAlign w:val="bottom"/>
            <w:hideMark/>
          </w:tcPr>
          <w:p w14:paraId="170F6F1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6.1.30</w:t>
            </w:r>
          </w:p>
        </w:tc>
        <w:tc>
          <w:tcPr>
            <w:tcW w:w="1220" w:type="dxa"/>
            <w:tcBorders>
              <w:top w:val="nil"/>
              <w:left w:val="nil"/>
              <w:bottom w:val="single" w:sz="4" w:space="0" w:color="auto"/>
              <w:right w:val="single" w:sz="4" w:space="0" w:color="auto"/>
            </w:tcBorders>
            <w:vAlign w:val="bottom"/>
            <w:hideMark/>
          </w:tcPr>
          <w:p w14:paraId="4624CDB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-A111...-A113</w:t>
            </w:r>
          </w:p>
        </w:tc>
        <w:tc>
          <w:tcPr>
            <w:tcW w:w="4900" w:type="dxa"/>
            <w:tcBorders>
              <w:top w:val="nil"/>
              <w:left w:val="nil"/>
              <w:bottom w:val="single" w:sz="4" w:space="0" w:color="auto"/>
              <w:right w:val="single" w:sz="4" w:space="0" w:color="auto"/>
            </w:tcBorders>
            <w:hideMark/>
          </w:tcPr>
          <w:p w14:paraId="0CF3FC6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SIMATIC S7-1500, digitalni ulazni modul DI 32x24 V DC HF, 32 kanala u grupama od 16; od kojih se 2 ulaza mogu koristiti kao brojači; kašnjenje ulaza 0,05..20 ms tip ulaza 3 (IEC 61131); dijagnostika; hardverski prekidi: prednji konektor (vijčani terminali ili utični) naručuje se zasebno</w:t>
            </w:r>
            <w:r w:rsidRPr="0001143B">
              <w:rPr>
                <w:rFonts w:cs="Arial"/>
                <w:color w:val="000000"/>
                <w:szCs w:val="22"/>
                <w:lang w:val="en-US"/>
              </w:rPr>
              <w:br/>
              <w:t>Narudžbeni broj: 6ES7521-1BL00-0AB0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0727EED7"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220270A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70E062C" w14:textId="77777777" w:rsidTr="000F3BCD">
        <w:trPr>
          <w:trHeight w:val="3300"/>
        </w:trPr>
        <w:tc>
          <w:tcPr>
            <w:tcW w:w="1060" w:type="dxa"/>
            <w:tcBorders>
              <w:top w:val="nil"/>
              <w:left w:val="single" w:sz="4" w:space="0" w:color="auto"/>
              <w:bottom w:val="single" w:sz="4" w:space="0" w:color="auto"/>
              <w:right w:val="single" w:sz="4" w:space="0" w:color="auto"/>
            </w:tcBorders>
            <w:noWrap/>
            <w:vAlign w:val="bottom"/>
            <w:hideMark/>
          </w:tcPr>
          <w:p w14:paraId="18324FE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6.1.31</w:t>
            </w:r>
          </w:p>
        </w:tc>
        <w:tc>
          <w:tcPr>
            <w:tcW w:w="1220" w:type="dxa"/>
            <w:tcBorders>
              <w:top w:val="nil"/>
              <w:left w:val="nil"/>
              <w:bottom w:val="single" w:sz="4" w:space="0" w:color="auto"/>
              <w:right w:val="single" w:sz="4" w:space="0" w:color="auto"/>
            </w:tcBorders>
            <w:vAlign w:val="bottom"/>
            <w:hideMark/>
          </w:tcPr>
          <w:p w14:paraId="5D2F844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-A121…-A122</w:t>
            </w:r>
          </w:p>
        </w:tc>
        <w:tc>
          <w:tcPr>
            <w:tcW w:w="4900" w:type="dxa"/>
            <w:tcBorders>
              <w:top w:val="nil"/>
              <w:left w:val="nil"/>
              <w:bottom w:val="single" w:sz="4" w:space="0" w:color="auto"/>
              <w:right w:val="single" w:sz="4" w:space="0" w:color="auto"/>
            </w:tcBorders>
            <w:hideMark/>
          </w:tcPr>
          <w:p w14:paraId="02F2058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SIMATIC S7-1500, digitalni izlazni modul DQ 32x24V DC/0,5A HF; 32 kanala u grupama od 8; 4 A po grupi; dijagnostika jednog kanala; zamjenska vrijednost, brojač ciklusa preklapanja za priključene aktuatore. Modul podržava sigurnosno orijentirano isključivanje grupa opterećenja do SIL2 prema EN IEC 62061:2021 i kategorije 3 / PL d prema EN ISO 13849-1:2015. Prednji konektor (vijčani ili utični) naručuje se zasebno.</w:t>
            </w:r>
            <w:r w:rsidRPr="0001143B">
              <w:rPr>
                <w:rFonts w:cs="Arial"/>
                <w:color w:val="000000"/>
                <w:szCs w:val="22"/>
                <w:lang w:val="en-US"/>
              </w:rPr>
              <w:br/>
              <w:t>Narudžbeni broj: 6ES7522-1BL01-0AB0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19CA402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7F0B7ED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34C05D3" w14:textId="77777777" w:rsidTr="000F3BCD">
        <w:trPr>
          <w:trHeight w:val="3000"/>
        </w:trPr>
        <w:tc>
          <w:tcPr>
            <w:tcW w:w="1060" w:type="dxa"/>
            <w:tcBorders>
              <w:top w:val="nil"/>
              <w:left w:val="single" w:sz="4" w:space="0" w:color="auto"/>
              <w:bottom w:val="single" w:sz="4" w:space="0" w:color="auto"/>
              <w:right w:val="single" w:sz="4" w:space="0" w:color="auto"/>
            </w:tcBorders>
            <w:noWrap/>
            <w:vAlign w:val="bottom"/>
            <w:hideMark/>
          </w:tcPr>
          <w:p w14:paraId="700FC0C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6.1.32</w:t>
            </w:r>
          </w:p>
        </w:tc>
        <w:tc>
          <w:tcPr>
            <w:tcW w:w="1220" w:type="dxa"/>
            <w:tcBorders>
              <w:top w:val="nil"/>
              <w:left w:val="nil"/>
              <w:bottom w:val="single" w:sz="4" w:space="0" w:color="auto"/>
              <w:right w:val="single" w:sz="4" w:space="0" w:color="auto"/>
            </w:tcBorders>
            <w:vAlign w:val="bottom"/>
            <w:hideMark/>
          </w:tcPr>
          <w:p w14:paraId="2763FA7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-A131…-A135</w:t>
            </w:r>
          </w:p>
        </w:tc>
        <w:tc>
          <w:tcPr>
            <w:tcW w:w="4900" w:type="dxa"/>
            <w:tcBorders>
              <w:top w:val="nil"/>
              <w:left w:val="nil"/>
              <w:bottom w:val="single" w:sz="4" w:space="0" w:color="auto"/>
              <w:right w:val="single" w:sz="4" w:space="0" w:color="auto"/>
            </w:tcBorders>
            <w:hideMark/>
          </w:tcPr>
          <w:p w14:paraId="418DB06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SIMATIC S7-1500 analogni ulazni modul AI 8xU/I/RTD/TC ST, 16-bitna rezolucija, točnost 0,3%, 8 kanala u grupama od 8; 4 kanala za RTD mjerenje, zajednički napon 10 V; Dijagnostika; Hardverski prekidi; Isporuka uključuje ulazni element, nosač zaštitnog oklopa i priključak zaštitnog oklopa: Prednji konektor (vijčani ili utični) naručuje se zasebno.</w:t>
            </w:r>
            <w:r w:rsidRPr="0001143B">
              <w:rPr>
                <w:rFonts w:cs="Arial"/>
                <w:color w:val="000000"/>
                <w:szCs w:val="22"/>
                <w:lang w:val="en-US"/>
              </w:rPr>
              <w:br/>
              <w:t>Narudžbeni broj: 6ES7531-7KF00-0AB0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73B455B2"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5</w:t>
            </w:r>
          </w:p>
        </w:tc>
        <w:tc>
          <w:tcPr>
            <w:tcW w:w="960" w:type="dxa"/>
            <w:tcBorders>
              <w:top w:val="nil"/>
              <w:left w:val="nil"/>
              <w:bottom w:val="single" w:sz="4" w:space="0" w:color="auto"/>
              <w:right w:val="single" w:sz="4" w:space="0" w:color="auto"/>
            </w:tcBorders>
            <w:noWrap/>
            <w:vAlign w:val="bottom"/>
            <w:hideMark/>
          </w:tcPr>
          <w:p w14:paraId="6848936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6480F14" w14:textId="77777777" w:rsidTr="000F3BCD">
        <w:trPr>
          <w:trHeight w:val="2100"/>
        </w:trPr>
        <w:tc>
          <w:tcPr>
            <w:tcW w:w="1060" w:type="dxa"/>
            <w:tcBorders>
              <w:top w:val="nil"/>
              <w:left w:val="single" w:sz="4" w:space="0" w:color="auto"/>
              <w:bottom w:val="single" w:sz="4" w:space="0" w:color="auto"/>
              <w:right w:val="single" w:sz="4" w:space="0" w:color="auto"/>
            </w:tcBorders>
            <w:noWrap/>
            <w:vAlign w:val="bottom"/>
            <w:hideMark/>
          </w:tcPr>
          <w:p w14:paraId="568851F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6.1.33</w:t>
            </w:r>
          </w:p>
        </w:tc>
        <w:tc>
          <w:tcPr>
            <w:tcW w:w="1220" w:type="dxa"/>
            <w:tcBorders>
              <w:top w:val="nil"/>
              <w:left w:val="nil"/>
              <w:bottom w:val="single" w:sz="4" w:space="0" w:color="auto"/>
              <w:right w:val="single" w:sz="4" w:space="0" w:color="auto"/>
            </w:tcBorders>
            <w:vAlign w:val="bottom"/>
            <w:hideMark/>
          </w:tcPr>
          <w:p w14:paraId="46BD09D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5D2F047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Industrijski Ethernet FastConnect RJ45 utikač 180 2x 2, RJ45 utični konektor (10/100 Mbit/s) s robusnim metalnim kućištem i FC sustavom spajanja, za IE FC TP kabel 2x 2; izlaz kabela od 180° 1 pakiranje = 1 jedinica.</w:t>
            </w:r>
            <w:r w:rsidRPr="0001143B">
              <w:rPr>
                <w:rFonts w:cs="Arial"/>
                <w:color w:val="000000"/>
                <w:szCs w:val="22"/>
                <w:lang w:val="en-US"/>
              </w:rPr>
              <w:br/>
              <w:t>Narudžbeni broj: 6GK1901-1BB10-2AA0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6FCA81F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w:t>
            </w:r>
          </w:p>
        </w:tc>
        <w:tc>
          <w:tcPr>
            <w:tcW w:w="960" w:type="dxa"/>
            <w:tcBorders>
              <w:top w:val="nil"/>
              <w:left w:val="nil"/>
              <w:bottom w:val="single" w:sz="4" w:space="0" w:color="auto"/>
              <w:right w:val="single" w:sz="4" w:space="0" w:color="auto"/>
            </w:tcBorders>
            <w:noWrap/>
            <w:vAlign w:val="bottom"/>
            <w:hideMark/>
          </w:tcPr>
          <w:p w14:paraId="46E9114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2B4C026"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4577670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6.1.34</w:t>
            </w:r>
          </w:p>
        </w:tc>
        <w:tc>
          <w:tcPr>
            <w:tcW w:w="1220" w:type="dxa"/>
            <w:tcBorders>
              <w:top w:val="nil"/>
              <w:left w:val="nil"/>
              <w:bottom w:val="single" w:sz="4" w:space="0" w:color="auto"/>
              <w:right w:val="single" w:sz="4" w:space="0" w:color="auto"/>
            </w:tcBorders>
            <w:vAlign w:val="bottom"/>
            <w:hideMark/>
          </w:tcPr>
          <w:p w14:paraId="10B76B3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67987B8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IE FC TP standardni kabel GP 2x2 (PROFINET tip A), CAT5E, bus kabel s 4 žice, oklopljen, posebna konfiguracija za brzu montažu na IE FC RJ45 utikač 2x2, 100 m.</w:t>
            </w:r>
            <w:r w:rsidRPr="0001143B">
              <w:rPr>
                <w:rFonts w:cs="Arial"/>
                <w:color w:val="000000"/>
                <w:szCs w:val="22"/>
                <w:lang w:val="en-US"/>
              </w:rPr>
              <w:br/>
              <w:t>Narudžbeni broj: 6XV1840-2AT10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5FC91CB3"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415EF39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0F4F21B0"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1B3C642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6.1.35</w:t>
            </w:r>
          </w:p>
        </w:tc>
        <w:tc>
          <w:tcPr>
            <w:tcW w:w="1220" w:type="dxa"/>
            <w:tcBorders>
              <w:top w:val="nil"/>
              <w:left w:val="nil"/>
              <w:bottom w:val="single" w:sz="4" w:space="0" w:color="auto"/>
              <w:right w:val="single" w:sz="4" w:space="0" w:color="auto"/>
            </w:tcBorders>
            <w:vAlign w:val="bottom"/>
            <w:hideMark/>
          </w:tcPr>
          <w:p w14:paraId="76DAC07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4116C46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SIMATIC S7-1500, montažna šina 530 mm (cca. 20,9 inča); uklj. vijak za uzemljenje, integrirana DIN šina za montažu dodatne opreme kao što su terminali, automatski prekidači i releji</w:t>
            </w:r>
            <w:r w:rsidRPr="0001143B">
              <w:rPr>
                <w:rFonts w:cs="Arial"/>
                <w:color w:val="000000"/>
                <w:szCs w:val="22"/>
                <w:lang w:val="en-US"/>
              </w:rPr>
              <w:br/>
              <w:t>Narudžbeni broj: 6ES7590-1AF30-0AA0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2179E410"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5C2EED3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8F6AD80"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69CC141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6.1.36</w:t>
            </w:r>
          </w:p>
        </w:tc>
        <w:tc>
          <w:tcPr>
            <w:tcW w:w="1220" w:type="dxa"/>
            <w:tcBorders>
              <w:top w:val="nil"/>
              <w:left w:val="nil"/>
              <w:bottom w:val="single" w:sz="4" w:space="0" w:color="auto"/>
              <w:right w:val="single" w:sz="4" w:space="0" w:color="auto"/>
            </w:tcBorders>
            <w:vAlign w:val="bottom"/>
            <w:hideMark/>
          </w:tcPr>
          <w:p w14:paraId="552B5DD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BBBF6B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SIMATIC S7-1500, Prednji konektor Sustav spajanja vijčanim tipom, 40-polni za module širine 35 mm uklj. 4 potencijalna mosta i kabelske vezice</w:t>
            </w:r>
            <w:r w:rsidRPr="0001143B">
              <w:rPr>
                <w:rFonts w:cs="Arial"/>
                <w:color w:val="000000"/>
                <w:szCs w:val="22"/>
                <w:lang w:val="en-US"/>
              </w:rPr>
              <w:br/>
              <w:t>Narudžbeni broj: 6ES7592-1AM00-0XB0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74F5B79A"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10</w:t>
            </w:r>
          </w:p>
        </w:tc>
        <w:tc>
          <w:tcPr>
            <w:tcW w:w="960" w:type="dxa"/>
            <w:tcBorders>
              <w:top w:val="nil"/>
              <w:left w:val="nil"/>
              <w:bottom w:val="single" w:sz="4" w:space="0" w:color="auto"/>
              <w:right w:val="single" w:sz="4" w:space="0" w:color="auto"/>
            </w:tcBorders>
            <w:noWrap/>
            <w:vAlign w:val="bottom"/>
            <w:hideMark/>
          </w:tcPr>
          <w:p w14:paraId="1191946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3CF88214" w14:textId="77777777" w:rsidTr="000F3BCD">
        <w:trPr>
          <w:trHeight w:val="2400"/>
        </w:trPr>
        <w:tc>
          <w:tcPr>
            <w:tcW w:w="1060" w:type="dxa"/>
            <w:tcBorders>
              <w:top w:val="nil"/>
              <w:left w:val="single" w:sz="4" w:space="0" w:color="auto"/>
              <w:bottom w:val="single" w:sz="4" w:space="0" w:color="auto"/>
              <w:right w:val="single" w:sz="4" w:space="0" w:color="auto"/>
            </w:tcBorders>
            <w:noWrap/>
            <w:vAlign w:val="bottom"/>
            <w:hideMark/>
          </w:tcPr>
          <w:p w14:paraId="4A6AD3E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6.1.37</w:t>
            </w:r>
          </w:p>
        </w:tc>
        <w:tc>
          <w:tcPr>
            <w:tcW w:w="1220" w:type="dxa"/>
            <w:tcBorders>
              <w:top w:val="nil"/>
              <w:left w:val="nil"/>
              <w:bottom w:val="single" w:sz="4" w:space="0" w:color="auto"/>
              <w:right w:val="single" w:sz="4" w:space="0" w:color="auto"/>
            </w:tcBorders>
            <w:vAlign w:val="bottom"/>
            <w:hideMark/>
          </w:tcPr>
          <w:p w14:paraId="7F510F6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-A100</w:t>
            </w:r>
          </w:p>
        </w:tc>
        <w:tc>
          <w:tcPr>
            <w:tcW w:w="4900" w:type="dxa"/>
            <w:tcBorders>
              <w:top w:val="nil"/>
              <w:left w:val="nil"/>
              <w:bottom w:val="single" w:sz="4" w:space="0" w:color="auto"/>
              <w:right w:val="single" w:sz="4" w:space="0" w:color="auto"/>
            </w:tcBorders>
            <w:hideMark/>
          </w:tcPr>
          <w:p w14:paraId="63C9AAC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SIMATIC HMI MTP1500, Unified Comfort Panel, upravljanje dodirom, 15,6" TFT zaslon širokog zaslona, 16 milijuna boja, PROFINET sučelje, konfigurabilno od WinCC Unified Comfort V16, sadrži softver otvorenog koda koji se pruža besplatno, pogledajte priloženi DVD</w:t>
            </w:r>
            <w:r w:rsidRPr="0001143B">
              <w:rPr>
                <w:rFonts w:cs="Arial"/>
                <w:color w:val="000000"/>
                <w:szCs w:val="22"/>
                <w:lang w:val="en-US"/>
              </w:rPr>
              <w:br/>
              <w:t>Narudžbeni broj: 6AV2128-3QB06-0AX1</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4AA88627"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E2F706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BDC99BB"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24A2FE8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6.1.38</w:t>
            </w:r>
          </w:p>
        </w:tc>
        <w:tc>
          <w:tcPr>
            <w:tcW w:w="1220" w:type="dxa"/>
            <w:tcBorders>
              <w:top w:val="nil"/>
              <w:left w:val="nil"/>
              <w:bottom w:val="single" w:sz="4" w:space="0" w:color="auto"/>
              <w:right w:val="single" w:sz="4" w:space="0" w:color="auto"/>
            </w:tcBorders>
            <w:vAlign w:val="bottom"/>
            <w:hideMark/>
          </w:tcPr>
          <w:p w14:paraId="1C0A480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-U101, -U102</w:t>
            </w:r>
          </w:p>
        </w:tc>
        <w:tc>
          <w:tcPr>
            <w:tcW w:w="4900" w:type="dxa"/>
            <w:tcBorders>
              <w:top w:val="nil"/>
              <w:left w:val="nil"/>
              <w:bottom w:val="single" w:sz="4" w:space="0" w:color="auto"/>
              <w:right w:val="single" w:sz="4" w:space="0" w:color="auto"/>
            </w:tcBorders>
            <w:hideMark/>
          </w:tcPr>
          <w:p w14:paraId="517ABC2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xml:space="preserve"> SITOP PSU8200 20 A stabilizirano napajanje ulaz: 120-230 V AC 110-220 V DC izlaz: 24 V DC/20 A</w:t>
            </w:r>
            <w:r w:rsidRPr="0001143B">
              <w:rPr>
                <w:rFonts w:cs="Arial"/>
                <w:color w:val="000000"/>
                <w:szCs w:val="22"/>
                <w:lang w:val="en-US"/>
              </w:rPr>
              <w:br/>
              <w:t>Narudžbeni broj: 6EP1336-3BA10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6C908B5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003F6A4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73D0DF1"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9026B6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6.1.39</w:t>
            </w:r>
          </w:p>
        </w:tc>
        <w:tc>
          <w:tcPr>
            <w:tcW w:w="1220" w:type="dxa"/>
            <w:tcBorders>
              <w:top w:val="nil"/>
              <w:left w:val="nil"/>
              <w:bottom w:val="single" w:sz="4" w:space="0" w:color="auto"/>
              <w:right w:val="single" w:sz="4" w:space="0" w:color="auto"/>
            </w:tcBorders>
            <w:vAlign w:val="bottom"/>
            <w:hideMark/>
          </w:tcPr>
          <w:p w14:paraId="6CDF602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-V101</w:t>
            </w:r>
          </w:p>
        </w:tc>
        <w:tc>
          <w:tcPr>
            <w:tcW w:w="4900" w:type="dxa"/>
            <w:tcBorders>
              <w:top w:val="nil"/>
              <w:left w:val="nil"/>
              <w:bottom w:val="single" w:sz="4" w:space="0" w:color="auto"/>
              <w:right w:val="single" w:sz="4" w:space="0" w:color="auto"/>
            </w:tcBorders>
            <w:hideMark/>
          </w:tcPr>
          <w:p w14:paraId="50789D3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SITOP RED1200 redundantni modul Ulaz/izlaz: 24/48 V DC/40 A Pogodan za odvajanje dva SITOP napajanja s maks. izlaznom strujom od 20 A svaki</w:t>
            </w:r>
            <w:r w:rsidRPr="0001143B">
              <w:rPr>
                <w:rFonts w:cs="Arial"/>
                <w:color w:val="000000"/>
                <w:szCs w:val="22"/>
                <w:lang w:val="en-US"/>
              </w:rPr>
              <w:br/>
              <w:t>Narudžbeni broj: 6EP4347-7RB00-0AX0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3E355513"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1F0D95E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46B84E9"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2C4CD1E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6.1.40</w:t>
            </w:r>
          </w:p>
        </w:tc>
        <w:tc>
          <w:tcPr>
            <w:tcW w:w="1220" w:type="dxa"/>
            <w:tcBorders>
              <w:top w:val="nil"/>
              <w:left w:val="nil"/>
              <w:bottom w:val="single" w:sz="4" w:space="0" w:color="auto"/>
              <w:right w:val="single" w:sz="4" w:space="0" w:color="auto"/>
            </w:tcBorders>
            <w:vAlign w:val="bottom"/>
            <w:hideMark/>
          </w:tcPr>
          <w:p w14:paraId="1A1CA43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-F201, -F202</w:t>
            </w:r>
          </w:p>
        </w:tc>
        <w:tc>
          <w:tcPr>
            <w:tcW w:w="4900" w:type="dxa"/>
            <w:tcBorders>
              <w:top w:val="nil"/>
              <w:left w:val="nil"/>
              <w:bottom w:val="single" w:sz="4" w:space="0" w:color="auto"/>
              <w:right w:val="single" w:sz="4" w:space="0" w:color="auto"/>
            </w:tcBorders>
            <w:hideMark/>
          </w:tcPr>
          <w:p w14:paraId="57D3C48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SITOP SEL1400 10 A selektivni modul 8-kanalni s graničnom karakteristikom ulaz: 24 V DC/60 A izlaz: 24 V DC/8x 10 A podesivi prag 2-10 A s nadzornim sučeljem</w:t>
            </w:r>
            <w:r w:rsidRPr="0001143B">
              <w:rPr>
                <w:rFonts w:cs="Arial"/>
                <w:color w:val="000000"/>
                <w:szCs w:val="22"/>
                <w:lang w:val="en-US"/>
              </w:rPr>
              <w:br/>
              <w:t>Narudžbeni broj: 6EP4438-7EB00-3DX0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7226D830"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57409A4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7369ACD"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0BD6C6C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6.1.41</w:t>
            </w:r>
          </w:p>
        </w:tc>
        <w:tc>
          <w:tcPr>
            <w:tcW w:w="1220" w:type="dxa"/>
            <w:tcBorders>
              <w:top w:val="nil"/>
              <w:left w:val="nil"/>
              <w:bottom w:val="single" w:sz="4" w:space="0" w:color="auto"/>
              <w:right w:val="single" w:sz="4" w:space="0" w:color="auto"/>
            </w:tcBorders>
            <w:vAlign w:val="bottom"/>
            <w:hideMark/>
          </w:tcPr>
          <w:p w14:paraId="4995460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-U151…-U162</w:t>
            </w:r>
          </w:p>
        </w:tc>
        <w:tc>
          <w:tcPr>
            <w:tcW w:w="4900" w:type="dxa"/>
            <w:tcBorders>
              <w:top w:val="nil"/>
              <w:left w:val="nil"/>
              <w:bottom w:val="single" w:sz="4" w:space="0" w:color="auto"/>
              <w:right w:val="single" w:sz="4" w:space="0" w:color="auto"/>
            </w:tcBorders>
            <w:hideMark/>
          </w:tcPr>
          <w:p w14:paraId="7EABF35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ACT20M-AI-AO-ES Analogno izolacijsko pojačalo, Konfigurabilno, bez napajanja senzora, Točnost &lt;0,2 % mjernog raspona, Ulaz: I / U, Izlaz: I / U</w:t>
            </w:r>
            <w:r w:rsidRPr="0001143B">
              <w:rPr>
                <w:rFonts w:cs="Arial"/>
                <w:color w:val="000000"/>
                <w:szCs w:val="22"/>
                <w:lang w:val="en-US"/>
              </w:rPr>
              <w:br/>
              <w:t>Narudžbeni broj: 1176010000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25A38CC1"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7</w:t>
            </w:r>
          </w:p>
        </w:tc>
        <w:tc>
          <w:tcPr>
            <w:tcW w:w="960" w:type="dxa"/>
            <w:tcBorders>
              <w:top w:val="nil"/>
              <w:left w:val="nil"/>
              <w:bottom w:val="single" w:sz="4" w:space="0" w:color="auto"/>
              <w:right w:val="single" w:sz="4" w:space="0" w:color="auto"/>
            </w:tcBorders>
            <w:noWrap/>
            <w:vAlign w:val="bottom"/>
            <w:hideMark/>
          </w:tcPr>
          <w:p w14:paraId="0E5B7F7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C4409CA"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34DD93B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6.1.42</w:t>
            </w:r>
          </w:p>
        </w:tc>
        <w:tc>
          <w:tcPr>
            <w:tcW w:w="1220" w:type="dxa"/>
            <w:tcBorders>
              <w:top w:val="nil"/>
              <w:left w:val="nil"/>
              <w:bottom w:val="single" w:sz="4" w:space="0" w:color="auto"/>
              <w:right w:val="single" w:sz="4" w:space="0" w:color="auto"/>
            </w:tcBorders>
            <w:vAlign w:val="bottom"/>
            <w:hideMark/>
          </w:tcPr>
          <w:p w14:paraId="3379E81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-U151…-U162</w:t>
            </w:r>
          </w:p>
        </w:tc>
        <w:tc>
          <w:tcPr>
            <w:tcW w:w="4900" w:type="dxa"/>
            <w:tcBorders>
              <w:top w:val="nil"/>
              <w:left w:val="nil"/>
              <w:bottom w:val="single" w:sz="4" w:space="0" w:color="auto"/>
              <w:right w:val="single" w:sz="4" w:space="0" w:color="auto"/>
            </w:tcBorders>
            <w:hideMark/>
          </w:tcPr>
          <w:p w14:paraId="66C9B52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ACT20M-AI-AO-S Analogno izolacijsko pojačalo, Konfigurabilno, bez napajanja senzora, Točnost &lt;0,2 % mjernog raspona, Ulaz: I / U, Izlaz: I / U</w:t>
            </w:r>
            <w:r w:rsidRPr="0001143B">
              <w:rPr>
                <w:rFonts w:cs="Arial"/>
                <w:color w:val="000000"/>
                <w:szCs w:val="22"/>
                <w:lang w:val="en-US"/>
              </w:rPr>
              <w:br/>
              <w:t>Narudžbeni broj: 1176000000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6337DAEE"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5</w:t>
            </w:r>
          </w:p>
        </w:tc>
        <w:tc>
          <w:tcPr>
            <w:tcW w:w="960" w:type="dxa"/>
            <w:tcBorders>
              <w:top w:val="nil"/>
              <w:left w:val="nil"/>
              <w:bottom w:val="single" w:sz="4" w:space="0" w:color="auto"/>
              <w:right w:val="single" w:sz="4" w:space="0" w:color="auto"/>
            </w:tcBorders>
            <w:noWrap/>
            <w:vAlign w:val="bottom"/>
            <w:hideMark/>
          </w:tcPr>
          <w:p w14:paraId="70D6D20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C97A9A3"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593893E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6.1.43</w:t>
            </w:r>
          </w:p>
        </w:tc>
        <w:tc>
          <w:tcPr>
            <w:tcW w:w="1220" w:type="dxa"/>
            <w:tcBorders>
              <w:top w:val="nil"/>
              <w:left w:val="nil"/>
              <w:bottom w:val="single" w:sz="4" w:space="0" w:color="auto"/>
              <w:right w:val="single" w:sz="4" w:space="0" w:color="auto"/>
            </w:tcBorders>
            <w:vAlign w:val="bottom"/>
            <w:hideMark/>
          </w:tcPr>
          <w:p w14:paraId="6A8DDE3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5F9244F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MF 5/7.5 MC NE WS MultiFit, Oznaka za terminale, 5 x 7,5 mm, Razmak u mm (P): 7,50 Adels RKW, Phoenix, temperaturni raspon od -40 °C do +100 °C, bijela boja</w:t>
            </w:r>
            <w:r w:rsidRPr="0001143B">
              <w:rPr>
                <w:rFonts w:cs="Arial"/>
                <w:color w:val="000000"/>
                <w:szCs w:val="22"/>
                <w:lang w:val="en-US"/>
              </w:rPr>
              <w:br/>
              <w:t>Narudžbeni broj: 1877680000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096C6391"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1E346F1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51185961" w14:textId="77777777" w:rsidTr="000F3BCD">
        <w:trPr>
          <w:trHeight w:val="2100"/>
        </w:trPr>
        <w:tc>
          <w:tcPr>
            <w:tcW w:w="1060" w:type="dxa"/>
            <w:tcBorders>
              <w:top w:val="nil"/>
              <w:left w:val="single" w:sz="4" w:space="0" w:color="auto"/>
              <w:bottom w:val="single" w:sz="4" w:space="0" w:color="auto"/>
              <w:right w:val="single" w:sz="4" w:space="0" w:color="auto"/>
            </w:tcBorders>
            <w:noWrap/>
            <w:vAlign w:val="bottom"/>
            <w:hideMark/>
          </w:tcPr>
          <w:p w14:paraId="4153C6F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6.1.44</w:t>
            </w:r>
          </w:p>
        </w:tc>
        <w:tc>
          <w:tcPr>
            <w:tcW w:w="1220" w:type="dxa"/>
            <w:tcBorders>
              <w:top w:val="nil"/>
              <w:left w:val="nil"/>
              <w:bottom w:val="single" w:sz="4" w:space="0" w:color="auto"/>
              <w:right w:val="single" w:sz="4" w:space="0" w:color="auto"/>
            </w:tcBorders>
            <w:vAlign w:val="bottom"/>
            <w:hideMark/>
          </w:tcPr>
          <w:p w14:paraId="4604585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-1K01…-1K98</w:t>
            </w:r>
          </w:p>
        </w:tc>
        <w:tc>
          <w:tcPr>
            <w:tcW w:w="4900" w:type="dxa"/>
            <w:tcBorders>
              <w:top w:val="nil"/>
              <w:left w:val="nil"/>
              <w:bottom w:val="single" w:sz="4" w:space="0" w:color="auto"/>
              <w:right w:val="single" w:sz="4" w:space="0" w:color="auto"/>
            </w:tcBorders>
            <w:hideMark/>
          </w:tcPr>
          <w:p w14:paraId="2FBD789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TRS 230VUC 2CO TERMSERIES, Relejni modul, 87.8 x  89.6 x 12.8  mm, Broj kontakata: 2, CO kontakt AgNi, Nazivni upravljački napon: 230 V UC ±5 %, Trajna struja: 8 A, Vijčani priključak, Dostupna tipka za testiranje: Ne</w:t>
            </w:r>
            <w:r w:rsidRPr="0001143B">
              <w:rPr>
                <w:rFonts w:cs="Arial"/>
                <w:color w:val="000000"/>
                <w:szCs w:val="22"/>
                <w:lang w:val="en-US"/>
              </w:rPr>
              <w:br/>
              <w:t>Narudžbeni broj: 1123540000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12C900AB"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41</w:t>
            </w:r>
          </w:p>
        </w:tc>
        <w:tc>
          <w:tcPr>
            <w:tcW w:w="960" w:type="dxa"/>
            <w:tcBorders>
              <w:top w:val="nil"/>
              <w:left w:val="nil"/>
              <w:bottom w:val="single" w:sz="4" w:space="0" w:color="auto"/>
              <w:right w:val="single" w:sz="4" w:space="0" w:color="auto"/>
            </w:tcBorders>
            <w:noWrap/>
            <w:vAlign w:val="bottom"/>
            <w:hideMark/>
          </w:tcPr>
          <w:p w14:paraId="442B6D9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C09A446" w14:textId="77777777" w:rsidTr="000F3BCD">
        <w:trPr>
          <w:trHeight w:val="2100"/>
        </w:trPr>
        <w:tc>
          <w:tcPr>
            <w:tcW w:w="1060" w:type="dxa"/>
            <w:tcBorders>
              <w:top w:val="nil"/>
              <w:left w:val="single" w:sz="4" w:space="0" w:color="auto"/>
              <w:bottom w:val="single" w:sz="4" w:space="0" w:color="auto"/>
              <w:right w:val="single" w:sz="4" w:space="0" w:color="auto"/>
            </w:tcBorders>
            <w:noWrap/>
            <w:vAlign w:val="bottom"/>
            <w:hideMark/>
          </w:tcPr>
          <w:p w14:paraId="2E29AD1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6.1.45</w:t>
            </w:r>
          </w:p>
        </w:tc>
        <w:tc>
          <w:tcPr>
            <w:tcW w:w="1220" w:type="dxa"/>
            <w:tcBorders>
              <w:top w:val="nil"/>
              <w:left w:val="nil"/>
              <w:bottom w:val="single" w:sz="4" w:space="0" w:color="auto"/>
              <w:right w:val="single" w:sz="4" w:space="0" w:color="auto"/>
            </w:tcBorders>
            <w:vAlign w:val="bottom"/>
            <w:hideMark/>
          </w:tcPr>
          <w:p w14:paraId="0FE11BF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49FA0AA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TCC 12.8/26 BL TERMSERIES poprečni spojni most TCC 12.8/26 BL; 26-polni; razmak 12,8 mm; nazivni napon 300 V; nazivna struja 17,5 A; mogućnost rezanja na željenu duljinu; izoliran i zaštićen od dodira; plava boja; montaža uticanjem</w:t>
            </w:r>
            <w:r w:rsidRPr="0001143B">
              <w:rPr>
                <w:rFonts w:cs="Arial"/>
                <w:color w:val="000000"/>
                <w:szCs w:val="22"/>
                <w:lang w:val="en-US"/>
              </w:rPr>
              <w:br/>
              <w:t>Narudžbeni broj: 2556460000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18776630"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797F7C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4EA488CE" w14:textId="77777777" w:rsidTr="000F3BCD">
        <w:trPr>
          <w:trHeight w:val="2100"/>
        </w:trPr>
        <w:tc>
          <w:tcPr>
            <w:tcW w:w="1060" w:type="dxa"/>
            <w:tcBorders>
              <w:top w:val="nil"/>
              <w:left w:val="single" w:sz="4" w:space="0" w:color="auto"/>
              <w:bottom w:val="single" w:sz="4" w:space="0" w:color="auto"/>
              <w:right w:val="single" w:sz="4" w:space="0" w:color="auto"/>
            </w:tcBorders>
            <w:noWrap/>
            <w:vAlign w:val="bottom"/>
            <w:hideMark/>
          </w:tcPr>
          <w:p w14:paraId="78EFEB7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6.1.46</w:t>
            </w:r>
          </w:p>
        </w:tc>
        <w:tc>
          <w:tcPr>
            <w:tcW w:w="1220" w:type="dxa"/>
            <w:tcBorders>
              <w:top w:val="nil"/>
              <w:left w:val="nil"/>
              <w:bottom w:val="single" w:sz="4" w:space="0" w:color="auto"/>
              <w:right w:val="single" w:sz="4" w:space="0" w:color="auto"/>
            </w:tcBorders>
            <w:vAlign w:val="bottom"/>
            <w:hideMark/>
          </w:tcPr>
          <w:p w14:paraId="272A275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-2K01…2K48</w:t>
            </w:r>
          </w:p>
        </w:tc>
        <w:tc>
          <w:tcPr>
            <w:tcW w:w="4900" w:type="dxa"/>
            <w:tcBorders>
              <w:top w:val="nil"/>
              <w:left w:val="nil"/>
              <w:bottom w:val="single" w:sz="4" w:space="0" w:color="auto"/>
              <w:right w:val="single" w:sz="4" w:space="0" w:color="auto"/>
            </w:tcBorders>
            <w:hideMark/>
          </w:tcPr>
          <w:p w14:paraId="173474C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TRS 24VDC 1CO TERMSERIES, Relejni modul, Broj kontakata: 1, CO kontakt AgNi, Nazivni upravljački napon: 24 V DC ±20 %, Trajna struja: 6 A, Vijčani priključak, zaštitna dioda, Dostupna tipka za testiranje: Ne</w:t>
            </w:r>
            <w:r w:rsidRPr="0001143B">
              <w:rPr>
                <w:rFonts w:cs="Arial"/>
                <w:color w:val="000000"/>
                <w:szCs w:val="22"/>
                <w:lang w:val="en-US"/>
              </w:rPr>
              <w:br/>
              <w:t>Narudžbeni broj: 1122770000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52718C6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40</w:t>
            </w:r>
          </w:p>
        </w:tc>
        <w:tc>
          <w:tcPr>
            <w:tcW w:w="960" w:type="dxa"/>
            <w:tcBorders>
              <w:top w:val="nil"/>
              <w:left w:val="nil"/>
              <w:bottom w:val="single" w:sz="4" w:space="0" w:color="auto"/>
              <w:right w:val="single" w:sz="4" w:space="0" w:color="auto"/>
            </w:tcBorders>
            <w:noWrap/>
            <w:vAlign w:val="bottom"/>
            <w:hideMark/>
          </w:tcPr>
          <w:p w14:paraId="6925150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85823C1"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192129D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6.1.47</w:t>
            </w:r>
          </w:p>
        </w:tc>
        <w:tc>
          <w:tcPr>
            <w:tcW w:w="1220" w:type="dxa"/>
            <w:tcBorders>
              <w:top w:val="nil"/>
              <w:left w:val="nil"/>
              <w:bottom w:val="single" w:sz="4" w:space="0" w:color="auto"/>
              <w:right w:val="single" w:sz="4" w:space="0" w:color="auto"/>
            </w:tcBorders>
            <w:vAlign w:val="bottom"/>
            <w:hideMark/>
          </w:tcPr>
          <w:p w14:paraId="284E0EB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-2K12, -2K13</w:t>
            </w:r>
          </w:p>
        </w:tc>
        <w:tc>
          <w:tcPr>
            <w:tcW w:w="4900" w:type="dxa"/>
            <w:tcBorders>
              <w:top w:val="nil"/>
              <w:left w:val="nil"/>
              <w:bottom w:val="single" w:sz="4" w:space="0" w:color="auto"/>
              <w:right w:val="single" w:sz="4" w:space="0" w:color="auto"/>
            </w:tcBorders>
            <w:hideMark/>
          </w:tcPr>
          <w:p w14:paraId="5598645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Pomoćni (neblokirajući) relej,  zavojnica 24 V DC, preklopna struja 10 A, 3 preklopna kontakta (3PDT/3 Form C), 3 pola, jednopolni AgNi kontakti</w:t>
            </w:r>
            <w:r w:rsidRPr="0001143B">
              <w:rPr>
                <w:rFonts w:cs="Arial"/>
                <w:color w:val="000000"/>
                <w:szCs w:val="22"/>
                <w:lang w:val="en-US"/>
              </w:rPr>
              <w:br/>
              <w:t xml:space="preserve">Narudžbeni broj: 700-HA33Z24-3-4 </w:t>
            </w:r>
            <w:r w:rsidRPr="0001143B">
              <w:rPr>
                <w:rFonts w:cs="Arial"/>
                <w:color w:val="000000"/>
                <w:szCs w:val="22"/>
                <w:lang w:val="en-US"/>
              </w:rPr>
              <w:br/>
              <w:t>Proizvođač: ALLEN BRADLEY</w:t>
            </w:r>
          </w:p>
        </w:tc>
        <w:tc>
          <w:tcPr>
            <w:tcW w:w="1060" w:type="dxa"/>
            <w:tcBorders>
              <w:top w:val="nil"/>
              <w:left w:val="nil"/>
              <w:bottom w:val="single" w:sz="4" w:space="0" w:color="auto"/>
              <w:right w:val="single" w:sz="4" w:space="0" w:color="auto"/>
            </w:tcBorders>
            <w:noWrap/>
            <w:vAlign w:val="bottom"/>
            <w:hideMark/>
          </w:tcPr>
          <w:p w14:paraId="524F3FB7"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454C39F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ACE3DF3" w14:textId="77777777" w:rsidTr="000F3BCD">
        <w:trPr>
          <w:trHeight w:val="2100"/>
        </w:trPr>
        <w:tc>
          <w:tcPr>
            <w:tcW w:w="1060" w:type="dxa"/>
            <w:tcBorders>
              <w:top w:val="nil"/>
              <w:left w:val="single" w:sz="4" w:space="0" w:color="auto"/>
              <w:bottom w:val="single" w:sz="4" w:space="0" w:color="auto"/>
              <w:right w:val="single" w:sz="4" w:space="0" w:color="auto"/>
            </w:tcBorders>
            <w:noWrap/>
            <w:vAlign w:val="bottom"/>
            <w:hideMark/>
          </w:tcPr>
          <w:p w14:paraId="08605BF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6.1.48</w:t>
            </w:r>
          </w:p>
        </w:tc>
        <w:tc>
          <w:tcPr>
            <w:tcW w:w="1220" w:type="dxa"/>
            <w:tcBorders>
              <w:top w:val="nil"/>
              <w:left w:val="nil"/>
              <w:bottom w:val="single" w:sz="4" w:space="0" w:color="auto"/>
              <w:right w:val="single" w:sz="4" w:space="0" w:color="auto"/>
            </w:tcBorders>
            <w:vAlign w:val="bottom"/>
            <w:hideMark/>
          </w:tcPr>
          <w:p w14:paraId="73B5A73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-1K101…-1K198</w:t>
            </w:r>
          </w:p>
        </w:tc>
        <w:tc>
          <w:tcPr>
            <w:tcW w:w="4900" w:type="dxa"/>
            <w:tcBorders>
              <w:top w:val="nil"/>
              <w:left w:val="nil"/>
              <w:bottom w:val="single" w:sz="4" w:space="0" w:color="auto"/>
              <w:right w:val="single" w:sz="4" w:space="0" w:color="auto"/>
            </w:tcBorders>
            <w:hideMark/>
          </w:tcPr>
          <w:p w14:paraId="1ADCCC9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TRS 24VDC 2CO TERMSERIES, Relejni modul, Broj kontakata: 2, CO kontakt AgNi, Nazivni upravljački napon: 24 V DC ±20 %, Trajna struja: 8 A, Vijčani priključak, zaštitna dioda, Dostupna tipka za testiranje: Ne</w:t>
            </w:r>
            <w:r w:rsidRPr="0001143B">
              <w:rPr>
                <w:rFonts w:cs="Arial"/>
                <w:color w:val="000000"/>
                <w:szCs w:val="22"/>
                <w:lang w:val="en-US"/>
              </w:rPr>
              <w:br/>
              <w:t>Narudžbeni broj: 1123490000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23A0733A"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30</w:t>
            </w:r>
          </w:p>
        </w:tc>
        <w:tc>
          <w:tcPr>
            <w:tcW w:w="960" w:type="dxa"/>
            <w:tcBorders>
              <w:top w:val="nil"/>
              <w:left w:val="nil"/>
              <w:bottom w:val="single" w:sz="4" w:space="0" w:color="auto"/>
              <w:right w:val="single" w:sz="4" w:space="0" w:color="auto"/>
            </w:tcBorders>
            <w:noWrap/>
            <w:vAlign w:val="bottom"/>
            <w:hideMark/>
          </w:tcPr>
          <w:p w14:paraId="5D71336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C16F7D1"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352B885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6.1.49</w:t>
            </w:r>
          </w:p>
        </w:tc>
        <w:tc>
          <w:tcPr>
            <w:tcW w:w="1220" w:type="dxa"/>
            <w:tcBorders>
              <w:top w:val="nil"/>
              <w:left w:val="nil"/>
              <w:bottom w:val="single" w:sz="4" w:space="0" w:color="auto"/>
              <w:right w:val="single" w:sz="4" w:space="0" w:color="auto"/>
            </w:tcBorders>
            <w:vAlign w:val="bottom"/>
            <w:hideMark/>
          </w:tcPr>
          <w:p w14:paraId="62195AA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01B685B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TW TXS/TXZ R3.2 TERMSERIES pregradna ploča TW TXS/TXZ R3.2; debljina 3,2 mm; za montažu na DIN šinu TS 35; narančasta boja; nezapaljivo kućište prema UL94 V-0</w:t>
            </w:r>
            <w:r w:rsidRPr="0001143B">
              <w:rPr>
                <w:rFonts w:cs="Arial"/>
                <w:color w:val="000000"/>
                <w:szCs w:val="22"/>
                <w:lang w:val="en-US"/>
              </w:rPr>
              <w:br/>
              <w:t>Narudžbeni broj: 1240800000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523586CA"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6A80D92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529547A4" w14:textId="77777777" w:rsidTr="000F3BCD">
        <w:trPr>
          <w:trHeight w:val="2100"/>
        </w:trPr>
        <w:tc>
          <w:tcPr>
            <w:tcW w:w="1060" w:type="dxa"/>
            <w:tcBorders>
              <w:top w:val="nil"/>
              <w:left w:val="single" w:sz="4" w:space="0" w:color="auto"/>
              <w:bottom w:val="single" w:sz="4" w:space="0" w:color="auto"/>
              <w:right w:val="single" w:sz="4" w:space="0" w:color="auto"/>
            </w:tcBorders>
            <w:noWrap/>
            <w:vAlign w:val="bottom"/>
            <w:hideMark/>
          </w:tcPr>
          <w:p w14:paraId="482E008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6.1.50</w:t>
            </w:r>
          </w:p>
        </w:tc>
        <w:tc>
          <w:tcPr>
            <w:tcW w:w="1220" w:type="dxa"/>
            <w:tcBorders>
              <w:top w:val="nil"/>
              <w:left w:val="nil"/>
              <w:bottom w:val="single" w:sz="4" w:space="0" w:color="auto"/>
              <w:right w:val="single" w:sz="4" w:space="0" w:color="auto"/>
            </w:tcBorders>
            <w:vAlign w:val="bottom"/>
            <w:hideMark/>
          </w:tcPr>
          <w:p w14:paraId="27D7927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141A9B0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TCC 6.4/51 BL TERMSERIES poprečni spojni most TCC 6.4/51 BL; 51-polni; razmak (raster) 6,4 mm; nazivni napon 300 V; nazivna struja 17,5 A; mogućnost rezanja na željenu duljinu; izoliran i zaštićen od dodira; plava boja; montaža uticanjem</w:t>
            </w:r>
            <w:r w:rsidRPr="0001143B">
              <w:rPr>
                <w:rFonts w:cs="Arial"/>
                <w:color w:val="000000"/>
                <w:szCs w:val="22"/>
                <w:lang w:val="en-US"/>
              </w:rPr>
              <w:br/>
              <w:t>Narudžbeni broj: 2556450000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5BBA0D12"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0B9447D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750817D3"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43EA496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6.1.51</w:t>
            </w:r>
          </w:p>
        </w:tc>
        <w:tc>
          <w:tcPr>
            <w:tcW w:w="1220" w:type="dxa"/>
            <w:tcBorders>
              <w:top w:val="nil"/>
              <w:left w:val="nil"/>
              <w:bottom w:val="single" w:sz="4" w:space="0" w:color="auto"/>
              <w:right w:val="single" w:sz="4" w:space="0" w:color="auto"/>
            </w:tcBorders>
            <w:vAlign w:val="bottom"/>
            <w:hideMark/>
          </w:tcPr>
          <w:p w14:paraId="0E0FB53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-X100, - X200, itd.</w:t>
            </w:r>
          </w:p>
        </w:tc>
        <w:tc>
          <w:tcPr>
            <w:tcW w:w="4900" w:type="dxa"/>
            <w:tcBorders>
              <w:top w:val="nil"/>
              <w:left w:val="nil"/>
              <w:bottom w:val="single" w:sz="4" w:space="0" w:color="auto"/>
              <w:right w:val="single" w:sz="4" w:space="0" w:color="auto"/>
            </w:tcBorders>
            <w:hideMark/>
          </w:tcPr>
          <w:p w14:paraId="0BA6BD1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WDU 4 - Prolazni terminalni blok, Vijčani priključak, tamnobež, 4 mm², 32 A, 800 V, Broj priključaka: 2</w:t>
            </w:r>
            <w:r w:rsidRPr="0001143B">
              <w:rPr>
                <w:rFonts w:cs="Arial"/>
                <w:color w:val="000000"/>
                <w:szCs w:val="22"/>
                <w:lang w:val="en-US"/>
              </w:rPr>
              <w:br/>
              <w:t>Narudžbeni broj: 1020100000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16B00BB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6</w:t>
            </w:r>
          </w:p>
        </w:tc>
        <w:tc>
          <w:tcPr>
            <w:tcW w:w="960" w:type="dxa"/>
            <w:tcBorders>
              <w:top w:val="nil"/>
              <w:left w:val="nil"/>
              <w:bottom w:val="single" w:sz="4" w:space="0" w:color="auto"/>
              <w:right w:val="single" w:sz="4" w:space="0" w:color="auto"/>
            </w:tcBorders>
            <w:noWrap/>
            <w:vAlign w:val="bottom"/>
            <w:hideMark/>
          </w:tcPr>
          <w:p w14:paraId="7ABE63D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12E3311D"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5286DDD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6.1.52</w:t>
            </w:r>
          </w:p>
        </w:tc>
        <w:tc>
          <w:tcPr>
            <w:tcW w:w="1220" w:type="dxa"/>
            <w:tcBorders>
              <w:top w:val="nil"/>
              <w:left w:val="nil"/>
              <w:bottom w:val="single" w:sz="4" w:space="0" w:color="auto"/>
              <w:right w:val="single" w:sz="4" w:space="0" w:color="auto"/>
            </w:tcBorders>
            <w:vAlign w:val="bottom"/>
            <w:hideMark/>
          </w:tcPr>
          <w:p w14:paraId="1AF908A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5ECE959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WEW 35/2 - Završna konzola, tamno bež, TS 35, HB, Wemid, Širina: 8 mm, 100 °C</w:t>
            </w:r>
            <w:r w:rsidRPr="0001143B">
              <w:rPr>
                <w:rFonts w:cs="Arial"/>
                <w:color w:val="000000"/>
                <w:szCs w:val="22"/>
                <w:lang w:val="en-US"/>
              </w:rPr>
              <w:br/>
              <w:t>Narudžbeni broj: 1061200000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364D72EF"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543F13B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79B18D59"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30DFE7C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6.1.53</w:t>
            </w:r>
          </w:p>
        </w:tc>
        <w:tc>
          <w:tcPr>
            <w:tcW w:w="1220" w:type="dxa"/>
            <w:tcBorders>
              <w:top w:val="nil"/>
              <w:left w:val="nil"/>
              <w:bottom w:val="single" w:sz="4" w:space="0" w:color="auto"/>
              <w:right w:val="single" w:sz="4" w:space="0" w:color="auto"/>
            </w:tcBorders>
            <w:vAlign w:val="bottom"/>
            <w:hideMark/>
          </w:tcPr>
          <w:p w14:paraId="18CB604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4D39A3B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ZQV 4N/6 RD - Križni konektor (terminalni), Utikač, crveni, 32 A, Broj polova: 6, Razmak u mm (P): 6,10, Izolirano: Da, Širina: 181,7 mm</w:t>
            </w:r>
            <w:r w:rsidRPr="0001143B">
              <w:rPr>
                <w:rFonts w:cs="Arial"/>
                <w:color w:val="000000"/>
                <w:szCs w:val="22"/>
                <w:lang w:val="en-US"/>
              </w:rPr>
              <w:br/>
              <w:t>Narudžbeni broj: 2460780000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3749889B"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1B0A6AD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4938BC06"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2B8887F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6.1.54</w:t>
            </w:r>
          </w:p>
        </w:tc>
        <w:tc>
          <w:tcPr>
            <w:tcW w:w="1220" w:type="dxa"/>
            <w:tcBorders>
              <w:top w:val="nil"/>
              <w:left w:val="nil"/>
              <w:bottom w:val="single" w:sz="4" w:space="0" w:color="auto"/>
              <w:right w:val="single" w:sz="4" w:space="0" w:color="auto"/>
            </w:tcBorders>
            <w:vAlign w:val="bottom"/>
            <w:hideMark/>
          </w:tcPr>
          <w:p w14:paraId="2FD4F9A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187A5D3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ZQV 4N/10 RD - Križni konektor (terminalni), Utikač, crveni, 32 A, Broj polova: 10, Razmak u mm (P): 6,10, Izolirano: Da, Širina: 181,7 mm</w:t>
            </w:r>
            <w:r w:rsidRPr="0001143B">
              <w:rPr>
                <w:rFonts w:cs="Arial"/>
                <w:color w:val="000000"/>
                <w:szCs w:val="22"/>
                <w:lang w:val="en-US"/>
              </w:rPr>
              <w:br/>
              <w:t>Narudžbeni broj: 2460740000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29574094"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135544A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722769FD"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209212D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6.1.55</w:t>
            </w:r>
          </w:p>
        </w:tc>
        <w:tc>
          <w:tcPr>
            <w:tcW w:w="1220" w:type="dxa"/>
            <w:tcBorders>
              <w:top w:val="nil"/>
              <w:left w:val="nil"/>
              <w:bottom w:val="single" w:sz="4" w:space="0" w:color="auto"/>
              <w:right w:val="single" w:sz="4" w:space="0" w:color="auto"/>
            </w:tcBorders>
            <w:vAlign w:val="bottom"/>
            <w:hideMark/>
          </w:tcPr>
          <w:p w14:paraId="1EE981B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F2251D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ZQV 4N/30 RD - Križni konektor (terminalni), Utikač, crveni, 32 A, Broj polova: 30, Razmak u mm (P): 6,10, Izolirano: Da, Širina: 181,7 mm</w:t>
            </w:r>
            <w:r w:rsidRPr="0001143B">
              <w:rPr>
                <w:rFonts w:cs="Arial"/>
                <w:color w:val="000000"/>
                <w:szCs w:val="22"/>
                <w:lang w:val="en-US"/>
              </w:rPr>
              <w:br/>
              <w:t>Narudžbeni broj: 2561600000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62AAE226"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50B2B06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1BF41B71"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6D19FCA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6.1.56</w:t>
            </w:r>
          </w:p>
        </w:tc>
        <w:tc>
          <w:tcPr>
            <w:tcW w:w="1220" w:type="dxa"/>
            <w:tcBorders>
              <w:top w:val="nil"/>
              <w:left w:val="nil"/>
              <w:bottom w:val="single" w:sz="4" w:space="0" w:color="auto"/>
              <w:right w:val="single" w:sz="4" w:space="0" w:color="auto"/>
            </w:tcBorders>
            <w:vAlign w:val="bottom"/>
            <w:hideMark/>
          </w:tcPr>
          <w:p w14:paraId="18FF7D1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1C6EF27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xml:space="preserve"> WAP 2.5-10 - Završna ploča za terminale, tamno bež, Visina: 56 mm, Širina: 1,5 mm, V-0, Wemid, Pričvršćivanje: Ne</w:t>
            </w:r>
            <w:r w:rsidRPr="0001143B">
              <w:rPr>
                <w:rFonts w:cs="Arial"/>
                <w:color w:val="000000"/>
                <w:szCs w:val="22"/>
                <w:lang w:val="en-US"/>
              </w:rPr>
              <w:br/>
              <w:t>Narudžbeni broj: 1050000000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6759670C"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6BD315B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48210132"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ECD868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6.1.57</w:t>
            </w:r>
          </w:p>
        </w:tc>
        <w:tc>
          <w:tcPr>
            <w:tcW w:w="1220" w:type="dxa"/>
            <w:tcBorders>
              <w:top w:val="nil"/>
              <w:left w:val="nil"/>
              <w:bottom w:val="single" w:sz="4" w:space="0" w:color="auto"/>
              <w:right w:val="single" w:sz="4" w:space="0" w:color="auto"/>
            </w:tcBorders>
            <w:vAlign w:val="bottom"/>
            <w:hideMark/>
          </w:tcPr>
          <w:p w14:paraId="2DADF58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05B02C6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xml:space="preserve"> WDU 16 - Prolazni terminalni blok, Vijčani priključak, tamnobež, 16 mm², 76 A, 1000 V, Broj priključaka: 2</w:t>
            </w:r>
            <w:r w:rsidRPr="0001143B">
              <w:rPr>
                <w:rFonts w:cs="Arial"/>
                <w:color w:val="000000"/>
                <w:szCs w:val="22"/>
                <w:lang w:val="en-US"/>
              </w:rPr>
              <w:br/>
              <w:t>Narudžbeni broj: 1020400000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52A463C1"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0793B20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4F6D5AB9"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3537A86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6.1.58</w:t>
            </w:r>
          </w:p>
        </w:tc>
        <w:tc>
          <w:tcPr>
            <w:tcW w:w="1220" w:type="dxa"/>
            <w:tcBorders>
              <w:top w:val="nil"/>
              <w:left w:val="nil"/>
              <w:bottom w:val="single" w:sz="4" w:space="0" w:color="auto"/>
              <w:right w:val="single" w:sz="4" w:space="0" w:color="auto"/>
            </w:tcBorders>
            <w:vAlign w:val="bottom"/>
            <w:hideMark/>
          </w:tcPr>
          <w:p w14:paraId="3344CEC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1BCEA0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xml:space="preserve"> WEW 35/1 - Završna konzola, tamnobež, TS 35, V-2, Wemid, Širina: 12 mm, 100 °C</w:t>
            </w:r>
            <w:r w:rsidRPr="0001143B">
              <w:rPr>
                <w:rFonts w:cs="Arial"/>
                <w:color w:val="000000"/>
                <w:szCs w:val="22"/>
                <w:lang w:val="en-US"/>
              </w:rPr>
              <w:br/>
              <w:t>Narudžbeni broj: 1059000000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776AEA8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5BB5258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2209424C"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313E4B4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6.1.59</w:t>
            </w:r>
          </w:p>
        </w:tc>
        <w:tc>
          <w:tcPr>
            <w:tcW w:w="1220" w:type="dxa"/>
            <w:tcBorders>
              <w:top w:val="nil"/>
              <w:left w:val="nil"/>
              <w:bottom w:val="single" w:sz="4" w:space="0" w:color="auto"/>
              <w:right w:val="single" w:sz="4" w:space="0" w:color="auto"/>
            </w:tcBorders>
            <w:vAlign w:val="bottom"/>
            <w:hideMark/>
          </w:tcPr>
          <w:p w14:paraId="3DDA444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97AF43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WAP 16+35 WTW 2.5-10 - Završna i pregradna ploča za terminale, tamno bež, Visina: 56 mm, Širina: 1,5 mm, V-0, Wemid</w:t>
            </w:r>
            <w:r w:rsidRPr="0001143B">
              <w:rPr>
                <w:rFonts w:cs="Arial"/>
                <w:color w:val="000000"/>
                <w:szCs w:val="22"/>
                <w:lang w:val="en-US"/>
              </w:rPr>
              <w:br/>
              <w:t>Narudžbeni broj: 1050100000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7CF7F5A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4F98553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049C7C80"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58411CF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6.1.60</w:t>
            </w:r>
          </w:p>
        </w:tc>
        <w:tc>
          <w:tcPr>
            <w:tcW w:w="1220" w:type="dxa"/>
            <w:tcBorders>
              <w:top w:val="nil"/>
              <w:left w:val="nil"/>
              <w:bottom w:val="single" w:sz="4" w:space="0" w:color="auto"/>
              <w:right w:val="single" w:sz="4" w:space="0" w:color="auto"/>
            </w:tcBorders>
            <w:vAlign w:val="bottom"/>
            <w:hideMark/>
          </w:tcPr>
          <w:p w14:paraId="5502561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V101</w:t>
            </w:r>
          </w:p>
        </w:tc>
        <w:tc>
          <w:tcPr>
            <w:tcW w:w="4900" w:type="dxa"/>
            <w:tcBorders>
              <w:top w:val="nil"/>
              <w:left w:val="nil"/>
              <w:bottom w:val="single" w:sz="4" w:space="0" w:color="auto"/>
              <w:right w:val="single" w:sz="4" w:space="0" w:color="auto"/>
            </w:tcBorders>
            <w:hideMark/>
          </w:tcPr>
          <w:p w14:paraId="55ADF9C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EMG 90-DIO 32M Modul za ispitivanje lampi, 2 diode  sa zajedničkom katodom: sa 16 parova, sa zajedničkim okidanjem, maks. radni napon 250 V AC; vršni reverzni napon 1300 V;</w:t>
            </w:r>
            <w:r w:rsidRPr="0001143B">
              <w:rPr>
                <w:rFonts w:cs="Arial"/>
                <w:color w:val="000000"/>
                <w:szCs w:val="22"/>
                <w:lang w:val="en-US"/>
              </w:rPr>
              <w:br/>
              <w:t>Narudžbeni broj: 2954934</w:t>
            </w:r>
            <w:r w:rsidRPr="0001143B">
              <w:rPr>
                <w:rFonts w:cs="Arial"/>
                <w:color w:val="000000"/>
                <w:szCs w:val="22"/>
                <w:lang w:val="en-US"/>
              </w:rPr>
              <w:br/>
              <w:t>Proizvođač: Phoenix Contact</w:t>
            </w:r>
          </w:p>
        </w:tc>
        <w:tc>
          <w:tcPr>
            <w:tcW w:w="1060" w:type="dxa"/>
            <w:tcBorders>
              <w:top w:val="nil"/>
              <w:left w:val="nil"/>
              <w:bottom w:val="single" w:sz="4" w:space="0" w:color="auto"/>
              <w:right w:val="single" w:sz="4" w:space="0" w:color="auto"/>
            </w:tcBorders>
            <w:noWrap/>
            <w:vAlign w:val="bottom"/>
            <w:hideMark/>
          </w:tcPr>
          <w:p w14:paraId="0E539146"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6F8DF5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56FCB6A"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0260EBF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6.1.61</w:t>
            </w:r>
          </w:p>
        </w:tc>
        <w:tc>
          <w:tcPr>
            <w:tcW w:w="1220" w:type="dxa"/>
            <w:tcBorders>
              <w:top w:val="nil"/>
              <w:left w:val="nil"/>
              <w:bottom w:val="single" w:sz="4" w:space="0" w:color="auto"/>
              <w:right w:val="single" w:sz="4" w:space="0" w:color="auto"/>
            </w:tcBorders>
            <w:vAlign w:val="bottom"/>
            <w:hideMark/>
          </w:tcPr>
          <w:p w14:paraId="5B48C4F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11B9CD1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LED sijalica: BIJELA; BA9s podnožje, nazivni napon/struja: 24Vdc/15mA</w:t>
            </w:r>
            <w:r w:rsidRPr="0001143B">
              <w:rPr>
                <w:rFonts w:cs="Arial"/>
                <w:color w:val="000000"/>
                <w:szCs w:val="22"/>
                <w:lang w:val="en-US"/>
              </w:rPr>
              <w:br/>
              <w:t>Narudžbeni broj: 10-2512.1149</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1FFED303"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41</w:t>
            </w:r>
          </w:p>
        </w:tc>
        <w:tc>
          <w:tcPr>
            <w:tcW w:w="960" w:type="dxa"/>
            <w:tcBorders>
              <w:top w:val="nil"/>
              <w:left w:val="nil"/>
              <w:bottom w:val="single" w:sz="4" w:space="0" w:color="auto"/>
              <w:right w:val="single" w:sz="4" w:space="0" w:color="auto"/>
            </w:tcBorders>
            <w:noWrap/>
            <w:vAlign w:val="bottom"/>
            <w:hideMark/>
          </w:tcPr>
          <w:p w14:paraId="0DF1EF2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A2A2697"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7CDB4FB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6.1.62</w:t>
            </w:r>
          </w:p>
        </w:tc>
        <w:tc>
          <w:tcPr>
            <w:tcW w:w="1220" w:type="dxa"/>
            <w:tcBorders>
              <w:top w:val="nil"/>
              <w:left w:val="nil"/>
              <w:bottom w:val="single" w:sz="4" w:space="0" w:color="auto"/>
              <w:right w:val="single" w:sz="4" w:space="0" w:color="auto"/>
            </w:tcBorders>
            <w:vAlign w:val="bottom"/>
            <w:hideMark/>
          </w:tcPr>
          <w:p w14:paraId="048EE24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88B5E6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NO/NC modul - kontakti: 1NC + 1NO; Au/Ag; vijčani priključak</w:t>
            </w:r>
            <w:r w:rsidRPr="0001143B">
              <w:rPr>
                <w:rFonts w:cs="Arial"/>
                <w:color w:val="000000"/>
                <w:szCs w:val="22"/>
                <w:lang w:val="en-US"/>
              </w:rPr>
              <w:br/>
              <w:t>Narudžbeni broj: 704.911.5-1</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15B0D65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11</w:t>
            </w:r>
          </w:p>
        </w:tc>
        <w:tc>
          <w:tcPr>
            <w:tcW w:w="960" w:type="dxa"/>
            <w:tcBorders>
              <w:top w:val="nil"/>
              <w:left w:val="nil"/>
              <w:bottom w:val="single" w:sz="4" w:space="0" w:color="auto"/>
              <w:right w:val="single" w:sz="4" w:space="0" w:color="auto"/>
            </w:tcBorders>
            <w:noWrap/>
            <w:vAlign w:val="bottom"/>
            <w:hideMark/>
          </w:tcPr>
          <w:p w14:paraId="3C1B30C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49264A6"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3E175DD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6.1.63</w:t>
            </w:r>
          </w:p>
        </w:tc>
        <w:tc>
          <w:tcPr>
            <w:tcW w:w="1220" w:type="dxa"/>
            <w:tcBorders>
              <w:top w:val="nil"/>
              <w:left w:val="nil"/>
              <w:bottom w:val="single" w:sz="4" w:space="0" w:color="auto"/>
              <w:right w:val="single" w:sz="4" w:space="0" w:color="auto"/>
            </w:tcBorders>
            <w:vAlign w:val="bottom"/>
            <w:hideMark/>
          </w:tcPr>
          <w:p w14:paraId="217741F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7298FA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2NC modul - kontakti: 2NC; Au/Ag; vijčani priključak</w:t>
            </w:r>
            <w:r w:rsidRPr="0001143B">
              <w:rPr>
                <w:rFonts w:cs="Arial"/>
                <w:color w:val="000000"/>
                <w:szCs w:val="22"/>
                <w:lang w:val="en-US"/>
              </w:rPr>
              <w:br/>
              <w:t>Narudžbeni broj: 704.911.4-1</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10797A27"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1F4FD45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4CB848C"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0F2C19F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6.1.64</w:t>
            </w:r>
          </w:p>
        </w:tc>
        <w:tc>
          <w:tcPr>
            <w:tcW w:w="1220" w:type="dxa"/>
            <w:tcBorders>
              <w:top w:val="nil"/>
              <w:left w:val="nil"/>
              <w:bottom w:val="single" w:sz="4" w:space="0" w:color="auto"/>
              <w:right w:val="single" w:sz="4" w:space="0" w:color="auto"/>
            </w:tcBorders>
            <w:vAlign w:val="bottom"/>
            <w:hideMark/>
          </w:tcPr>
          <w:p w14:paraId="29ED9EA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1BED53A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2NO modul - kontakti: 2NC; Au/Ag; vijčani priključak</w:t>
            </w:r>
            <w:r w:rsidRPr="0001143B">
              <w:rPr>
                <w:rFonts w:cs="Arial"/>
                <w:color w:val="000000"/>
                <w:szCs w:val="22"/>
                <w:lang w:val="en-US"/>
              </w:rPr>
              <w:br/>
              <w:t>Narudžbeni broj: 704.911.3-1</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7AAEEA5B"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2361AA3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11E91C3"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3EA8F22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6.1.65</w:t>
            </w:r>
          </w:p>
        </w:tc>
        <w:tc>
          <w:tcPr>
            <w:tcW w:w="1220" w:type="dxa"/>
            <w:tcBorders>
              <w:top w:val="nil"/>
              <w:left w:val="nil"/>
              <w:bottom w:val="single" w:sz="4" w:space="0" w:color="auto"/>
              <w:right w:val="single" w:sz="4" w:space="0" w:color="auto"/>
            </w:tcBorders>
            <w:vAlign w:val="bottom"/>
            <w:hideMark/>
          </w:tcPr>
          <w:p w14:paraId="725DE52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-S111, -S211, -S311, -S411, -S511, -S611, -S911</w:t>
            </w:r>
          </w:p>
        </w:tc>
        <w:tc>
          <w:tcPr>
            <w:tcW w:w="4900" w:type="dxa"/>
            <w:tcBorders>
              <w:top w:val="nil"/>
              <w:left w:val="nil"/>
              <w:bottom w:val="single" w:sz="4" w:space="0" w:color="auto"/>
              <w:right w:val="single" w:sz="4" w:space="0" w:color="auto"/>
            </w:tcBorders>
            <w:hideMark/>
          </w:tcPr>
          <w:p w14:paraId="172E05F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Sklopka grebenasta, preklopka s “0” položajem, Broj polova: 3, Broj elemenata: 3, Oblik ugradnje: ugradna</w:t>
            </w:r>
            <w:r w:rsidRPr="0001143B">
              <w:rPr>
                <w:rFonts w:cs="Arial"/>
                <w:color w:val="000000"/>
                <w:szCs w:val="22"/>
                <w:lang w:val="en-US"/>
              </w:rPr>
              <w:br/>
              <w:t>Narudžbeni broj: GN20-53-U</w:t>
            </w:r>
            <w:r w:rsidRPr="0001143B">
              <w:rPr>
                <w:rFonts w:cs="Arial"/>
                <w:color w:val="000000"/>
                <w:szCs w:val="22"/>
                <w:lang w:val="en-US"/>
              </w:rPr>
              <w:br/>
              <w:t>Proizvođač: Končar</w:t>
            </w:r>
          </w:p>
        </w:tc>
        <w:tc>
          <w:tcPr>
            <w:tcW w:w="1060" w:type="dxa"/>
            <w:tcBorders>
              <w:top w:val="nil"/>
              <w:left w:val="nil"/>
              <w:bottom w:val="single" w:sz="4" w:space="0" w:color="auto"/>
              <w:right w:val="single" w:sz="4" w:space="0" w:color="auto"/>
            </w:tcBorders>
            <w:noWrap/>
            <w:vAlign w:val="bottom"/>
            <w:hideMark/>
          </w:tcPr>
          <w:p w14:paraId="5BA73F60"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7</w:t>
            </w:r>
          </w:p>
        </w:tc>
        <w:tc>
          <w:tcPr>
            <w:tcW w:w="960" w:type="dxa"/>
            <w:tcBorders>
              <w:top w:val="nil"/>
              <w:left w:val="nil"/>
              <w:bottom w:val="single" w:sz="4" w:space="0" w:color="auto"/>
              <w:right w:val="single" w:sz="4" w:space="0" w:color="auto"/>
            </w:tcBorders>
            <w:noWrap/>
            <w:vAlign w:val="bottom"/>
            <w:hideMark/>
          </w:tcPr>
          <w:p w14:paraId="3A3728A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3208A245" w14:textId="77777777" w:rsidTr="000F3BCD">
        <w:trPr>
          <w:trHeight w:val="3600"/>
        </w:trPr>
        <w:tc>
          <w:tcPr>
            <w:tcW w:w="1060" w:type="dxa"/>
            <w:tcBorders>
              <w:top w:val="nil"/>
              <w:left w:val="single" w:sz="4" w:space="0" w:color="auto"/>
              <w:bottom w:val="single" w:sz="4" w:space="0" w:color="auto"/>
              <w:right w:val="single" w:sz="4" w:space="0" w:color="auto"/>
            </w:tcBorders>
            <w:noWrap/>
            <w:vAlign w:val="bottom"/>
            <w:hideMark/>
          </w:tcPr>
          <w:p w14:paraId="3CCAC78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6.1.66</w:t>
            </w:r>
          </w:p>
        </w:tc>
        <w:tc>
          <w:tcPr>
            <w:tcW w:w="1220" w:type="dxa"/>
            <w:tcBorders>
              <w:top w:val="nil"/>
              <w:left w:val="nil"/>
              <w:bottom w:val="single" w:sz="4" w:space="0" w:color="auto"/>
              <w:right w:val="single" w:sz="4" w:space="0" w:color="auto"/>
            </w:tcBorders>
            <w:vAlign w:val="bottom"/>
            <w:hideMark/>
          </w:tcPr>
          <w:p w14:paraId="4A561A4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-H4, -H5, -H6, -H7, -H102, -H202, -H302, -H402, -H502, -H602, -H701, -H702, -H703, H801, -H802</w:t>
            </w:r>
          </w:p>
        </w:tc>
        <w:tc>
          <w:tcPr>
            <w:tcW w:w="4900" w:type="dxa"/>
            <w:tcBorders>
              <w:top w:val="nil"/>
              <w:left w:val="nil"/>
              <w:bottom w:val="single" w:sz="4" w:space="0" w:color="auto"/>
              <w:right w:val="single" w:sz="4" w:space="0" w:color="auto"/>
            </w:tcBorders>
            <w:hideMark/>
          </w:tcPr>
          <w:p w14:paraId="643BF10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Svjetleće tijelo, leća: CRVENA, prednji okvir: sivi; 35×35mm, podnožje za sijalicu sa vijčanim priključkom</w:t>
            </w:r>
            <w:r w:rsidRPr="0001143B">
              <w:rPr>
                <w:rFonts w:cs="Arial"/>
                <w:color w:val="000000"/>
                <w:szCs w:val="22"/>
                <w:lang w:val="en-US"/>
              </w:rPr>
              <w:br/>
              <w:t>Narudžbeni broj:  704.202.208</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6A99CF4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15</w:t>
            </w:r>
          </w:p>
        </w:tc>
        <w:tc>
          <w:tcPr>
            <w:tcW w:w="960" w:type="dxa"/>
            <w:tcBorders>
              <w:top w:val="nil"/>
              <w:left w:val="nil"/>
              <w:bottom w:val="single" w:sz="4" w:space="0" w:color="auto"/>
              <w:right w:val="single" w:sz="4" w:space="0" w:color="auto"/>
            </w:tcBorders>
            <w:noWrap/>
            <w:vAlign w:val="bottom"/>
            <w:hideMark/>
          </w:tcPr>
          <w:p w14:paraId="29B2238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AE70BAF"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1045F07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6.1.67</w:t>
            </w:r>
          </w:p>
        </w:tc>
        <w:tc>
          <w:tcPr>
            <w:tcW w:w="1220" w:type="dxa"/>
            <w:tcBorders>
              <w:top w:val="nil"/>
              <w:left w:val="nil"/>
              <w:bottom w:val="single" w:sz="4" w:space="0" w:color="auto"/>
              <w:right w:val="single" w:sz="4" w:space="0" w:color="auto"/>
            </w:tcBorders>
            <w:vAlign w:val="bottom"/>
            <w:hideMark/>
          </w:tcPr>
          <w:p w14:paraId="6626859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-H1, -H2, -H3, -H401, -H501, -H601</w:t>
            </w:r>
          </w:p>
        </w:tc>
        <w:tc>
          <w:tcPr>
            <w:tcW w:w="4900" w:type="dxa"/>
            <w:tcBorders>
              <w:top w:val="nil"/>
              <w:left w:val="nil"/>
              <w:bottom w:val="single" w:sz="4" w:space="0" w:color="auto"/>
              <w:right w:val="single" w:sz="4" w:space="0" w:color="auto"/>
            </w:tcBorders>
            <w:hideMark/>
          </w:tcPr>
          <w:p w14:paraId="6EE061A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Svjetleće tijelo, leća: ZELENA, prednji okvir: sivi; 35×35mm, podnožje za sijalicu sa vijčanim priključkom</w:t>
            </w:r>
            <w:r w:rsidRPr="0001143B">
              <w:rPr>
                <w:rFonts w:cs="Arial"/>
                <w:color w:val="000000"/>
                <w:szCs w:val="22"/>
                <w:lang w:val="en-US"/>
              </w:rPr>
              <w:br/>
              <w:t>Narudžbeni broj: 704.202.508</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310E1A8E"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6</w:t>
            </w:r>
          </w:p>
        </w:tc>
        <w:tc>
          <w:tcPr>
            <w:tcW w:w="960" w:type="dxa"/>
            <w:tcBorders>
              <w:top w:val="nil"/>
              <w:left w:val="nil"/>
              <w:bottom w:val="single" w:sz="4" w:space="0" w:color="auto"/>
              <w:right w:val="single" w:sz="4" w:space="0" w:color="auto"/>
            </w:tcBorders>
            <w:noWrap/>
            <w:vAlign w:val="bottom"/>
            <w:hideMark/>
          </w:tcPr>
          <w:p w14:paraId="051D94E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CDBD4B3"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6CB80C4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6.1.68</w:t>
            </w:r>
          </w:p>
        </w:tc>
        <w:tc>
          <w:tcPr>
            <w:tcW w:w="1220" w:type="dxa"/>
            <w:tcBorders>
              <w:top w:val="nil"/>
              <w:left w:val="nil"/>
              <w:bottom w:val="single" w:sz="4" w:space="0" w:color="auto"/>
              <w:right w:val="single" w:sz="4" w:space="0" w:color="auto"/>
            </w:tcBorders>
            <w:vAlign w:val="bottom"/>
            <w:hideMark/>
          </w:tcPr>
          <w:p w14:paraId="6BBB88C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-H8, -H101, -H201, -H301, -H404, -H504, -H604</w:t>
            </w:r>
          </w:p>
        </w:tc>
        <w:tc>
          <w:tcPr>
            <w:tcW w:w="4900" w:type="dxa"/>
            <w:tcBorders>
              <w:top w:val="nil"/>
              <w:left w:val="nil"/>
              <w:bottom w:val="single" w:sz="4" w:space="0" w:color="auto"/>
              <w:right w:val="single" w:sz="4" w:space="0" w:color="auto"/>
            </w:tcBorders>
            <w:hideMark/>
          </w:tcPr>
          <w:p w14:paraId="147B591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Svjetleće tijelo, leća: PROZIRNA, prednji okvir: sivi; 35×35mm, podnožje za sijalicu sa vijčanim priključkom</w:t>
            </w:r>
            <w:r w:rsidRPr="0001143B">
              <w:rPr>
                <w:rFonts w:cs="Arial"/>
                <w:color w:val="000000"/>
                <w:szCs w:val="22"/>
                <w:lang w:val="en-US"/>
              </w:rPr>
              <w:br/>
              <w:t>Narudžbeni broj: 704.202.708</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5B14B71E"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6</w:t>
            </w:r>
          </w:p>
        </w:tc>
        <w:tc>
          <w:tcPr>
            <w:tcW w:w="960" w:type="dxa"/>
            <w:tcBorders>
              <w:top w:val="nil"/>
              <w:left w:val="nil"/>
              <w:bottom w:val="single" w:sz="4" w:space="0" w:color="auto"/>
              <w:right w:val="single" w:sz="4" w:space="0" w:color="auto"/>
            </w:tcBorders>
            <w:noWrap/>
            <w:vAlign w:val="bottom"/>
            <w:hideMark/>
          </w:tcPr>
          <w:p w14:paraId="44C1E0D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4B164A8"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87BB82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6.1.69</w:t>
            </w:r>
          </w:p>
        </w:tc>
        <w:tc>
          <w:tcPr>
            <w:tcW w:w="1220" w:type="dxa"/>
            <w:tcBorders>
              <w:top w:val="nil"/>
              <w:left w:val="nil"/>
              <w:bottom w:val="single" w:sz="4" w:space="0" w:color="auto"/>
              <w:right w:val="single" w:sz="4" w:space="0" w:color="auto"/>
            </w:tcBorders>
            <w:vAlign w:val="bottom"/>
            <w:hideMark/>
          </w:tcPr>
          <w:p w14:paraId="3D53D9C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-H403, H503, -H603</w:t>
            </w:r>
          </w:p>
        </w:tc>
        <w:tc>
          <w:tcPr>
            <w:tcW w:w="4900" w:type="dxa"/>
            <w:tcBorders>
              <w:top w:val="nil"/>
              <w:left w:val="nil"/>
              <w:bottom w:val="single" w:sz="4" w:space="0" w:color="auto"/>
              <w:right w:val="single" w:sz="4" w:space="0" w:color="auto"/>
            </w:tcBorders>
            <w:hideMark/>
          </w:tcPr>
          <w:p w14:paraId="54D670A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Svjetleće tijelo, leća: ŽUTA, prednji okvir: sivi; 35×35mm, podnožje za sijalicu sa vijčanim priključkom</w:t>
            </w:r>
            <w:r w:rsidRPr="0001143B">
              <w:rPr>
                <w:rFonts w:cs="Arial"/>
                <w:color w:val="000000"/>
                <w:szCs w:val="22"/>
                <w:lang w:val="en-US"/>
              </w:rPr>
              <w:br/>
              <w:t>Narudžbeni broj: 704.202.408</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41AC637A"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0D710AA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E99D9B1"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646F544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6.1.70</w:t>
            </w:r>
          </w:p>
        </w:tc>
        <w:tc>
          <w:tcPr>
            <w:tcW w:w="1220" w:type="dxa"/>
            <w:tcBorders>
              <w:top w:val="nil"/>
              <w:left w:val="nil"/>
              <w:bottom w:val="single" w:sz="4" w:space="0" w:color="auto"/>
              <w:right w:val="single" w:sz="4" w:space="0" w:color="auto"/>
            </w:tcBorders>
            <w:vAlign w:val="bottom"/>
            <w:hideMark/>
          </w:tcPr>
          <w:p w14:paraId="1E00FA1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-S110, -S101, -S201, -S301</w:t>
            </w:r>
          </w:p>
        </w:tc>
        <w:tc>
          <w:tcPr>
            <w:tcW w:w="4900" w:type="dxa"/>
            <w:tcBorders>
              <w:top w:val="nil"/>
              <w:left w:val="nil"/>
              <w:bottom w:val="single" w:sz="4" w:space="0" w:color="auto"/>
              <w:right w:val="single" w:sz="4" w:space="0" w:color="auto"/>
            </w:tcBorders>
            <w:hideMark/>
          </w:tcPr>
          <w:p w14:paraId="2686229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Svjetleće tipkalo, leća: CRVENA, prednji okvir: crni; 35×35mm, podnožje za sijalicu sa vijčanim priključkom</w:t>
            </w:r>
            <w:r w:rsidRPr="0001143B">
              <w:rPr>
                <w:rFonts w:cs="Arial"/>
                <w:color w:val="000000"/>
                <w:szCs w:val="22"/>
                <w:lang w:val="en-US"/>
              </w:rPr>
              <w:br/>
              <w:t>Narudžbeni broj: 704.229.200</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02E9A81E"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w:t>
            </w:r>
          </w:p>
        </w:tc>
        <w:tc>
          <w:tcPr>
            <w:tcW w:w="960" w:type="dxa"/>
            <w:tcBorders>
              <w:top w:val="nil"/>
              <w:left w:val="nil"/>
              <w:bottom w:val="single" w:sz="4" w:space="0" w:color="auto"/>
              <w:right w:val="single" w:sz="4" w:space="0" w:color="auto"/>
            </w:tcBorders>
            <w:noWrap/>
            <w:vAlign w:val="bottom"/>
            <w:hideMark/>
          </w:tcPr>
          <w:p w14:paraId="58E32F4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129DAF0"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0F41217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6.1.71</w:t>
            </w:r>
          </w:p>
        </w:tc>
        <w:tc>
          <w:tcPr>
            <w:tcW w:w="1220" w:type="dxa"/>
            <w:tcBorders>
              <w:top w:val="nil"/>
              <w:left w:val="nil"/>
              <w:bottom w:val="single" w:sz="4" w:space="0" w:color="auto"/>
              <w:right w:val="single" w:sz="4" w:space="0" w:color="auto"/>
            </w:tcBorders>
            <w:vAlign w:val="bottom"/>
            <w:hideMark/>
          </w:tcPr>
          <w:p w14:paraId="50AC79C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-S103, -S203, -S303</w:t>
            </w:r>
          </w:p>
        </w:tc>
        <w:tc>
          <w:tcPr>
            <w:tcW w:w="4900" w:type="dxa"/>
            <w:tcBorders>
              <w:top w:val="nil"/>
              <w:left w:val="nil"/>
              <w:bottom w:val="single" w:sz="4" w:space="0" w:color="auto"/>
              <w:right w:val="single" w:sz="4" w:space="0" w:color="auto"/>
            </w:tcBorders>
            <w:hideMark/>
          </w:tcPr>
          <w:p w14:paraId="03C810E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Svjetleće tipkalo, leća: ZELENA, prednji okvir: crni; 35×35mm, podnožje za sijalicu sa vijčanim priključkom</w:t>
            </w:r>
            <w:r w:rsidRPr="0001143B">
              <w:rPr>
                <w:rFonts w:cs="Arial"/>
                <w:color w:val="000000"/>
                <w:szCs w:val="22"/>
                <w:lang w:val="en-US"/>
              </w:rPr>
              <w:br/>
              <w:t>Narudžbeni broj: 704.229.500</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2D3CFFFA"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1834EB0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C815D35"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DC1102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6.1.72</w:t>
            </w:r>
          </w:p>
        </w:tc>
        <w:tc>
          <w:tcPr>
            <w:tcW w:w="1220" w:type="dxa"/>
            <w:tcBorders>
              <w:top w:val="nil"/>
              <w:left w:val="nil"/>
              <w:bottom w:val="single" w:sz="4" w:space="0" w:color="auto"/>
              <w:right w:val="single" w:sz="4" w:space="0" w:color="auto"/>
            </w:tcBorders>
            <w:vAlign w:val="bottom"/>
            <w:hideMark/>
          </w:tcPr>
          <w:p w14:paraId="7294FE9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-S102, -S202, -S302</w:t>
            </w:r>
          </w:p>
        </w:tc>
        <w:tc>
          <w:tcPr>
            <w:tcW w:w="4900" w:type="dxa"/>
            <w:tcBorders>
              <w:top w:val="nil"/>
              <w:left w:val="nil"/>
              <w:bottom w:val="single" w:sz="4" w:space="0" w:color="auto"/>
              <w:right w:val="single" w:sz="4" w:space="0" w:color="auto"/>
            </w:tcBorders>
            <w:hideMark/>
          </w:tcPr>
          <w:p w14:paraId="58F77B4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Svjetleće tipkalo, leća: PROZIRNA, prednji okvir: crni; 35×35mm, podnožje za sijalicu sa vijčanim priključkom</w:t>
            </w:r>
            <w:r w:rsidRPr="0001143B">
              <w:rPr>
                <w:rFonts w:cs="Arial"/>
                <w:color w:val="000000"/>
                <w:szCs w:val="22"/>
                <w:lang w:val="en-US"/>
              </w:rPr>
              <w:br/>
              <w:t>Narudžbeni broj: 704.229.700</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2942762B"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75BC1BB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2A30DF4"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19E1869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6.1.73</w:t>
            </w:r>
          </w:p>
        </w:tc>
        <w:tc>
          <w:tcPr>
            <w:tcW w:w="1220" w:type="dxa"/>
            <w:tcBorders>
              <w:top w:val="nil"/>
              <w:left w:val="nil"/>
              <w:bottom w:val="single" w:sz="4" w:space="0" w:color="auto"/>
              <w:right w:val="single" w:sz="4" w:space="0" w:color="auto"/>
            </w:tcBorders>
            <w:vAlign w:val="bottom"/>
            <w:hideMark/>
          </w:tcPr>
          <w:p w14:paraId="7BF5C5A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-S301</w:t>
            </w:r>
          </w:p>
        </w:tc>
        <w:tc>
          <w:tcPr>
            <w:tcW w:w="4900" w:type="dxa"/>
            <w:tcBorders>
              <w:top w:val="nil"/>
              <w:left w:val="nil"/>
              <w:bottom w:val="single" w:sz="4" w:space="0" w:color="auto"/>
              <w:right w:val="single" w:sz="4" w:space="0" w:color="auto"/>
            </w:tcBorders>
            <w:hideMark/>
          </w:tcPr>
          <w:p w14:paraId="1EAD176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Tipkalo za isklop u nuždi, gljivasta glava: crvena, Ø40mm, prednji okvir: aluminijski, reset: zakret u smjeru kazaljke na satu</w:t>
            </w:r>
            <w:r w:rsidRPr="0001143B">
              <w:rPr>
                <w:rFonts w:cs="Arial"/>
                <w:color w:val="000000"/>
                <w:szCs w:val="22"/>
                <w:lang w:val="en-US"/>
              </w:rPr>
              <w:br/>
              <w:t>Narudžbeni broj: 704.075.2</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71677BA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29FF4FB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37143B83"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045B32F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6.1.74</w:t>
            </w:r>
          </w:p>
        </w:tc>
        <w:tc>
          <w:tcPr>
            <w:tcW w:w="1220" w:type="dxa"/>
            <w:tcBorders>
              <w:top w:val="nil"/>
              <w:left w:val="nil"/>
              <w:bottom w:val="single" w:sz="4" w:space="0" w:color="auto"/>
              <w:right w:val="single" w:sz="4" w:space="0" w:color="auto"/>
            </w:tcBorders>
            <w:vAlign w:val="bottom"/>
            <w:hideMark/>
          </w:tcPr>
          <w:p w14:paraId="39BFFC9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-S301</w:t>
            </w:r>
          </w:p>
        </w:tc>
        <w:tc>
          <w:tcPr>
            <w:tcW w:w="4900" w:type="dxa"/>
            <w:tcBorders>
              <w:top w:val="nil"/>
              <w:left w:val="nil"/>
              <w:bottom w:val="single" w:sz="4" w:space="0" w:color="auto"/>
              <w:right w:val="single" w:sz="4" w:space="0" w:color="auto"/>
            </w:tcBorders>
            <w:hideMark/>
          </w:tcPr>
          <w:p w14:paraId="1549D6D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E-stop zaštitni prsten, plastičan, Ø83 mm, boja: žuta</w:t>
            </w:r>
            <w:r w:rsidRPr="0001143B">
              <w:rPr>
                <w:rFonts w:cs="Arial"/>
                <w:color w:val="000000"/>
                <w:szCs w:val="22"/>
                <w:lang w:val="en-US"/>
              </w:rPr>
              <w:br/>
              <w:t>Narudžbeni broj: 704.927.9</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4CC2DEFA"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6AF0E87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D6F728C"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1E3BCF4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6.1.75</w:t>
            </w:r>
          </w:p>
        </w:tc>
        <w:tc>
          <w:tcPr>
            <w:tcW w:w="1220" w:type="dxa"/>
            <w:tcBorders>
              <w:top w:val="nil"/>
              <w:left w:val="nil"/>
              <w:bottom w:val="single" w:sz="4" w:space="0" w:color="auto"/>
              <w:right w:val="single" w:sz="4" w:space="0" w:color="auto"/>
            </w:tcBorders>
            <w:vAlign w:val="bottom"/>
            <w:hideMark/>
          </w:tcPr>
          <w:p w14:paraId="778CBE7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-K411</w:t>
            </w:r>
          </w:p>
        </w:tc>
        <w:tc>
          <w:tcPr>
            <w:tcW w:w="4900" w:type="dxa"/>
            <w:tcBorders>
              <w:top w:val="nil"/>
              <w:left w:val="nil"/>
              <w:bottom w:val="single" w:sz="4" w:space="0" w:color="auto"/>
              <w:right w:val="single" w:sz="4" w:space="0" w:color="auto"/>
            </w:tcBorders>
            <w:hideMark/>
          </w:tcPr>
          <w:p w14:paraId="6D7316D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Digitalno podesivi nadzorni relej za ispad faze, redoslijed faza, asimetriju, frekvenciju, nadzor prenapona i podnapona 3x 90-690 V AC, 15-70 Hz 2 preklopna kontakta vijčani priključak</w:t>
            </w:r>
            <w:r w:rsidRPr="0001143B">
              <w:rPr>
                <w:rFonts w:cs="Arial"/>
                <w:color w:val="000000"/>
                <w:szCs w:val="22"/>
                <w:lang w:val="en-US"/>
              </w:rPr>
              <w:br/>
              <w:t>Narudžbeni broj: 3UG5616-1CR20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733F566B"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5FE348D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390D56C"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278A2F0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6.1.76</w:t>
            </w:r>
          </w:p>
        </w:tc>
        <w:tc>
          <w:tcPr>
            <w:tcW w:w="1220" w:type="dxa"/>
            <w:tcBorders>
              <w:top w:val="nil"/>
              <w:left w:val="nil"/>
              <w:bottom w:val="single" w:sz="4" w:space="0" w:color="auto"/>
              <w:right w:val="single" w:sz="4" w:space="0" w:color="auto"/>
            </w:tcBorders>
            <w:vAlign w:val="bottom"/>
            <w:hideMark/>
          </w:tcPr>
          <w:p w14:paraId="7B3B65B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-K3.1, -K3.2,…-K5.1, -K5.2</w:t>
            </w:r>
          </w:p>
        </w:tc>
        <w:tc>
          <w:tcPr>
            <w:tcW w:w="4900" w:type="dxa"/>
            <w:tcBorders>
              <w:top w:val="nil"/>
              <w:left w:val="nil"/>
              <w:bottom w:val="single" w:sz="4" w:space="0" w:color="auto"/>
              <w:right w:val="single" w:sz="4" w:space="0" w:color="auto"/>
            </w:tcBorders>
            <w:hideMark/>
          </w:tcPr>
          <w:p w14:paraId="30BA7B4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Sklopnik TeSys D - 3P (3 NO) - AC-3 - &lt;= 440 V 9 A - Zavojnica 220 V DC, namjena: upravljanje motorom / ohmski teret</w:t>
            </w:r>
            <w:r w:rsidRPr="0001143B">
              <w:rPr>
                <w:rFonts w:cs="Arial"/>
                <w:color w:val="000000"/>
                <w:szCs w:val="22"/>
                <w:lang w:val="en-US"/>
              </w:rPr>
              <w:br/>
              <w:t>Narudžbeni broj: LC1D09MD</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7D17D2B7"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6</w:t>
            </w:r>
          </w:p>
        </w:tc>
        <w:tc>
          <w:tcPr>
            <w:tcW w:w="960" w:type="dxa"/>
            <w:tcBorders>
              <w:top w:val="nil"/>
              <w:left w:val="nil"/>
              <w:bottom w:val="single" w:sz="4" w:space="0" w:color="auto"/>
              <w:right w:val="single" w:sz="4" w:space="0" w:color="auto"/>
            </w:tcBorders>
            <w:noWrap/>
            <w:vAlign w:val="bottom"/>
            <w:hideMark/>
          </w:tcPr>
          <w:p w14:paraId="15FBAFB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22F87F5"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1658773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6.1.77</w:t>
            </w:r>
          </w:p>
        </w:tc>
        <w:tc>
          <w:tcPr>
            <w:tcW w:w="1220" w:type="dxa"/>
            <w:tcBorders>
              <w:top w:val="nil"/>
              <w:left w:val="nil"/>
              <w:bottom w:val="single" w:sz="4" w:space="0" w:color="auto"/>
              <w:right w:val="single" w:sz="4" w:space="0" w:color="auto"/>
            </w:tcBorders>
            <w:vAlign w:val="bottom"/>
            <w:hideMark/>
          </w:tcPr>
          <w:p w14:paraId="5AE1361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-K3.1, -K3.2,…-K5.1, -K5.2</w:t>
            </w:r>
          </w:p>
        </w:tc>
        <w:tc>
          <w:tcPr>
            <w:tcW w:w="4900" w:type="dxa"/>
            <w:tcBorders>
              <w:top w:val="nil"/>
              <w:left w:val="nil"/>
              <w:bottom w:val="single" w:sz="4" w:space="0" w:color="auto"/>
              <w:right w:val="single" w:sz="4" w:space="0" w:color="auto"/>
            </w:tcBorders>
            <w:hideMark/>
          </w:tcPr>
          <w:p w14:paraId="0CE4FF6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Komplet za reverzni sklopnik , 3P, 32 A, sastav opreme: električna i mehanička blokada, set priključaka za napajanje</w:t>
            </w:r>
            <w:r w:rsidRPr="0001143B">
              <w:rPr>
                <w:rFonts w:cs="Arial"/>
                <w:color w:val="000000"/>
                <w:szCs w:val="22"/>
                <w:lang w:val="en-US"/>
              </w:rPr>
              <w:br/>
              <w:t>Narudžbeni broj: LAD9R1V</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4826CD3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139C673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6DD526C1"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247FB4F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6.1.78</w:t>
            </w:r>
          </w:p>
        </w:tc>
        <w:tc>
          <w:tcPr>
            <w:tcW w:w="1220" w:type="dxa"/>
            <w:tcBorders>
              <w:top w:val="nil"/>
              <w:left w:val="nil"/>
              <w:bottom w:val="single" w:sz="4" w:space="0" w:color="auto"/>
              <w:right w:val="single" w:sz="4" w:space="0" w:color="auto"/>
            </w:tcBorders>
            <w:vAlign w:val="bottom"/>
            <w:hideMark/>
          </w:tcPr>
          <w:p w14:paraId="524D73F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-FU1</w:t>
            </w:r>
          </w:p>
        </w:tc>
        <w:tc>
          <w:tcPr>
            <w:tcW w:w="4900" w:type="dxa"/>
            <w:tcBorders>
              <w:top w:val="nil"/>
              <w:left w:val="nil"/>
              <w:bottom w:val="single" w:sz="4" w:space="0" w:color="auto"/>
              <w:right w:val="single" w:sz="4" w:space="0" w:color="auto"/>
            </w:tcBorders>
            <w:hideMark/>
          </w:tcPr>
          <w:p w14:paraId="0066B29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Odvodnik prenapona za TNC sustav, DG MD TNS 275 FM, DEHNGuard Modular</w:t>
            </w:r>
            <w:r w:rsidRPr="0001143B">
              <w:rPr>
                <w:rFonts w:cs="Arial"/>
                <w:color w:val="000000"/>
                <w:szCs w:val="22"/>
                <w:lang w:val="en-US"/>
              </w:rPr>
              <w:br/>
              <w:t>Narudžbeni broj: 943405</w:t>
            </w:r>
            <w:r w:rsidRPr="0001143B">
              <w:rPr>
                <w:rFonts w:cs="Arial"/>
                <w:color w:val="000000"/>
                <w:szCs w:val="22"/>
                <w:lang w:val="en-US"/>
              </w:rPr>
              <w:br/>
              <w:t>Proizvođač: Dehn</w:t>
            </w:r>
          </w:p>
        </w:tc>
        <w:tc>
          <w:tcPr>
            <w:tcW w:w="1060" w:type="dxa"/>
            <w:tcBorders>
              <w:top w:val="nil"/>
              <w:left w:val="nil"/>
              <w:bottom w:val="single" w:sz="4" w:space="0" w:color="auto"/>
              <w:right w:val="single" w:sz="4" w:space="0" w:color="auto"/>
            </w:tcBorders>
            <w:noWrap/>
            <w:vAlign w:val="bottom"/>
            <w:hideMark/>
          </w:tcPr>
          <w:p w14:paraId="7EDDCE86"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1E48E71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2198942"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253CA11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6.1.79</w:t>
            </w:r>
          </w:p>
        </w:tc>
        <w:tc>
          <w:tcPr>
            <w:tcW w:w="1220" w:type="dxa"/>
            <w:tcBorders>
              <w:top w:val="nil"/>
              <w:left w:val="nil"/>
              <w:bottom w:val="single" w:sz="4" w:space="0" w:color="auto"/>
              <w:right w:val="single" w:sz="4" w:space="0" w:color="auto"/>
            </w:tcBorders>
            <w:vAlign w:val="bottom"/>
            <w:hideMark/>
          </w:tcPr>
          <w:p w14:paraId="21FBD2D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w:t>
            </w:r>
          </w:p>
        </w:tc>
        <w:tc>
          <w:tcPr>
            <w:tcW w:w="4900" w:type="dxa"/>
            <w:tcBorders>
              <w:top w:val="nil"/>
              <w:left w:val="nil"/>
              <w:bottom w:val="single" w:sz="4" w:space="0" w:color="auto"/>
              <w:right w:val="single" w:sz="4" w:space="0" w:color="auto"/>
            </w:tcBorders>
            <w:hideMark/>
          </w:tcPr>
          <w:p w14:paraId="54D3FE0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Sklopka preklopna motorizirana - 4P - 125A - sa uređajima za automatsko prebacivanje - napajanje 230/400 V AC - tip: ATyS t M</w:t>
            </w:r>
            <w:r w:rsidRPr="0001143B">
              <w:rPr>
                <w:rFonts w:cs="Arial"/>
                <w:color w:val="000000"/>
                <w:szCs w:val="22"/>
                <w:lang w:val="en-US"/>
              </w:rPr>
              <w:br/>
              <w:t>Narudžbeni broj: 93444012</w:t>
            </w:r>
            <w:r w:rsidRPr="0001143B">
              <w:rPr>
                <w:rFonts w:cs="Arial"/>
                <w:color w:val="000000"/>
                <w:szCs w:val="22"/>
                <w:lang w:val="en-US"/>
              </w:rPr>
              <w:br/>
              <w:t>Proizvođač: Socomec</w:t>
            </w:r>
          </w:p>
        </w:tc>
        <w:tc>
          <w:tcPr>
            <w:tcW w:w="1060" w:type="dxa"/>
            <w:tcBorders>
              <w:top w:val="nil"/>
              <w:left w:val="nil"/>
              <w:bottom w:val="single" w:sz="4" w:space="0" w:color="auto"/>
              <w:right w:val="single" w:sz="4" w:space="0" w:color="auto"/>
            </w:tcBorders>
            <w:noWrap/>
            <w:vAlign w:val="bottom"/>
            <w:hideMark/>
          </w:tcPr>
          <w:p w14:paraId="63C666A1"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4D5C1EE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87D1A26"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08B39BE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6.1.80</w:t>
            </w:r>
          </w:p>
        </w:tc>
        <w:tc>
          <w:tcPr>
            <w:tcW w:w="1220" w:type="dxa"/>
            <w:tcBorders>
              <w:top w:val="nil"/>
              <w:left w:val="nil"/>
              <w:bottom w:val="single" w:sz="4" w:space="0" w:color="auto"/>
              <w:right w:val="single" w:sz="4" w:space="0" w:color="auto"/>
            </w:tcBorders>
            <w:vAlign w:val="bottom"/>
            <w:hideMark/>
          </w:tcPr>
          <w:p w14:paraId="6D71524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w:t>
            </w:r>
          </w:p>
        </w:tc>
        <w:tc>
          <w:tcPr>
            <w:tcW w:w="4900" w:type="dxa"/>
            <w:tcBorders>
              <w:top w:val="nil"/>
              <w:left w:val="nil"/>
              <w:bottom w:val="single" w:sz="4" w:space="0" w:color="auto"/>
              <w:right w:val="single" w:sz="4" w:space="0" w:color="auto"/>
            </w:tcBorders>
            <w:hideMark/>
          </w:tcPr>
          <w:p w14:paraId="2F6E215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Kratkospojnik za “Change-over” sklopku 4P, 40...125A</w:t>
            </w:r>
            <w:r w:rsidRPr="0001143B">
              <w:rPr>
                <w:rFonts w:cs="Arial"/>
                <w:color w:val="000000"/>
                <w:szCs w:val="22"/>
                <w:lang w:val="en-US"/>
              </w:rPr>
              <w:br/>
              <w:t>Narudžbeni broj: 13094006</w:t>
            </w:r>
            <w:r w:rsidRPr="0001143B">
              <w:rPr>
                <w:rFonts w:cs="Arial"/>
                <w:color w:val="000000"/>
                <w:szCs w:val="22"/>
                <w:lang w:val="en-US"/>
              </w:rPr>
              <w:br/>
              <w:t>Proizvođač: Socomec</w:t>
            </w:r>
          </w:p>
        </w:tc>
        <w:tc>
          <w:tcPr>
            <w:tcW w:w="1060" w:type="dxa"/>
            <w:tcBorders>
              <w:top w:val="nil"/>
              <w:left w:val="nil"/>
              <w:bottom w:val="single" w:sz="4" w:space="0" w:color="auto"/>
              <w:right w:val="single" w:sz="4" w:space="0" w:color="auto"/>
            </w:tcBorders>
            <w:noWrap/>
            <w:vAlign w:val="bottom"/>
            <w:hideMark/>
          </w:tcPr>
          <w:p w14:paraId="2F02059C"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7B9E06F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F8BC251"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7261127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6.1.81</w:t>
            </w:r>
          </w:p>
        </w:tc>
        <w:tc>
          <w:tcPr>
            <w:tcW w:w="1220" w:type="dxa"/>
            <w:tcBorders>
              <w:top w:val="nil"/>
              <w:left w:val="nil"/>
              <w:bottom w:val="single" w:sz="4" w:space="0" w:color="auto"/>
              <w:right w:val="single" w:sz="4" w:space="0" w:color="auto"/>
            </w:tcBorders>
            <w:vAlign w:val="bottom"/>
            <w:hideMark/>
          </w:tcPr>
          <w:p w14:paraId="110E90B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w:t>
            </w:r>
          </w:p>
        </w:tc>
        <w:tc>
          <w:tcPr>
            <w:tcW w:w="4900" w:type="dxa"/>
            <w:tcBorders>
              <w:top w:val="nil"/>
              <w:left w:val="nil"/>
              <w:bottom w:val="single" w:sz="4" w:space="0" w:color="auto"/>
              <w:right w:val="single" w:sz="4" w:space="0" w:color="auto"/>
            </w:tcBorders>
            <w:hideMark/>
          </w:tcPr>
          <w:p w14:paraId="76D361F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Pokrov kontakata za 4P sklopku 40...160A</w:t>
            </w:r>
            <w:r w:rsidRPr="0001143B">
              <w:rPr>
                <w:rFonts w:cs="Arial"/>
                <w:color w:val="000000"/>
                <w:szCs w:val="22"/>
                <w:lang w:val="en-US"/>
              </w:rPr>
              <w:br/>
              <w:t>Narudžbeni broj: 22944016</w:t>
            </w:r>
            <w:r w:rsidRPr="0001143B">
              <w:rPr>
                <w:rFonts w:cs="Arial"/>
                <w:color w:val="000000"/>
                <w:szCs w:val="22"/>
                <w:lang w:val="en-US"/>
              </w:rPr>
              <w:br/>
              <w:t>Proizvođač: Socomec</w:t>
            </w:r>
          </w:p>
        </w:tc>
        <w:tc>
          <w:tcPr>
            <w:tcW w:w="1060" w:type="dxa"/>
            <w:tcBorders>
              <w:top w:val="nil"/>
              <w:left w:val="nil"/>
              <w:bottom w:val="single" w:sz="4" w:space="0" w:color="auto"/>
              <w:right w:val="single" w:sz="4" w:space="0" w:color="auto"/>
            </w:tcBorders>
            <w:noWrap/>
            <w:vAlign w:val="bottom"/>
            <w:hideMark/>
          </w:tcPr>
          <w:p w14:paraId="266279F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2AED601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F7E363F"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5FAAA29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6.1.82</w:t>
            </w:r>
          </w:p>
        </w:tc>
        <w:tc>
          <w:tcPr>
            <w:tcW w:w="1220" w:type="dxa"/>
            <w:tcBorders>
              <w:top w:val="nil"/>
              <w:left w:val="nil"/>
              <w:bottom w:val="single" w:sz="4" w:space="0" w:color="auto"/>
              <w:right w:val="single" w:sz="4" w:space="0" w:color="auto"/>
            </w:tcBorders>
            <w:vAlign w:val="bottom"/>
            <w:hideMark/>
          </w:tcPr>
          <w:p w14:paraId="302BB2B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w:t>
            </w:r>
          </w:p>
        </w:tc>
        <w:tc>
          <w:tcPr>
            <w:tcW w:w="4900" w:type="dxa"/>
            <w:tcBorders>
              <w:top w:val="nil"/>
              <w:left w:val="nil"/>
              <w:bottom w:val="single" w:sz="4" w:space="0" w:color="auto"/>
              <w:right w:val="single" w:sz="4" w:space="0" w:color="auto"/>
            </w:tcBorders>
            <w:hideMark/>
          </w:tcPr>
          <w:p w14:paraId="177359F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Stopica za priključak upravljačkog napona 2 komada</w:t>
            </w:r>
            <w:r w:rsidRPr="0001143B">
              <w:rPr>
                <w:rFonts w:cs="Arial"/>
                <w:color w:val="000000"/>
                <w:szCs w:val="22"/>
                <w:lang w:val="en-US"/>
              </w:rPr>
              <w:br/>
              <w:t>Narudžbeni broj: 13994006</w:t>
            </w:r>
            <w:r w:rsidRPr="0001143B">
              <w:rPr>
                <w:rFonts w:cs="Arial"/>
                <w:color w:val="000000"/>
                <w:szCs w:val="22"/>
                <w:lang w:val="en-US"/>
              </w:rPr>
              <w:br/>
              <w:t>Proizvođač: Socomec</w:t>
            </w:r>
          </w:p>
        </w:tc>
        <w:tc>
          <w:tcPr>
            <w:tcW w:w="1060" w:type="dxa"/>
            <w:tcBorders>
              <w:top w:val="nil"/>
              <w:left w:val="nil"/>
              <w:bottom w:val="single" w:sz="4" w:space="0" w:color="auto"/>
              <w:right w:val="single" w:sz="4" w:space="0" w:color="auto"/>
            </w:tcBorders>
            <w:noWrap/>
            <w:vAlign w:val="bottom"/>
            <w:hideMark/>
          </w:tcPr>
          <w:p w14:paraId="3F4E2F0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56E9CB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B442E70"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57F40A1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6.1.83</w:t>
            </w:r>
          </w:p>
        </w:tc>
        <w:tc>
          <w:tcPr>
            <w:tcW w:w="1220" w:type="dxa"/>
            <w:tcBorders>
              <w:top w:val="nil"/>
              <w:left w:val="nil"/>
              <w:bottom w:val="single" w:sz="4" w:space="0" w:color="auto"/>
              <w:right w:val="single" w:sz="4" w:space="0" w:color="auto"/>
            </w:tcBorders>
            <w:vAlign w:val="bottom"/>
            <w:hideMark/>
          </w:tcPr>
          <w:p w14:paraId="48331FB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w:t>
            </w:r>
          </w:p>
        </w:tc>
        <w:tc>
          <w:tcPr>
            <w:tcW w:w="4900" w:type="dxa"/>
            <w:tcBorders>
              <w:top w:val="nil"/>
              <w:left w:val="nil"/>
              <w:bottom w:val="single" w:sz="4" w:space="0" w:color="auto"/>
              <w:right w:val="single" w:sz="4" w:space="0" w:color="auto"/>
            </w:tcBorders>
            <w:hideMark/>
          </w:tcPr>
          <w:p w14:paraId="6C53AA4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Blok pomoćnik kontakata 1R + 1M, za signalizaciju položaja sklopke trostruki preklopni kontakt (I - 0 - 2)</w:t>
            </w:r>
            <w:r w:rsidRPr="0001143B">
              <w:rPr>
                <w:rFonts w:cs="Arial"/>
                <w:color w:val="000000"/>
                <w:szCs w:val="22"/>
                <w:lang w:val="en-US"/>
              </w:rPr>
              <w:br/>
              <w:t>Narudžbeni broj: 13091001</w:t>
            </w:r>
            <w:r w:rsidRPr="0001143B">
              <w:rPr>
                <w:rFonts w:cs="Arial"/>
                <w:color w:val="000000"/>
                <w:szCs w:val="22"/>
                <w:lang w:val="en-US"/>
              </w:rPr>
              <w:br/>
              <w:t>Proizvođač: Socomec</w:t>
            </w:r>
          </w:p>
        </w:tc>
        <w:tc>
          <w:tcPr>
            <w:tcW w:w="1060" w:type="dxa"/>
            <w:tcBorders>
              <w:top w:val="nil"/>
              <w:left w:val="nil"/>
              <w:bottom w:val="single" w:sz="4" w:space="0" w:color="auto"/>
              <w:right w:val="single" w:sz="4" w:space="0" w:color="auto"/>
            </w:tcBorders>
            <w:noWrap/>
            <w:vAlign w:val="bottom"/>
            <w:hideMark/>
          </w:tcPr>
          <w:p w14:paraId="60B78176"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7AEE83D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BDDF5A4"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71B6510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6.1.84</w:t>
            </w:r>
          </w:p>
        </w:tc>
        <w:tc>
          <w:tcPr>
            <w:tcW w:w="1220" w:type="dxa"/>
            <w:tcBorders>
              <w:top w:val="nil"/>
              <w:left w:val="nil"/>
              <w:bottom w:val="single" w:sz="4" w:space="0" w:color="auto"/>
              <w:right w:val="single" w:sz="4" w:space="0" w:color="auto"/>
            </w:tcBorders>
            <w:vAlign w:val="bottom"/>
            <w:hideMark/>
          </w:tcPr>
          <w:p w14:paraId="7A4F91A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-F2</w:t>
            </w:r>
          </w:p>
        </w:tc>
        <w:tc>
          <w:tcPr>
            <w:tcW w:w="4900" w:type="dxa"/>
            <w:tcBorders>
              <w:top w:val="nil"/>
              <w:left w:val="nil"/>
              <w:bottom w:val="single" w:sz="4" w:space="0" w:color="auto"/>
              <w:right w:val="single" w:sz="4" w:space="0" w:color="auto"/>
            </w:tcBorders>
            <w:hideMark/>
          </w:tcPr>
          <w:p w14:paraId="59935CF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iC60L - minijaturni prekidač - 3P - 3 A - C krivulja</w:t>
            </w:r>
            <w:r w:rsidRPr="0001143B">
              <w:rPr>
                <w:rFonts w:cs="Arial"/>
                <w:color w:val="000000"/>
                <w:szCs w:val="22"/>
                <w:lang w:val="en-US"/>
              </w:rPr>
              <w:br/>
              <w:t>Narudžbeni broj: A9F94303</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0561D9C8"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15EC78A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06913F17"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D254CE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6.1.85</w:t>
            </w:r>
          </w:p>
        </w:tc>
        <w:tc>
          <w:tcPr>
            <w:tcW w:w="1220" w:type="dxa"/>
            <w:tcBorders>
              <w:top w:val="nil"/>
              <w:left w:val="nil"/>
              <w:bottom w:val="single" w:sz="4" w:space="0" w:color="auto"/>
              <w:right w:val="single" w:sz="4" w:space="0" w:color="auto"/>
            </w:tcBorders>
            <w:vAlign w:val="bottom"/>
            <w:hideMark/>
          </w:tcPr>
          <w:p w14:paraId="1B04EA5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269F58D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Pomoćni kontakt, Acti9 A9A, iOF/SD+OF, 2 C/O, 100mA do 6A, 24VAC do 415VAC, 24VDC do 130VDC, gornji i donji priključak</w:t>
            </w:r>
            <w:r w:rsidRPr="0001143B">
              <w:rPr>
                <w:rFonts w:cs="Arial"/>
                <w:color w:val="000000"/>
                <w:szCs w:val="22"/>
                <w:lang w:val="en-US"/>
              </w:rPr>
              <w:br/>
              <w:t>Narudžbeni broj: A9A26909</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4A1FD0EC"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30</w:t>
            </w:r>
          </w:p>
        </w:tc>
        <w:tc>
          <w:tcPr>
            <w:tcW w:w="960" w:type="dxa"/>
            <w:tcBorders>
              <w:top w:val="nil"/>
              <w:left w:val="nil"/>
              <w:bottom w:val="single" w:sz="4" w:space="0" w:color="auto"/>
              <w:right w:val="single" w:sz="4" w:space="0" w:color="auto"/>
            </w:tcBorders>
            <w:noWrap/>
            <w:vAlign w:val="bottom"/>
            <w:hideMark/>
          </w:tcPr>
          <w:p w14:paraId="419EDD0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B9024F9"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0D2E130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6.1.86</w:t>
            </w:r>
          </w:p>
        </w:tc>
        <w:tc>
          <w:tcPr>
            <w:tcW w:w="1220" w:type="dxa"/>
            <w:tcBorders>
              <w:top w:val="nil"/>
              <w:left w:val="nil"/>
              <w:bottom w:val="single" w:sz="4" w:space="0" w:color="auto"/>
              <w:right w:val="single" w:sz="4" w:space="0" w:color="auto"/>
            </w:tcBorders>
            <w:vAlign w:val="bottom"/>
            <w:hideMark/>
          </w:tcPr>
          <w:p w14:paraId="3B9C937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-F3, -F4, -F5</w:t>
            </w:r>
          </w:p>
        </w:tc>
        <w:tc>
          <w:tcPr>
            <w:tcW w:w="4900" w:type="dxa"/>
            <w:tcBorders>
              <w:top w:val="nil"/>
              <w:left w:val="nil"/>
              <w:bottom w:val="single" w:sz="4" w:space="0" w:color="auto"/>
              <w:right w:val="single" w:sz="4" w:space="0" w:color="auto"/>
            </w:tcBorders>
            <w:hideMark/>
          </w:tcPr>
          <w:p w14:paraId="00D1FE3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TeSys GV2-termo-magnetski-prekidač-1...1,6 A-priključci vijčanim stezaljkama</w:t>
            </w:r>
            <w:r w:rsidRPr="0001143B">
              <w:rPr>
                <w:rFonts w:cs="Arial"/>
                <w:color w:val="000000"/>
                <w:szCs w:val="22"/>
                <w:lang w:val="en-US"/>
              </w:rPr>
              <w:br/>
              <w:t>Narudžbeni broj: GV2ME06AP</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13136B57"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6B09A1C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0D0FCD1"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13E7463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6.1.87</w:t>
            </w:r>
          </w:p>
        </w:tc>
        <w:tc>
          <w:tcPr>
            <w:tcW w:w="1220" w:type="dxa"/>
            <w:tcBorders>
              <w:top w:val="nil"/>
              <w:left w:val="nil"/>
              <w:bottom w:val="single" w:sz="4" w:space="0" w:color="auto"/>
              <w:right w:val="single" w:sz="4" w:space="0" w:color="auto"/>
            </w:tcBorders>
            <w:vAlign w:val="bottom"/>
            <w:hideMark/>
          </w:tcPr>
          <w:p w14:paraId="2A7E6DA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-F3, -F4, -F5</w:t>
            </w:r>
          </w:p>
        </w:tc>
        <w:tc>
          <w:tcPr>
            <w:tcW w:w="4900" w:type="dxa"/>
            <w:tcBorders>
              <w:top w:val="nil"/>
              <w:left w:val="nil"/>
              <w:bottom w:val="single" w:sz="4" w:space="0" w:color="auto"/>
              <w:right w:val="single" w:sz="4" w:space="0" w:color="auto"/>
            </w:tcBorders>
            <w:hideMark/>
          </w:tcPr>
          <w:p w14:paraId="4F414AD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TeSys GV blok pomoćnih kontakata, za motorne prekidače GV2 i GV3, pomoćni kontakt - 1 NO + 1 NC, Nazivni radni napon: 24...240 V AC, 24...60 V DC</w:t>
            </w:r>
            <w:r w:rsidRPr="0001143B">
              <w:rPr>
                <w:rFonts w:cs="Arial"/>
                <w:color w:val="000000"/>
                <w:szCs w:val="22"/>
                <w:lang w:val="en-US"/>
              </w:rPr>
              <w:br/>
              <w:t>Narudžbeni broj: GVAE11</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16E0727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3B943C1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96B3CF9"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2C7FB0F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6.1.88</w:t>
            </w:r>
          </w:p>
        </w:tc>
        <w:tc>
          <w:tcPr>
            <w:tcW w:w="1220" w:type="dxa"/>
            <w:tcBorders>
              <w:top w:val="nil"/>
              <w:left w:val="nil"/>
              <w:bottom w:val="single" w:sz="4" w:space="0" w:color="auto"/>
              <w:right w:val="single" w:sz="4" w:space="0" w:color="auto"/>
            </w:tcBorders>
            <w:vAlign w:val="bottom"/>
            <w:hideMark/>
          </w:tcPr>
          <w:p w14:paraId="39B417A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-F6, -F7, -F8, -F9, -F10, -F13</w:t>
            </w:r>
          </w:p>
        </w:tc>
        <w:tc>
          <w:tcPr>
            <w:tcW w:w="4900" w:type="dxa"/>
            <w:tcBorders>
              <w:top w:val="nil"/>
              <w:left w:val="nil"/>
              <w:bottom w:val="single" w:sz="4" w:space="0" w:color="auto"/>
              <w:right w:val="single" w:sz="4" w:space="0" w:color="auto"/>
            </w:tcBorders>
            <w:hideMark/>
          </w:tcPr>
          <w:p w14:paraId="4CFBE5B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iC60L, minijaturni prekidač (MCB), 3P, Nazivna struja 2 A, C krivulja isključenja</w:t>
            </w:r>
            <w:r w:rsidRPr="0001143B">
              <w:rPr>
                <w:rFonts w:cs="Arial"/>
                <w:color w:val="000000"/>
                <w:szCs w:val="22"/>
                <w:lang w:val="en-US"/>
              </w:rPr>
              <w:br/>
              <w:t>Narudžbeni broj: A9F94302</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76A86FF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6</w:t>
            </w:r>
          </w:p>
        </w:tc>
        <w:tc>
          <w:tcPr>
            <w:tcW w:w="960" w:type="dxa"/>
            <w:tcBorders>
              <w:top w:val="nil"/>
              <w:left w:val="nil"/>
              <w:bottom w:val="single" w:sz="4" w:space="0" w:color="auto"/>
              <w:right w:val="single" w:sz="4" w:space="0" w:color="auto"/>
            </w:tcBorders>
            <w:noWrap/>
            <w:vAlign w:val="bottom"/>
            <w:hideMark/>
          </w:tcPr>
          <w:p w14:paraId="36DCA32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A5642EB"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320EEC5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6.1.89</w:t>
            </w:r>
          </w:p>
        </w:tc>
        <w:tc>
          <w:tcPr>
            <w:tcW w:w="1220" w:type="dxa"/>
            <w:tcBorders>
              <w:top w:val="nil"/>
              <w:left w:val="nil"/>
              <w:bottom w:val="single" w:sz="4" w:space="0" w:color="auto"/>
              <w:right w:val="single" w:sz="4" w:space="0" w:color="auto"/>
            </w:tcBorders>
            <w:vAlign w:val="bottom"/>
            <w:hideMark/>
          </w:tcPr>
          <w:p w14:paraId="018D447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-F12</w:t>
            </w:r>
          </w:p>
        </w:tc>
        <w:tc>
          <w:tcPr>
            <w:tcW w:w="4900" w:type="dxa"/>
            <w:tcBorders>
              <w:top w:val="nil"/>
              <w:left w:val="nil"/>
              <w:bottom w:val="single" w:sz="4" w:space="0" w:color="auto"/>
              <w:right w:val="single" w:sz="4" w:space="0" w:color="auto"/>
            </w:tcBorders>
            <w:hideMark/>
          </w:tcPr>
          <w:p w14:paraId="2389071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iC60L, minijaturni prekidač (MCB), 3P, Nazivna struja 6 A, C krivulja isključenja</w:t>
            </w:r>
            <w:r w:rsidRPr="0001143B">
              <w:rPr>
                <w:rFonts w:cs="Arial"/>
                <w:color w:val="000000"/>
                <w:szCs w:val="22"/>
                <w:lang w:val="en-US"/>
              </w:rPr>
              <w:br/>
              <w:t>Narudžbeni broj: A9F94306</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5AE1C01E"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21941E2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369EA0C2"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6A520F6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6.1.90</w:t>
            </w:r>
          </w:p>
        </w:tc>
        <w:tc>
          <w:tcPr>
            <w:tcW w:w="1220" w:type="dxa"/>
            <w:tcBorders>
              <w:top w:val="nil"/>
              <w:left w:val="nil"/>
              <w:bottom w:val="single" w:sz="4" w:space="0" w:color="auto"/>
              <w:right w:val="single" w:sz="4" w:space="0" w:color="auto"/>
            </w:tcBorders>
            <w:vAlign w:val="bottom"/>
            <w:hideMark/>
          </w:tcPr>
          <w:p w14:paraId="6925E10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-F11</w:t>
            </w:r>
          </w:p>
        </w:tc>
        <w:tc>
          <w:tcPr>
            <w:tcW w:w="4900" w:type="dxa"/>
            <w:tcBorders>
              <w:top w:val="nil"/>
              <w:left w:val="nil"/>
              <w:bottom w:val="single" w:sz="4" w:space="0" w:color="auto"/>
              <w:right w:val="single" w:sz="4" w:space="0" w:color="auto"/>
            </w:tcBorders>
            <w:hideMark/>
          </w:tcPr>
          <w:p w14:paraId="6D37622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iC60L, minijaturni prekidač (MCB), 3P, Nazivna struja 10 A, C krivulja isključenja</w:t>
            </w:r>
            <w:r w:rsidRPr="0001143B">
              <w:rPr>
                <w:rFonts w:cs="Arial"/>
                <w:color w:val="000000"/>
                <w:szCs w:val="22"/>
                <w:lang w:val="en-US"/>
              </w:rPr>
              <w:br/>
              <w:t>Narudžbeni broj: A9F94310</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00BD2F04"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74C14C7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0798BDEC"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7E8A14B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6.1.91</w:t>
            </w:r>
          </w:p>
        </w:tc>
        <w:tc>
          <w:tcPr>
            <w:tcW w:w="1220" w:type="dxa"/>
            <w:tcBorders>
              <w:top w:val="nil"/>
              <w:left w:val="nil"/>
              <w:bottom w:val="single" w:sz="4" w:space="0" w:color="auto"/>
              <w:right w:val="single" w:sz="4" w:space="0" w:color="auto"/>
            </w:tcBorders>
            <w:vAlign w:val="bottom"/>
            <w:hideMark/>
          </w:tcPr>
          <w:p w14:paraId="1249429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-F31, -F32, -F33, -F34, -F36, -F37, -F38</w:t>
            </w:r>
          </w:p>
        </w:tc>
        <w:tc>
          <w:tcPr>
            <w:tcW w:w="4900" w:type="dxa"/>
            <w:tcBorders>
              <w:top w:val="nil"/>
              <w:left w:val="nil"/>
              <w:bottom w:val="single" w:sz="4" w:space="0" w:color="auto"/>
              <w:right w:val="single" w:sz="4" w:space="0" w:color="auto"/>
            </w:tcBorders>
            <w:hideMark/>
          </w:tcPr>
          <w:p w14:paraId="1F8D596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iC60L,  minijaturni prekidač (MCB), P, Nazivna struja 6 A, C krivulja isključenja</w:t>
            </w:r>
            <w:r w:rsidRPr="0001143B">
              <w:rPr>
                <w:rFonts w:cs="Arial"/>
                <w:color w:val="000000"/>
                <w:szCs w:val="22"/>
                <w:lang w:val="en-US"/>
              </w:rPr>
              <w:br/>
              <w:t>Narudžbeni broj: A9F94106</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0CAA97A3"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14</w:t>
            </w:r>
          </w:p>
        </w:tc>
        <w:tc>
          <w:tcPr>
            <w:tcW w:w="960" w:type="dxa"/>
            <w:tcBorders>
              <w:top w:val="nil"/>
              <w:left w:val="nil"/>
              <w:bottom w:val="single" w:sz="4" w:space="0" w:color="auto"/>
              <w:right w:val="single" w:sz="4" w:space="0" w:color="auto"/>
            </w:tcBorders>
            <w:noWrap/>
            <w:vAlign w:val="bottom"/>
            <w:hideMark/>
          </w:tcPr>
          <w:p w14:paraId="078800F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68CBA8C"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09BACC3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6.1.92</w:t>
            </w:r>
          </w:p>
        </w:tc>
        <w:tc>
          <w:tcPr>
            <w:tcW w:w="1220" w:type="dxa"/>
            <w:tcBorders>
              <w:top w:val="nil"/>
              <w:left w:val="nil"/>
              <w:bottom w:val="single" w:sz="4" w:space="0" w:color="auto"/>
              <w:right w:val="single" w:sz="4" w:space="0" w:color="auto"/>
            </w:tcBorders>
            <w:vAlign w:val="bottom"/>
            <w:hideMark/>
          </w:tcPr>
          <w:p w14:paraId="5E385C4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-F35, -F39</w:t>
            </w:r>
          </w:p>
        </w:tc>
        <w:tc>
          <w:tcPr>
            <w:tcW w:w="4900" w:type="dxa"/>
            <w:tcBorders>
              <w:top w:val="nil"/>
              <w:left w:val="nil"/>
              <w:bottom w:val="single" w:sz="4" w:space="0" w:color="auto"/>
              <w:right w:val="single" w:sz="4" w:space="0" w:color="auto"/>
            </w:tcBorders>
            <w:hideMark/>
          </w:tcPr>
          <w:p w14:paraId="3337E50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FID, 13 A/C, 30 mA, Acti9 iDPN N Vigi kombinirana zaštitna sklopka, 1P + N, 300 mA klasa A, C krivulja, 6000A</w:t>
            </w:r>
            <w:r w:rsidRPr="0001143B">
              <w:rPr>
                <w:rFonts w:cs="Arial"/>
                <w:color w:val="000000"/>
                <w:szCs w:val="22"/>
                <w:lang w:val="en-US"/>
              </w:rPr>
              <w:br/>
              <w:t>Narudžbeni broj: A9D32613</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025A3F53"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5B3BF75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ADEE785"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FDD539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6.1.93</w:t>
            </w:r>
          </w:p>
        </w:tc>
        <w:tc>
          <w:tcPr>
            <w:tcW w:w="1220" w:type="dxa"/>
            <w:tcBorders>
              <w:top w:val="nil"/>
              <w:left w:val="nil"/>
              <w:bottom w:val="single" w:sz="4" w:space="0" w:color="auto"/>
              <w:right w:val="single" w:sz="4" w:space="0" w:color="auto"/>
            </w:tcBorders>
            <w:vAlign w:val="bottom"/>
            <w:hideMark/>
          </w:tcPr>
          <w:p w14:paraId="68DCB3A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5E5DC5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Pomoćni kontakt, Acti9, OF/SD+OF, 2 C/O, 100mA do 6A, 24VAC do 415VAC, 24VDC do 130VDC, gornji i donji priključak</w:t>
            </w:r>
            <w:r w:rsidRPr="0001143B">
              <w:rPr>
                <w:rFonts w:cs="Arial"/>
                <w:color w:val="000000"/>
                <w:szCs w:val="22"/>
                <w:lang w:val="en-US"/>
              </w:rPr>
              <w:br/>
              <w:t>Narudžbeni broj: A9N26909</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0E441144"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8</w:t>
            </w:r>
          </w:p>
        </w:tc>
        <w:tc>
          <w:tcPr>
            <w:tcW w:w="960" w:type="dxa"/>
            <w:tcBorders>
              <w:top w:val="nil"/>
              <w:left w:val="nil"/>
              <w:bottom w:val="single" w:sz="4" w:space="0" w:color="auto"/>
              <w:right w:val="single" w:sz="4" w:space="0" w:color="auto"/>
            </w:tcBorders>
            <w:noWrap/>
            <w:vAlign w:val="bottom"/>
            <w:hideMark/>
          </w:tcPr>
          <w:p w14:paraId="64570EC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0D0D022A"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5464C37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6.1.94</w:t>
            </w:r>
          </w:p>
        </w:tc>
        <w:tc>
          <w:tcPr>
            <w:tcW w:w="1220" w:type="dxa"/>
            <w:tcBorders>
              <w:top w:val="nil"/>
              <w:left w:val="nil"/>
              <w:bottom w:val="single" w:sz="4" w:space="0" w:color="auto"/>
              <w:right w:val="single" w:sz="4" w:space="0" w:color="auto"/>
            </w:tcBorders>
            <w:vAlign w:val="bottom"/>
            <w:hideMark/>
          </w:tcPr>
          <w:p w14:paraId="38AC7B1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-F101,…-F106</w:t>
            </w:r>
          </w:p>
        </w:tc>
        <w:tc>
          <w:tcPr>
            <w:tcW w:w="4900" w:type="dxa"/>
            <w:tcBorders>
              <w:top w:val="nil"/>
              <w:left w:val="nil"/>
              <w:bottom w:val="single" w:sz="4" w:space="0" w:color="auto"/>
              <w:right w:val="single" w:sz="4" w:space="0" w:color="auto"/>
            </w:tcBorders>
            <w:hideMark/>
          </w:tcPr>
          <w:p w14:paraId="4BFACB5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Acti9, minijaturni prekidač (MCB), C60H-DC, 2P, 6A, C krivulja, 6kA (IEC/EN 60947-2)</w:t>
            </w:r>
            <w:r w:rsidRPr="0001143B">
              <w:rPr>
                <w:rFonts w:cs="Arial"/>
                <w:color w:val="000000"/>
                <w:szCs w:val="22"/>
                <w:lang w:val="en-US"/>
              </w:rPr>
              <w:br/>
              <w:t>Narudžbeni broj: A9N61526</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6F56B17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6</w:t>
            </w:r>
          </w:p>
        </w:tc>
        <w:tc>
          <w:tcPr>
            <w:tcW w:w="960" w:type="dxa"/>
            <w:tcBorders>
              <w:top w:val="nil"/>
              <w:left w:val="nil"/>
              <w:bottom w:val="single" w:sz="4" w:space="0" w:color="auto"/>
              <w:right w:val="single" w:sz="4" w:space="0" w:color="auto"/>
            </w:tcBorders>
            <w:noWrap/>
            <w:vAlign w:val="bottom"/>
            <w:hideMark/>
          </w:tcPr>
          <w:p w14:paraId="6BE360F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C630B84"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4718AB8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6.1.95</w:t>
            </w:r>
          </w:p>
        </w:tc>
        <w:tc>
          <w:tcPr>
            <w:tcW w:w="1220" w:type="dxa"/>
            <w:tcBorders>
              <w:top w:val="nil"/>
              <w:left w:val="nil"/>
              <w:bottom w:val="single" w:sz="4" w:space="0" w:color="auto"/>
              <w:right w:val="single" w:sz="4" w:space="0" w:color="auto"/>
            </w:tcBorders>
            <w:vAlign w:val="bottom"/>
            <w:hideMark/>
          </w:tcPr>
          <w:p w14:paraId="1879ECB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-S11, -S12</w:t>
            </w:r>
          </w:p>
        </w:tc>
        <w:tc>
          <w:tcPr>
            <w:tcW w:w="4900" w:type="dxa"/>
            <w:tcBorders>
              <w:top w:val="nil"/>
              <w:left w:val="nil"/>
              <w:bottom w:val="single" w:sz="4" w:space="0" w:color="auto"/>
              <w:right w:val="single" w:sz="4" w:space="0" w:color="auto"/>
            </w:tcBorders>
            <w:hideMark/>
          </w:tcPr>
          <w:p w14:paraId="187B97B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Rastavna sklopka, ComPacT NSX100NA, 3 pola, fiksna, termička struja 100A,Vrsta upravljanja: ručica</w:t>
            </w:r>
            <w:r w:rsidRPr="0001143B">
              <w:rPr>
                <w:rFonts w:cs="Arial"/>
                <w:color w:val="000000"/>
                <w:szCs w:val="22"/>
                <w:lang w:val="en-US"/>
              </w:rPr>
              <w:br/>
              <w:t>Narudžbeni broj: C103100S</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5878939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24C2B33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29BD2B0"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5EBDB76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6.1.96</w:t>
            </w:r>
          </w:p>
        </w:tc>
        <w:tc>
          <w:tcPr>
            <w:tcW w:w="1220" w:type="dxa"/>
            <w:tcBorders>
              <w:top w:val="nil"/>
              <w:left w:val="nil"/>
              <w:bottom w:val="single" w:sz="4" w:space="0" w:color="auto"/>
              <w:right w:val="single" w:sz="4" w:space="0" w:color="auto"/>
            </w:tcBorders>
            <w:vAlign w:val="bottom"/>
            <w:hideMark/>
          </w:tcPr>
          <w:p w14:paraId="2F32765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-S11, -S12</w:t>
            </w:r>
          </w:p>
        </w:tc>
        <w:tc>
          <w:tcPr>
            <w:tcW w:w="4900" w:type="dxa"/>
            <w:tcBorders>
              <w:top w:val="nil"/>
              <w:left w:val="nil"/>
              <w:bottom w:val="single" w:sz="4" w:space="0" w:color="auto"/>
              <w:right w:val="single" w:sz="4" w:space="0" w:color="auto"/>
            </w:tcBorders>
            <w:hideMark/>
          </w:tcPr>
          <w:p w14:paraId="3DF3963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Pomoćni kontakt - za signalizaciju stanja (1OF) ili okidanja (1SD) ili prorade zaštite (1SDE) ili prorade diferencijalne zaštite (1SDV) za prekidače NSX</w:t>
            </w:r>
            <w:r w:rsidRPr="0001143B">
              <w:rPr>
                <w:rFonts w:cs="Arial"/>
                <w:color w:val="000000"/>
                <w:szCs w:val="22"/>
                <w:lang w:val="en-US"/>
              </w:rPr>
              <w:br/>
              <w:t>Narudžbeni broj: 29450</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44D794C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1D7452D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CE57FEA"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7EEE5AB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6.1.97</w:t>
            </w:r>
          </w:p>
        </w:tc>
        <w:tc>
          <w:tcPr>
            <w:tcW w:w="1220" w:type="dxa"/>
            <w:tcBorders>
              <w:top w:val="nil"/>
              <w:left w:val="nil"/>
              <w:bottom w:val="single" w:sz="4" w:space="0" w:color="auto"/>
              <w:right w:val="single" w:sz="4" w:space="0" w:color="auto"/>
            </w:tcBorders>
            <w:vAlign w:val="bottom"/>
            <w:hideMark/>
          </w:tcPr>
          <w:p w14:paraId="191B01D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-V11, -V12</w:t>
            </w:r>
          </w:p>
        </w:tc>
        <w:tc>
          <w:tcPr>
            <w:tcW w:w="4900" w:type="dxa"/>
            <w:tcBorders>
              <w:top w:val="nil"/>
              <w:left w:val="nil"/>
              <w:bottom w:val="single" w:sz="4" w:space="0" w:color="auto"/>
              <w:right w:val="single" w:sz="4" w:space="0" w:color="auto"/>
            </w:tcBorders>
            <w:hideMark/>
          </w:tcPr>
          <w:p w14:paraId="3C22433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Diodni modul za 220 VDC dovod</w:t>
            </w:r>
            <w:r w:rsidRPr="0001143B">
              <w:rPr>
                <w:rFonts w:cs="Arial"/>
                <w:color w:val="000000"/>
                <w:szCs w:val="22"/>
                <w:lang w:val="en-US"/>
              </w:rPr>
              <w:br/>
              <w:t>Narudžbeni broj: SKKE162</w:t>
            </w:r>
            <w:r w:rsidRPr="0001143B">
              <w:rPr>
                <w:rFonts w:cs="Arial"/>
                <w:color w:val="000000"/>
                <w:szCs w:val="22"/>
                <w:lang w:val="en-US"/>
              </w:rPr>
              <w:br/>
              <w:t>Proizvođač: SEMIKRON</w:t>
            </w:r>
          </w:p>
        </w:tc>
        <w:tc>
          <w:tcPr>
            <w:tcW w:w="1060" w:type="dxa"/>
            <w:tcBorders>
              <w:top w:val="nil"/>
              <w:left w:val="nil"/>
              <w:bottom w:val="single" w:sz="4" w:space="0" w:color="auto"/>
              <w:right w:val="single" w:sz="4" w:space="0" w:color="auto"/>
            </w:tcBorders>
            <w:noWrap/>
            <w:vAlign w:val="bottom"/>
            <w:hideMark/>
          </w:tcPr>
          <w:p w14:paraId="0978571E"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68B2C2B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1E25B9C"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7B68F0C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6.1.98</w:t>
            </w:r>
          </w:p>
        </w:tc>
        <w:tc>
          <w:tcPr>
            <w:tcW w:w="1220" w:type="dxa"/>
            <w:tcBorders>
              <w:top w:val="nil"/>
              <w:left w:val="nil"/>
              <w:bottom w:val="single" w:sz="4" w:space="0" w:color="auto"/>
              <w:right w:val="single" w:sz="4" w:space="0" w:color="auto"/>
            </w:tcBorders>
            <w:vAlign w:val="bottom"/>
            <w:hideMark/>
          </w:tcPr>
          <w:p w14:paraId="03E9C1B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39B823D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xml:space="preserve"> Zajedničko hladilo za dvije diode</w:t>
            </w:r>
            <w:r w:rsidRPr="0001143B">
              <w:rPr>
                <w:rFonts w:cs="Arial"/>
                <w:color w:val="000000"/>
                <w:szCs w:val="22"/>
                <w:lang w:val="en-US"/>
              </w:rPr>
              <w:br/>
              <w:t>Narudžbeni broj: KL-295(P3)/180</w:t>
            </w:r>
            <w:r w:rsidRPr="0001143B">
              <w:rPr>
                <w:rFonts w:cs="Arial"/>
                <w:color w:val="000000"/>
                <w:szCs w:val="22"/>
                <w:lang w:val="en-US"/>
              </w:rPr>
              <w:br/>
              <w:t>Proizvođač: SEMIKRON</w:t>
            </w:r>
          </w:p>
        </w:tc>
        <w:tc>
          <w:tcPr>
            <w:tcW w:w="1060" w:type="dxa"/>
            <w:tcBorders>
              <w:top w:val="nil"/>
              <w:left w:val="nil"/>
              <w:bottom w:val="single" w:sz="4" w:space="0" w:color="auto"/>
              <w:right w:val="single" w:sz="4" w:space="0" w:color="auto"/>
            </w:tcBorders>
            <w:noWrap/>
            <w:vAlign w:val="bottom"/>
            <w:hideMark/>
          </w:tcPr>
          <w:p w14:paraId="684339E7"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7611547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F9CB891"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33E1253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6.1.99</w:t>
            </w:r>
          </w:p>
        </w:tc>
        <w:tc>
          <w:tcPr>
            <w:tcW w:w="1220" w:type="dxa"/>
            <w:tcBorders>
              <w:top w:val="nil"/>
              <w:left w:val="nil"/>
              <w:bottom w:val="single" w:sz="4" w:space="0" w:color="auto"/>
              <w:right w:val="single" w:sz="4" w:space="0" w:color="auto"/>
            </w:tcBorders>
            <w:vAlign w:val="bottom"/>
            <w:hideMark/>
          </w:tcPr>
          <w:p w14:paraId="5F5EB6D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-P101</w:t>
            </w:r>
          </w:p>
        </w:tc>
        <w:tc>
          <w:tcPr>
            <w:tcW w:w="4900" w:type="dxa"/>
            <w:tcBorders>
              <w:top w:val="nil"/>
              <w:left w:val="nil"/>
              <w:bottom w:val="single" w:sz="4" w:space="0" w:color="auto"/>
              <w:right w:val="single" w:sz="4" w:space="0" w:color="auto"/>
            </w:tcBorders>
            <w:hideMark/>
          </w:tcPr>
          <w:p w14:paraId="4F99C8A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Voltmetar - tip: kao FQ 0307, - mjerni sustav: pomično željezo, - dimenzije: 72×72 mm, - priključak: 400/230V, 50Hz (izravno), - skala: 90° baždarena linearno u mjernom području: 0…400V.</w:t>
            </w:r>
            <w:r w:rsidRPr="0001143B">
              <w:rPr>
                <w:rFonts w:cs="Arial"/>
                <w:color w:val="000000"/>
                <w:szCs w:val="22"/>
                <w:lang w:val="en-US"/>
              </w:rPr>
              <w:br/>
              <w:t>Narudžbeni broj: AN25DDC400</w:t>
            </w:r>
            <w:r w:rsidRPr="0001143B">
              <w:rPr>
                <w:rFonts w:cs="Arial"/>
                <w:color w:val="000000"/>
                <w:szCs w:val="22"/>
                <w:lang w:val="en-US"/>
              </w:rPr>
              <w:br/>
              <w:t>Proizvođač: IME</w:t>
            </w:r>
          </w:p>
        </w:tc>
        <w:tc>
          <w:tcPr>
            <w:tcW w:w="1060" w:type="dxa"/>
            <w:tcBorders>
              <w:top w:val="nil"/>
              <w:left w:val="nil"/>
              <w:bottom w:val="single" w:sz="4" w:space="0" w:color="auto"/>
              <w:right w:val="single" w:sz="4" w:space="0" w:color="auto"/>
            </w:tcBorders>
            <w:noWrap/>
            <w:vAlign w:val="bottom"/>
            <w:hideMark/>
          </w:tcPr>
          <w:p w14:paraId="59B3610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519DD90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D5CB428"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2A615B4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6.1.100</w:t>
            </w:r>
          </w:p>
        </w:tc>
        <w:tc>
          <w:tcPr>
            <w:tcW w:w="1220" w:type="dxa"/>
            <w:tcBorders>
              <w:top w:val="nil"/>
              <w:left w:val="nil"/>
              <w:bottom w:val="single" w:sz="4" w:space="0" w:color="auto"/>
              <w:right w:val="single" w:sz="4" w:space="0" w:color="auto"/>
            </w:tcBorders>
            <w:vAlign w:val="bottom"/>
            <w:hideMark/>
          </w:tcPr>
          <w:p w14:paraId="73F7B35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-P201, -P202</w:t>
            </w:r>
          </w:p>
        </w:tc>
        <w:tc>
          <w:tcPr>
            <w:tcW w:w="4900" w:type="dxa"/>
            <w:tcBorders>
              <w:top w:val="nil"/>
              <w:left w:val="nil"/>
              <w:bottom w:val="single" w:sz="4" w:space="0" w:color="auto"/>
              <w:right w:val="single" w:sz="4" w:space="0" w:color="auto"/>
            </w:tcBorders>
            <w:hideMark/>
          </w:tcPr>
          <w:p w14:paraId="00A911A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MCR-SL-DUI - Digitalni zaslon za mjerenje i prikaz standardnih signala, 5-fig. Zaslon, Konfiguracijska: tipkovnica</w:t>
            </w:r>
            <w:r w:rsidRPr="0001143B">
              <w:rPr>
                <w:rFonts w:cs="Arial"/>
                <w:color w:val="000000"/>
                <w:szCs w:val="22"/>
                <w:lang w:val="en-US"/>
              </w:rPr>
              <w:br/>
              <w:t>Narudžbeni broj: 2864011</w:t>
            </w:r>
            <w:r w:rsidRPr="0001143B">
              <w:rPr>
                <w:rFonts w:cs="Arial"/>
                <w:color w:val="000000"/>
                <w:szCs w:val="22"/>
                <w:lang w:val="en-US"/>
              </w:rPr>
              <w:br/>
              <w:t>Proizvođač: Phoenix Contact</w:t>
            </w:r>
          </w:p>
        </w:tc>
        <w:tc>
          <w:tcPr>
            <w:tcW w:w="1060" w:type="dxa"/>
            <w:tcBorders>
              <w:top w:val="nil"/>
              <w:left w:val="nil"/>
              <w:bottom w:val="single" w:sz="4" w:space="0" w:color="auto"/>
              <w:right w:val="single" w:sz="4" w:space="0" w:color="auto"/>
            </w:tcBorders>
            <w:noWrap/>
            <w:vAlign w:val="bottom"/>
            <w:hideMark/>
          </w:tcPr>
          <w:p w14:paraId="71176B9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2A88637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06B14D3F"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787839E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6.1.101</w:t>
            </w:r>
          </w:p>
        </w:tc>
        <w:tc>
          <w:tcPr>
            <w:tcW w:w="1220" w:type="dxa"/>
            <w:tcBorders>
              <w:top w:val="nil"/>
              <w:left w:val="nil"/>
              <w:bottom w:val="single" w:sz="4" w:space="0" w:color="auto"/>
              <w:right w:val="single" w:sz="4" w:space="0" w:color="auto"/>
            </w:tcBorders>
            <w:vAlign w:val="bottom"/>
            <w:hideMark/>
          </w:tcPr>
          <w:p w14:paraId="3751FE7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-H110, -H111</w:t>
            </w:r>
          </w:p>
        </w:tc>
        <w:tc>
          <w:tcPr>
            <w:tcW w:w="4900" w:type="dxa"/>
            <w:tcBorders>
              <w:top w:val="nil"/>
              <w:left w:val="nil"/>
              <w:bottom w:val="single" w:sz="4" w:space="0" w:color="auto"/>
              <w:right w:val="single" w:sz="4" w:space="0" w:color="auto"/>
            </w:tcBorders>
            <w:hideMark/>
          </w:tcPr>
          <w:p w14:paraId="5F9B702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Indikator položaja sklopke za daljinsku indikaciju položaja kontakata s maskom rastavljača</w:t>
            </w:r>
            <w:r w:rsidRPr="0001143B">
              <w:rPr>
                <w:rFonts w:cs="Arial"/>
                <w:color w:val="000000"/>
                <w:szCs w:val="22"/>
                <w:lang w:val="en-US"/>
              </w:rPr>
              <w:br/>
              <w:t>Narudžbeni broj: 1280B IL224</w:t>
            </w:r>
            <w:r w:rsidRPr="0001143B">
              <w:rPr>
                <w:rFonts w:cs="Arial"/>
                <w:color w:val="000000"/>
                <w:szCs w:val="22"/>
                <w:lang w:val="en-US"/>
              </w:rPr>
              <w:br/>
              <w:t>Proizvođač:  GOSSEN MUELLER &amp; WEIGERT</w:t>
            </w:r>
          </w:p>
        </w:tc>
        <w:tc>
          <w:tcPr>
            <w:tcW w:w="1060" w:type="dxa"/>
            <w:tcBorders>
              <w:top w:val="nil"/>
              <w:left w:val="nil"/>
              <w:bottom w:val="single" w:sz="4" w:space="0" w:color="auto"/>
              <w:right w:val="single" w:sz="4" w:space="0" w:color="auto"/>
            </w:tcBorders>
            <w:noWrap/>
            <w:vAlign w:val="bottom"/>
            <w:hideMark/>
          </w:tcPr>
          <w:p w14:paraId="692A2AA2"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11B277F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0F07AD4"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5AED2FC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6.1.102</w:t>
            </w:r>
          </w:p>
        </w:tc>
        <w:tc>
          <w:tcPr>
            <w:tcW w:w="1220" w:type="dxa"/>
            <w:tcBorders>
              <w:top w:val="nil"/>
              <w:left w:val="nil"/>
              <w:bottom w:val="single" w:sz="4" w:space="0" w:color="auto"/>
              <w:right w:val="single" w:sz="4" w:space="0" w:color="auto"/>
            </w:tcBorders>
            <w:vAlign w:val="bottom"/>
            <w:hideMark/>
          </w:tcPr>
          <w:p w14:paraId="584F6AA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-K401…-K405</w:t>
            </w:r>
          </w:p>
        </w:tc>
        <w:tc>
          <w:tcPr>
            <w:tcW w:w="4900" w:type="dxa"/>
            <w:tcBorders>
              <w:top w:val="nil"/>
              <w:left w:val="nil"/>
              <w:bottom w:val="single" w:sz="4" w:space="0" w:color="auto"/>
              <w:right w:val="single" w:sz="4" w:space="0" w:color="auto"/>
            </w:tcBorders>
            <w:hideMark/>
          </w:tcPr>
          <w:p w14:paraId="79BB04F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Pomoćni (neblokirajući) relej,  zavojnica 240 V AC, preklopna struja 10 A, 3 preklopna kontakta (3PDT/3 Form C), 3 pola, jednopolni AgNi kontakti</w:t>
            </w:r>
            <w:r w:rsidRPr="0001143B">
              <w:rPr>
                <w:rFonts w:cs="Arial"/>
                <w:color w:val="000000"/>
                <w:szCs w:val="22"/>
                <w:lang w:val="en-US"/>
              </w:rPr>
              <w:br/>
              <w:t>Narudžbeni broj:  700-HA33A2-3-4L</w:t>
            </w:r>
            <w:r w:rsidRPr="0001143B">
              <w:rPr>
                <w:rFonts w:cs="Arial"/>
                <w:color w:val="000000"/>
                <w:szCs w:val="22"/>
                <w:lang w:val="en-US"/>
              </w:rPr>
              <w:br/>
              <w:t>Proizvođač: ALLEN BRADLEY</w:t>
            </w:r>
          </w:p>
        </w:tc>
        <w:tc>
          <w:tcPr>
            <w:tcW w:w="1060" w:type="dxa"/>
            <w:tcBorders>
              <w:top w:val="nil"/>
              <w:left w:val="nil"/>
              <w:bottom w:val="single" w:sz="4" w:space="0" w:color="auto"/>
              <w:right w:val="single" w:sz="4" w:space="0" w:color="auto"/>
            </w:tcBorders>
            <w:noWrap/>
            <w:vAlign w:val="bottom"/>
            <w:hideMark/>
          </w:tcPr>
          <w:p w14:paraId="16BB884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5</w:t>
            </w:r>
          </w:p>
        </w:tc>
        <w:tc>
          <w:tcPr>
            <w:tcW w:w="960" w:type="dxa"/>
            <w:tcBorders>
              <w:top w:val="nil"/>
              <w:left w:val="nil"/>
              <w:bottom w:val="single" w:sz="4" w:space="0" w:color="auto"/>
              <w:right w:val="single" w:sz="4" w:space="0" w:color="auto"/>
            </w:tcBorders>
            <w:noWrap/>
            <w:vAlign w:val="bottom"/>
            <w:hideMark/>
          </w:tcPr>
          <w:p w14:paraId="3368A78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36CB26B0"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34A4F01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6.1.103</w:t>
            </w:r>
          </w:p>
        </w:tc>
        <w:tc>
          <w:tcPr>
            <w:tcW w:w="1220" w:type="dxa"/>
            <w:tcBorders>
              <w:top w:val="nil"/>
              <w:left w:val="nil"/>
              <w:bottom w:val="single" w:sz="4" w:space="0" w:color="auto"/>
              <w:right w:val="single" w:sz="4" w:space="0" w:color="auto"/>
            </w:tcBorders>
            <w:vAlign w:val="bottom"/>
            <w:hideMark/>
          </w:tcPr>
          <w:p w14:paraId="369C148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-K401…-K405, -K101…-K104, -2K12, -2K13</w:t>
            </w:r>
          </w:p>
        </w:tc>
        <w:tc>
          <w:tcPr>
            <w:tcW w:w="4900" w:type="dxa"/>
            <w:tcBorders>
              <w:top w:val="nil"/>
              <w:left w:val="nil"/>
              <w:bottom w:val="single" w:sz="4" w:space="0" w:color="auto"/>
              <w:right w:val="single" w:sz="4" w:space="0" w:color="auto"/>
            </w:tcBorders>
            <w:hideMark/>
          </w:tcPr>
          <w:p w14:paraId="1CCC34E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Rockwell Automation 700-HN serija pričvrsnih kopči za podnožja 700-HN100, 700-HN204, 700-HN101, 700-HN205 s relejima 700-HA, Učvršćuje relej u podnožju</w:t>
            </w:r>
            <w:r w:rsidRPr="0001143B">
              <w:rPr>
                <w:rFonts w:cs="Arial"/>
                <w:color w:val="000000"/>
                <w:szCs w:val="22"/>
                <w:lang w:val="en-US"/>
              </w:rPr>
              <w:br/>
              <w:t>Narudžbeni broj: 700-HN157</w:t>
            </w:r>
            <w:r w:rsidRPr="0001143B">
              <w:rPr>
                <w:rFonts w:cs="Arial"/>
                <w:color w:val="000000"/>
                <w:szCs w:val="22"/>
                <w:lang w:val="en-US"/>
              </w:rPr>
              <w:br/>
              <w:t>Proizvođač: ALLEN BRADLEY</w:t>
            </w:r>
          </w:p>
        </w:tc>
        <w:tc>
          <w:tcPr>
            <w:tcW w:w="1060" w:type="dxa"/>
            <w:tcBorders>
              <w:top w:val="nil"/>
              <w:left w:val="nil"/>
              <w:bottom w:val="single" w:sz="4" w:space="0" w:color="auto"/>
              <w:right w:val="single" w:sz="4" w:space="0" w:color="auto"/>
            </w:tcBorders>
            <w:noWrap/>
            <w:vAlign w:val="bottom"/>
            <w:hideMark/>
          </w:tcPr>
          <w:p w14:paraId="6116E5D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13</w:t>
            </w:r>
          </w:p>
        </w:tc>
        <w:tc>
          <w:tcPr>
            <w:tcW w:w="960" w:type="dxa"/>
            <w:tcBorders>
              <w:top w:val="nil"/>
              <w:left w:val="nil"/>
              <w:bottom w:val="single" w:sz="4" w:space="0" w:color="auto"/>
              <w:right w:val="single" w:sz="4" w:space="0" w:color="auto"/>
            </w:tcBorders>
            <w:noWrap/>
            <w:vAlign w:val="bottom"/>
            <w:hideMark/>
          </w:tcPr>
          <w:p w14:paraId="467CA4C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3C29DD6"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2A97FC1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6.1.104</w:t>
            </w:r>
          </w:p>
        </w:tc>
        <w:tc>
          <w:tcPr>
            <w:tcW w:w="1220" w:type="dxa"/>
            <w:tcBorders>
              <w:top w:val="nil"/>
              <w:left w:val="nil"/>
              <w:bottom w:val="single" w:sz="4" w:space="0" w:color="auto"/>
              <w:right w:val="single" w:sz="4" w:space="0" w:color="auto"/>
            </w:tcBorders>
            <w:vAlign w:val="bottom"/>
            <w:hideMark/>
          </w:tcPr>
          <w:p w14:paraId="23AEC32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-K401…-K405, -K101…-K104, -2K12, -2K13</w:t>
            </w:r>
          </w:p>
        </w:tc>
        <w:tc>
          <w:tcPr>
            <w:tcW w:w="4900" w:type="dxa"/>
            <w:tcBorders>
              <w:top w:val="nil"/>
              <w:left w:val="nil"/>
              <w:bottom w:val="single" w:sz="4" w:space="0" w:color="auto"/>
              <w:right w:val="single" w:sz="4" w:space="0" w:color="auto"/>
            </w:tcBorders>
            <w:hideMark/>
          </w:tcPr>
          <w:p w14:paraId="02810C2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Rockwell Automation podnožje releja 700-HN205; 11-pinsko podnožje; za cijevne releje serije 700-H; vijčani priključak; zaštićeni priključci sigurni od dodira (Touch-Safe); s utorom za vremenski modul</w:t>
            </w:r>
            <w:r w:rsidRPr="0001143B">
              <w:rPr>
                <w:rFonts w:cs="Arial"/>
                <w:color w:val="000000"/>
                <w:szCs w:val="22"/>
                <w:lang w:val="en-US"/>
              </w:rPr>
              <w:br/>
              <w:t>Narudžbeni broj: 700-HN205</w:t>
            </w:r>
            <w:r w:rsidRPr="0001143B">
              <w:rPr>
                <w:rFonts w:cs="Arial"/>
                <w:color w:val="000000"/>
                <w:szCs w:val="22"/>
                <w:lang w:val="en-US"/>
              </w:rPr>
              <w:br/>
              <w:t>Proizvođač: ALLEN BRADLEY</w:t>
            </w:r>
          </w:p>
        </w:tc>
        <w:tc>
          <w:tcPr>
            <w:tcW w:w="1060" w:type="dxa"/>
            <w:tcBorders>
              <w:top w:val="nil"/>
              <w:left w:val="nil"/>
              <w:bottom w:val="single" w:sz="4" w:space="0" w:color="auto"/>
              <w:right w:val="single" w:sz="4" w:space="0" w:color="auto"/>
            </w:tcBorders>
            <w:noWrap/>
            <w:vAlign w:val="bottom"/>
            <w:hideMark/>
          </w:tcPr>
          <w:p w14:paraId="2BBCFADB"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13</w:t>
            </w:r>
          </w:p>
        </w:tc>
        <w:tc>
          <w:tcPr>
            <w:tcW w:w="960" w:type="dxa"/>
            <w:tcBorders>
              <w:top w:val="nil"/>
              <w:left w:val="nil"/>
              <w:bottom w:val="single" w:sz="4" w:space="0" w:color="auto"/>
              <w:right w:val="single" w:sz="4" w:space="0" w:color="auto"/>
            </w:tcBorders>
            <w:noWrap/>
            <w:vAlign w:val="bottom"/>
            <w:hideMark/>
          </w:tcPr>
          <w:p w14:paraId="0BF07B9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8137A3E"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C2DDAE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6.1.105</w:t>
            </w:r>
          </w:p>
        </w:tc>
        <w:tc>
          <w:tcPr>
            <w:tcW w:w="1220" w:type="dxa"/>
            <w:tcBorders>
              <w:top w:val="nil"/>
              <w:left w:val="nil"/>
              <w:bottom w:val="single" w:sz="4" w:space="0" w:color="auto"/>
              <w:right w:val="single" w:sz="4" w:space="0" w:color="auto"/>
            </w:tcBorders>
            <w:vAlign w:val="bottom"/>
            <w:hideMark/>
          </w:tcPr>
          <w:p w14:paraId="0632D62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-K101, -K102, -K103, -K104</w:t>
            </w:r>
          </w:p>
        </w:tc>
        <w:tc>
          <w:tcPr>
            <w:tcW w:w="4900" w:type="dxa"/>
            <w:tcBorders>
              <w:top w:val="nil"/>
              <w:left w:val="nil"/>
              <w:bottom w:val="single" w:sz="4" w:space="0" w:color="auto"/>
              <w:right w:val="single" w:sz="4" w:space="0" w:color="auto"/>
            </w:tcBorders>
            <w:hideMark/>
          </w:tcPr>
          <w:p w14:paraId="674EB67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Pomoćni (neblokirajući) relej,  zavojnica 220 V DC, preklopna struja 10 A, 3 preklopna kontakta (3PDT/3 Form C), 3 pola, jednopolni AgNi kontakti</w:t>
            </w:r>
            <w:r w:rsidRPr="0001143B">
              <w:rPr>
                <w:rFonts w:cs="Arial"/>
                <w:color w:val="000000"/>
                <w:szCs w:val="22"/>
                <w:lang w:val="en-US"/>
              </w:rPr>
              <w:br/>
              <w:t>Narudžbeni broj: 700-HA33Z2-3</w:t>
            </w:r>
            <w:r w:rsidRPr="0001143B">
              <w:rPr>
                <w:rFonts w:cs="Arial"/>
                <w:color w:val="000000"/>
                <w:szCs w:val="22"/>
                <w:lang w:val="en-US"/>
              </w:rPr>
              <w:br/>
              <w:t>Proizvođač: ALLEN BRADLEY</w:t>
            </w:r>
          </w:p>
        </w:tc>
        <w:tc>
          <w:tcPr>
            <w:tcW w:w="1060" w:type="dxa"/>
            <w:tcBorders>
              <w:top w:val="nil"/>
              <w:left w:val="nil"/>
              <w:bottom w:val="single" w:sz="4" w:space="0" w:color="auto"/>
              <w:right w:val="single" w:sz="4" w:space="0" w:color="auto"/>
            </w:tcBorders>
            <w:noWrap/>
            <w:vAlign w:val="bottom"/>
            <w:hideMark/>
          </w:tcPr>
          <w:p w14:paraId="51B9D4D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6</w:t>
            </w:r>
          </w:p>
        </w:tc>
        <w:tc>
          <w:tcPr>
            <w:tcW w:w="960" w:type="dxa"/>
            <w:tcBorders>
              <w:top w:val="nil"/>
              <w:left w:val="nil"/>
              <w:bottom w:val="single" w:sz="4" w:space="0" w:color="auto"/>
              <w:right w:val="single" w:sz="4" w:space="0" w:color="auto"/>
            </w:tcBorders>
            <w:noWrap/>
            <w:vAlign w:val="bottom"/>
            <w:hideMark/>
          </w:tcPr>
          <w:p w14:paraId="6126C9A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095049E"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0E455D3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6.1.106</w:t>
            </w:r>
          </w:p>
        </w:tc>
        <w:tc>
          <w:tcPr>
            <w:tcW w:w="1220" w:type="dxa"/>
            <w:tcBorders>
              <w:top w:val="nil"/>
              <w:left w:val="nil"/>
              <w:bottom w:val="single" w:sz="4" w:space="0" w:color="auto"/>
              <w:right w:val="single" w:sz="4" w:space="0" w:color="auto"/>
            </w:tcBorders>
            <w:vAlign w:val="bottom"/>
            <w:hideMark/>
          </w:tcPr>
          <w:p w14:paraId="1614CAE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-K102.1, -2K12, -2K13</w:t>
            </w:r>
          </w:p>
        </w:tc>
        <w:tc>
          <w:tcPr>
            <w:tcW w:w="4900" w:type="dxa"/>
            <w:tcBorders>
              <w:top w:val="nil"/>
              <w:left w:val="nil"/>
              <w:bottom w:val="single" w:sz="4" w:space="0" w:color="auto"/>
              <w:right w:val="single" w:sz="4" w:space="0" w:color="auto"/>
            </w:tcBorders>
            <w:hideMark/>
          </w:tcPr>
          <w:p w14:paraId="36B929A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Timer modul za 700-HA relej</w:t>
            </w:r>
            <w:r w:rsidRPr="0001143B">
              <w:rPr>
                <w:rFonts w:cs="Arial"/>
                <w:color w:val="000000"/>
                <w:szCs w:val="22"/>
                <w:lang w:val="en-US"/>
              </w:rPr>
              <w:br/>
              <w:t>Narudžbeni broj: 700-HT3</w:t>
            </w:r>
            <w:r w:rsidRPr="0001143B">
              <w:rPr>
                <w:rFonts w:cs="Arial"/>
                <w:color w:val="000000"/>
                <w:szCs w:val="22"/>
                <w:lang w:val="en-US"/>
              </w:rPr>
              <w:br/>
              <w:t>Proizvođač: ALLEN BRADLEY</w:t>
            </w:r>
          </w:p>
        </w:tc>
        <w:tc>
          <w:tcPr>
            <w:tcW w:w="1060" w:type="dxa"/>
            <w:tcBorders>
              <w:top w:val="nil"/>
              <w:left w:val="nil"/>
              <w:bottom w:val="single" w:sz="4" w:space="0" w:color="auto"/>
              <w:right w:val="single" w:sz="4" w:space="0" w:color="auto"/>
            </w:tcBorders>
            <w:noWrap/>
            <w:vAlign w:val="bottom"/>
            <w:hideMark/>
          </w:tcPr>
          <w:p w14:paraId="787EEF4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38AEAFA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2DAEB4A"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0FDED34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6.1.107</w:t>
            </w:r>
          </w:p>
        </w:tc>
        <w:tc>
          <w:tcPr>
            <w:tcW w:w="1220" w:type="dxa"/>
            <w:tcBorders>
              <w:top w:val="nil"/>
              <w:left w:val="nil"/>
              <w:bottom w:val="single" w:sz="4" w:space="0" w:color="auto"/>
              <w:right w:val="single" w:sz="4" w:space="0" w:color="auto"/>
            </w:tcBorders>
            <w:vAlign w:val="bottom"/>
            <w:hideMark/>
          </w:tcPr>
          <w:p w14:paraId="725D09C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-X1</w:t>
            </w:r>
          </w:p>
        </w:tc>
        <w:tc>
          <w:tcPr>
            <w:tcW w:w="4900" w:type="dxa"/>
            <w:tcBorders>
              <w:top w:val="nil"/>
              <w:left w:val="nil"/>
              <w:bottom w:val="single" w:sz="4" w:space="0" w:color="auto"/>
              <w:right w:val="single" w:sz="4" w:space="0" w:color="auto"/>
            </w:tcBorders>
            <w:hideMark/>
          </w:tcPr>
          <w:p w14:paraId="764C610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Distriblok, Glavna grana, 4-polna, 125A, ulaz 2x25mm², izlaz 5x6mm² 4-polna, Ulaz 2 x 10-25mm² (10-16mm² s ferulom), Izlazi 5 x 2,5-6mm² (2,5-4mm² s ferulom)</w:t>
            </w:r>
            <w:r w:rsidRPr="0001143B">
              <w:rPr>
                <w:rFonts w:cs="Arial"/>
                <w:color w:val="000000"/>
                <w:szCs w:val="22"/>
                <w:lang w:val="en-US"/>
              </w:rPr>
              <w:br/>
              <w:t>Narudžbeni broj: IKBC4016-A</w:t>
            </w:r>
            <w:r w:rsidRPr="0001143B">
              <w:rPr>
                <w:rFonts w:cs="Arial"/>
                <w:color w:val="000000"/>
                <w:szCs w:val="22"/>
                <w:lang w:val="en-US"/>
              </w:rPr>
              <w:br/>
              <w:t>Proizvođač: Schrack</w:t>
            </w:r>
          </w:p>
        </w:tc>
        <w:tc>
          <w:tcPr>
            <w:tcW w:w="1060" w:type="dxa"/>
            <w:tcBorders>
              <w:top w:val="nil"/>
              <w:left w:val="nil"/>
              <w:bottom w:val="single" w:sz="4" w:space="0" w:color="auto"/>
              <w:right w:val="single" w:sz="4" w:space="0" w:color="auto"/>
            </w:tcBorders>
            <w:noWrap/>
            <w:vAlign w:val="bottom"/>
            <w:hideMark/>
          </w:tcPr>
          <w:p w14:paraId="6B33CFB7"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DB48EE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2E5B924" w14:textId="77777777" w:rsidTr="000F3BCD">
        <w:trPr>
          <w:trHeight w:val="2100"/>
        </w:trPr>
        <w:tc>
          <w:tcPr>
            <w:tcW w:w="1060" w:type="dxa"/>
            <w:tcBorders>
              <w:top w:val="nil"/>
              <w:left w:val="single" w:sz="4" w:space="0" w:color="auto"/>
              <w:bottom w:val="single" w:sz="4" w:space="0" w:color="auto"/>
              <w:right w:val="single" w:sz="4" w:space="0" w:color="auto"/>
            </w:tcBorders>
            <w:noWrap/>
            <w:vAlign w:val="bottom"/>
            <w:hideMark/>
          </w:tcPr>
          <w:p w14:paraId="338158A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6.1.108</w:t>
            </w:r>
          </w:p>
        </w:tc>
        <w:tc>
          <w:tcPr>
            <w:tcW w:w="1220" w:type="dxa"/>
            <w:tcBorders>
              <w:top w:val="nil"/>
              <w:left w:val="nil"/>
              <w:bottom w:val="single" w:sz="4" w:space="0" w:color="auto"/>
              <w:right w:val="single" w:sz="4" w:space="0" w:color="auto"/>
            </w:tcBorders>
            <w:vAlign w:val="bottom"/>
            <w:hideMark/>
          </w:tcPr>
          <w:p w14:paraId="04324E7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-X500, -X501, -X502</w:t>
            </w:r>
          </w:p>
        </w:tc>
        <w:tc>
          <w:tcPr>
            <w:tcW w:w="4900" w:type="dxa"/>
            <w:tcBorders>
              <w:top w:val="nil"/>
              <w:left w:val="nil"/>
              <w:bottom w:val="single" w:sz="4" w:space="0" w:color="auto"/>
              <w:right w:val="single" w:sz="4" w:space="0" w:color="auto"/>
            </w:tcBorders>
            <w:hideMark/>
          </w:tcPr>
          <w:p w14:paraId="18F9F31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Distributor za 24 VDC- 1-polni distribucijski blok, za bakrene vodiče, priključne stezaljke: ulazne 2 x 25mm², izlazne 6 x (1.5 – 10mm²), montaža na DIN nosač ili na montažnu ploču, nazivna struja IEC: 100A, 54x29x50mm (VxŠxD)</w:t>
            </w:r>
            <w:r w:rsidRPr="0001143B">
              <w:rPr>
                <w:rFonts w:cs="Arial"/>
                <w:color w:val="000000"/>
                <w:szCs w:val="22"/>
                <w:lang w:val="en-US"/>
              </w:rPr>
              <w:br/>
              <w:t>Narudžbeni broj: IKB01025N</w:t>
            </w:r>
            <w:r w:rsidRPr="0001143B">
              <w:rPr>
                <w:rFonts w:cs="Arial"/>
                <w:color w:val="000000"/>
                <w:szCs w:val="22"/>
                <w:lang w:val="en-US"/>
              </w:rPr>
              <w:br/>
              <w:t>Proizvođač: Schrack</w:t>
            </w:r>
          </w:p>
        </w:tc>
        <w:tc>
          <w:tcPr>
            <w:tcW w:w="1060" w:type="dxa"/>
            <w:tcBorders>
              <w:top w:val="nil"/>
              <w:left w:val="nil"/>
              <w:bottom w:val="single" w:sz="4" w:space="0" w:color="auto"/>
              <w:right w:val="single" w:sz="4" w:space="0" w:color="auto"/>
            </w:tcBorders>
            <w:noWrap/>
            <w:vAlign w:val="bottom"/>
            <w:hideMark/>
          </w:tcPr>
          <w:p w14:paraId="47F09A58"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5</w:t>
            </w:r>
          </w:p>
        </w:tc>
        <w:tc>
          <w:tcPr>
            <w:tcW w:w="960" w:type="dxa"/>
            <w:tcBorders>
              <w:top w:val="nil"/>
              <w:left w:val="nil"/>
              <w:bottom w:val="single" w:sz="4" w:space="0" w:color="auto"/>
              <w:right w:val="single" w:sz="4" w:space="0" w:color="auto"/>
            </w:tcBorders>
            <w:noWrap/>
            <w:vAlign w:val="bottom"/>
            <w:hideMark/>
          </w:tcPr>
          <w:p w14:paraId="745DF0A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0D2153C1" w14:textId="77777777" w:rsidTr="000F3BCD">
        <w:trPr>
          <w:trHeight w:val="3000"/>
        </w:trPr>
        <w:tc>
          <w:tcPr>
            <w:tcW w:w="1060" w:type="dxa"/>
            <w:tcBorders>
              <w:top w:val="nil"/>
              <w:left w:val="single" w:sz="4" w:space="0" w:color="auto"/>
              <w:bottom w:val="single" w:sz="4" w:space="0" w:color="auto"/>
              <w:right w:val="single" w:sz="4" w:space="0" w:color="auto"/>
            </w:tcBorders>
            <w:noWrap/>
            <w:vAlign w:val="bottom"/>
            <w:hideMark/>
          </w:tcPr>
          <w:p w14:paraId="51FC73C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6.1.109</w:t>
            </w:r>
          </w:p>
        </w:tc>
        <w:tc>
          <w:tcPr>
            <w:tcW w:w="1220" w:type="dxa"/>
            <w:tcBorders>
              <w:top w:val="nil"/>
              <w:left w:val="nil"/>
              <w:bottom w:val="single" w:sz="4" w:space="0" w:color="auto"/>
              <w:right w:val="single" w:sz="4" w:space="0" w:color="auto"/>
            </w:tcBorders>
            <w:vAlign w:val="bottom"/>
            <w:hideMark/>
          </w:tcPr>
          <w:p w14:paraId="5CF2104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-X110, -X111</w:t>
            </w:r>
          </w:p>
        </w:tc>
        <w:tc>
          <w:tcPr>
            <w:tcW w:w="4900" w:type="dxa"/>
            <w:tcBorders>
              <w:top w:val="nil"/>
              <w:left w:val="nil"/>
              <w:bottom w:val="single" w:sz="4" w:space="0" w:color="auto"/>
              <w:right w:val="single" w:sz="4" w:space="0" w:color="auto"/>
            </w:tcBorders>
            <w:hideMark/>
          </w:tcPr>
          <w:p w14:paraId="4D683B9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Distributor za 220 VDC razvod - 1-polni distribucijski blok, za bakrene vodiče, priključne stezaljke: dovod 1 x 10-35mm² (10-25mm² s kabelskim završetkom), odvodi 1 x 6 - 16mm² (6-10mm² s kabelskim završetkom) i 6 x 2,5 - 16mm² (2,5-10mm² s kabelskim završetkom), montaža na DIN nosač ili na montažnu ploču, nazivna struja IEC: 125A, 76x29x47.5mm (VxŠxD)</w:t>
            </w:r>
            <w:r w:rsidRPr="0001143B">
              <w:rPr>
                <w:rFonts w:cs="Arial"/>
                <w:color w:val="000000"/>
                <w:szCs w:val="22"/>
                <w:lang w:val="en-US"/>
              </w:rPr>
              <w:br/>
              <w:t>Narudžbeni broj: IKBC1035--</w:t>
            </w:r>
            <w:r w:rsidRPr="0001143B">
              <w:rPr>
                <w:rFonts w:cs="Arial"/>
                <w:color w:val="000000"/>
                <w:szCs w:val="22"/>
                <w:lang w:val="en-US"/>
              </w:rPr>
              <w:br/>
              <w:t>Proizvođač: Schrack</w:t>
            </w:r>
          </w:p>
        </w:tc>
        <w:tc>
          <w:tcPr>
            <w:tcW w:w="1060" w:type="dxa"/>
            <w:tcBorders>
              <w:top w:val="nil"/>
              <w:left w:val="nil"/>
              <w:bottom w:val="single" w:sz="4" w:space="0" w:color="auto"/>
              <w:right w:val="single" w:sz="4" w:space="0" w:color="auto"/>
            </w:tcBorders>
            <w:noWrap/>
            <w:vAlign w:val="bottom"/>
            <w:hideMark/>
          </w:tcPr>
          <w:p w14:paraId="32C376C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0FB0CFD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bl>
    <w:p w14:paraId="3A2CFC96" w14:textId="5495E5AC" w:rsidR="0001143B" w:rsidRDefault="0001143B" w:rsidP="00782718"/>
    <w:p w14:paraId="1598D573" w14:textId="77777777" w:rsidR="0001143B" w:rsidRDefault="0001143B">
      <w:pPr>
        <w:ind w:left="0"/>
        <w:jc w:val="left"/>
      </w:pPr>
      <w:r>
        <w:br w:type="page"/>
      </w:r>
    </w:p>
    <w:p w14:paraId="71A52018" w14:textId="4467EBCC" w:rsidR="0001143B" w:rsidRDefault="0001143B" w:rsidP="0001143B">
      <w:pPr>
        <w:pStyle w:val="Heading2"/>
      </w:pPr>
      <w:bookmarkStart w:id="4" w:name="_Toc236381278"/>
      <w:r>
        <w:lastRenderedPageBreak/>
        <w:t>Ormarić mjerenja razine vode bazena rashlade +Y BJP14 GH001</w:t>
      </w:r>
      <w:bookmarkEnd w:id="4"/>
    </w:p>
    <w:tbl>
      <w:tblPr>
        <w:tblW w:w="9600" w:type="dxa"/>
        <w:tblLook w:val="04A0" w:firstRow="1" w:lastRow="0" w:firstColumn="1" w:lastColumn="0" w:noHBand="0" w:noVBand="1"/>
      </w:tblPr>
      <w:tblGrid>
        <w:gridCol w:w="1120"/>
        <w:gridCol w:w="1168"/>
        <w:gridCol w:w="5140"/>
        <w:gridCol w:w="1100"/>
        <w:gridCol w:w="1072"/>
      </w:tblGrid>
      <w:tr w:rsidR="00C33668" w:rsidRPr="00C33668" w14:paraId="1EEC2B2B" w14:textId="77777777" w:rsidTr="00C33668">
        <w:trPr>
          <w:trHeight w:val="580"/>
        </w:trPr>
        <w:tc>
          <w:tcPr>
            <w:tcW w:w="1120" w:type="dxa"/>
            <w:tcBorders>
              <w:top w:val="single" w:sz="4" w:space="0" w:color="auto"/>
              <w:left w:val="single" w:sz="4" w:space="0" w:color="auto"/>
              <w:bottom w:val="single" w:sz="4" w:space="0" w:color="auto"/>
              <w:right w:val="single" w:sz="4" w:space="0" w:color="auto"/>
            </w:tcBorders>
            <w:noWrap/>
            <w:vAlign w:val="bottom"/>
            <w:hideMark/>
          </w:tcPr>
          <w:p w14:paraId="175D365D" w14:textId="77777777" w:rsidR="00C33668" w:rsidRPr="00C33668" w:rsidRDefault="00C33668" w:rsidP="00C33668">
            <w:pPr>
              <w:ind w:left="0"/>
              <w:jc w:val="left"/>
              <w:rPr>
                <w:rFonts w:cs="Arial"/>
                <w:b/>
                <w:bCs/>
                <w:color w:val="000000"/>
                <w:szCs w:val="22"/>
                <w:lang w:val="en-US"/>
              </w:rPr>
            </w:pPr>
            <w:r w:rsidRPr="00C33668">
              <w:rPr>
                <w:rFonts w:cs="Arial"/>
                <w:b/>
                <w:bCs/>
                <w:color w:val="000000"/>
                <w:szCs w:val="22"/>
                <w:lang w:val="en-US"/>
              </w:rPr>
              <w:t>Redni broj</w:t>
            </w:r>
          </w:p>
        </w:tc>
        <w:tc>
          <w:tcPr>
            <w:tcW w:w="1280" w:type="dxa"/>
            <w:tcBorders>
              <w:top w:val="single" w:sz="4" w:space="0" w:color="auto"/>
              <w:left w:val="nil"/>
              <w:bottom w:val="single" w:sz="4" w:space="0" w:color="auto"/>
              <w:right w:val="single" w:sz="4" w:space="0" w:color="auto"/>
            </w:tcBorders>
            <w:vAlign w:val="bottom"/>
            <w:hideMark/>
          </w:tcPr>
          <w:p w14:paraId="6DFB59FC" w14:textId="77777777" w:rsidR="00C33668" w:rsidRPr="00C33668" w:rsidRDefault="00C33668" w:rsidP="00C33668">
            <w:pPr>
              <w:ind w:left="0"/>
              <w:jc w:val="left"/>
              <w:rPr>
                <w:rFonts w:cs="Arial"/>
                <w:b/>
                <w:bCs/>
                <w:color w:val="000000"/>
                <w:szCs w:val="22"/>
                <w:lang w:val="en-US"/>
              </w:rPr>
            </w:pPr>
            <w:r w:rsidRPr="00C33668">
              <w:rPr>
                <w:rFonts w:cs="Arial"/>
                <w:b/>
                <w:bCs/>
                <w:color w:val="000000"/>
                <w:szCs w:val="22"/>
                <w:lang w:val="en-US"/>
              </w:rPr>
              <w:t>Pozicija</w:t>
            </w:r>
          </w:p>
        </w:tc>
        <w:tc>
          <w:tcPr>
            <w:tcW w:w="5140" w:type="dxa"/>
            <w:tcBorders>
              <w:top w:val="single" w:sz="4" w:space="0" w:color="auto"/>
              <w:left w:val="nil"/>
              <w:bottom w:val="single" w:sz="4" w:space="0" w:color="auto"/>
              <w:right w:val="single" w:sz="4" w:space="0" w:color="auto"/>
            </w:tcBorders>
            <w:noWrap/>
            <w:vAlign w:val="bottom"/>
            <w:hideMark/>
          </w:tcPr>
          <w:p w14:paraId="5EB80E55" w14:textId="77777777" w:rsidR="00C33668" w:rsidRPr="00C33668" w:rsidRDefault="00C33668" w:rsidP="00C33668">
            <w:pPr>
              <w:ind w:left="0"/>
              <w:jc w:val="left"/>
              <w:rPr>
                <w:rFonts w:cs="Arial"/>
                <w:b/>
                <w:bCs/>
                <w:color w:val="000000"/>
                <w:szCs w:val="22"/>
                <w:lang w:val="en-US"/>
              </w:rPr>
            </w:pPr>
            <w:r w:rsidRPr="00C33668">
              <w:rPr>
                <w:rFonts w:cs="Arial"/>
                <w:b/>
                <w:bCs/>
                <w:color w:val="000000"/>
                <w:szCs w:val="22"/>
                <w:lang w:val="en-US"/>
              </w:rPr>
              <w:t>Opis</w:t>
            </w:r>
          </w:p>
        </w:tc>
        <w:tc>
          <w:tcPr>
            <w:tcW w:w="1100" w:type="dxa"/>
            <w:tcBorders>
              <w:top w:val="single" w:sz="4" w:space="0" w:color="auto"/>
              <w:left w:val="nil"/>
              <w:bottom w:val="single" w:sz="4" w:space="0" w:color="auto"/>
              <w:right w:val="single" w:sz="4" w:space="0" w:color="auto"/>
            </w:tcBorders>
            <w:vAlign w:val="bottom"/>
            <w:hideMark/>
          </w:tcPr>
          <w:p w14:paraId="560AC166" w14:textId="77777777" w:rsidR="00C33668" w:rsidRPr="00C33668" w:rsidRDefault="00C33668" w:rsidP="00C33668">
            <w:pPr>
              <w:ind w:left="0"/>
              <w:jc w:val="left"/>
              <w:rPr>
                <w:rFonts w:cs="Arial"/>
                <w:b/>
                <w:bCs/>
                <w:color w:val="000000"/>
                <w:szCs w:val="22"/>
                <w:lang w:val="en-US"/>
              </w:rPr>
            </w:pPr>
            <w:r w:rsidRPr="00C33668">
              <w:rPr>
                <w:rFonts w:cs="Arial"/>
                <w:b/>
                <w:bCs/>
                <w:color w:val="000000"/>
                <w:szCs w:val="22"/>
                <w:lang w:val="en-US"/>
              </w:rPr>
              <w:t>Jedinica mjere</w:t>
            </w:r>
          </w:p>
        </w:tc>
        <w:tc>
          <w:tcPr>
            <w:tcW w:w="960" w:type="dxa"/>
            <w:tcBorders>
              <w:top w:val="single" w:sz="4" w:space="0" w:color="auto"/>
              <w:left w:val="nil"/>
              <w:bottom w:val="single" w:sz="4" w:space="0" w:color="auto"/>
              <w:right w:val="single" w:sz="4" w:space="0" w:color="auto"/>
            </w:tcBorders>
            <w:noWrap/>
            <w:vAlign w:val="bottom"/>
            <w:hideMark/>
          </w:tcPr>
          <w:p w14:paraId="75AA3CD2" w14:textId="77777777" w:rsidR="00C33668" w:rsidRPr="00C33668" w:rsidRDefault="00C33668" w:rsidP="00C33668">
            <w:pPr>
              <w:ind w:left="0"/>
              <w:jc w:val="left"/>
              <w:rPr>
                <w:rFonts w:cs="Arial"/>
                <w:b/>
                <w:bCs/>
                <w:color w:val="000000"/>
                <w:szCs w:val="22"/>
                <w:lang w:val="en-US"/>
              </w:rPr>
            </w:pPr>
            <w:r w:rsidRPr="00C33668">
              <w:rPr>
                <w:rFonts w:cs="Arial"/>
                <w:b/>
                <w:bCs/>
                <w:color w:val="000000"/>
                <w:szCs w:val="22"/>
                <w:lang w:val="en-US"/>
              </w:rPr>
              <w:t>Količina</w:t>
            </w:r>
          </w:p>
        </w:tc>
      </w:tr>
      <w:tr w:rsidR="00C33668" w:rsidRPr="00C33668" w14:paraId="7077FF6A" w14:textId="77777777" w:rsidTr="00C33668">
        <w:trPr>
          <w:trHeight w:val="1740"/>
        </w:trPr>
        <w:tc>
          <w:tcPr>
            <w:tcW w:w="1120" w:type="dxa"/>
            <w:tcBorders>
              <w:top w:val="nil"/>
              <w:left w:val="single" w:sz="4" w:space="0" w:color="auto"/>
              <w:bottom w:val="single" w:sz="4" w:space="0" w:color="auto"/>
              <w:right w:val="single" w:sz="4" w:space="0" w:color="auto"/>
            </w:tcBorders>
            <w:noWrap/>
            <w:vAlign w:val="bottom"/>
            <w:hideMark/>
          </w:tcPr>
          <w:p w14:paraId="6540D33B"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6.2.1</w:t>
            </w:r>
          </w:p>
        </w:tc>
        <w:tc>
          <w:tcPr>
            <w:tcW w:w="1280" w:type="dxa"/>
            <w:tcBorders>
              <w:top w:val="nil"/>
              <w:left w:val="nil"/>
              <w:bottom w:val="single" w:sz="4" w:space="0" w:color="auto"/>
              <w:right w:val="single" w:sz="4" w:space="0" w:color="auto"/>
            </w:tcBorders>
            <w:vAlign w:val="bottom"/>
            <w:hideMark/>
          </w:tcPr>
          <w:p w14:paraId="02F46AA2"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 </w:t>
            </w:r>
          </w:p>
        </w:tc>
        <w:tc>
          <w:tcPr>
            <w:tcW w:w="5140" w:type="dxa"/>
            <w:tcBorders>
              <w:top w:val="nil"/>
              <w:left w:val="nil"/>
              <w:bottom w:val="single" w:sz="4" w:space="0" w:color="auto"/>
              <w:right w:val="single" w:sz="4" w:space="0" w:color="auto"/>
            </w:tcBorders>
            <w:vAlign w:val="bottom"/>
            <w:hideMark/>
          </w:tcPr>
          <w:p w14:paraId="75AB876A"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Zidni ormarić, 500x500x300 mm s montažnom pločom, čelični lim, kompaktno kućište AX s integriranim lokatorima kućišta u krovu, podnožju i bočnoj strani</w:t>
            </w:r>
            <w:r w:rsidRPr="00C33668">
              <w:rPr>
                <w:rFonts w:cs="Arial"/>
                <w:color w:val="000000"/>
                <w:szCs w:val="22"/>
                <w:lang w:val="en-US"/>
              </w:rPr>
              <w:br/>
              <w:t>Narudžbeni broj: AX 1350000</w:t>
            </w:r>
            <w:r w:rsidRPr="00C33668">
              <w:rPr>
                <w:rFonts w:cs="Arial"/>
                <w:color w:val="000000"/>
                <w:szCs w:val="22"/>
                <w:lang w:val="en-US"/>
              </w:rPr>
              <w:br/>
              <w:t>Proizvođač: Rittal</w:t>
            </w:r>
          </w:p>
        </w:tc>
        <w:tc>
          <w:tcPr>
            <w:tcW w:w="1100" w:type="dxa"/>
            <w:tcBorders>
              <w:top w:val="nil"/>
              <w:left w:val="nil"/>
              <w:bottom w:val="single" w:sz="4" w:space="0" w:color="auto"/>
              <w:right w:val="single" w:sz="4" w:space="0" w:color="auto"/>
            </w:tcBorders>
            <w:noWrap/>
            <w:vAlign w:val="bottom"/>
            <w:hideMark/>
          </w:tcPr>
          <w:p w14:paraId="5076E10D" w14:textId="77777777" w:rsidR="00C33668" w:rsidRPr="00C33668" w:rsidRDefault="00C33668" w:rsidP="00C33668">
            <w:pPr>
              <w:ind w:left="0"/>
              <w:jc w:val="right"/>
              <w:rPr>
                <w:rFonts w:cs="Arial"/>
                <w:color w:val="000000"/>
                <w:szCs w:val="22"/>
                <w:lang w:val="en-US"/>
              </w:rPr>
            </w:pPr>
            <w:r w:rsidRPr="00C33668">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7BA47DB8"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kom</w:t>
            </w:r>
          </w:p>
        </w:tc>
      </w:tr>
      <w:tr w:rsidR="00C33668" w:rsidRPr="00C33668" w14:paraId="4FD703BD" w14:textId="77777777" w:rsidTr="00C33668">
        <w:trPr>
          <w:trHeight w:val="1450"/>
        </w:trPr>
        <w:tc>
          <w:tcPr>
            <w:tcW w:w="1120" w:type="dxa"/>
            <w:tcBorders>
              <w:top w:val="nil"/>
              <w:left w:val="single" w:sz="4" w:space="0" w:color="auto"/>
              <w:bottom w:val="single" w:sz="4" w:space="0" w:color="auto"/>
              <w:right w:val="single" w:sz="4" w:space="0" w:color="auto"/>
            </w:tcBorders>
            <w:noWrap/>
            <w:vAlign w:val="bottom"/>
            <w:hideMark/>
          </w:tcPr>
          <w:p w14:paraId="468E8436"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6.2.2</w:t>
            </w:r>
          </w:p>
        </w:tc>
        <w:tc>
          <w:tcPr>
            <w:tcW w:w="1280" w:type="dxa"/>
            <w:tcBorders>
              <w:top w:val="nil"/>
              <w:left w:val="nil"/>
              <w:bottom w:val="single" w:sz="4" w:space="0" w:color="auto"/>
              <w:right w:val="single" w:sz="4" w:space="0" w:color="auto"/>
            </w:tcBorders>
            <w:vAlign w:val="bottom"/>
            <w:hideMark/>
          </w:tcPr>
          <w:p w14:paraId="6472EB73"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-X1, -X2</w:t>
            </w:r>
          </w:p>
        </w:tc>
        <w:tc>
          <w:tcPr>
            <w:tcW w:w="5140" w:type="dxa"/>
            <w:tcBorders>
              <w:top w:val="nil"/>
              <w:left w:val="nil"/>
              <w:bottom w:val="single" w:sz="4" w:space="0" w:color="auto"/>
              <w:right w:val="single" w:sz="4" w:space="0" w:color="auto"/>
            </w:tcBorders>
            <w:vAlign w:val="bottom"/>
            <w:hideMark/>
          </w:tcPr>
          <w:p w14:paraId="27BF80D5"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Zidni nosač za AX čelični lim, KX čelični lim, AX IT, EL, Dijelovi: Zidni nosač, poklopac, Dijelovi za montažu, Udaljenost od zida: 40 mm</w:t>
            </w:r>
            <w:r w:rsidRPr="00C33668">
              <w:rPr>
                <w:rFonts w:cs="Arial"/>
                <w:color w:val="000000"/>
                <w:szCs w:val="22"/>
                <w:lang w:val="en-US"/>
              </w:rPr>
              <w:br/>
              <w:t>Narudžbeni broj: AX 2503020</w:t>
            </w:r>
            <w:r w:rsidRPr="00C33668">
              <w:rPr>
                <w:rFonts w:cs="Arial"/>
                <w:color w:val="000000"/>
                <w:szCs w:val="22"/>
                <w:lang w:val="en-US"/>
              </w:rPr>
              <w:br/>
              <w:t>Proizvođač: Rittal</w:t>
            </w:r>
          </w:p>
        </w:tc>
        <w:tc>
          <w:tcPr>
            <w:tcW w:w="1100" w:type="dxa"/>
            <w:tcBorders>
              <w:top w:val="nil"/>
              <w:left w:val="nil"/>
              <w:bottom w:val="single" w:sz="4" w:space="0" w:color="auto"/>
              <w:right w:val="single" w:sz="4" w:space="0" w:color="auto"/>
            </w:tcBorders>
            <w:noWrap/>
            <w:vAlign w:val="bottom"/>
            <w:hideMark/>
          </w:tcPr>
          <w:p w14:paraId="78BE2DFD" w14:textId="77777777" w:rsidR="00C33668" w:rsidRPr="00C33668" w:rsidRDefault="00C33668" w:rsidP="00C33668">
            <w:pPr>
              <w:ind w:left="0"/>
              <w:jc w:val="right"/>
              <w:rPr>
                <w:rFonts w:cs="Arial"/>
                <w:color w:val="000000"/>
                <w:szCs w:val="22"/>
                <w:lang w:val="en-US"/>
              </w:rPr>
            </w:pPr>
            <w:r w:rsidRPr="00C33668">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2F72F1C"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kom</w:t>
            </w:r>
          </w:p>
        </w:tc>
      </w:tr>
      <w:tr w:rsidR="00C33668" w:rsidRPr="00C33668" w14:paraId="40182730" w14:textId="77777777" w:rsidTr="00C33668">
        <w:trPr>
          <w:trHeight w:val="1160"/>
        </w:trPr>
        <w:tc>
          <w:tcPr>
            <w:tcW w:w="1120" w:type="dxa"/>
            <w:tcBorders>
              <w:top w:val="nil"/>
              <w:left w:val="single" w:sz="4" w:space="0" w:color="auto"/>
              <w:bottom w:val="single" w:sz="4" w:space="0" w:color="auto"/>
              <w:right w:val="single" w:sz="4" w:space="0" w:color="auto"/>
            </w:tcBorders>
            <w:noWrap/>
            <w:vAlign w:val="bottom"/>
            <w:hideMark/>
          </w:tcPr>
          <w:p w14:paraId="06B736D7"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6.2.3</w:t>
            </w:r>
          </w:p>
        </w:tc>
        <w:tc>
          <w:tcPr>
            <w:tcW w:w="1280" w:type="dxa"/>
            <w:tcBorders>
              <w:top w:val="nil"/>
              <w:left w:val="nil"/>
              <w:bottom w:val="single" w:sz="4" w:space="0" w:color="auto"/>
              <w:right w:val="single" w:sz="4" w:space="0" w:color="auto"/>
            </w:tcBorders>
            <w:vAlign w:val="bottom"/>
            <w:hideMark/>
          </w:tcPr>
          <w:p w14:paraId="3DBF8D07"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 </w:t>
            </w:r>
          </w:p>
        </w:tc>
        <w:tc>
          <w:tcPr>
            <w:tcW w:w="5140" w:type="dxa"/>
            <w:tcBorders>
              <w:top w:val="nil"/>
              <w:left w:val="nil"/>
              <w:bottom w:val="single" w:sz="4" w:space="0" w:color="auto"/>
              <w:right w:val="single" w:sz="4" w:space="0" w:color="auto"/>
            </w:tcBorders>
            <w:vAlign w:val="bottom"/>
            <w:hideMark/>
          </w:tcPr>
          <w:p w14:paraId="789224D9"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WDU 4 - Prolazni terminalni blok, Vijčani priključak, tamnobež, 4 mm², 32 A, 800 V, Broj priključaka: 2</w:t>
            </w:r>
            <w:r w:rsidRPr="00C33668">
              <w:rPr>
                <w:rFonts w:cs="Arial"/>
                <w:color w:val="000000"/>
                <w:szCs w:val="22"/>
                <w:lang w:val="en-US"/>
              </w:rPr>
              <w:br/>
              <w:t>Narudžbeni broj: 1020100000</w:t>
            </w:r>
            <w:r w:rsidRPr="00C33668">
              <w:rPr>
                <w:rFonts w:cs="Arial"/>
                <w:color w:val="000000"/>
                <w:szCs w:val="22"/>
                <w:lang w:val="en-US"/>
              </w:rPr>
              <w:br/>
              <w:t>Proizvođač: Weidmüller</w:t>
            </w:r>
          </w:p>
        </w:tc>
        <w:tc>
          <w:tcPr>
            <w:tcW w:w="1100" w:type="dxa"/>
            <w:tcBorders>
              <w:top w:val="nil"/>
              <w:left w:val="nil"/>
              <w:bottom w:val="single" w:sz="4" w:space="0" w:color="auto"/>
              <w:right w:val="single" w:sz="4" w:space="0" w:color="auto"/>
            </w:tcBorders>
            <w:noWrap/>
            <w:vAlign w:val="bottom"/>
            <w:hideMark/>
          </w:tcPr>
          <w:p w14:paraId="199C9AD6" w14:textId="77777777" w:rsidR="00C33668" w:rsidRPr="00C33668" w:rsidRDefault="00C33668" w:rsidP="00C33668">
            <w:pPr>
              <w:ind w:left="0"/>
              <w:jc w:val="right"/>
              <w:rPr>
                <w:rFonts w:cs="Arial"/>
                <w:color w:val="000000"/>
                <w:szCs w:val="22"/>
                <w:lang w:val="en-US"/>
              </w:rPr>
            </w:pPr>
            <w:r w:rsidRPr="00C33668">
              <w:rPr>
                <w:rFonts w:cs="Arial"/>
                <w:color w:val="000000"/>
                <w:szCs w:val="22"/>
                <w:lang w:val="en-US"/>
              </w:rPr>
              <w:t>100</w:t>
            </w:r>
          </w:p>
        </w:tc>
        <w:tc>
          <w:tcPr>
            <w:tcW w:w="960" w:type="dxa"/>
            <w:tcBorders>
              <w:top w:val="nil"/>
              <w:left w:val="nil"/>
              <w:bottom w:val="single" w:sz="4" w:space="0" w:color="auto"/>
              <w:right w:val="single" w:sz="4" w:space="0" w:color="auto"/>
            </w:tcBorders>
            <w:noWrap/>
            <w:vAlign w:val="bottom"/>
            <w:hideMark/>
          </w:tcPr>
          <w:p w14:paraId="27ECBCEA"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kom</w:t>
            </w:r>
          </w:p>
        </w:tc>
      </w:tr>
      <w:tr w:rsidR="00C33668" w:rsidRPr="00C33668" w14:paraId="098CD329" w14:textId="77777777" w:rsidTr="00C33668">
        <w:trPr>
          <w:trHeight w:val="970"/>
        </w:trPr>
        <w:tc>
          <w:tcPr>
            <w:tcW w:w="1120" w:type="dxa"/>
            <w:tcBorders>
              <w:top w:val="nil"/>
              <w:left w:val="single" w:sz="4" w:space="0" w:color="auto"/>
              <w:bottom w:val="single" w:sz="4" w:space="0" w:color="auto"/>
              <w:right w:val="single" w:sz="4" w:space="0" w:color="auto"/>
            </w:tcBorders>
            <w:noWrap/>
            <w:vAlign w:val="bottom"/>
            <w:hideMark/>
          </w:tcPr>
          <w:p w14:paraId="79A42F88"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6.2.4</w:t>
            </w:r>
          </w:p>
        </w:tc>
        <w:tc>
          <w:tcPr>
            <w:tcW w:w="1280" w:type="dxa"/>
            <w:tcBorders>
              <w:top w:val="nil"/>
              <w:left w:val="nil"/>
              <w:bottom w:val="single" w:sz="4" w:space="0" w:color="auto"/>
              <w:right w:val="single" w:sz="4" w:space="0" w:color="auto"/>
            </w:tcBorders>
            <w:vAlign w:val="bottom"/>
            <w:hideMark/>
          </w:tcPr>
          <w:p w14:paraId="2AC05F1B"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-R101</w:t>
            </w:r>
          </w:p>
        </w:tc>
        <w:tc>
          <w:tcPr>
            <w:tcW w:w="5140" w:type="dxa"/>
            <w:tcBorders>
              <w:top w:val="nil"/>
              <w:left w:val="nil"/>
              <w:bottom w:val="single" w:sz="4" w:space="0" w:color="auto"/>
              <w:right w:val="single" w:sz="4" w:space="0" w:color="auto"/>
            </w:tcBorders>
            <w:vAlign w:val="bottom"/>
            <w:hideMark/>
          </w:tcPr>
          <w:p w14:paraId="310D5B76"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Grijač 50W, 230V, 50Hz s priključnim kabelom</w:t>
            </w:r>
            <w:r w:rsidRPr="00C33668">
              <w:rPr>
                <w:rFonts w:cs="Arial"/>
                <w:color w:val="000000"/>
                <w:szCs w:val="22"/>
                <w:lang w:val="en-US"/>
              </w:rPr>
              <w:br/>
              <w:t>Narudžbeni broj: 3105.340</w:t>
            </w:r>
            <w:r w:rsidRPr="00C33668">
              <w:rPr>
                <w:rFonts w:cs="Arial"/>
                <w:color w:val="000000"/>
                <w:szCs w:val="22"/>
                <w:lang w:val="en-US"/>
              </w:rPr>
              <w:br/>
              <w:t>Proizvođač: Rittal</w:t>
            </w:r>
          </w:p>
        </w:tc>
        <w:tc>
          <w:tcPr>
            <w:tcW w:w="1100" w:type="dxa"/>
            <w:tcBorders>
              <w:top w:val="nil"/>
              <w:left w:val="nil"/>
              <w:bottom w:val="single" w:sz="4" w:space="0" w:color="auto"/>
              <w:right w:val="single" w:sz="4" w:space="0" w:color="auto"/>
            </w:tcBorders>
            <w:noWrap/>
            <w:vAlign w:val="bottom"/>
            <w:hideMark/>
          </w:tcPr>
          <w:p w14:paraId="687A90BC" w14:textId="77777777" w:rsidR="00C33668" w:rsidRPr="00C33668" w:rsidRDefault="00C33668" w:rsidP="00C33668">
            <w:pPr>
              <w:ind w:left="0"/>
              <w:jc w:val="right"/>
              <w:rPr>
                <w:rFonts w:cs="Arial"/>
                <w:color w:val="000000"/>
                <w:szCs w:val="22"/>
                <w:lang w:val="en-US"/>
              </w:rPr>
            </w:pPr>
            <w:r w:rsidRPr="00C33668">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410F7874"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kom</w:t>
            </w:r>
          </w:p>
        </w:tc>
      </w:tr>
      <w:tr w:rsidR="00C33668" w:rsidRPr="00C33668" w14:paraId="68EB0A76" w14:textId="77777777" w:rsidTr="00C33668">
        <w:trPr>
          <w:trHeight w:val="970"/>
        </w:trPr>
        <w:tc>
          <w:tcPr>
            <w:tcW w:w="1120" w:type="dxa"/>
            <w:tcBorders>
              <w:top w:val="nil"/>
              <w:left w:val="single" w:sz="4" w:space="0" w:color="auto"/>
              <w:bottom w:val="single" w:sz="4" w:space="0" w:color="auto"/>
              <w:right w:val="single" w:sz="4" w:space="0" w:color="auto"/>
            </w:tcBorders>
            <w:noWrap/>
            <w:vAlign w:val="bottom"/>
            <w:hideMark/>
          </w:tcPr>
          <w:p w14:paraId="7A8D7746"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6.2.5</w:t>
            </w:r>
          </w:p>
        </w:tc>
        <w:tc>
          <w:tcPr>
            <w:tcW w:w="1280" w:type="dxa"/>
            <w:tcBorders>
              <w:top w:val="nil"/>
              <w:left w:val="nil"/>
              <w:bottom w:val="single" w:sz="4" w:space="0" w:color="auto"/>
              <w:right w:val="single" w:sz="4" w:space="0" w:color="auto"/>
            </w:tcBorders>
            <w:vAlign w:val="bottom"/>
            <w:hideMark/>
          </w:tcPr>
          <w:p w14:paraId="2025BF27"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-B101</w:t>
            </w:r>
          </w:p>
        </w:tc>
        <w:tc>
          <w:tcPr>
            <w:tcW w:w="5140" w:type="dxa"/>
            <w:tcBorders>
              <w:top w:val="nil"/>
              <w:left w:val="nil"/>
              <w:bottom w:val="single" w:sz="4" w:space="0" w:color="auto"/>
              <w:right w:val="single" w:sz="4" w:space="0" w:color="auto"/>
            </w:tcBorders>
            <w:vAlign w:val="bottom"/>
            <w:hideMark/>
          </w:tcPr>
          <w:p w14:paraId="6323056C"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Termostat, mjerni opseg: 5-55 °C</w:t>
            </w:r>
            <w:r w:rsidRPr="00C33668">
              <w:rPr>
                <w:rFonts w:cs="Arial"/>
                <w:color w:val="000000"/>
                <w:szCs w:val="22"/>
                <w:lang w:val="en-US"/>
              </w:rPr>
              <w:br/>
              <w:t>Narudžbeni broj: 3110.000</w:t>
            </w:r>
            <w:r w:rsidRPr="00C33668">
              <w:rPr>
                <w:rFonts w:cs="Arial"/>
                <w:color w:val="000000"/>
                <w:szCs w:val="22"/>
                <w:lang w:val="en-US"/>
              </w:rPr>
              <w:br/>
              <w:t>Proizvođač: Rittal</w:t>
            </w:r>
          </w:p>
        </w:tc>
        <w:tc>
          <w:tcPr>
            <w:tcW w:w="1100" w:type="dxa"/>
            <w:tcBorders>
              <w:top w:val="nil"/>
              <w:left w:val="nil"/>
              <w:bottom w:val="single" w:sz="4" w:space="0" w:color="auto"/>
              <w:right w:val="single" w:sz="4" w:space="0" w:color="auto"/>
            </w:tcBorders>
            <w:noWrap/>
            <w:vAlign w:val="bottom"/>
            <w:hideMark/>
          </w:tcPr>
          <w:p w14:paraId="5193DA4C" w14:textId="77777777" w:rsidR="00C33668" w:rsidRPr="00C33668" w:rsidRDefault="00C33668" w:rsidP="00C33668">
            <w:pPr>
              <w:ind w:left="0"/>
              <w:jc w:val="right"/>
              <w:rPr>
                <w:rFonts w:cs="Arial"/>
                <w:color w:val="000000"/>
                <w:szCs w:val="22"/>
                <w:lang w:val="en-US"/>
              </w:rPr>
            </w:pPr>
            <w:r w:rsidRPr="00C33668">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02A7C30"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kom</w:t>
            </w:r>
          </w:p>
        </w:tc>
      </w:tr>
      <w:tr w:rsidR="00C33668" w:rsidRPr="00C33668" w14:paraId="62B8A3C4" w14:textId="77777777" w:rsidTr="00C33668">
        <w:trPr>
          <w:trHeight w:val="970"/>
        </w:trPr>
        <w:tc>
          <w:tcPr>
            <w:tcW w:w="1120" w:type="dxa"/>
            <w:tcBorders>
              <w:top w:val="nil"/>
              <w:left w:val="single" w:sz="4" w:space="0" w:color="auto"/>
              <w:bottom w:val="single" w:sz="4" w:space="0" w:color="auto"/>
              <w:right w:val="single" w:sz="4" w:space="0" w:color="auto"/>
            </w:tcBorders>
            <w:noWrap/>
            <w:vAlign w:val="bottom"/>
            <w:hideMark/>
          </w:tcPr>
          <w:p w14:paraId="1BFD4695"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6.2.6</w:t>
            </w:r>
          </w:p>
        </w:tc>
        <w:tc>
          <w:tcPr>
            <w:tcW w:w="1280" w:type="dxa"/>
            <w:tcBorders>
              <w:top w:val="nil"/>
              <w:left w:val="nil"/>
              <w:bottom w:val="single" w:sz="4" w:space="0" w:color="auto"/>
              <w:right w:val="single" w:sz="4" w:space="0" w:color="auto"/>
            </w:tcBorders>
            <w:vAlign w:val="bottom"/>
            <w:hideMark/>
          </w:tcPr>
          <w:p w14:paraId="5E898351"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-B102</w:t>
            </w:r>
          </w:p>
        </w:tc>
        <w:tc>
          <w:tcPr>
            <w:tcW w:w="5140" w:type="dxa"/>
            <w:tcBorders>
              <w:top w:val="nil"/>
              <w:left w:val="nil"/>
              <w:bottom w:val="single" w:sz="4" w:space="0" w:color="auto"/>
              <w:right w:val="single" w:sz="4" w:space="0" w:color="auto"/>
            </w:tcBorders>
            <w:vAlign w:val="bottom"/>
            <w:hideMark/>
          </w:tcPr>
          <w:p w14:paraId="5C7F9550"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Higrostat, mjerni opseg: 50-100 %</w:t>
            </w:r>
            <w:r w:rsidRPr="00C33668">
              <w:rPr>
                <w:rFonts w:cs="Arial"/>
                <w:color w:val="000000"/>
                <w:szCs w:val="22"/>
                <w:lang w:val="en-US"/>
              </w:rPr>
              <w:br/>
              <w:t>Narudžbeni broj: 3118.000</w:t>
            </w:r>
            <w:r w:rsidRPr="00C33668">
              <w:rPr>
                <w:rFonts w:cs="Arial"/>
                <w:color w:val="000000"/>
                <w:szCs w:val="22"/>
                <w:lang w:val="en-US"/>
              </w:rPr>
              <w:br/>
              <w:t>Proizvođač: Rittal</w:t>
            </w:r>
          </w:p>
        </w:tc>
        <w:tc>
          <w:tcPr>
            <w:tcW w:w="1100" w:type="dxa"/>
            <w:tcBorders>
              <w:top w:val="nil"/>
              <w:left w:val="nil"/>
              <w:bottom w:val="single" w:sz="4" w:space="0" w:color="auto"/>
              <w:right w:val="single" w:sz="4" w:space="0" w:color="auto"/>
            </w:tcBorders>
            <w:noWrap/>
            <w:vAlign w:val="bottom"/>
            <w:hideMark/>
          </w:tcPr>
          <w:p w14:paraId="25900491" w14:textId="77777777" w:rsidR="00C33668" w:rsidRPr="00C33668" w:rsidRDefault="00C33668" w:rsidP="00C33668">
            <w:pPr>
              <w:ind w:left="0"/>
              <w:jc w:val="right"/>
              <w:rPr>
                <w:rFonts w:cs="Arial"/>
                <w:color w:val="000000"/>
                <w:szCs w:val="22"/>
                <w:lang w:val="en-US"/>
              </w:rPr>
            </w:pPr>
            <w:r w:rsidRPr="00C33668">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210BF4BC"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kom</w:t>
            </w:r>
          </w:p>
        </w:tc>
      </w:tr>
      <w:tr w:rsidR="00C33668" w:rsidRPr="00C33668" w14:paraId="4463489C" w14:textId="77777777" w:rsidTr="00C33668">
        <w:trPr>
          <w:trHeight w:val="1330"/>
        </w:trPr>
        <w:tc>
          <w:tcPr>
            <w:tcW w:w="1120" w:type="dxa"/>
            <w:tcBorders>
              <w:top w:val="nil"/>
              <w:left w:val="single" w:sz="4" w:space="0" w:color="auto"/>
              <w:bottom w:val="single" w:sz="4" w:space="0" w:color="auto"/>
              <w:right w:val="single" w:sz="4" w:space="0" w:color="auto"/>
            </w:tcBorders>
            <w:noWrap/>
            <w:vAlign w:val="bottom"/>
            <w:hideMark/>
          </w:tcPr>
          <w:p w14:paraId="606F7D61"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6.2.7</w:t>
            </w:r>
          </w:p>
        </w:tc>
        <w:tc>
          <w:tcPr>
            <w:tcW w:w="1280" w:type="dxa"/>
            <w:tcBorders>
              <w:top w:val="nil"/>
              <w:left w:val="nil"/>
              <w:bottom w:val="single" w:sz="4" w:space="0" w:color="auto"/>
              <w:right w:val="single" w:sz="4" w:space="0" w:color="auto"/>
            </w:tcBorders>
            <w:vAlign w:val="bottom"/>
            <w:hideMark/>
          </w:tcPr>
          <w:p w14:paraId="3029D0A6"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-E101</w:t>
            </w:r>
          </w:p>
        </w:tc>
        <w:tc>
          <w:tcPr>
            <w:tcW w:w="5140" w:type="dxa"/>
            <w:tcBorders>
              <w:top w:val="nil"/>
              <w:left w:val="nil"/>
              <w:bottom w:val="single" w:sz="4" w:space="0" w:color="auto"/>
              <w:right w:val="single" w:sz="4" w:space="0" w:color="auto"/>
            </w:tcBorders>
            <w:vAlign w:val="bottom"/>
            <w:hideMark/>
          </w:tcPr>
          <w:p w14:paraId="4F36450C"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Rasvjetna armatura 400 lm, 230 Vac, širine 262 mm s preklopkom</w:t>
            </w:r>
            <w:r w:rsidRPr="00C33668">
              <w:rPr>
                <w:rFonts w:cs="Arial"/>
                <w:color w:val="000000"/>
                <w:szCs w:val="22"/>
                <w:lang w:val="en-US"/>
              </w:rPr>
              <w:br/>
              <w:t>Narudžbeni broj: 2500.100</w:t>
            </w:r>
            <w:r w:rsidRPr="00C33668">
              <w:rPr>
                <w:rFonts w:cs="Arial"/>
                <w:color w:val="000000"/>
                <w:szCs w:val="22"/>
                <w:lang w:val="en-US"/>
              </w:rPr>
              <w:br/>
              <w:t>Proizvođač: Rittal</w:t>
            </w:r>
          </w:p>
        </w:tc>
        <w:tc>
          <w:tcPr>
            <w:tcW w:w="1100" w:type="dxa"/>
            <w:tcBorders>
              <w:top w:val="nil"/>
              <w:left w:val="nil"/>
              <w:bottom w:val="single" w:sz="4" w:space="0" w:color="auto"/>
              <w:right w:val="single" w:sz="4" w:space="0" w:color="auto"/>
            </w:tcBorders>
            <w:noWrap/>
            <w:vAlign w:val="bottom"/>
            <w:hideMark/>
          </w:tcPr>
          <w:p w14:paraId="7003C7E8" w14:textId="77777777" w:rsidR="00C33668" w:rsidRPr="00C33668" w:rsidRDefault="00C33668" w:rsidP="00C33668">
            <w:pPr>
              <w:ind w:left="0"/>
              <w:jc w:val="right"/>
              <w:rPr>
                <w:rFonts w:cs="Arial"/>
                <w:color w:val="000000"/>
                <w:szCs w:val="22"/>
                <w:lang w:val="en-US"/>
              </w:rPr>
            </w:pPr>
            <w:r w:rsidRPr="00C33668">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5C18F45C"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kom</w:t>
            </w:r>
          </w:p>
        </w:tc>
      </w:tr>
      <w:tr w:rsidR="00C33668" w:rsidRPr="00C33668" w14:paraId="14AFF092" w14:textId="77777777" w:rsidTr="00C33668">
        <w:trPr>
          <w:trHeight w:val="870"/>
        </w:trPr>
        <w:tc>
          <w:tcPr>
            <w:tcW w:w="1120" w:type="dxa"/>
            <w:tcBorders>
              <w:top w:val="nil"/>
              <w:left w:val="single" w:sz="4" w:space="0" w:color="auto"/>
              <w:bottom w:val="single" w:sz="4" w:space="0" w:color="auto"/>
              <w:right w:val="single" w:sz="4" w:space="0" w:color="auto"/>
            </w:tcBorders>
            <w:noWrap/>
            <w:vAlign w:val="bottom"/>
            <w:hideMark/>
          </w:tcPr>
          <w:p w14:paraId="2FE564AF"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6.2.8</w:t>
            </w:r>
          </w:p>
        </w:tc>
        <w:tc>
          <w:tcPr>
            <w:tcW w:w="1280" w:type="dxa"/>
            <w:tcBorders>
              <w:top w:val="nil"/>
              <w:left w:val="nil"/>
              <w:bottom w:val="single" w:sz="4" w:space="0" w:color="auto"/>
              <w:right w:val="single" w:sz="4" w:space="0" w:color="auto"/>
            </w:tcBorders>
            <w:vAlign w:val="bottom"/>
            <w:hideMark/>
          </w:tcPr>
          <w:p w14:paraId="0E546984"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-S101</w:t>
            </w:r>
          </w:p>
        </w:tc>
        <w:tc>
          <w:tcPr>
            <w:tcW w:w="5140" w:type="dxa"/>
            <w:tcBorders>
              <w:top w:val="nil"/>
              <w:left w:val="nil"/>
              <w:bottom w:val="single" w:sz="4" w:space="0" w:color="auto"/>
              <w:right w:val="single" w:sz="4" w:space="0" w:color="auto"/>
            </w:tcBorders>
            <w:vAlign w:val="bottom"/>
            <w:hideMark/>
          </w:tcPr>
          <w:p w14:paraId="57609B8F"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Krajnja sklopka s priključnim kabelom duljine 800mm</w:t>
            </w:r>
            <w:r w:rsidRPr="00C33668">
              <w:rPr>
                <w:rFonts w:cs="Arial"/>
                <w:color w:val="000000"/>
                <w:szCs w:val="22"/>
                <w:lang w:val="en-US"/>
              </w:rPr>
              <w:br/>
              <w:t>Narudžbeni broj: 2500.460.</w:t>
            </w:r>
            <w:r w:rsidRPr="00C33668">
              <w:rPr>
                <w:rFonts w:cs="Arial"/>
                <w:color w:val="000000"/>
                <w:szCs w:val="22"/>
                <w:lang w:val="en-US"/>
              </w:rPr>
              <w:br/>
              <w:t>Proizvođač: Rittal</w:t>
            </w:r>
          </w:p>
        </w:tc>
        <w:tc>
          <w:tcPr>
            <w:tcW w:w="1100" w:type="dxa"/>
            <w:tcBorders>
              <w:top w:val="nil"/>
              <w:left w:val="nil"/>
              <w:bottom w:val="single" w:sz="4" w:space="0" w:color="auto"/>
              <w:right w:val="single" w:sz="4" w:space="0" w:color="auto"/>
            </w:tcBorders>
            <w:noWrap/>
            <w:vAlign w:val="bottom"/>
            <w:hideMark/>
          </w:tcPr>
          <w:p w14:paraId="303C960A" w14:textId="77777777" w:rsidR="00C33668" w:rsidRPr="00C33668" w:rsidRDefault="00C33668" w:rsidP="00C33668">
            <w:pPr>
              <w:ind w:left="0"/>
              <w:jc w:val="right"/>
              <w:rPr>
                <w:rFonts w:cs="Arial"/>
                <w:color w:val="000000"/>
                <w:szCs w:val="22"/>
                <w:lang w:val="en-US"/>
              </w:rPr>
            </w:pPr>
            <w:r w:rsidRPr="00C33668">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1F54D65A"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kom</w:t>
            </w:r>
          </w:p>
        </w:tc>
      </w:tr>
    </w:tbl>
    <w:p w14:paraId="5448529C" w14:textId="70286DF5" w:rsidR="0001143B" w:rsidRDefault="0001143B" w:rsidP="0001143B"/>
    <w:p w14:paraId="5A0F33CF" w14:textId="77777777" w:rsidR="0001143B" w:rsidRDefault="0001143B">
      <w:pPr>
        <w:ind w:left="0"/>
        <w:jc w:val="left"/>
      </w:pPr>
      <w:r>
        <w:br w:type="page"/>
      </w:r>
    </w:p>
    <w:p w14:paraId="6846689E" w14:textId="31D7199F" w:rsidR="0001143B" w:rsidRDefault="0001143B" w:rsidP="0001143B">
      <w:pPr>
        <w:pStyle w:val="Heading2"/>
      </w:pPr>
      <w:bookmarkStart w:id="5" w:name="_Toc236381279"/>
      <w:r>
        <w:lastRenderedPageBreak/>
        <w:t>Ormar crpnog agregata rashladne vode B +Y BJP12</w:t>
      </w:r>
      <w:bookmarkEnd w:id="5"/>
    </w:p>
    <w:tbl>
      <w:tblPr>
        <w:tblW w:w="9200" w:type="dxa"/>
        <w:tblLook w:val="04A0" w:firstRow="1" w:lastRow="0" w:firstColumn="1" w:lastColumn="0" w:noHBand="0" w:noVBand="1"/>
      </w:tblPr>
      <w:tblGrid>
        <w:gridCol w:w="1060"/>
        <w:gridCol w:w="1071"/>
        <w:gridCol w:w="4900"/>
        <w:gridCol w:w="1097"/>
        <w:gridCol w:w="1072"/>
      </w:tblGrid>
      <w:tr w:rsidR="00C83A08" w:rsidRPr="00C83A08" w14:paraId="14772FAF" w14:textId="77777777" w:rsidTr="000E2E38">
        <w:trPr>
          <w:trHeight w:val="600"/>
          <w:tblHeader/>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4214F204" w14:textId="77777777" w:rsidR="00C83A08" w:rsidRPr="00C83A08" w:rsidRDefault="00C83A08" w:rsidP="00C83A08">
            <w:pPr>
              <w:ind w:left="0"/>
              <w:jc w:val="left"/>
              <w:rPr>
                <w:rFonts w:cs="Arial"/>
                <w:b/>
                <w:bCs/>
                <w:color w:val="000000"/>
                <w:szCs w:val="22"/>
                <w:lang w:val="en-GB" w:eastAsia="en-GB"/>
              </w:rPr>
            </w:pPr>
            <w:r w:rsidRPr="00C83A08">
              <w:rPr>
                <w:rFonts w:cs="Arial"/>
                <w:b/>
                <w:bCs/>
                <w:color w:val="000000"/>
                <w:szCs w:val="22"/>
                <w:lang w:val="en-GB" w:eastAsia="en-GB"/>
              </w:rPr>
              <w:t>Redni broj</w:t>
            </w:r>
          </w:p>
        </w:tc>
        <w:tc>
          <w:tcPr>
            <w:tcW w:w="1220" w:type="dxa"/>
            <w:tcBorders>
              <w:top w:val="single" w:sz="4" w:space="0" w:color="auto"/>
              <w:left w:val="nil"/>
              <w:bottom w:val="single" w:sz="4" w:space="0" w:color="auto"/>
              <w:right w:val="single" w:sz="4" w:space="0" w:color="auto"/>
            </w:tcBorders>
            <w:vAlign w:val="bottom"/>
            <w:hideMark/>
          </w:tcPr>
          <w:p w14:paraId="389552A7" w14:textId="77777777" w:rsidR="00C83A08" w:rsidRPr="00C83A08" w:rsidRDefault="00C83A08" w:rsidP="00C83A08">
            <w:pPr>
              <w:ind w:left="0"/>
              <w:jc w:val="left"/>
              <w:rPr>
                <w:rFonts w:cs="Arial"/>
                <w:b/>
                <w:bCs/>
                <w:color w:val="000000"/>
                <w:szCs w:val="22"/>
                <w:lang w:val="en-GB" w:eastAsia="en-GB"/>
              </w:rPr>
            </w:pPr>
            <w:r w:rsidRPr="00C83A08">
              <w:rPr>
                <w:rFonts w:cs="Arial"/>
                <w:b/>
                <w:bCs/>
                <w:color w:val="000000"/>
                <w:szCs w:val="22"/>
                <w:lang w:val="en-GB" w:eastAsia="en-GB"/>
              </w:rPr>
              <w:t>Pozicija</w:t>
            </w:r>
          </w:p>
        </w:tc>
        <w:tc>
          <w:tcPr>
            <w:tcW w:w="4900" w:type="dxa"/>
            <w:tcBorders>
              <w:top w:val="single" w:sz="4" w:space="0" w:color="auto"/>
              <w:left w:val="nil"/>
              <w:bottom w:val="single" w:sz="4" w:space="0" w:color="auto"/>
              <w:right w:val="single" w:sz="4" w:space="0" w:color="auto"/>
            </w:tcBorders>
            <w:noWrap/>
            <w:vAlign w:val="bottom"/>
            <w:hideMark/>
          </w:tcPr>
          <w:p w14:paraId="5390AA48" w14:textId="77777777" w:rsidR="00C83A08" w:rsidRPr="00C83A08" w:rsidRDefault="00C83A08" w:rsidP="00C83A08">
            <w:pPr>
              <w:ind w:left="0"/>
              <w:jc w:val="left"/>
              <w:rPr>
                <w:rFonts w:cs="Arial"/>
                <w:b/>
                <w:bCs/>
                <w:color w:val="000000"/>
                <w:szCs w:val="22"/>
                <w:lang w:val="en-GB" w:eastAsia="en-GB"/>
              </w:rPr>
            </w:pPr>
            <w:r w:rsidRPr="00C83A08">
              <w:rPr>
                <w:rFonts w:cs="Arial"/>
                <w:b/>
                <w:bCs/>
                <w:color w:val="000000"/>
                <w:szCs w:val="22"/>
                <w:lang w:val="en-GB" w:eastAsia="en-GB"/>
              </w:rPr>
              <w:t>Opis</w:t>
            </w:r>
          </w:p>
        </w:tc>
        <w:tc>
          <w:tcPr>
            <w:tcW w:w="1060" w:type="dxa"/>
            <w:tcBorders>
              <w:top w:val="single" w:sz="4" w:space="0" w:color="auto"/>
              <w:left w:val="nil"/>
              <w:bottom w:val="single" w:sz="4" w:space="0" w:color="auto"/>
              <w:right w:val="single" w:sz="4" w:space="0" w:color="auto"/>
            </w:tcBorders>
            <w:vAlign w:val="bottom"/>
            <w:hideMark/>
          </w:tcPr>
          <w:p w14:paraId="6FE16F49" w14:textId="77777777" w:rsidR="00C83A08" w:rsidRPr="00C83A08" w:rsidRDefault="00C83A08" w:rsidP="00C83A08">
            <w:pPr>
              <w:ind w:left="0"/>
              <w:jc w:val="left"/>
              <w:rPr>
                <w:rFonts w:cs="Arial"/>
                <w:b/>
                <w:bCs/>
                <w:color w:val="000000"/>
                <w:szCs w:val="22"/>
                <w:lang w:val="en-GB" w:eastAsia="en-GB"/>
              </w:rPr>
            </w:pPr>
            <w:r w:rsidRPr="00C83A08">
              <w:rPr>
                <w:rFonts w:cs="Arial"/>
                <w:b/>
                <w:bCs/>
                <w:color w:val="000000"/>
                <w:szCs w:val="22"/>
                <w:lang w:val="en-GB" w:eastAsia="en-GB"/>
              </w:rPr>
              <w:t>Jedinica mjere</w:t>
            </w:r>
          </w:p>
        </w:tc>
        <w:tc>
          <w:tcPr>
            <w:tcW w:w="960" w:type="dxa"/>
            <w:tcBorders>
              <w:top w:val="single" w:sz="4" w:space="0" w:color="auto"/>
              <w:left w:val="nil"/>
              <w:bottom w:val="single" w:sz="4" w:space="0" w:color="auto"/>
              <w:right w:val="single" w:sz="4" w:space="0" w:color="auto"/>
            </w:tcBorders>
            <w:noWrap/>
            <w:vAlign w:val="bottom"/>
            <w:hideMark/>
          </w:tcPr>
          <w:p w14:paraId="36772946" w14:textId="77777777" w:rsidR="00C83A08" w:rsidRPr="00C83A08" w:rsidRDefault="00C83A08" w:rsidP="00C83A08">
            <w:pPr>
              <w:ind w:left="0"/>
              <w:jc w:val="left"/>
              <w:rPr>
                <w:rFonts w:cs="Arial"/>
                <w:b/>
                <w:bCs/>
                <w:color w:val="000000"/>
                <w:szCs w:val="22"/>
                <w:lang w:val="en-GB" w:eastAsia="en-GB"/>
              </w:rPr>
            </w:pPr>
            <w:r w:rsidRPr="00C83A08">
              <w:rPr>
                <w:rFonts w:cs="Arial"/>
                <w:b/>
                <w:bCs/>
                <w:color w:val="000000"/>
                <w:szCs w:val="22"/>
                <w:lang w:val="en-GB" w:eastAsia="en-GB"/>
              </w:rPr>
              <w:t>Količina</w:t>
            </w:r>
          </w:p>
        </w:tc>
      </w:tr>
      <w:tr w:rsidR="00C83A08" w:rsidRPr="00C83A08" w14:paraId="12AAE10A" w14:textId="77777777" w:rsidTr="00C83A08">
        <w:trPr>
          <w:trHeight w:val="5475"/>
        </w:trPr>
        <w:tc>
          <w:tcPr>
            <w:tcW w:w="1060" w:type="dxa"/>
            <w:tcBorders>
              <w:top w:val="nil"/>
              <w:left w:val="single" w:sz="4" w:space="0" w:color="auto"/>
              <w:bottom w:val="nil"/>
              <w:right w:val="single" w:sz="4" w:space="0" w:color="auto"/>
            </w:tcBorders>
            <w:noWrap/>
            <w:vAlign w:val="bottom"/>
            <w:hideMark/>
          </w:tcPr>
          <w:p w14:paraId="3B6D0A7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6.3.1</w:t>
            </w:r>
          </w:p>
        </w:tc>
        <w:tc>
          <w:tcPr>
            <w:tcW w:w="1220" w:type="dxa"/>
            <w:tcBorders>
              <w:top w:val="nil"/>
              <w:left w:val="nil"/>
              <w:bottom w:val="nil"/>
              <w:right w:val="single" w:sz="4" w:space="0" w:color="auto"/>
            </w:tcBorders>
            <w:vAlign w:val="bottom"/>
            <w:hideMark/>
          </w:tcPr>
          <w:p w14:paraId="6137526B"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 </w:t>
            </w:r>
          </w:p>
        </w:tc>
        <w:tc>
          <w:tcPr>
            <w:tcW w:w="4900" w:type="dxa"/>
            <w:tcBorders>
              <w:top w:val="nil"/>
              <w:left w:val="nil"/>
              <w:bottom w:val="nil"/>
              <w:right w:val="single" w:sz="4" w:space="0" w:color="auto"/>
            </w:tcBorders>
            <w:hideMark/>
          </w:tcPr>
          <w:p w14:paraId="2261AEE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 xml:space="preserve">"Low Harmonic" frekvencijski pretvarač kao jedinica unutar tvornički ožičenog i ispitanog samostojećeg ormara stupnja zaštite IP23 s ugrađenim filtrima koji ograničavaju ukupni faktor distorzije THD(i) na max. 2% i na taj način ispunjava zahtjeve prema normi IEC 61000-3-12 od THD(i) &lt;5%, a cos ϕ &gt; 0,99. </w:t>
            </w:r>
            <w:r w:rsidRPr="00C83A08">
              <w:rPr>
                <w:rFonts w:cs="Arial"/>
                <w:color w:val="000000"/>
                <w:szCs w:val="22"/>
                <w:lang w:val="en-GB" w:eastAsia="en-GB"/>
              </w:rPr>
              <w:br/>
              <w:t>- tip: kao ATV Process 680</w:t>
            </w:r>
            <w:r w:rsidRPr="00C83A08">
              <w:rPr>
                <w:rFonts w:cs="Arial"/>
                <w:color w:val="000000"/>
                <w:szCs w:val="22"/>
                <w:lang w:val="en-GB" w:eastAsia="en-GB"/>
              </w:rPr>
              <w:br/>
              <w:t>- narudžbeni broj: kao ATV680C13Q4X1</w:t>
            </w:r>
            <w:r w:rsidRPr="00C83A08">
              <w:rPr>
                <w:rFonts w:cs="Arial"/>
                <w:color w:val="000000"/>
                <w:szCs w:val="22"/>
                <w:lang w:val="en-GB" w:eastAsia="en-GB"/>
              </w:rPr>
              <w:br/>
              <w:t>- dimenzije: 600×2352×600 mm (Š×V×D)</w:t>
            </w:r>
            <w:r w:rsidRPr="00C83A08">
              <w:rPr>
                <w:rFonts w:cs="Arial"/>
                <w:color w:val="000000"/>
                <w:szCs w:val="22"/>
                <w:lang w:val="en-GB" w:eastAsia="en-GB"/>
              </w:rPr>
              <w:br/>
              <w:t>- napajanje: 380...415 -10% +6%</w:t>
            </w:r>
            <w:r w:rsidRPr="00C83A08">
              <w:rPr>
                <w:rFonts w:cs="Arial"/>
                <w:color w:val="000000"/>
                <w:szCs w:val="22"/>
                <w:lang w:val="en-GB" w:eastAsia="en-GB"/>
              </w:rPr>
              <w:br/>
              <w:t>- nazivna snaga motora crpke: 132 kW (normal duty) / 110 kW (heavy duty)</w:t>
            </w:r>
            <w:r w:rsidRPr="00C83A08">
              <w:rPr>
                <w:rFonts w:cs="Arial"/>
                <w:color w:val="000000"/>
                <w:szCs w:val="22"/>
                <w:lang w:val="en-GB" w:eastAsia="en-GB"/>
              </w:rPr>
              <w:br/>
              <w:t>- kontinuirana izlazna struja: 250 A (normal duty) / 211 A (heavy duty)</w:t>
            </w:r>
            <w:r w:rsidRPr="00C83A08">
              <w:rPr>
                <w:rFonts w:cs="Arial"/>
                <w:color w:val="000000"/>
                <w:szCs w:val="22"/>
                <w:lang w:val="en-GB" w:eastAsia="en-GB"/>
              </w:rPr>
              <w:br/>
              <w:t>- temperaturno radno područje: od 0°C do +50°C</w:t>
            </w:r>
            <w:r w:rsidRPr="00C83A08">
              <w:rPr>
                <w:rFonts w:cs="Arial"/>
                <w:color w:val="000000"/>
                <w:szCs w:val="22"/>
                <w:lang w:val="en-GB" w:eastAsia="en-GB"/>
              </w:rPr>
              <w:br/>
            </w:r>
            <w:r w:rsidRPr="00C83A08">
              <w:rPr>
                <w:rFonts w:cs="Arial"/>
                <w:color w:val="000000"/>
                <w:szCs w:val="22"/>
                <w:lang w:val="en-GB" w:eastAsia="en-GB"/>
              </w:rPr>
              <w:br/>
              <w:t>Narudžbeni broj: ATV680C13Q4X1</w:t>
            </w:r>
            <w:r w:rsidRPr="00C83A08">
              <w:rPr>
                <w:rFonts w:cs="Arial"/>
                <w:color w:val="000000"/>
                <w:szCs w:val="22"/>
                <w:lang w:val="en-GB" w:eastAsia="en-GB"/>
              </w:rPr>
              <w:br/>
              <w:t>Proizvođač: Schneider Electric</w:t>
            </w:r>
          </w:p>
        </w:tc>
        <w:tc>
          <w:tcPr>
            <w:tcW w:w="1060" w:type="dxa"/>
            <w:tcBorders>
              <w:top w:val="nil"/>
              <w:left w:val="nil"/>
              <w:bottom w:val="nil"/>
              <w:right w:val="single" w:sz="4" w:space="0" w:color="auto"/>
            </w:tcBorders>
            <w:noWrap/>
            <w:vAlign w:val="bottom"/>
            <w:hideMark/>
          </w:tcPr>
          <w:p w14:paraId="187EF00B"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nil"/>
              <w:right w:val="single" w:sz="4" w:space="0" w:color="auto"/>
            </w:tcBorders>
            <w:noWrap/>
            <w:vAlign w:val="bottom"/>
            <w:hideMark/>
          </w:tcPr>
          <w:p w14:paraId="58CB849A"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set</w:t>
            </w:r>
          </w:p>
        </w:tc>
      </w:tr>
      <w:tr w:rsidR="00C83A08" w:rsidRPr="00C83A08" w14:paraId="0093E356" w14:textId="77777777" w:rsidTr="00C83A08">
        <w:trPr>
          <w:trHeight w:val="96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4087EEFC"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6.3.2</w:t>
            </w:r>
          </w:p>
        </w:tc>
        <w:tc>
          <w:tcPr>
            <w:tcW w:w="1220" w:type="dxa"/>
            <w:tcBorders>
              <w:top w:val="single" w:sz="4" w:space="0" w:color="auto"/>
              <w:left w:val="nil"/>
              <w:bottom w:val="single" w:sz="4" w:space="0" w:color="auto"/>
              <w:right w:val="single" w:sz="4" w:space="0" w:color="auto"/>
            </w:tcBorders>
            <w:vAlign w:val="bottom"/>
            <w:hideMark/>
          </w:tcPr>
          <w:p w14:paraId="39E815C9"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-A01</w:t>
            </w:r>
          </w:p>
        </w:tc>
        <w:tc>
          <w:tcPr>
            <w:tcW w:w="4900" w:type="dxa"/>
            <w:tcBorders>
              <w:top w:val="single" w:sz="4" w:space="0" w:color="auto"/>
              <w:left w:val="nil"/>
              <w:bottom w:val="single" w:sz="4" w:space="0" w:color="auto"/>
              <w:right w:val="single" w:sz="4" w:space="0" w:color="auto"/>
            </w:tcBorders>
            <w:vAlign w:val="bottom"/>
            <w:hideMark/>
          </w:tcPr>
          <w:p w14:paraId="17988A80"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Upravljačka jedinica 400V-ATV660,680</w:t>
            </w:r>
            <w:r w:rsidRPr="00C83A08">
              <w:rPr>
                <w:rFonts w:cs="Arial"/>
                <w:color w:val="000000"/>
                <w:szCs w:val="22"/>
                <w:lang w:val="en-GB" w:eastAsia="en-GB"/>
              </w:rPr>
              <w:br/>
              <w:t>Narudžbeni broj: 8808071</w:t>
            </w:r>
            <w:r w:rsidRPr="00C83A08">
              <w:rPr>
                <w:rFonts w:cs="Arial"/>
                <w:color w:val="000000"/>
                <w:szCs w:val="22"/>
                <w:lang w:val="en-GB" w:eastAsia="en-GB"/>
              </w:rPr>
              <w:br/>
              <w:t>Proizvođač: Rittal</w:t>
            </w:r>
          </w:p>
        </w:tc>
        <w:tc>
          <w:tcPr>
            <w:tcW w:w="1060" w:type="dxa"/>
            <w:tcBorders>
              <w:top w:val="single" w:sz="4" w:space="0" w:color="auto"/>
              <w:left w:val="nil"/>
              <w:bottom w:val="single" w:sz="4" w:space="0" w:color="auto"/>
              <w:right w:val="single" w:sz="4" w:space="0" w:color="auto"/>
            </w:tcBorders>
            <w:noWrap/>
            <w:vAlign w:val="bottom"/>
            <w:hideMark/>
          </w:tcPr>
          <w:p w14:paraId="5206191B"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single" w:sz="4" w:space="0" w:color="auto"/>
              <w:left w:val="nil"/>
              <w:bottom w:val="single" w:sz="4" w:space="0" w:color="auto"/>
              <w:right w:val="single" w:sz="4" w:space="0" w:color="auto"/>
            </w:tcBorders>
            <w:noWrap/>
            <w:vAlign w:val="bottom"/>
            <w:hideMark/>
          </w:tcPr>
          <w:p w14:paraId="4EFDFB06"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0E0946BD"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4484F8AA"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6.3.3</w:t>
            </w:r>
          </w:p>
        </w:tc>
        <w:tc>
          <w:tcPr>
            <w:tcW w:w="1220" w:type="dxa"/>
            <w:tcBorders>
              <w:top w:val="nil"/>
              <w:left w:val="nil"/>
              <w:bottom w:val="single" w:sz="4" w:space="0" w:color="auto"/>
              <w:right w:val="single" w:sz="4" w:space="0" w:color="auto"/>
            </w:tcBorders>
            <w:vAlign w:val="bottom"/>
            <w:hideMark/>
          </w:tcPr>
          <w:p w14:paraId="3C4461DC"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-A01</w:t>
            </w:r>
          </w:p>
        </w:tc>
        <w:tc>
          <w:tcPr>
            <w:tcW w:w="4900" w:type="dxa"/>
            <w:tcBorders>
              <w:top w:val="nil"/>
              <w:left w:val="nil"/>
              <w:bottom w:val="single" w:sz="4" w:space="0" w:color="auto"/>
              <w:right w:val="single" w:sz="4" w:space="0" w:color="auto"/>
            </w:tcBorders>
            <w:vAlign w:val="bottom"/>
            <w:hideMark/>
          </w:tcPr>
          <w:p w14:paraId="266AFA88"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Prošireni I/O modul - diskretni 6I/2O - analogni 2I</w:t>
            </w:r>
            <w:r w:rsidRPr="00C83A08">
              <w:rPr>
                <w:rFonts w:cs="Arial"/>
                <w:color w:val="000000"/>
                <w:szCs w:val="22"/>
                <w:lang w:val="en-GB" w:eastAsia="en-GB"/>
              </w:rPr>
              <w:br/>
              <w:t>Narudžbeni broj: 4591700</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711A036D"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0E026C81"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4A0C69B0"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14EB8B24"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6.3.4</w:t>
            </w:r>
          </w:p>
        </w:tc>
        <w:tc>
          <w:tcPr>
            <w:tcW w:w="1220" w:type="dxa"/>
            <w:tcBorders>
              <w:top w:val="nil"/>
              <w:left w:val="nil"/>
              <w:bottom w:val="single" w:sz="4" w:space="0" w:color="auto"/>
              <w:right w:val="single" w:sz="4" w:space="0" w:color="auto"/>
            </w:tcBorders>
            <w:vAlign w:val="bottom"/>
            <w:hideMark/>
          </w:tcPr>
          <w:p w14:paraId="2B45ACAF"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-A01</w:t>
            </w:r>
          </w:p>
        </w:tc>
        <w:tc>
          <w:tcPr>
            <w:tcW w:w="4900" w:type="dxa"/>
            <w:tcBorders>
              <w:top w:val="nil"/>
              <w:left w:val="nil"/>
              <w:bottom w:val="single" w:sz="4" w:space="0" w:color="auto"/>
              <w:right w:val="single" w:sz="4" w:space="0" w:color="auto"/>
            </w:tcBorders>
            <w:vAlign w:val="bottom"/>
            <w:hideMark/>
          </w:tcPr>
          <w:p w14:paraId="2AFE8FCA"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Prošireni relejni modul - 3 releja</w:t>
            </w:r>
            <w:r w:rsidRPr="00C83A08">
              <w:rPr>
                <w:rFonts w:cs="Arial"/>
                <w:color w:val="000000"/>
                <w:szCs w:val="22"/>
                <w:lang w:val="en-GB" w:eastAsia="en-GB"/>
              </w:rPr>
              <w:br/>
              <w:t>Narudžbeni broj: 4540000</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02DF0689"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410A7A8E"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18D2EFFB"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593F5615"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6.3.5</w:t>
            </w:r>
          </w:p>
        </w:tc>
        <w:tc>
          <w:tcPr>
            <w:tcW w:w="1220" w:type="dxa"/>
            <w:tcBorders>
              <w:top w:val="nil"/>
              <w:left w:val="nil"/>
              <w:bottom w:val="single" w:sz="4" w:space="0" w:color="auto"/>
              <w:right w:val="single" w:sz="4" w:space="0" w:color="auto"/>
            </w:tcBorders>
            <w:vAlign w:val="bottom"/>
            <w:hideMark/>
          </w:tcPr>
          <w:p w14:paraId="6DD658F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-A02</w:t>
            </w:r>
          </w:p>
        </w:tc>
        <w:tc>
          <w:tcPr>
            <w:tcW w:w="4900" w:type="dxa"/>
            <w:tcBorders>
              <w:top w:val="nil"/>
              <w:left w:val="nil"/>
              <w:bottom w:val="single" w:sz="4" w:space="0" w:color="auto"/>
              <w:right w:val="single" w:sz="4" w:space="0" w:color="auto"/>
            </w:tcBorders>
            <w:vAlign w:val="bottom"/>
            <w:hideMark/>
          </w:tcPr>
          <w:p w14:paraId="531FE6CD"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RFI Filter 400V MCE Filter AC 400V</w:t>
            </w:r>
            <w:r w:rsidRPr="00C83A08">
              <w:rPr>
                <w:rFonts w:cs="Arial"/>
                <w:color w:val="000000"/>
                <w:szCs w:val="22"/>
                <w:lang w:val="en-GB" w:eastAsia="en-GB"/>
              </w:rPr>
              <w:br/>
              <w:t>Narudžbeni broj: 8660003</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09E6360B"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5FB4093A"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5D891F7A"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6F4D37F6"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6.3.6</w:t>
            </w:r>
          </w:p>
        </w:tc>
        <w:tc>
          <w:tcPr>
            <w:tcW w:w="1220" w:type="dxa"/>
            <w:tcBorders>
              <w:top w:val="nil"/>
              <w:left w:val="nil"/>
              <w:bottom w:val="single" w:sz="4" w:space="0" w:color="auto"/>
              <w:right w:val="single" w:sz="4" w:space="0" w:color="auto"/>
            </w:tcBorders>
            <w:vAlign w:val="bottom"/>
            <w:hideMark/>
          </w:tcPr>
          <w:p w14:paraId="0068D906"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-A03</w:t>
            </w:r>
          </w:p>
        </w:tc>
        <w:tc>
          <w:tcPr>
            <w:tcW w:w="4900" w:type="dxa"/>
            <w:tcBorders>
              <w:top w:val="nil"/>
              <w:left w:val="nil"/>
              <w:bottom w:val="single" w:sz="4" w:space="0" w:color="auto"/>
              <w:right w:val="single" w:sz="4" w:space="0" w:color="auto"/>
            </w:tcBorders>
            <w:vAlign w:val="bottom"/>
            <w:hideMark/>
          </w:tcPr>
          <w:p w14:paraId="515A6A02"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Ploča za napajanje</w:t>
            </w:r>
            <w:r w:rsidRPr="00C83A08">
              <w:rPr>
                <w:rFonts w:cs="Arial"/>
                <w:color w:val="000000"/>
                <w:szCs w:val="22"/>
                <w:lang w:val="en-GB" w:eastAsia="en-GB"/>
              </w:rPr>
              <w:br/>
              <w:t>Narudžbeni broj: 8617500</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14A1BCBA"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1BD1DFF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5CB84877"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70897FFB"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6.3.7</w:t>
            </w:r>
          </w:p>
        </w:tc>
        <w:tc>
          <w:tcPr>
            <w:tcW w:w="1220" w:type="dxa"/>
            <w:tcBorders>
              <w:top w:val="nil"/>
              <w:left w:val="nil"/>
              <w:bottom w:val="single" w:sz="4" w:space="0" w:color="auto"/>
              <w:right w:val="single" w:sz="4" w:space="0" w:color="auto"/>
            </w:tcBorders>
            <w:vAlign w:val="bottom"/>
            <w:hideMark/>
          </w:tcPr>
          <w:p w14:paraId="65FFB944"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-A06</w:t>
            </w:r>
          </w:p>
        </w:tc>
        <w:tc>
          <w:tcPr>
            <w:tcW w:w="4900" w:type="dxa"/>
            <w:tcBorders>
              <w:top w:val="nil"/>
              <w:left w:val="nil"/>
              <w:bottom w:val="single" w:sz="4" w:space="0" w:color="auto"/>
              <w:right w:val="single" w:sz="4" w:space="0" w:color="auto"/>
            </w:tcBorders>
            <w:vAlign w:val="bottom"/>
            <w:hideMark/>
          </w:tcPr>
          <w:p w14:paraId="1E7353ED"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Veza modula</w:t>
            </w:r>
            <w:r w:rsidRPr="00C83A08">
              <w:rPr>
                <w:rFonts w:cs="Arial"/>
                <w:color w:val="000000"/>
                <w:szCs w:val="22"/>
                <w:lang w:val="en-GB" w:eastAsia="en-GB"/>
              </w:rPr>
              <w:br/>
              <w:t>Narudžbeni broj: 8108245</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496765FE"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1EC09246"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69E124DB" w14:textId="77777777" w:rsidTr="00C83A08">
        <w:trPr>
          <w:trHeight w:val="1260"/>
        </w:trPr>
        <w:tc>
          <w:tcPr>
            <w:tcW w:w="1060" w:type="dxa"/>
            <w:tcBorders>
              <w:top w:val="nil"/>
              <w:left w:val="single" w:sz="4" w:space="0" w:color="auto"/>
              <w:bottom w:val="single" w:sz="4" w:space="0" w:color="auto"/>
              <w:right w:val="single" w:sz="4" w:space="0" w:color="auto"/>
            </w:tcBorders>
            <w:noWrap/>
            <w:vAlign w:val="bottom"/>
            <w:hideMark/>
          </w:tcPr>
          <w:p w14:paraId="24C0F08C"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6.3.8</w:t>
            </w:r>
          </w:p>
        </w:tc>
        <w:tc>
          <w:tcPr>
            <w:tcW w:w="1220" w:type="dxa"/>
            <w:tcBorders>
              <w:top w:val="nil"/>
              <w:left w:val="nil"/>
              <w:bottom w:val="single" w:sz="4" w:space="0" w:color="auto"/>
              <w:right w:val="single" w:sz="4" w:space="0" w:color="auto"/>
            </w:tcBorders>
            <w:vAlign w:val="bottom"/>
            <w:hideMark/>
          </w:tcPr>
          <w:p w14:paraId="18D8F33E"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-A07</w:t>
            </w:r>
          </w:p>
        </w:tc>
        <w:tc>
          <w:tcPr>
            <w:tcW w:w="4900" w:type="dxa"/>
            <w:tcBorders>
              <w:top w:val="nil"/>
              <w:left w:val="nil"/>
              <w:bottom w:val="single" w:sz="4" w:space="0" w:color="auto"/>
              <w:right w:val="single" w:sz="4" w:space="0" w:color="auto"/>
            </w:tcBorders>
            <w:vAlign w:val="bottom"/>
            <w:hideMark/>
          </w:tcPr>
          <w:p w14:paraId="55F856D5"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Set za montažu na vrata - za udaljeni grafički priključak - frekventni pretvarač - IP65 /</w:t>
            </w:r>
            <w:r w:rsidRPr="00C83A08">
              <w:rPr>
                <w:rFonts w:cs="Arial"/>
                <w:color w:val="000000"/>
                <w:szCs w:val="22"/>
                <w:lang w:val="en-GB" w:eastAsia="en-GB"/>
              </w:rPr>
              <w:br/>
              <w:t>Narudžbeni broj: 8660034</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332803E5"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212A2BDB"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0CEE88B8"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7D4FDD84"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lastRenderedPageBreak/>
              <w:t>6.3.9</w:t>
            </w:r>
          </w:p>
        </w:tc>
        <w:tc>
          <w:tcPr>
            <w:tcW w:w="1220" w:type="dxa"/>
            <w:tcBorders>
              <w:top w:val="nil"/>
              <w:left w:val="nil"/>
              <w:bottom w:val="single" w:sz="4" w:space="0" w:color="auto"/>
              <w:right w:val="single" w:sz="4" w:space="0" w:color="auto"/>
            </w:tcBorders>
            <w:vAlign w:val="bottom"/>
            <w:hideMark/>
          </w:tcPr>
          <w:p w14:paraId="7BF209BC"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-A31</w:t>
            </w:r>
          </w:p>
        </w:tc>
        <w:tc>
          <w:tcPr>
            <w:tcW w:w="4900" w:type="dxa"/>
            <w:tcBorders>
              <w:top w:val="nil"/>
              <w:left w:val="nil"/>
              <w:bottom w:val="single" w:sz="4" w:space="0" w:color="auto"/>
              <w:right w:val="single" w:sz="4" w:space="0" w:color="auto"/>
            </w:tcBorders>
            <w:vAlign w:val="bottom"/>
            <w:hideMark/>
          </w:tcPr>
          <w:p w14:paraId="0F6C6A02"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Inverterski modul 132 kW</w:t>
            </w:r>
            <w:r w:rsidRPr="00C83A08">
              <w:rPr>
                <w:rFonts w:cs="Arial"/>
                <w:color w:val="000000"/>
                <w:szCs w:val="22"/>
                <w:lang w:val="en-GB" w:eastAsia="en-GB"/>
              </w:rPr>
              <w:br/>
              <w:t>Narudžbeni broj: 1206421</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4D2B9A2E"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1CC6AD2E"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3079A661"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35FFA781"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6.3.10</w:t>
            </w:r>
          </w:p>
        </w:tc>
        <w:tc>
          <w:tcPr>
            <w:tcW w:w="1220" w:type="dxa"/>
            <w:tcBorders>
              <w:top w:val="nil"/>
              <w:left w:val="nil"/>
              <w:bottom w:val="single" w:sz="4" w:space="0" w:color="auto"/>
              <w:right w:val="single" w:sz="4" w:space="0" w:color="auto"/>
            </w:tcBorders>
            <w:vAlign w:val="bottom"/>
            <w:hideMark/>
          </w:tcPr>
          <w:p w14:paraId="2BC9BD3B"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-A51</w:t>
            </w:r>
          </w:p>
        </w:tc>
        <w:tc>
          <w:tcPr>
            <w:tcW w:w="4900" w:type="dxa"/>
            <w:tcBorders>
              <w:top w:val="nil"/>
              <w:left w:val="nil"/>
              <w:bottom w:val="single" w:sz="4" w:space="0" w:color="auto"/>
              <w:right w:val="single" w:sz="4" w:space="0" w:color="auto"/>
            </w:tcBorders>
            <w:vAlign w:val="bottom"/>
            <w:hideMark/>
          </w:tcPr>
          <w:p w14:paraId="756D5134"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AFE modul 400V 132kW</w:t>
            </w:r>
            <w:r w:rsidRPr="00C83A08">
              <w:rPr>
                <w:rFonts w:cs="Arial"/>
                <w:color w:val="000000"/>
                <w:szCs w:val="22"/>
                <w:lang w:val="en-GB" w:eastAsia="en-GB"/>
              </w:rPr>
              <w:br/>
              <w:t>Narudžbeni broj: 8617502</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7DD130BF"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5D480F2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70DFC068" w14:textId="77777777" w:rsidTr="00C83A08">
        <w:trPr>
          <w:trHeight w:val="1500"/>
        </w:trPr>
        <w:tc>
          <w:tcPr>
            <w:tcW w:w="1060" w:type="dxa"/>
            <w:tcBorders>
              <w:top w:val="nil"/>
              <w:left w:val="single" w:sz="4" w:space="0" w:color="auto"/>
              <w:bottom w:val="single" w:sz="4" w:space="0" w:color="auto"/>
              <w:right w:val="single" w:sz="4" w:space="0" w:color="auto"/>
            </w:tcBorders>
            <w:noWrap/>
            <w:vAlign w:val="bottom"/>
            <w:hideMark/>
          </w:tcPr>
          <w:p w14:paraId="45F0A9F6"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6.3.11</w:t>
            </w:r>
          </w:p>
        </w:tc>
        <w:tc>
          <w:tcPr>
            <w:tcW w:w="1220" w:type="dxa"/>
            <w:tcBorders>
              <w:top w:val="nil"/>
              <w:left w:val="nil"/>
              <w:bottom w:val="single" w:sz="4" w:space="0" w:color="auto"/>
              <w:right w:val="single" w:sz="4" w:space="0" w:color="auto"/>
            </w:tcBorders>
            <w:vAlign w:val="bottom"/>
            <w:hideMark/>
          </w:tcPr>
          <w:p w14:paraId="3CB50A39"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-A51</w:t>
            </w:r>
          </w:p>
        </w:tc>
        <w:tc>
          <w:tcPr>
            <w:tcW w:w="4900" w:type="dxa"/>
            <w:tcBorders>
              <w:top w:val="nil"/>
              <w:left w:val="nil"/>
              <w:bottom w:val="single" w:sz="4" w:space="0" w:color="auto"/>
              <w:right w:val="single" w:sz="4" w:space="0" w:color="auto"/>
            </w:tcBorders>
            <w:vAlign w:val="bottom"/>
            <w:hideMark/>
          </w:tcPr>
          <w:p w14:paraId="08560DF8"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RJ45 spojnica, stupanj zaštite: IP20, broj kontakata: 8, 1 Gbps, CAT5, materijal: Plastika, način spajanja: Spojnica, Keystone, Ethernet</w:t>
            </w:r>
            <w:r w:rsidRPr="00C83A08">
              <w:rPr>
                <w:rFonts w:cs="Arial"/>
                <w:color w:val="000000"/>
                <w:szCs w:val="22"/>
                <w:lang w:val="en-GB" w:eastAsia="en-GB"/>
              </w:rPr>
              <w:br/>
              <w:t>Narudžbeni broj: 8800885</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68628DBA"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27E3FFF9"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1C4B48B6"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52E54486"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6.3.12</w:t>
            </w:r>
          </w:p>
        </w:tc>
        <w:tc>
          <w:tcPr>
            <w:tcW w:w="1220" w:type="dxa"/>
            <w:tcBorders>
              <w:top w:val="nil"/>
              <w:left w:val="nil"/>
              <w:bottom w:val="single" w:sz="4" w:space="0" w:color="auto"/>
              <w:right w:val="single" w:sz="4" w:space="0" w:color="auto"/>
            </w:tcBorders>
            <w:vAlign w:val="bottom"/>
            <w:hideMark/>
          </w:tcPr>
          <w:p w14:paraId="4082B480"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-A71</w:t>
            </w:r>
          </w:p>
        </w:tc>
        <w:tc>
          <w:tcPr>
            <w:tcW w:w="4900" w:type="dxa"/>
            <w:tcBorders>
              <w:top w:val="nil"/>
              <w:left w:val="nil"/>
              <w:bottom w:val="single" w:sz="4" w:space="0" w:color="auto"/>
              <w:right w:val="single" w:sz="4" w:space="0" w:color="auto"/>
            </w:tcBorders>
            <w:vAlign w:val="bottom"/>
            <w:hideMark/>
          </w:tcPr>
          <w:p w14:paraId="71537AF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AFE Filter Modul 400V 160kW</w:t>
            </w:r>
            <w:r w:rsidRPr="00C83A08">
              <w:rPr>
                <w:rFonts w:cs="Arial"/>
                <w:color w:val="000000"/>
                <w:szCs w:val="22"/>
                <w:lang w:val="en-GB" w:eastAsia="en-GB"/>
              </w:rPr>
              <w:br/>
              <w:t>Narudžbeni broj: 5302351</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2AA09E0F"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6EDC80EF"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5DEDBAAC"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0F31399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6.3.13</w:t>
            </w:r>
          </w:p>
        </w:tc>
        <w:tc>
          <w:tcPr>
            <w:tcW w:w="1220" w:type="dxa"/>
            <w:tcBorders>
              <w:top w:val="nil"/>
              <w:left w:val="nil"/>
              <w:bottom w:val="single" w:sz="4" w:space="0" w:color="auto"/>
              <w:right w:val="single" w:sz="4" w:space="0" w:color="auto"/>
            </w:tcBorders>
            <w:vAlign w:val="bottom"/>
            <w:hideMark/>
          </w:tcPr>
          <w:p w14:paraId="6E7A6C81"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-B01</w:t>
            </w:r>
          </w:p>
        </w:tc>
        <w:tc>
          <w:tcPr>
            <w:tcW w:w="4900" w:type="dxa"/>
            <w:tcBorders>
              <w:top w:val="nil"/>
              <w:left w:val="nil"/>
              <w:bottom w:val="single" w:sz="4" w:space="0" w:color="auto"/>
              <w:right w:val="single" w:sz="4" w:space="0" w:color="auto"/>
            </w:tcBorders>
            <w:vAlign w:val="bottom"/>
            <w:hideMark/>
          </w:tcPr>
          <w:p w14:paraId="69A1823A"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Držač za termostat 0-60°C</w:t>
            </w:r>
            <w:r w:rsidRPr="00C83A08">
              <w:rPr>
                <w:rFonts w:cs="Arial"/>
                <w:color w:val="000000"/>
                <w:szCs w:val="22"/>
                <w:lang w:val="en-GB" w:eastAsia="en-GB"/>
              </w:rPr>
              <w:br/>
              <w:t>Narudžbeni broj: 4568000</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740DE487"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5404F9BD"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5DFC01A4"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041F51B9"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6.3.14</w:t>
            </w:r>
          </w:p>
        </w:tc>
        <w:tc>
          <w:tcPr>
            <w:tcW w:w="1220" w:type="dxa"/>
            <w:tcBorders>
              <w:top w:val="nil"/>
              <w:left w:val="nil"/>
              <w:bottom w:val="single" w:sz="4" w:space="0" w:color="auto"/>
              <w:right w:val="single" w:sz="4" w:space="0" w:color="auto"/>
            </w:tcBorders>
            <w:vAlign w:val="bottom"/>
            <w:hideMark/>
          </w:tcPr>
          <w:p w14:paraId="408ED5A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-B01</w:t>
            </w:r>
          </w:p>
        </w:tc>
        <w:tc>
          <w:tcPr>
            <w:tcW w:w="4900" w:type="dxa"/>
            <w:tcBorders>
              <w:top w:val="nil"/>
              <w:left w:val="nil"/>
              <w:bottom w:val="single" w:sz="4" w:space="0" w:color="auto"/>
              <w:right w:val="single" w:sz="4" w:space="0" w:color="auto"/>
            </w:tcBorders>
            <w:vAlign w:val="bottom"/>
            <w:hideMark/>
          </w:tcPr>
          <w:p w14:paraId="42A6A73B"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Termostat 0-60°C</w:t>
            </w:r>
            <w:r w:rsidRPr="00C83A08">
              <w:rPr>
                <w:rFonts w:cs="Arial"/>
                <w:color w:val="000000"/>
                <w:szCs w:val="22"/>
                <w:lang w:val="en-GB" w:eastAsia="en-GB"/>
              </w:rPr>
              <w:br/>
              <w:t>Narudžbeni broj: 8618200</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0E6A542F"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202C4912"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03EEEA49"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27D7E312"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6.3.15</w:t>
            </w:r>
          </w:p>
        </w:tc>
        <w:tc>
          <w:tcPr>
            <w:tcW w:w="1220" w:type="dxa"/>
            <w:tcBorders>
              <w:top w:val="nil"/>
              <w:left w:val="nil"/>
              <w:bottom w:val="single" w:sz="4" w:space="0" w:color="auto"/>
              <w:right w:val="single" w:sz="4" w:space="0" w:color="auto"/>
            </w:tcBorders>
            <w:vAlign w:val="bottom"/>
            <w:hideMark/>
          </w:tcPr>
          <w:p w14:paraId="202EF1FF"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-B51</w:t>
            </w:r>
          </w:p>
        </w:tc>
        <w:tc>
          <w:tcPr>
            <w:tcW w:w="4900" w:type="dxa"/>
            <w:tcBorders>
              <w:top w:val="nil"/>
              <w:left w:val="nil"/>
              <w:bottom w:val="single" w:sz="4" w:space="0" w:color="auto"/>
              <w:right w:val="single" w:sz="4" w:space="0" w:color="auto"/>
            </w:tcBorders>
            <w:vAlign w:val="bottom"/>
            <w:hideMark/>
          </w:tcPr>
          <w:p w14:paraId="44068FEA"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ClimaSys CC-jednostavni termostat od 250 V-raspon temperature 0… 60 °C-NC-°C</w:t>
            </w:r>
            <w:r w:rsidRPr="00C83A08">
              <w:rPr>
                <w:rFonts w:cs="Arial"/>
                <w:color w:val="000000"/>
                <w:szCs w:val="22"/>
                <w:lang w:val="en-GB" w:eastAsia="en-GB"/>
              </w:rPr>
              <w:br/>
              <w:t>Narudžbeni broj: 8618801</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4ACBDA66"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09866575"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057C6767"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7F9EAF82"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6.3.16</w:t>
            </w:r>
          </w:p>
        </w:tc>
        <w:tc>
          <w:tcPr>
            <w:tcW w:w="1220" w:type="dxa"/>
            <w:tcBorders>
              <w:top w:val="nil"/>
              <w:left w:val="nil"/>
              <w:bottom w:val="single" w:sz="4" w:space="0" w:color="auto"/>
              <w:right w:val="single" w:sz="4" w:space="0" w:color="auto"/>
            </w:tcBorders>
            <w:vAlign w:val="bottom"/>
            <w:hideMark/>
          </w:tcPr>
          <w:p w14:paraId="05C008E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-C01</w:t>
            </w:r>
          </w:p>
        </w:tc>
        <w:tc>
          <w:tcPr>
            <w:tcW w:w="4900" w:type="dxa"/>
            <w:tcBorders>
              <w:top w:val="nil"/>
              <w:left w:val="nil"/>
              <w:bottom w:val="single" w:sz="4" w:space="0" w:color="auto"/>
              <w:right w:val="single" w:sz="4" w:space="0" w:color="auto"/>
            </w:tcBorders>
            <w:vAlign w:val="bottom"/>
            <w:hideMark/>
          </w:tcPr>
          <w:p w14:paraId="3321AD4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Kondenzator 30uF 5%-25°C/70°C</w:t>
            </w:r>
            <w:r w:rsidRPr="00C83A08">
              <w:rPr>
                <w:rFonts w:cs="Arial"/>
                <w:color w:val="000000"/>
                <w:szCs w:val="22"/>
                <w:lang w:val="en-GB" w:eastAsia="en-GB"/>
              </w:rPr>
              <w:br/>
              <w:t>Narudžbeni broj: 4118000</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2E015B34"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0514AEA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086FB1FA"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1097992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6.3.17</w:t>
            </w:r>
          </w:p>
        </w:tc>
        <w:tc>
          <w:tcPr>
            <w:tcW w:w="1220" w:type="dxa"/>
            <w:tcBorders>
              <w:top w:val="nil"/>
              <w:left w:val="nil"/>
              <w:bottom w:val="single" w:sz="4" w:space="0" w:color="auto"/>
              <w:right w:val="single" w:sz="4" w:space="0" w:color="auto"/>
            </w:tcBorders>
            <w:vAlign w:val="bottom"/>
            <w:hideMark/>
          </w:tcPr>
          <w:p w14:paraId="22DA887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-E51</w:t>
            </w:r>
          </w:p>
        </w:tc>
        <w:tc>
          <w:tcPr>
            <w:tcW w:w="4900" w:type="dxa"/>
            <w:tcBorders>
              <w:top w:val="nil"/>
              <w:left w:val="nil"/>
              <w:bottom w:val="single" w:sz="4" w:space="0" w:color="auto"/>
              <w:right w:val="single" w:sz="4" w:space="0" w:color="auto"/>
            </w:tcBorders>
            <w:vAlign w:val="bottom"/>
            <w:hideMark/>
          </w:tcPr>
          <w:p w14:paraId="34B21246"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ClimaSys toplinski otpor ventil. 400 W 230 V aluminij</w:t>
            </w:r>
            <w:r w:rsidRPr="00C83A08">
              <w:rPr>
                <w:rFonts w:cs="Arial"/>
                <w:color w:val="000000"/>
                <w:szCs w:val="22"/>
                <w:lang w:val="en-GB" w:eastAsia="en-GB"/>
              </w:rPr>
              <w:br/>
              <w:t>Narudžbeni broj: 2500460</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2E73E77D"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2F847B01"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7D192A09"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400B8AC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6.3.18</w:t>
            </w:r>
          </w:p>
        </w:tc>
        <w:tc>
          <w:tcPr>
            <w:tcW w:w="1220" w:type="dxa"/>
            <w:tcBorders>
              <w:top w:val="nil"/>
              <w:left w:val="nil"/>
              <w:bottom w:val="single" w:sz="4" w:space="0" w:color="auto"/>
              <w:right w:val="single" w:sz="4" w:space="0" w:color="auto"/>
            </w:tcBorders>
            <w:vAlign w:val="bottom"/>
            <w:hideMark/>
          </w:tcPr>
          <w:p w14:paraId="15D7CEA9"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-E55</w:t>
            </w:r>
          </w:p>
        </w:tc>
        <w:tc>
          <w:tcPr>
            <w:tcW w:w="4900" w:type="dxa"/>
            <w:tcBorders>
              <w:top w:val="nil"/>
              <w:left w:val="nil"/>
              <w:bottom w:val="single" w:sz="4" w:space="0" w:color="auto"/>
              <w:right w:val="single" w:sz="4" w:space="0" w:color="auto"/>
            </w:tcBorders>
            <w:vAlign w:val="bottom"/>
            <w:hideMark/>
          </w:tcPr>
          <w:p w14:paraId="131FDF1F"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LED svjetiljka s višestrukim pričvršćivanjem i Schuko utičnicom - 230 V AC - 10W</w:t>
            </w:r>
            <w:r w:rsidRPr="00C83A08">
              <w:rPr>
                <w:rFonts w:cs="Arial"/>
                <w:color w:val="000000"/>
                <w:szCs w:val="22"/>
                <w:lang w:val="en-GB" w:eastAsia="en-GB"/>
              </w:rPr>
              <w:br/>
              <w:t>Narudžbeni broj: 3105370</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48BF64CE"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718B03AE"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06D5E903" w14:textId="77777777" w:rsidTr="00C83A08">
        <w:trPr>
          <w:trHeight w:val="1500"/>
        </w:trPr>
        <w:tc>
          <w:tcPr>
            <w:tcW w:w="1060" w:type="dxa"/>
            <w:tcBorders>
              <w:top w:val="nil"/>
              <w:left w:val="single" w:sz="4" w:space="0" w:color="auto"/>
              <w:bottom w:val="single" w:sz="4" w:space="0" w:color="auto"/>
              <w:right w:val="single" w:sz="4" w:space="0" w:color="auto"/>
            </w:tcBorders>
            <w:noWrap/>
            <w:vAlign w:val="bottom"/>
            <w:hideMark/>
          </w:tcPr>
          <w:p w14:paraId="496E96FA"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6.3.19</w:t>
            </w:r>
          </w:p>
        </w:tc>
        <w:tc>
          <w:tcPr>
            <w:tcW w:w="1220" w:type="dxa"/>
            <w:tcBorders>
              <w:top w:val="nil"/>
              <w:left w:val="nil"/>
              <w:bottom w:val="single" w:sz="4" w:space="0" w:color="auto"/>
              <w:right w:val="single" w:sz="4" w:space="0" w:color="auto"/>
            </w:tcBorders>
            <w:vAlign w:val="bottom"/>
            <w:hideMark/>
          </w:tcPr>
          <w:p w14:paraId="32A2CA7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-F51</w:t>
            </w:r>
          </w:p>
        </w:tc>
        <w:tc>
          <w:tcPr>
            <w:tcW w:w="4900" w:type="dxa"/>
            <w:tcBorders>
              <w:top w:val="nil"/>
              <w:left w:val="nil"/>
              <w:bottom w:val="single" w:sz="4" w:space="0" w:color="auto"/>
              <w:right w:val="single" w:sz="4" w:space="0" w:color="auto"/>
            </w:tcBorders>
            <w:vAlign w:val="bottom"/>
            <w:hideMark/>
          </w:tcPr>
          <w:p w14:paraId="2A3E024F"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Minijaturni prekidač (MCB), Acti9 iC60H, 2P, 6A, C krivulja, 10000A (IEC 60898-1), 15kA (IEC 60947-2), dvostruki priključak</w:t>
            </w:r>
            <w:r w:rsidRPr="00C83A08">
              <w:rPr>
                <w:rFonts w:cs="Arial"/>
                <w:color w:val="000000"/>
                <w:szCs w:val="22"/>
                <w:lang w:val="en-GB" w:eastAsia="en-GB"/>
              </w:rPr>
              <w:br/>
              <w:t>Narudžbeni broj: 3110000</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27EB6AB1"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0D68C18D"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1F23791C"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5758C0B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lastRenderedPageBreak/>
              <w:t>6.3.20</w:t>
            </w:r>
          </w:p>
        </w:tc>
        <w:tc>
          <w:tcPr>
            <w:tcW w:w="1220" w:type="dxa"/>
            <w:tcBorders>
              <w:top w:val="nil"/>
              <w:left w:val="nil"/>
              <w:bottom w:val="single" w:sz="4" w:space="0" w:color="auto"/>
              <w:right w:val="single" w:sz="4" w:space="0" w:color="auto"/>
            </w:tcBorders>
            <w:vAlign w:val="bottom"/>
            <w:hideMark/>
          </w:tcPr>
          <w:p w14:paraId="02E57E1B"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-F51.1, -F51.2, -F51.3</w:t>
            </w:r>
          </w:p>
        </w:tc>
        <w:tc>
          <w:tcPr>
            <w:tcW w:w="4900" w:type="dxa"/>
            <w:tcBorders>
              <w:top w:val="nil"/>
              <w:left w:val="nil"/>
              <w:bottom w:val="single" w:sz="4" w:space="0" w:color="auto"/>
              <w:right w:val="single" w:sz="4" w:space="0" w:color="auto"/>
            </w:tcBorders>
            <w:vAlign w:val="bottom"/>
            <w:hideMark/>
          </w:tcPr>
          <w:p w14:paraId="3923749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Osigurač 315A/690V sf aR veličina 1-170M3467</w:t>
            </w:r>
            <w:r w:rsidRPr="00C83A08">
              <w:rPr>
                <w:rFonts w:cs="Arial"/>
                <w:color w:val="000000"/>
                <w:szCs w:val="22"/>
                <w:lang w:val="en-GB" w:eastAsia="en-GB"/>
              </w:rPr>
              <w:br/>
              <w:t>Narudžbeni broj: 2500530</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203C1009"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3</w:t>
            </w:r>
          </w:p>
        </w:tc>
        <w:tc>
          <w:tcPr>
            <w:tcW w:w="960" w:type="dxa"/>
            <w:tcBorders>
              <w:top w:val="nil"/>
              <w:left w:val="nil"/>
              <w:bottom w:val="single" w:sz="4" w:space="0" w:color="auto"/>
              <w:right w:val="single" w:sz="4" w:space="0" w:color="auto"/>
            </w:tcBorders>
            <w:noWrap/>
            <w:vAlign w:val="bottom"/>
            <w:hideMark/>
          </w:tcPr>
          <w:p w14:paraId="3B3FF19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64D202B2" w14:textId="77777777" w:rsidTr="00C83A08">
        <w:trPr>
          <w:trHeight w:val="1500"/>
        </w:trPr>
        <w:tc>
          <w:tcPr>
            <w:tcW w:w="1060" w:type="dxa"/>
            <w:tcBorders>
              <w:top w:val="nil"/>
              <w:left w:val="single" w:sz="4" w:space="0" w:color="auto"/>
              <w:bottom w:val="single" w:sz="4" w:space="0" w:color="auto"/>
              <w:right w:val="single" w:sz="4" w:space="0" w:color="auto"/>
            </w:tcBorders>
            <w:noWrap/>
            <w:vAlign w:val="bottom"/>
            <w:hideMark/>
          </w:tcPr>
          <w:p w14:paraId="2EE9DF72"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6.3.21</w:t>
            </w:r>
          </w:p>
        </w:tc>
        <w:tc>
          <w:tcPr>
            <w:tcW w:w="1220" w:type="dxa"/>
            <w:tcBorders>
              <w:top w:val="nil"/>
              <w:left w:val="nil"/>
              <w:bottom w:val="single" w:sz="4" w:space="0" w:color="auto"/>
              <w:right w:val="single" w:sz="4" w:space="0" w:color="auto"/>
            </w:tcBorders>
            <w:vAlign w:val="bottom"/>
            <w:hideMark/>
          </w:tcPr>
          <w:p w14:paraId="5D2DDBB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-F55</w:t>
            </w:r>
          </w:p>
        </w:tc>
        <w:tc>
          <w:tcPr>
            <w:tcW w:w="4900" w:type="dxa"/>
            <w:tcBorders>
              <w:top w:val="nil"/>
              <w:left w:val="nil"/>
              <w:bottom w:val="single" w:sz="4" w:space="0" w:color="auto"/>
              <w:right w:val="single" w:sz="4" w:space="0" w:color="auto"/>
            </w:tcBorders>
            <w:vAlign w:val="bottom"/>
            <w:hideMark/>
          </w:tcPr>
          <w:p w14:paraId="43524036"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Minijaturni prekidač (MCB), Acti9 iC60H, 1P+N, 2A, C krivulja, 10000A (IEC 60898-1), 70kA (IEC 60947-2), dvostruki priključak</w:t>
            </w:r>
            <w:r w:rsidRPr="00C83A08">
              <w:rPr>
                <w:rFonts w:cs="Arial"/>
                <w:color w:val="000000"/>
                <w:szCs w:val="22"/>
                <w:lang w:val="en-GB" w:eastAsia="en-GB"/>
              </w:rPr>
              <w:br/>
              <w:t>Narudžbeni broj: 2500500K</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45763DD2"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642E71D6"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67AD7363"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67BE4C5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6.3.22</w:t>
            </w:r>
          </w:p>
        </w:tc>
        <w:tc>
          <w:tcPr>
            <w:tcW w:w="1220" w:type="dxa"/>
            <w:tcBorders>
              <w:top w:val="nil"/>
              <w:left w:val="nil"/>
              <w:bottom w:val="single" w:sz="4" w:space="0" w:color="auto"/>
              <w:right w:val="single" w:sz="4" w:space="0" w:color="auto"/>
            </w:tcBorders>
            <w:vAlign w:val="bottom"/>
            <w:hideMark/>
          </w:tcPr>
          <w:p w14:paraId="0A83921B"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-G01</w:t>
            </w:r>
          </w:p>
        </w:tc>
        <w:tc>
          <w:tcPr>
            <w:tcW w:w="4900" w:type="dxa"/>
            <w:tcBorders>
              <w:top w:val="nil"/>
              <w:left w:val="nil"/>
              <w:bottom w:val="single" w:sz="4" w:space="0" w:color="auto"/>
              <w:right w:val="single" w:sz="4" w:space="0" w:color="auto"/>
            </w:tcBorders>
            <w:vAlign w:val="bottom"/>
            <w:hideMark/>
          </w:tcPr>
          <w:p w14:paraId="7488C9E2"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Regulirano napajanje, 100-240V AC, 24V 5 A, jednofazno, optimizirano</w:t>
            </w:r>
            <w:r w:rsidRPr="00C83A08">
              <w:rPr>
                <w:rFonts w:cs="Arial"/>
                <w:color w:val="000000"/>
                <w:szCs w:val="22"/>
                <w:lang w:val="en-GB" w:eastAsia="en-GB"/>
              </w:rPr>
              <w:br/>
              <w:t>Narudžbeni broj: 2500200</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3EB5C628"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5E7FCB7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5F4CB2F8"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04309108"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6.3.23</w:t>
            </w:r>
          </w:p>
        </w:tc>
        <w:tc>
          <w:tcPr>
            <w:tcW w:w="1220" w:type="dxa"/>
            <w:tcBorders>
              <w:top w:val="nil"/>
              <w:left w:val="nil"/>
              <w:bottom w:val="single" w:sz="4" w:space="0" w:color="auto"/>
              <w:right w:val="single" w:sz="4" w:space="0" w:color="auto"/>
            </w:tcBorders>
            <w:vAlign w:val="bottom"/>
            <w:hideMark/>
          </w:tcPr>
          <w:p w14:paraId="5638A13E"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-J01</w:t>
            </w:r>
          </w:p>
        </w:tc>
        <w:tc>
          <w:tcPr>
            <w:tcW w:w="4900" w:type="dxa"/>
            <w:tcBorders>
              <w:top w:val="nil"/>
              <w:left w:val="nil"/>
              <w:bottom w:val="single" w:sz="4" w:space="0" w:color="auto"/>
              <w:right w:val="single" w:sz="4" w:space="0" w:color="auto"/>
            </w:tcBorders>
            <w:vAlign w:val="bottom"/>
            <w:hideMark/>
          </w:tcPr>
          <w:p w14:paraId="558EB059"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Bočne ploče, PanelSeT SFN, za ormar H2000 D600mm, vanjsko pričvršćivanje</w:t>
            </w:r>
            <w:r w:rsidRPr="00C83A08">
              <w:rPr>
                <w:rFonts w:cs="Arial"/>
                <w:color w:val="000000"/>
                <w:szCs w:val="22"/>
                <w:lang w:val="en-GB" w:eastAsia="en-GB"/>
              </w:rPr>
              <w:br/>
              <w:t>Narudžbeni broj: 2500490</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5E102497"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2</w:t>
            </w:r>
          </w:p>
        </w:tc>
        <w:tc>
          <w:tcPr>
            <w:tcW w:w="960" w:type="dxa"/>
            <w:tcBorders>
              <w:top w:val="nil"/>
              <w:left w:val="nil"/>
              <w:bottom w:val="single" w:sz="4" w:space="0" w:color="auto"/>
              <w:right w:val="single" w:sz="4" w:space="0" w:color="auto"/>
            </w:tcBorders>
            <w:noWrap/>
            <w:vAlign w:val="bottom"/>
            <w:hideMark/>
          </w:tcPr>
          <w:p w14:paraId="2C58A20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5209162B"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1C7AB86D"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6.3.24</w:t>
            </w:r>
          </w:p>
        </w:tc>
        <w:tc>
          <w:tcPr>
            <w:tcW w:w="1220" w:type="dxa"/>
            <w:tcBorders>
              <w:top w:val="nil"/>
              <w:left w:val="nil"/>
              <w:bottom w:val="single" w:sz="4" w:space="0" w:color="auto"/>
              <w:right w:val="single" w:sz="4" w:space="0" w:color="auto"/>
            </w:tcBorders>
            <w:vAlign w:val="bottom"/>
            <w:hideMark/>
          </w:tcPr>
          <w:p w14:paraId="2B01E964"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-J01</w:t>
            </w:r>
          </w:p>
        </w:tc>
        <w:tc>
          <w:tcPr>
            <w:tcW w:w="4900" w:type="dxa"/>
            <w:tcBorders>
              <w:top w:val="nil"/>
              <w:left w:val="nil"/>
              <w:bottom w:val="single" w:sz="4" w:space="0" w:color="auto"/>
              <w:right w:val="single" w:sz="4" w:space="0" w:color="auto"/>
            </w:tcBorders>
            <w:vAlign w:val="bottom"/>
            <w:hideMark/>
          </w:tcPr>
          <w:p w14:paraId="03637939"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Ormar, PanelSeT SFN, dekarbonizirani čelik, 2000x600x600mm, IP55</w:t>
            </w:r>
            <w:r w:rsidRPr="00C83A08">
              <w:rPr>
                <w:rFonts w:cs="Arial"/>
                <w:color w:val="000000"/>
                <w:szCs w:val="22"/>
                <w:lang w:val="en-GB" w:eastAsia="en-GB"/>
              </w:rPr>
              <w:br/>
              <w:t>Narudžbeni broj: 3118000</w:t>
            </w:r>
            <w:r w:rsidRPr="00C83A08">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1A2E35A8"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79CD3F7A"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1165C221"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41A44A5C"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6.3.25</w:t>
            </w:r>
          </w:p>
        </w:tc>
        <w:tc>
          <w:tcPr>
            <w:tcW w:w="1220" w:type="dxa"/>
            <w:tcBorders>
              <w:top w:val="nil"/>
              <w:left w:val="nil"/>
              <w:bottom w:val="single" w:sz="4" w:space="0" w:color="auto"/>
              <w:right w:val="single" w:sz="4" w:space="0" w:color="auto"/>
            </w:tcBorders>
            <w:vAlign w:val="bottom"/>
            <w:hideMark/>
          </w:tcPr>
          <w:p w14:paraId="56C583FC"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-J01</w:t>
            </w:r>
          </w:p>
        </w:tc>
        <w:tc>
          <w:tcPr>
            <w:tcW w:w="4900" w:type="dxa"/>
            <w:tcBorders>
              <w:top w:val="nil"/>
              <w:left w:val="nil"/>
              <w:bottom w:val="single" w:sz="4" w:space="0" w:color="auto"/>
              <w:right w:val="single" w:sz="4" w:space="0" w:color="auto"/>
            </w:tcBorders>
            <w:vAlign w:val="bottom"/>
            <w:hideMark/>
          </w:tcPr>
          <w:p w14:paraId="72654F35"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Prednje podnožje PanelSeT SF/SM - 200 x 600 mm</w:t>
            </w:r>
            <w:r w:rsidRPr="00C83A08">
              <w:rPr>
                <w:rFonts w:cs="Arial"/>
                <w:color w:val="000000"/>
                <w:szCs w:val="22"/>
                <w:lang w:val="en-GB" w:eastAsia="en-GB"/>
              </w:rPr>
              <w:br/>
              <w:t>Narudžbeni broj: A9A153010</w:t>
            </w:r>
            <w:r w:rsidRPr="00C83A08">
              <w:rPr>
                <w:rFonts w:cs="Arial"/>
                <w:color w:val="000000"/>
                <w:szCs w:val="22"/>
                <w:lang w:val="en-GB" w:eastAsia="en-GB"/>
              </w:rPr>
              <w:br/>
              <w:t>Proizvođač: Schneider Electric</w:t>
            </w:r>
          </w:p>
        </w:tc>
        <w:tc>
          <w:tcPr>
            <w:tcW w:w="1060" w:type="dxa"/>
            <w:tcBorders>
              <w:top w:val="nil"/>
              <w:left w:val="nil"/>
              <w:bottom w:val="single" w:sz="4" w:space="0" w:color="auto"/>
              <w:right w:val="single" w:sz="4" w:space="0" w:color="auto"/>
            </w:tcBorders>
            <w:noWrap/>
            <w:vAlign w:val="bottom"/>
            <w:hideMark/>
          </w:tcPr>
          <w:p w14:paraId="339C9D57"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2</w:t>
            </w:r>
          </w:p>
        </w:tc>
        <w:tc>
          <w:tcPr>
            <w:tcW w:w="960" w:type="dxa"/>
            <w:tcBorders>
              <w:top w:val="nil"/>
              <w:left w:val="nil"/>
              <w:bottom w:val="single" w:sz="4" w:space="0" w:color="auto"/>
              <w:right w:val="single" w:sz="4" w:space="0" w:color="auto"/>
            </w:tcBorders>
            <w:noWrap/>
            <w:vAlign w:val="bottom"/>
            <w:hideMark/>
          </w:tcPr>
          <w:p w14:paraId="1A4CDA7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5B84A349"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07D516A0"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6.3.26</w:t>
            </w:r>
          </w:p>
        </w:tc>
        <w:tc>
          <w:tcPr>
            <w:tcW w:w="1220" w:type="dxa"/>
            <w:tcBorders>
              <w:top w:val="nil"/>
              <w:left w:val="nil"/>
              <w:bottom w:val="single" w:sz="4" w:space="0" w:color="auto"/>
              <w:right w:val="single" w:sz="4" w:space="0" w:color="auto"/>
            </w:tcBorders>
            <w:vAlign w:val="bottom"/>
            <w:hideMark/>
          </w:tcPr>
          <w:p w14:paraId="14D1B92A"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-J01</w:t>
            </w:r>
          </w:p>
        </w:tc>
        <w:tc>
          <w:tcPr>
            <w:tcW w:w="4900" w:type="dxa"/>
            <w:tcBorders>
              <w:top w:val="nil"/>
              <w:left w:val="nil"/>
              <w:bottom w:val="single" w:sz="4" w:space="0" w:color="auto"/>
              <w:right w:val="single" w:sz="4" w:space="0" w:color="auto"/>
            </w:tcBorders>
            <w:vAlign w:val="bottom"/>
            <w:hideMark/>
          </w:tcPr>
          <w:p w14:paraId="4CB94D35"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Bočna ploča PanelSeT SF/SM za podnožje - 200 x 600 mm</w:t>
            </w:r>
            <w:r w:rsidRPr="00C83A08">
              <w:rPr>
                <w:rFonts w:cs="Arial"/>
                <w:color w:val="000000"/>
                <w:szCs w:val="22"/>
                <w:lang w:val="en-GB" w:eastAsia="en-GB"/>
              </w:rPr>
              <w:br/>
              <w:t>Narudžbeni broj: 6GK5206-2BS00-2AC2</w:t>
            </w:r>
            <w:r w:rsidRPr="00C83A08">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7BD3D8FF"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2</w:t>
            </w:r>
          </w:p>
        </w:tc>
        <w:tc>
          <w:tcPr>
            <w:tcW w:w="960" w:type="dxa"/>
            <w:tcBorders>
              <w:top w:val="nil"/>
              <w:left w:val="nil"/>
              <w:bottom w:val="single" w:sz="4" w:space="0" w:color="auto"/>
              <w:right w:val="single" w:sz="4" w:space="0" w:color="auto"/>
            </w:tcBorders>
            <w:noWrap/>
            <w:vAlign w:val="bottom"/>
            <w:hideMark/>
          </w:tcPr>
          <w:p w14:paraId="09389A50"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18588945" w14:textId="77777777" w:rsidTr="00C83A08">
        <w:trPr>
          <w:trHeight w:val="1500"/>
        </w:trPr>
        <w:tc>
          <w:tcPr>
            <w:tcW w:w="1060" w:type="dxa"/>
            <w:tcBorders>
              <w:top w:val="nil"/>
              <w:left w:val="single" w:sz="4" w:space="0" w:color="auto"/>
              <w:bottom w:val="single" w:sz="4" w:space="0" w:color="auto"/>
              <w:right w:val="single" w:sz="4" w:space="0" w:color="auto"/>
            </w:tcBorders>
            <w:noWrap/>
            <w:vAlign w:val="bottom"/>
            <w:hideMark/>
          </w:tcPr>
          <w:p w14:paraId="0A791884"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6.3.27</w:t>
            </w:r>
          </w:p>
        </w:tc>
        <w:tc>
          <w:tcPr>
            <w:tcW w:w="1220" w:type="dxa"/>
            <w:tcBorders>
              <w:top w:val="nil"/>
              <w:left w:val="nil"/>
              <w:bottom w:val="single" w:sz="4" w:space="0" w:color="auto"/>
              <w:right w:val="single" w:sz="4" w:space="0" w:color="auto"/>
            </w:tcBorders>
            <w:vAlign w:val="bottom"/>
            <w:hideMark/>
          </w:tcPr>
          <w:p w14:paraId="62AE3021"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-K51</w:t>
            </w:r>
          </w:p>
        </w:tc>
        <w:tc>
          <w:tcPr>
            <w:tcW w:w="4900" w:type="dxa"/>
            <w:tcBorders>
              <w:top w:val="nil"/>
              <w:left w:val="nil"/>
              <w:bottom w:val="single" w:sz="4" w:space="0" w:color="auto"/>
              <w:right w:val="single" w:sz="4" w:space="0" w:color="auto"/>
            </w:tcBorders>
            <w:vAlign w:val="bottom"/>
            <w:hideMark/>
          </w:tcPr>
          <w:p w14:paraId="4F795A5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Sklopnik v. s., TeSys Giga, 3Polni (3NO), AC-3 &lt;=440V 225A, Standard, 100…250V AC/DC zav. sa širokim rasp. napona</w:t>
            </w:r>
            <w:r w:rsidRPr="00C83A08">
              <w:rPr>
                <w:rFonts w:cs="Arial"/>
                <w:color w:val="000000"/>
                <w:szCs w:val="22"/>
                <w:lang w:val="en-GB" w:eastAsia="en-GB"/>
              </w:rPr>
              <w:br/>
              <w:t>Narudžbeni broj: 6GK1900-0AB10</w:t>
            </w:r>
            <w:r w:rsidRPr="00C83A08">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7D8AF10C"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564E63D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1F6480D6"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1796D9F6"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6.3.28</w:t>
            </w:r>
          </w:p>
        </w:tc>
        <w:tc>
          <w:tcPr>
            <w:tcW w:w="1220" w:type="dxa"/>
            <w:tcBorders>
              <w:top w:val="nil"/>
              <w:left w:val="nil"/>
              <w:bottom w:val="single" w:sz="4" w:space="0" w:color="auto"/>
              <w:right w:val="single" w:sz="4" w:space="0" w:color="auto"/>
            </w:tcBorders>
            <w:vAlign w:val="bottom"/>
            <w:hideMark/>
          </w:tcPr>
          <w:p w14:paraId="11346732"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-L51.1</w:t>
            </w:r>
          </w:p>
        </w:tc>
        <w:tc>
          <w:tcPr>
            <w:tcW w:w="4900" w:type="dxa"/>
            <w:tcBorders>
              <w:top w:val="nil"/>
              <w:left w:val="nil"/>
              <w:bottom w:val="single" w:sz="4" w:space="0" w:color="auto"/>
              <w:right w:val="single" w:sz="4" w:space="0" w:color="auto"/>
            </w:tcBorders>
            <w:vAlign w:val="bottom"/>
            <w:hideMark/>
          </w:tcPr>
          <w:p w14:paraId="22679ED1"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Prigušnica filtera 160 kW</w:t>
            </w:r>
            <w:r w:rsidRPr="00C83A08">
              <w:rPr>
                <w:rFonts w:cs="Arial"/>
                <w:color w:val="000000"/>
                <w:szCs w:val="22"/>
                <w:lang w:val="en-GB" w:eastAsia="en-GB"/>
              </w:rPr>
              <w:br/>
              <w:t>Narudžbeni broj: 6GK5991-1AD00-8AA0</w:t>
            </w:r>
            <w:r w:rsidRPr="00C83A08">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7C446D7F"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68299C7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316594F2"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6DAF520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6.3.29</w:t>
            </w:r>
          </w:p>
        </w:tc>
        <w:tc>
          <w:tcPr>
            <w:tcW w:w="1220" w:type="dxa"/>
            <w:tcBorders>
              <w:top w:val="nil"/>
              <w:left w:val="nil"/>
              <w:bottom w:val="single" w:sz="4" w:space="0" w:color="auto"/>
              <w:right w:val="single" w:sz="4" w:space="0" w:color="auto"/>
            </w:tcBorders>
            <w:vAlign w:val="bottom"/>
            <w:hideMark/>
          </w:tcPr>
          <w:p w14:paraId="79EAD0E6"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-L51.2, -L51.3, -L51.4</w:t>
            </w:r>
          </w:p>
        </w:tc>
        <w:tc>
          <w:tcPr>
            <w:tcW w:w="4900" w:type="dxa"/>
            <w:tcBorders>
              <w:top w:val="nil"/>
              <w:left w:val="nil"/>
              <w:bottom w:val="single" w:sz="4" w:space="0" w:color="auto"/>
              <w:right w:val="single" w:sz="4" w:space="0" w:color="auto"/>
            </w:tcBorders>
            <w:vAlign w:val="bottom"/>
            <w:hideMark/>
          </w:tcPr>
          <w:p w14:paraId="405CF939"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Prigušnica</w:t>
            </w:r>
            <w:r w:rsidRPr="00C83A08">
              <w:rPr>
                <w:rFonts w:cs="Arial"/>
                <w:color w:val="000000"/>
                <w:szCs w:val="22"/>
                <w:lang w:val="en-GB" w:eastAsia="en-GB"/>
              </w:rPr>
              <w:br/>
              <w:t>Narudžbeni broj: 6ES7513-1AM03-0AB0</w:t>
            </w:r>
            <w:r w:rsidRPr="00C83A08">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49D1C850"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3</w:t>
            </w:r>
          </w:p>
        </w:tc>
        <w:tc>
          <w:tcPr>
            <w:tcW w:w="960" w:type="dxa"/>
            <w:tcBorders>
              <w:top w:val="nil"/>
              <w:left w:val="nil"/>
              <w:bottom w:val="single" w:sz="4" w:space="0" w:color="auto"/>
              <w:right w:val="single" w:sz="4" w:space="0" w:color="auto"/>
            </w:tcBorders>
            <w:noWrap/>
            <w:vAlign w:val="bottom"/>
            <w:hideMark/>
          </w:tcPr>
          <w:p w14:paraId="0FFE7F48"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1CC83FF9"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210FCCB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lastRenderedPageBreak/>
              <w:t>6.3.30</w:t>
            </w:r>
          </w:p>
        </w:tc>
        <w:tc>
          <w:tcPr>
            <w:tcW w:w="1220" w:type="dxa"/>
            <w:tcBorders>
              <w:top w:val="nil"/>
              <w:left w:val="nil"/>
              <w:bottom w:val="single" w:sz="4" w:space="0" w:color="auto"/>
              <w:right w:val="single" w:sz="4" w:space="0" w:color="auto"/>
            </w:tcBorders>
            <w:vAlign w:val="bottom"/>
            <w:hideMark/>
          </w:tcPr>
          <w:p w14:paraId="762CBF1F"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-M11</w:t>
            </w:r>
          </w:p>
        </w:tc>
        <w:tc>
          <w:tcPr>
            <w:tcW w:w="4900" w:type="dxa"/>
            <w:tcBorders>
              <w:top w:val="nil"/>
              <w:left w:val="nil"/>
              <w:bottom w:val="single" w:sz="4" w:space="0" w:color="auto"/>
              <w:right w:val="single" w:sz="4" w:space="0" w:color="auto"/>
            </w:tcBorders>
            <w:vAlign w:val="bottom"/>
            <w:hideMark/>
          </w:tcPr>
          <w:p w14:paraId="2DAD0F22"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Filter ventilator 48VDC, 0,5A, 330m3/h</w:t>
            </w:r>
            <w:r w:rsidRPr="00C83A08">
              <w:rPr>
                <w:rFonts w:cs="Arial"/>
                <w:color w:val="000000"/>
                <w:szCs w:val="22"/>
                <w:lang w:val="en-GB" w:eastAsia="en-GB"/>
              </w:rPr>
              <w:br/>
              <w:t>Narudžbeni broj: 6ES7954-8LE04-0AA0</w:t>
            </w:r>
            <w:r w:rsidRPr="00C83A08">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632A6364"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6C33DD9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2DCF7800"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494AF8C4"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6.3.31</w:t>
            </w:r>
          </w:p>
        </w:tc>
        <w:tc>
          <w:tcPr>
            <w:tcW w:w="1220" w:type="dxa"/>
            <w:tcBorders>
              <w:top w:val="nil"/>
              <w:left w:val="nil"/>
              <w:bottom w:val="single" w:sz="4" w:space="0" w:color="auto"/>
              <w:right w:val="single" w:sz="4" w:space="0" w:color="auto"/>
            </w:tcBorders>
            <w:vAlign w:val="bottom"/>
            <w:hideMark/>
          </w:tcPr>
          <w:p w14:paraId="5C3651B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-M31, -M51</w:t>
            </w:r>
          </w:p>
        </w:tc>
        <w:tc>
          <w:tcPr>
            <w:tcW w:w="4900" w:type="dxa"/>
            <w:tcBorders>
              <w:top w:val="nil"/>
              <w:left w:val="nil"/>
              <w:bottom w:val="single" w:sz="4" w:space="0" w:color="auto"/>
              <w:right w:val="single" w:sz="4" w:space="0" w:color="auto"/>
            </w:tcBorders>
            <w:vAlign w:val="bottom"/>
            <w:hideMark/>
          </w:tcPr>
          <w:p w14:paraId="2AE9C381"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Ventilator 48VDC 2,9A 315Pa 530m3/h</w:t>
            </w:r>
            <w:r w:rsidRPr="00C83A08">
              <w:rPr>
                <w:rFonts w:cs="Arial"/>
                <w:color w:val="000000"/>
                <w:szCs w:val="22"/>
                <w:lang w:val="en-GB" w:eastAsia="en-GB"/>
              </w:rPr>
              <w:br/>
              <w:t>Narudžbeni broj: 6ES7521-1BL00-0AB0</w:t>
            </w:r>
            <w:r w:rsidRPr="00C83A08">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64FE0686"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2</w:t>
            </w:r>
          </w:p>
        </w:tc>
        <w:tc>
          <w:tcPr>
            <w:tcW w:w="960" w:type="dxa"/>
            <w:tcBorders>
              <w:top w:val="nil"/>
              <w:left w:val="nil"/>
              <w:bottom w:val="single" w:sz="4" w:space="0" w:color="auto"/>
              <w:right w:val="single" w:sz="4" w:space="0" w:color="auto"/>
            </w:tcBorders>
            <w:noWrap/>
            <w:vAlign w:val="bottom"/>
            <w:hideMark/>
          </w:tcPr>
          <w:p w14:paraId="004D3AA5"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1488DD71"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0B3B6A5A"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6.3.32</w:t>
            </w:r>
          </w:p>
        </w:tc>
        <w:tc>
          <w:tcPr>
            <w:tcW w:w="1220" w:type="dxa"/>
            <w:tcBorders>
              <w:top w:val="nil"/>
              <w:left w:val="nil"/>
              <w:bottom w:val="single" w:sz="4" w:space="0" w:color="auto"/>
              <w:right w:val="single" w:sz="4" w:space="0" w:color="auto"/>
            </w:tcBorders>
            <w:vAlign w:val="bottom"/>
            <w:hideMark/>
          </w:tcPr>
          <w:p w14:paraId="016BB21A"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-P65</w:t>
            </w:r>
          </w:p>
        </w:tc>
        <w:tc>
          <w:tcPr>
            <w:tcW w:w="4900" w:type="dxa"/>
            <w:tcBorders>
              <w:top w:val="nil"/>
              <w:left w:val="nil"/>
              <w:bottom w:val="single" w:sz="4" w:space="0" w:color="auto"/>
              <w:right w:val="single" w:sz="4" w:space="0" w:color="auto"/>
            </w:tcBorders>
            <w:vAlign w:val="bottom"/>
            <w:hideMark/>
          </w:tcPr>
          <w:p w14:paraId="1B9C33CA"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Glava narančaste signalne žaruljice Ø22 s običnom lećom za integralni LED</w:t>
            </w:r>
            <w:r w:rsidRPr="00C83A08">
              <w:rPr>
                <w:rFonts w:cs="Arial"/>
                <w:color w:val="000000"/>
                <w:szCs w:val="22"/>
                <w:lang w:val="en-GB" w:eastAsia="en-GB"/>
              </w:rPr>
              <w:br/>
              <w:t>Narudžbeni broj: 6ES7522-1BL01-0AB0</w:t>
            </w:r>
            <w:r w:rsidRPr="00C83A08">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527B8388"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6771D1C2"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424C59A7"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61A3E2FC"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6.3.33</w:t>
            </w:r>
          </w:p>
        </w:tc>
        <w:tc>
          <w:tcPr>
            <w:tcW w:w="1220" w:type="dxa"/>
            <w:tcBorders>
              <w:top w:val="nil"/>
              <w:left w:val="nil"/>
              <w:bottom w:val="single" w:sz="4" w:space="0" w:color="auto"/>
              <w:right w:val="single" w:sz="4" w:space="0" w:color="auto"/>
            </w:tcBorders>
            <w:vAlign w:val="bottom"/>
            <w:hideMark/>
          </w:tcPr>
          <w:p w14:paraId="6747BA75"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-P65, -P66, -P67</w:t>
            </w:r>
          </w:p>
        </w:tc>
        <w:tc>
          <w:tcPr>
            <w:tcW w:w="4900" w:type="dxa"/>
            <w:tcBorders>
              <w:top w:val="nil"/>
              <w:left w:val="nil"/>
              <w:bottom w:val="single" w:sz="4" w:space="0" w:color="auto"/>
              <w:right w:val="single" w:sz="4" w:space="0" w:color="auto"/>
            </w:tcBorders>
            <w:vAlign w:val="bottom"/>
            <w:hideMark/>
          </w:tcPr>
          <w:p w14:paraId="45C8FD56"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Blok bijele lampice s kućištem/spojnim prstenom i integralnim LED-om 24 V</w:t>
            </w:r>
            <w:r w:rsidRPr="00C83A08">
              <w:rPr>
                <w:rFonts w:cs="Arial"/>
                <w:color w:val="000000"/>
                <w:szCs w:val="22"/>
                <w:lang w:val="en-GB" w:eastAsia="en-GB"/>
              </w:rPr>
              <w:br/>
              <w:t>Narudžbeni broj: 6ES7531-7KF00-0AB0</w:t>
            </w:r>
            <w:r w:rsidRPr="00C83A08">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4AAB961F"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3</w:t>
            </w:r>
          </w:p>
        </w:tc>
        <w:tc>
          <w:tcPr>
            <w:tcW w:w="960" w:type="dxa"/>
            <w:tcBorders>
              <w:top w:val="nil"/>
              <w:left w:val="nil"/>
              <w:bottom w:val="single" w:sz="4" w:space="0" w:color="auto"/>
              <w:right w:val="single" w:sz="4" w:space="0" w:color="auto"/>
            </w:tcBorders>
            <w:noWrap/>
            <w:vAlign w:val="bottom"/>
            <w:hideMark/>
          </w:tcPr>
          <w:p w14:paraId="33AB00D9"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3B21BCB2"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061826D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6.3.34</w:t>
            </w:r>
          </w:p>
        </w:tc>
        <w:tc>
          <w:tcPr>
            <w:tcW w:w="1220" w:type="dxa"/>
            <w:tcBorders>
              <w:top w:val="nil"/>
              <w:left w:val="nil"/>
              <w:bottom w:val="single" w:sz="4" w:space="0" w:color="auto"/>
              <w:right w:val="single" w:sz="4" w:space="0" w:color="auto"/>
            </w:tcBorders>
            <w:vAlign w:val="bottom"/>
            <w:hideMark/>
          </w:tcPr>
          <w:p w14:paraId="6796273F"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-P66</w:t>
            </w:r>
          </w:p>
        </w:tc>
        <w:tc>
          <w:tcPr>
            <w:tcW w:w="4900" w:type="dxa"/>
            <w:tcBorders>
              <w:top w:val="nil"/>
              <w:left w:val="nil"/>
              <w:bottom w:val="single" w:sz="4" w:space="0" w:color="auto"/>
              <w:right w:val="single" w:sz="4" w:space="0" w:color="auto"/>
            </w:tcBorders>
            <w:vAlign w:val="bottom"/>
            <w:hideMark/>
          </w:tcPr>
          <w:p w14:paraId="066C7761"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Glava zelene signalne žaruljice Ø22 s običnom lećom za integralni LED</w:t>
            </w:r>
            <w:r w:rsidRPr="00C83A08">
              <w:rPr>
                <w:rFonts w:cs="Arial"/>
                <w:color w:val="000000"/>
                <w:szCs w:val="22"/>
                <w:lang w:val="en-GB" w:eastAsia="en-GB"/>
              </w:rPr>
              <w:br/>
              <w:t>Narudžbeni broj: 6GK1901-1BB10-2AA0</w:t>
            </w:r>
            <w:r w:rsidRPr="00C83A08">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0A2C6F67"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65BA6781"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7EA23CFE"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1850C3AC"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6.3.35</w:t>
            </w:r>
          </w:p>
        </w:tc>
        <w:tc>
          <w:tcPr>
            <w:tcW w:w="1220" w:type="dxa"/>
            <w:tcBorders>
              <w:top w:val="nil"/>
              <w:left w:val="nil"/>
              <w:bottom w:val="single" w:sz="4" w:space="0" w:color="auto"/>
              <w:right w:val="single" w:sz="4" w:space="0" w:color="auto"/>
            </w:tcBorders>
            <w:vAlign w:val="bottom"/>
            <w:hideMark/>
          </w:tcPr>
          <w:p w14:paraId="6D6F4A24"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-P67</w:t>
            </w:r>
          </w:p>
        </w:tc>
        <w:tc>
          <w:tcPr>
            <w:tcW w:w="4900" w:type="dxa"/>
            <w:tcBorders>
              <w:top w:val="nil"/>
              <w:left w:val="nil"/>
              <w:bottom w:val="single" w:sz="4" w:space="0" w:color="auto"/>
              <w:right w:val="single" w:sz="4" w:space="0" w:color="auto"/>
            </w:tcBorders>
            <w:vAlign w:val="bottom"/>
            <w:hideMark/>
          </w:tcPr>
          <w:p w14:paraId="617C2ACE"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Glava crvene signalne žaruljice promjerom 22mm s običnom lećom za integralni LED</w:t>
            </w:r>
            <w:r w:rsidRPr="00C83A08">
              <w:rPr>
                <w:rFonts w:cs="Arial"/>
                <w:color w:val="000000"/>
                <w:szCs w:val="22"/>
                <w:lang w:val="en-GB" w:eastAsia="en-GB"/>
              </w:rPr>
              <w:br/>
              <w:t>Narudžbeni broj: 6XV1840-2AT10</w:t>
            </w:r>
            <w:r w:rsidRPr="00C83A08">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7383180B"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073E5DD4"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01BC7306"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310AD835"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6.3.36</w:t>
            </w:r>
          </w:p>
        </w:tc>
        <w:tc>
          <w:tcPr>
            <w:tcW w:w="1220" w:type="dxa"/>
            <w:tcBorders>
              <w:top w:val="nil"/>
              <w:left w:val="nil"/>
              <w:bottom w:val="single" w:sz="4" w:space="0" w:color="auto"/>
              <w:right w:val="single" w:sz="4" w:space="0" w:color="auto"/>
            </w:tcBorders>
            <w:vAlign w:val="bottom"/>
            <w:hideMark/>
          </w:tcPr>
          <w:p w14:paraId="08152D84"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-Q01</w:t>
            </w:r>
          </w:p>
        </w:tc>
        <w:tc>
          <w:tcPr>
            <w:tcW w:w="4900" w:type="dxa"/>
            <w:tcBorders>
              <w:top w:val="nil"/>
              <w:left w:val="nil"/>
              <w:bottom w:val="single" w:sz="4" w:space="0" w:color="auto"/>
              <w:right w:val="single" w:sz="4" w:space="0" w:color="auto"/>
            </w:tcBorders>
            <w:vAlign w:val="bottom"/>
            <w:hideMark/>
          </w:tcPr>
          <w:p w14:paraId="2F7FE6A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TeSys GV2 - ograničavači - na prekidaču</w:t>
            </w:r>
            <w:r w:rsidRPr="00C83A08">
              <w:rPr>
                <w:rFonts w:cs="Arial"/>
                <w:color w:val="000000"/>
                <w:szCs w:val="22"/>
                <w:lang w:val="en-GB" w:eastAsia="en-GB"/>
              </w:rPr>
              <w:br/>
              <w:t>Narudžbeni broj: 6ES7590-1AF30-0AA0</w:t>
            </w:r>
            <w:r w:rsidRPr="00C83A08">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58BFD235"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51F010AC"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350BA429"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35956D2B"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6.3.37</w:t>
            </w:r>
          </w:p>
        </w:tc>
        <w:tc>
          <w:tcPr>
            <w:tcW w:w="1220" w:type="dxa"/>
            <w:tcBorders>
              <w:top w:val="nil"/>
              <w:left w:val="nil"/>
              <w:bottom w:val="single" w:sz="4" w:space="0" w:color="auto"/>
              <w:right w:val="single" w:sz="4" w:space="0" w:color="auto"/>
            </w:tcBorders>
            <w:vAlign w:val="bottom"/>
            <w:hideMark/>
          </w:tcPr>
          <w:p w14:paraId="4089E91C"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-Q01</w:t>
            </w:r>
          </w:p>
        </w:tc>
        <w:tc>
          <w:tcPr>
            <w:tcW w:w="4900" w:type="dxa"/>
            <w:tcBorders>
              <w:top w:val="nil"/>
              <w:left w:val="nil"/>
              <w:bottom w:val="single" w:sz="4" w:space="0" w:color="auto"/>
              <w:right w:val="single" w:sz="4" w:space="0" w:color="auto"/>
            </w:tcBorders>
            <w:vAlign w:val="bottom"/>
            <w:hideMark/>
          </w:tcPr>
          <w:p w14:paraId="05C0A38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TeSys GV2-termo-magnetski-prekidač-6,3…10 A-priključci vijčanim stezaljkama</w:t>
            </w:r>
            <w:r w:rsidRPr="00C83A08">
              <w:rPr>
                <w:rFonts w:cs="Arial"/>
                <w:color w:val="000000"/>
                <w:szCs w:val="22"/>
                <w:lang w:val="en-GB" w:eastAsia="en-GB"/>
              </w:rPr>
              <w:br/>
              <w:t>Narudžbeni broj: 6ES7592-1AM00-0XB0</w:t>
            </w:r>
            <w:r w:rsidRPr="00C83A08">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4A4E290A"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33894AE9"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3823C5A4"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1AA598BB"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6.3.38</w:t>
            </w:r>
          </w:p>
        </w:tc>
        <w:tc>
          <w:tcPr>
            <w:tcW w:w="1220" w:type="dxa"/>
            <w:tcBorders>
              <w:top w:val="nil"/>
              <w:left w:val="nil"/>
              <w:bottom w:val="single" w:sz="4" w:space="0" w:color="auto"/>
              <w:right w:val="single" w:sz="4" w:space="0" w:color="auto"/>
            </w:tcBorders>
            <w:vAlign w:val="bottom"/>
            <w:hideMark/>
          </w:tcPr>
          <w:p w14:paraId="5DE0FD9F"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-Q11</w:t>
            </w:r>
          </w:p>
        </w:tc>
        <w:tc>
          <w:tcPr>
            <w:tcW w:w="4900" w:type="dxa"/>
            <w:tcBorders>
              <w:top w:val="nil"/>
              <w:left w:val="nil"/>
              <w:bottom w:val="single" w:sz="4" w:space="0" w:color="auto"/>
              <w:right w:val="single" w:sz="4" w:space="0" w:color="auto"/>
            </w:tcBorders>
            <w:vAlign w:val="bottom"/>
            <w:hideMark/>
          </w:tcPr>
          <w:p w14:paraId="1B6EA5BD"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TeSys GV2-Prekidač-termomagnetski-4…6,3 A-priključci vijčanim stezaljkama</w:t>
            </w:r>
            <w:r w:rsidRPr="00C83A08">
              <w:rPr>
                <w:rFonts w:cs="Arial"/>
                <w:color w:val="000000"/>
                <w:szCs w:val="22"/>
                <w:lang w:val="en-GB" w:eastAsia="en-GB"/>
              </w:rPr>
              <w:br/>
              <w:t>Narudžbeni broj: 6AV2128-3QB06-0AX1</w:t>
            </w:r>
            <w:r w:rsidRPr="00C83A08">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7ED9097D"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674E0BB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392B6636"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4F6208D5"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6.3.39</w:t>
            </w:r>
          </w:p>
        </w:tc>
        <w:tc>
          <w:tcPr>
            <w:tcW w:w="1220" w:type="dxa"/>
            <w:tcBorders>
              <w:top w:val="nil"/>
              <w:left w:val="nil"/>
              <w:bottom w:val="single" w:sz="4" w:space="0" w:color="auto"/>
              <w:right w:val="single" w:sz="4" w:space="0" w:color="auto"/>
            </w:tcBorders>
            <w:vAlign w:val="bottom"/>
            <w:hideMark/>
          </w:tcPr>
          <w:p w14:paraId="7EF9AE90"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-QFO</w:t>
            </w:r>
          </w:p>
        </w:tc>
        <w:tc>
          <w:tcPr>
            <w:tcW w:w="4900" w:type="dxa"/>
            <w:tcBorders>
              <w:top w:val="nil"/>
              <w:left w:val="nil"/>
              <w:bottom w:val="single" w:sz="4" w:space="0" w:color="auto"/>
              <w:right w:val="single" w:sz="4" w:space="0" w:color="auto"/>
            </w:tcBorders>
            <w:vAlign w:val="bottom"/>
            <w:hideMark/>
          </w:tcPr>
          <w:p w14:paraId="4BAACCB0"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Prednja zakretna ručica - crna ručica - za INS/INV320…630 i INSJ400</w:t>
            </w:r>
            <w:r w:rsidRPr="00C83A08">
              <w:rPr>
                <w:rFonts w:cs="Arial"/>
                <w:color w:val="000000"/>
                <w:szCs w:val="22"/>
                <w:lang w:val="en-GB" w:eastAsia="en-GB"/>
              </w:rPr>
              <w:br/>
              <w:t>Narudžbeni broj: 6EP1336-3BA10</w:t>
            </w:r>
            <w:r w:rsidRPr="00C83A08">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727B57DF"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00E70159"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7F9DF8AD"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50FCE5E8"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lastRenderedPageBreak/>
              <w:t>6.3.40</w:t>
            </w:r>
          </w:p>
        </w:tc>
        <w:tc>
          <w:tcPr>
            <w:tcW w:w="1220" w:type="dxa"/>
            <w:tcBorders>
              <w:top w:val="nil"/>
              <w:left w:val="nil"/>
              <w:bottom w:val="single" w:sz="4" w:space="0" w:color="auto"/>
              <w:right w:val="single" w:sz="4" w:space="0" w:color="auto"/>
            </w:tcBorders>
            <w:vAlign w:val="bottom"/>
            <w:hideMark/>
          </w:tcPr>
          <w:p w14:paraId="110CD4BE"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-QFO</w:t>
            </w:r>
          </w:p>
        </w:tc>
        <w:tc>
          <w:tcPr>
            <w:tcW w:w="4900" w:type="dxa"/>
            <w:tcBorders>
              <w:top w:val="nil"/>
              <w:left w:val="nil"/>
              <w:bottom w:val="single" w:sz="4" w:space="0" w:color="auto"/>
              <w:right w:val="single" w:sz="4" w:space="0" w:color="auto"/>
            </w:tcBorders>
            <w:vAlign w:val="bottom"/>
            <w:hideMark/>
          </w:tcPr>
          <w:p w14:paraId="344A403C"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Učinski rastavljač Compact INS320 - 320 A - 3 pola</w:t>
            </w:r>
            <w:r w:rsidRPr="00C83A08">
              <w:rPr>
                <w:rFonts w:cs="Arial"/>
                <w:color w:val="000000"/>
                <w:szCs w:val="22"/>
                <w:lang w:val="en-GB" w:eastAsia="en-GB"/>
              </w:rPr>
              <w:br/>
              <w:t>Narudžbeni broj: 6EP4347-7RB00-0AX0</w:t>
            </w:r>
            <w:r w:rsidRPr="00C83A08">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1F8F1504"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4F25FE6A"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29929662"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6A5A12AF"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6.3.41</w:t>
            </w:r>
          </w:p>
        </w:tc>
        <w:tc>
          <w:tcPr>
            <w:tcW w:w="1220" w:type="dxa"/>
            <w:tcBorders>
              <w:top w:val="nil"/>
              <w:left w:val="nil"/>
              <w:bottom w:val="single" w:sz="4" w:space="0" w:color="auto"/>
              <w:right w:val="single" w:sz="4" w:space="0" w:color="auto"/>
            </w:tcBorders>
            <w:vAlign w:val="bottom"/>
            <w:hideMark/>
          </w:tcPr>
          <w:p w14:paraId="1C8BBDEF"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-R01, -R02</w:t>
            </w:r>
          </w:p>
        </w:tc>
        <w:tc>
          <w:tcPr>
            <w:tcW w:w="4900" w:type="dxa"/>
            <w:tcBorders>
              <w:top w:val="nil"/>
              <w:left w:val="nil"/>
              <w:bottom w:val="single" w:sz="4" w:space="0" w:color="auto"/>
              <w:right w:val="single" w:sz="4" w:space="0" w:color="auto"/>
            </w:tcBorders>
            <w:vAlign w:val="bottom"/>
            <w:hideMark/>
          </w:tcPr>
          <w:p w14:paraId="3802450E"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Linijski terminator CANopen za konektor RJ45</w:t>
            </w:r>
            <w:r w:rsidRPr="00C83A08">
              <w:rPr>
                <w:rFonts w:cs="Arial"/>
                <w:color w:val="000000"/>
                <w:szCs w:val="22"/>
                <w:lang w:val="en-GB" w:eastAsia="en-GB"/>
              </w:rPr>
              <w:br/>
              <w:t>Narudžbeni broj: 6EP4438-7EB00-3DX0</w:t>
            </w:r>
            <w:r w:rsidRPr="00C83A08">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4A1FEBA6"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2</w:t>
            </w:r>
          </w:p>
        </w:tc>
        <w:tc>
          <w:tcPr>
            <w:tcW w:w="960" w:type="dxa"/>
            <w:tcBorders>
              <w:top w:val="nil"/>
              <w:left w:val="nil"/>
              <w:bottom w:val="single" w:sz="4" w:space="0" w:color="auto"/>
              <w:right w:val="single" w:sz="4" w:space="0" w:color="auto"/>
            </w:tcBorders>
            <w:noWrap/>
            <w:vAlign w:val="bottom"/>
            <w:hideMark/>
          </w:tcPr>
          <w:p w14:paraId="45A016AC"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4D9BAE2E"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779FF588"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6.3.42</w:t>
            </w:r>
          </w:p>
        </w:tc>
        <w:tc>
          <w:tcPr>
            <w:tcW w:w="1220" w:type="dxa"/>
            <w:tcBorders>
              <w:top w:val="nil"/>
              <w:left w:val="nil"/>
              <w:bottom w:val="single" w:sz="4" w:space="0" w:color="auto"/>
              <w:right w:val="single" w:sz="4" w:space="0" w:color="auto"/>
            </w:tcBorders>
            <w:vAlign w:val="bottom"/>
            <w:hideMark/>
          </w:tcPr>
          <w:p w14:paraId="4E9B4AA2"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-S55</w:t>
            </w:r>
          </w:p>
        </w:tc>
        <w:tc>
          <w:tcPr>
            <w:tcW w:w="4900" w:type="dxa"/>
            <w:tcBorders>
              <w:top w:val="nil"/>
              <w:left w:val="nil"/>
              <w:bottom w:val="single" w:sz="4" w:space="0" w:color="auto"/>
              <w:right w:val="single" w:sz="4" w:space="0" w:color="auto"/>
            </w:tcBorders>
            <w:vAlign w:val="bottom"/>
            <w:hideMark/>
          </w:tcPr>
          <w:p w14:paraId="368AF5CE"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PanelSeT SF sklopka za vrata 10 A/500 V - M20 konektor</w:t>
            </w:r>
            <w:r w:rsidRPr="00C83A08">
              <w:rPr>
                <w:rFonts w:cs="Arial"/>
                <w:color w:val="000000"/>
                <w:szCs w:val="22"/>
                <w:lang w:val="en-GB" w:eastAsia="en-GB"/>
              </w:rPr>
              <w:br/>
              <w:t>Narudžbeni broj: 1176010000</w:t>
            </w:r>
            <w:r w:rsidRPr="00C83A08">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0C04A838"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29B631A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4D455B68"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687604BB"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6.3.43</w:t>
            </w:r>
          </w:p>
        </w:tc>
        <w:tc>
          <w:tcPr>
            <w:tcW w:w="1220" w:type="dxa"/>
            <w:tcBorders>
              <w:top w:val="nil"/>
              <w:left w:val="nil"/>
              <w:bottom w:val="single" w:sz="4" w:space="0" w:color="auto"/>
              <w:right w:val="single" w:sz="4" w:space="0" w:color="auto"/>
            </w:tcBorders>
            <w:vAlign w:val="bottom"/>
            <w:hideMark/>
          </w:tcPr>
          <w:p w14:paraId="12A07AF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-S61</w:t>
            </w:r>
          </w:p>
        </w:tc>
        <w:tc>
          <w:tcPr>
            <w:tcW w:w="4900" w:type="dxa"/>
            <w:tcBorders>
              <w:top w:val="nil"/>
              <w:left w:val="nil"/>
              <w:bottom w:val="single" w:sz="4" w:space="0" w:color="auto"/>
              <w:right w:val="single" w:sz="4" w:space="0" w:color="auto"/>
            </w:tcBorders>
            <w:vAlign w:val="bottom"/>
            <w:hideMark/>
          </w:tcPr>
          <w:p w14:paraId="319A00F7"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Crveno Ø30 zaust.u sl.nužd.,glava za isklj.Ø22 okidač i prianj.otpušt.okret.</w:t>
            </w:r>
            <w:r w:rsidRPr="00C83A08">
              <w:rPr>
                <w:rFonts w:cs="Arial"/>
                <w:color w:val="000000"/>
                <w:szCs w:val="22"/>
                <w:lang w:val="en-GB" w:eastAsia="en-GB"/>
              </w:rPr>
              <w:br/>
              <w:t>Narudžbeni broj: 1176000000</w:t>
            </w:r>
            <w:r w:rsidRPr="00C83A08">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7C23D626"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05DB6885"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7A08E981"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78D07B3F"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6.3.44</w:t>
            </w:r>
          </w:p>
        </w:tc>
        <w:tc>
          <w:tcPr>
            <w:tcW w:w="1220" w:type="dxa"/>
            <w:tcBorders>
              <w:top w:val="nil"/>
              <w:left w:val="nil"/>
              <w:bottom w:val="single" w:sz="4" w:space="0" w:color="auto"/>
              <w:right w:val="single" w:sz="4" w:space="0" w:color="auto"/>
            </w:tcBorders>
            <w:vAlign w:val="bottom"/>
            <w:hideMark/>
          </w:tcPr>
          <w:p w14:paraId="71151140"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-S61</w:t>
            </w:r>
          </w:p>
        </w:tc>
        <w:tc>
          <w:tcPr>
            <w:tcW w:w="4900" w:type="dxa"/>
            <w:tcBorders>
              <w:top w:val="nil"/>
              <w:left w:val="nil"/>
              <w:bottom w:val="single" w:sz="4" w:space="0" w:color="auto"/>
              <w:right w:val="single" w:sz="4" w:space="0" w:color="auto"/>
            </w:tcBorders>
            <w:vAlign w:val="bottom"/>
            <w:hideMark/>
          </w:tcPr>
          <w:p w14:paraId="5043BDB5"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Jednostruki kontaktni blok s kuć./spojnim prstenom 1NC prk.s vijčanom stezaljkom</w:t>
            </w:r>
            <w:r w:rsidRPr="00C83A08">
              <w:rPr>
                <w:rFonts w:cs="Arial"/>
                <w:color w:val="000000"/>
                <w:szCs w:val="22"/>
                <w:lang w:val="en-GB" w:eastAsia="en-GB"/>
              </w:rPr>
              <w:br/>
              <w:t>Narudžbeni broj: 1877680000</w:t>
            </w:r>
            <w:r w:rsidRPr="00C83A08">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51D1B387"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74E115A9"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60811262"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42F2F678"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6.3.45</w:t>
            </w:r>
          </w:p>
        </w:tc>
        <w:tc>
          <w:tcPr>
            <w:tcW w:w="1220" w:type="dxa"/>
            <w:tcBorders>
              <w:top w:val="nil"/>
              <w:left w:val="nil"/>
              <w:bottom w:val="single" w:sz="4" w:space="0" w:color="auto"/>
              <w:right w:val="single" w:sz="4" w:space="0" w:color="auto"/>
            </w:tcBorders>
            <w:vAlign w:val="bottom"/>
            <w:hideMark/>
          </w:tcPr>
          <w:p w14:paraId="7DE63620"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-S61</w:t>
            </w:r>
          </w:p>
        </w:tc>
        <w:tc>
          <w:tcPr>
            <w:tcW w:w="4900" w:type="dxa"/>
            <w:tcBorders>
              <w:top w:val="nil"/>
              <w:left w:val="nil"/>
              <w:bottom w:val="single" w:sz="4" w:space="0" w:color="auto"/>
              <w:right w:val="single" w:sz="4" w:space="0" w:color="auto"/>
            </w:tcBorders>
            <w:vAlign w:val="bottom"/>
            <w:hideMark/>
          </w:tcPr>
          <w:p w14:paraId="03B77658"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1-str. kontaktni blok za glavu Ø22,1NC prk.s vijčanim stez.od legure srebra</w:t>
            </w:r>
            <w:r w:rsidRPr="00C83A08">
              <w:rPr>
                <w:rFonts w:cs="Arial"/>
                <w:color w:val="000000"/>
                <w:szCs w:val="22"/>
                <w:lang w:val="en-GB" w:eastAsia="en-GB"/>
              </w:rPr>
              <w:br/>
              <w:t>Narudžbeni broj: 1123540000</w:t>
            </w:r>
            <w:r w:rsidRPr="00C83A08">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3043C63E"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3318FBCF"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19BB102F"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52AB1FCE"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6.3.46</w:t>
            </w:r>
          </w:p>
        </w:tc>
        <w:tc>
          <w:tcPr>
            <w:tcW w:w="1220" w:type="dxa"/>
            <w:tcBorders>
              <w:top w:val="nil"/>
              <w:left w:val="nil"/>
              <w:bottom w:val="single" w:sz="4" w:space="0" w:color="auto"/>
              <w:right w:val="single" w:sz="4" w:space="0" w:color="auto"/>
            </w:tcBorders>
            <w:vAlign w:val="bottom"/>
            <w:hideMark/>
          </w:tcPr>
          <w:p w14:paraId="09EFF26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-S61</w:t>
            </w:r>
          </w:p>
        </w:tc>
        <w:tc>
          <w:tcPr>
            <w:tcW w:w="4900" w:type="dxa"/>
            <w:tcBorders>
              <w:top w:val="nil"/>
              <w:left w:val="nil"/>
              <w:bottom w:val="single" w:sz="4" w:space="0" w:color="auto"/>
              <w:right w:val="single" w:sz="4" w:space="0" w:color="auto"/>
            </w:tcBorders>
            <w:vAlign w:val="bottom"/>
            <w:hideMark/>
          </w:tcPr>
          <w:p w14:paraId="55327D8E"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Žuti metalni štitnik koji se može zaključati lokotom za gljivastu glavu Ø 40</w:t>
            </w:r>
            <w:r w:rsidRPr="00C83A08">
              <w:rPr>
                <w:rFonts w:cs="Arial"/>
                <w:color w:val="000000"/>
                <w:szCs w:val="22"/>
                <w:lang w:val="en-GB" w:eastAsia="en-GB"/>
              </w:rPr>
              <w:br/>
              <w:t>Narudžbeni broj: 2556460000</w:t>
            </w:r>
            <w:r w:rsidRPr="00C83A08">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0D079644"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771C74D5"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2135E1F1"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386897D8"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6.3.47</w:t>
            </w:r>
          </w:p>
        </w:tc>
        <w:tc>
          <w:tcPr>
            <w:tcW w:w="1220" w:type="dxa"/>
            <w:tcBorders>
              <w:top w:val="nil"/>
              <w:left w:val="nil"/>
              <w:bottom w:val="single" w:sz="4" w:space="0" w:color="auto"/>
              <w:right w:val="single" w:sz="4" w:space="0" w:color="auto"/>
            </w:tcBorders>
            <w:vAlign w:val="bottom"/>
            <w:hideMark/>
          </w:tcPr>
          <w:p w14:paraId="1F95F8DC"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-S65</w:t>
            </w:r>
          </w:p>
        </w:tc>
        <w:tc>
          <w:tcPr>
            <w:tcW w:w="4900" w:type="dxa"/>
            <w:tcBorders>
              <w:top w:val="nil"/>
              <w:left w:val="nil"/>
              <w:bottom w:val="single" w:sz="4" w:space="0" w:color="auto"/>
              <w:right w:val="single" w:sz="4" w:space="0" w:color="auto"/>
            </w:tcBorders>
            <w:vAlign w:val="bottom"/>
            <w:hideMark/>
          </w:tcPr>
          <w:p w14:paraId="5778DD06"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Sklopka s ključem</w:t>
            </w:r>
            <w:r w:rsidRPr="00C83A08">
              <w:rPr>
                <w:rFonts w:cs="Arial"/>
                <w:color w:val="000000"/>
                <w:szCs w:val="22"/>
                <w:lang w:val="en-GB" w:eastAsia="en-GB"/>
              </w:rPr>
              <w:br/>
              <w:t>Narudžbeni broj: 1122770000</w:t>
            </w:r>
            <w:r w:rsidRPr="00C83A08">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52C4057F"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4513BC91"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15E5E1F7" w14:textId="77777777" w:rsidTr="00C83A08">
        <w:trPr>
          <w:trHeight w:val="1403"/>
        </w:trPr>
        <w:tc>
          <w:tcPr>
            <w:tcW w:w="1060" w:type="dxa"/>
            <w:tcBorders>
              <w:top w:val="nil"/>
              <w:left w:val="single" w:sz="4" w:space="0" w:color="auto"/>
              <w:bottom w:val="single" w:sz="4" w:space="0" w:color="auto"/>
              <w:right w:val="single" w:sz="4" w:space="0" w:color="auto"/>
            </w:tcBorders>
            <w:noWrap/>
            <w:vAlign w:val="bottom"/>
            <w:hideMark/>
          </w:tcPr>
          <w:p w14:paraId="2B29972B"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6.3.48</w:t>
            </w:r>
          </w:p>
        </w:tc>
        <w:tc>
          <w:tcPr>
            <w:tcW w:w="1220" w:type="dxa"/>
            <w:tcBorders>
              <w:top w:val="nil"/>
              <w:left w:val="nil"/>
              <w:bottom w:val="single" w:sz="4" w:space="0" w:color="auto"/>
              <w:right w:val="single" w:sz="4" w:space="0" w:color="auto"/>
            </w:tcBorders>
            <w:vAlign w:val="bottom"/>
            <w:hideMark/>
          </w:tcPr>
          <w:p w14:paraId="7599246F"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-S65</w:t>
            </w:r>
          </w:p>
        </w:tc>
        <w:tc>
          <w:tcPr>
            <w:tcW w:w="4900" w:type="dxa"/>
            <w:tcBorders>
              <w:top w:val="nil"/>
              <w:left w:val="nil"/>
              <w:bottom w:val="single" w:sz="4" w:space="0" w:color="auto"/>
              <w:right w:val="single" w:sz="4" w:space="0" w:color="auto"/>
            </w:tcBorders>
            <w:vAlign w:val="bottom"/>
            <w:hideMark/>
          </w:tcPr>
          <w:p w14:paraId="0F17B209"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1-str. kontaktni blok s kuć./spojnim prstenom 1NO+1NC prk.s vijčanom stezaljkom</w:t>
            </w:r>
            <w:r w:rsidRPr="00C83A08">
              <w:rPr>
                <w:rFonts w:cs="Arial"/>
                <w:color w:val="000000"/>
                <w:szCs w:val="22"/>
                <w:lang w:val="en-GB" w:eastAsia="en-GB"/>
              </w:rPr>
              <w:br/>
              <w:t xml:space="preserve">Narudžbeni broj: 700-HA33Z24-3-4 </w:t>
            </w:r>
            <w:r w:rsidRPr="00C83A08">
              <w:rPr>
                <w:rFonts w:cs="Arial"/>
                <w:color w:val="000000"/>
                <w:szCs w:val="22"/>
                <w:lang w:val="en-GB" w:eastAsia="en-GB"/>
              </w:rPr>
              <w:br/>
              <w:t>Proizvođač: ALLEN BRADLEY</w:t>
            </w:r>
          </w:p>
        </w:tc>
        <w:tc>
          <w:tcPr>
            <w:tcW w:w="1060" w:type="dxa"/>
            <w:tcBorders>
              <w:top w:val="nil"/>
              <w:left w:val="nil"/>
              <w:bottom w:val="single" w:sz="4" w:space="0" w:color="auto"/>
              <w:right w:val="single" w:sz="4" w:space="0" w:color="auto"/>
            </w:tcBorders>
            <w:noWrap/>
            <w:vAlign w:val="bottom"/>
            <w:hideMark/>
          </w:tcPr>
          <w:p w14:paraId="1B15B28D"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2A6F964D"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1DF895DF" w14:textId="77777777" w:rsidTr="00C83A08">
        <w:trPr>
          <w:trHeight w:val="960"/>
        </w:trPr>
        <w:tc>
          <w:tcPr>
            <w:tcW w:w="1060" w:type="dxa"/>
            <w:tcBorders>
              <w:top w:val="nil"/>
              <w:left w:val="single" w:sz="4" w:space="0" w:color="auto"/>
              <w:bottom w:val="single" w:sz="4" w:space="0" w:color="auto"/>
              <w:right w:val="single" w:sz="4" w:space="0" w:color="auto"/>
            </w:tcBorders>
            <w:noWrap/>
            <w:vAlign w:val="bottom"/>
            <w:hideMark/>
          </w:tcPr>
          <w:p w14:paraId="2F1A79FA"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6.3.49</w:t>
            </w:r>
          </w:p>
        </w:tc>
        <w:tc>
          <w:tcPr>
            <w:tcW w:w="1220" w:type="dxa"/>
            <w:tcBorders>
              <w:top w:val="nil"/>
              <w:left w:val="nil"/>
              <w:bottom w:val="single" w:sz="4" w:space="0" w:color="auto"/>
              <w:right w:val="single" w:sz="4" w:space="0" w:color="auto"/>
            </w:tcBorders>
            <w:vAlign w:val="bottom"/>
            <w:hideMark/>
          </w:tcPr>
          <w:p w14:paraId="25C63CF8"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-T01</w:t>
            </w:r>
          </w:p>
        </w:tc>
        <w:tc>
          <w:tcPr>
            <w:tcW w:w="4900" w:type="dxa"/>
            <w:tcBorders>
              <w:top w:val="nil"/>
              <w:left w:val="nil"/>
              <w:bottom w:val="single" w:sz="4" w:space="0" w:color="auto"/>
              <w:right w:val="single" w:sz="4" w:space="0" w:color="auto"/>
            </w:tcBorders>
            <w:vAlign w:val="bottom"/>
            <w:hideMark/>
          </w:tcPr>
          <w:p w14:paraId="411DC512"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Transformator 400..480VAC/230V-1000VA</w:t>
            </w:r>
            <w:r w:rsidRPr="00C83A08">
              <w:rPr>
                <w:rFonts w:cs="Arial"/>
                <w:color w:val="000000"/>
                <w:szCs w:val="22"/>
                <w:lang w:val="en-GB" w:eastAsia="en-GB"/>
              </w:rPr>
              <w:br/>
              <w:t>Narudžbeni broj: 1123490000</w:t>
            </w:r>
            <w:r w:rsidRPr="00C83A08">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2E1E0840"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512F4861"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7728F370" w14:textId="77777777" w:rsidTr="00C83A08">
        <w:trPr>
          <w:trHeight w:val="2280"/>
        </w:trPr>
        <w:tc>
          <w:tcPr>
            <w:tcW w:w="1060" w:type="dxa"/>
            <w:tcBorders>
              <w:top w:val="nil"/>
              <w:left w:val="single" w:sz="4" w:space="0" w:color="auto"/>
              <w:bottom w:val="single" w:sz="4" w:space="0" w:color="auto"/>
              <w:right w:val="single" w:sz="4" w:space="0" w:color="auto"/>
            </w:tcBorders>
            <w:noWrap/>
            <w:vAlign w:val="bottom"/>
            <w:hideMark/>
          </w:tcPr>
          <w:p w14:paraId="649A3D50"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lastRenderedPageBreak/>
              <w:t>6.3.50</w:t>
            </w:r>
          </w:p>
        </w:tc>
        <w:tc>
          <w:tcPr>
            <w:tcW w:w="1220" w:type="dxa"/>
            <w:tcBorders>
              <w:top w:val="nil"/>
              <w:left w:val="nil"/>
              <w:bottom w:val="single" w:sz="4" w:space="0" w:color="auto"/>
              <w:right w:val="single" w:sz="4" w:space="0" w:color="auto"/>
            </w:tcBorders>
            <w:vAlign w:val="bottom"/>
            <w:hideMark/>
          </w:tcPr>
          <w:p w14:paraId="0C2F13D6"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-X100</w:t>
            </w:r>
          </w:p>
        </w:tc>
        <w:tc>
          <w:tcPr>
            <w:tcW w:w="4900" w:type="dxa"/>
            <w:tcBorders>
              <w:top w:val="nil"/>
              <w:left w:val="nil"/>
              <w:bottom w:val="single" w:sz="4" w:space="0" w:color="auto"/>
              <w:right w:val="single" w:sz="4" w:space="0" w:color="auto"/>
            </w:tcBorders>
            <w:vAlign w:val="bottom"/>
            <w:hideMark/>
          </w:tcPr>
          <w:p w14:paraId="0518B031"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SP 2,5/ 1-R GNYE - Utikač, nazivni napon: 500 V, nazivna struja: 24 A, broj kontakata: 1, način spajanja: Opružni priključak, Nazivni presjek: 2,5 mm2, presjek: 0,08 mm2 - 4 mm2, boja: zeleno-žuta</w:t>
            </w:r>
            <w:r w:rsidRPr="00C83A08">
              <w:rPr>
                <w:rFonts w:cs="Arial"/>
                <w:color w:val="000000"/>
                <w:szCs w:val="22"/>
                <w:lang w:val="en-GB" w:eastAsia="en-GB"/>
              </w:rPr>
              <w:br/>
              <w:t>Narudžbeni broj: 1240800000</w:t>
            </w:r>
            <w:r w:rsidRPr="00C83A08">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1F2C0B2A"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6</w:t>
            </w:r>
          </w:p>
        </w:tc>
        <w:tc>
          <w:tcPr>
            <w:tcW w:w="960" w:type="dxa"/>
            <w:tcBorders>
              <w:top w:val="nil"/>
              <w:left w:val="nil"/>
              <w:bottom w:val="single" w:sz="4" w:space="0" w:color="auto"/>
              <w:right w:val="single" w:sz="4" w:space="0" w:color="auto"/>
            </w:tcBorders>
            <w:noWrap/>
            <w:vAlign w:val="bottom"/>
            <w:hideMark/>
          </w:tcPr>
          <w:p w14:paraId="77B5090B"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06EED597" w14:textId="77777777" w:rsidTr="00C83A08">
        <w:trPr>
          <w:trHeight w:val="2280"/>
        </w:trPr>
        <w:tc>
          <w:tcPr>
            <w:tcW w:w="1060" w:type="dxa"/>
            <w:tcBorders>
              <w:top w:val="nil"/>
              <w:left w:val="single" w:sz="4" w:space="0" w:color="auto"/>
              <w:bottom w:val="single" w:sz="4" w:space="0" w:color="auto"/>
              <w:right w:val="single" w:sz="4" w:space="0" w:color="auto"/>
            </w:tcBorders>
            <w:noWrap/>
            <w:vAlign w:val="bottom"/>
            <w:hideMark/>
          </w:tcPr>
          <w:p w14:paraId="7910070C"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6.3.51</w:t>
            </w:r>
          </w:p>
        </w:tc>
        <w:tc>
          <w:tcPr>
            <w:tcW w:w="1220" w:type="dxa"/>
            <w:tcBorders>
              <w:top w:val="nil"/>
              <w:left w:val="nil"/>
              <w:bottom w:val="single" w:sz="4" w:space="0" w:color="auto"/>
              <w:right w:val="single" w:sz="4" w:space="0" w:color="auto"/>
            </w:tcBorders>
            <w:vAlign w:val="bottom"/>
            <w:hideMark/>
          </w:tcPr>
          <w:p w14:paraId="76EB3ED5"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-X100, -X170</w:t>
            </w:r>
          </w:p>
        </w:tc>
        <w:tc>
          <w:tcPr>
            <w:tcW w:w="4900" w:type="dxa"/>
            <w:tcBorders>
              <w:top w:val="nil"/>
              <w:left w:val="nil"/>
              <w:bottom w:val="single" w:sz="4" w:space="0" w:color="auto"/>
              <w:right w:val="single" w:sz="4" w:space="0" w:color="auto"/>
            </w:tcBorders>
            <w:vAlign w:val="bottom"/>
            <w:hideMark/>
          </w:tcPr>
          <w:p w14:paraId="39D66BBD"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STTB 2,5/2P-PE - Dvoslojna stezaljka za zaštitni vodič, način spajanja: Opružni/utični priključak, priključak 1. i 2. razine lijevo, presjek: 0,08 mm2 - 4 mm2, način montaže: NS 35/15, NS 35/7,5, boja: zeleno-žuta</w:t>
            </w:r>
            <w:r w:rsidRPr="00C83A08">
              <w:rPr>
                <w:rFonts w:cs="Arial"/>
                <w:color w:val="000000"/>
                <w:szCs w:val="22"/>
                <w:lang w:val="en-GB" w:eastAsia="en-GB"/>
              </w:rPr>
              <w:br/>
              <w:t>Narudžbeni broj: 2556450000</w:t>
            </w:r>
            <w:r w:rsidRPr="00C83A08">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71EFFCF6"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6</w:t>
            </w:r>
          </w:p>
        </w:tc>
        <w:tc>
          <w:tcPr>
            <w:tcW w:w="960" w:type="dxa"/>
            <w:tcBorders>
              <w:top w:val="nil"/>
              <w:left w:val="nil"/>
              <w:bottom w:val="single" w:sz="4" w:space="0" w:color="auto"/>
              <w:right w:val="single" w:sz="4" w:space="0" w:color="auto"/>
            </w:tcBorders>
            <w:noWrap/>
            <w:vAlign w:val="bottom"/>
            <w:hideMark/>
          </w:tcPr>
          <w:p w14:paraId="1EC8584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28CFDB26" w14:textId="77777777" w:rsidTr="00C83A08">
        <w:trPr>
          <w:trHeight w:val="2280"/>
        </w:trPr>
        <w:tc>
          <w:tcPr>
            <w:tcW w:w="1060" w:type="dxa"/>
            <w:tcBorders>
              <w:top w:val="nil"/>
              <w:left w:val="single" w:sz="4" w:space="0" w:color="auto"/>
              <w:bottom w:val="single" w:sz="4" w:space="0" w:color="auto"/>
              <w:right w:val="single" w:sz="4" w:space="0" w:color="auto"/>
            </w:tcBorders>
            <w:noWrap/>
            <w:vAlign w:val="bottom"/>
            <w:hideMark/>
          </w:tcPr>
          <w:p w14:paraId="1384ADC4"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6.3.52</w:t>
            </w:r>
          </w:p>
        </w:tc>
        <w:tc>
          <w:tcPr>
            <w:tcW w:w="1220" w:type="dxa"/>
            <w:tcBorders>
              <w:top w:val="nil"/>
              <w:left w:val="nil"/>
              <w:bottom w:val="single" w:sz="4" w:space="0" w:color="auto"/>
              <w:right w:val="single" w:sz="4" w:space="0" w:color="auto"/>
            </w:tcBorders>
            <w:vAlign w:val="bottom"/>
            <w:hideMark/>
          </w:tcPr>
          <w:p w14:paraId="640AFC9C"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-X100, -X120, -X140, -X170, -X200</w:t>
            </w:r>
          </w:p>
        </w:tc>
        <w:tc>
          <w:tcPr>
            <w:tcW w:w="4900" w:type="dxa"/>
            <w:tcBorders>
              <w:top w:val="nil"/>
              <w:left w:val="nil"/>
              <w:bottom w:val="single" w:sz="4" w:space="0" w:color="auto"/>
              <w:right w:val="single" w:sz="4" w:space="0" w:color="auto"/>
            </w:tcBorders>
            <w:vAlign w:val="bottom"/>
            <w:hideMark/>
          </w:tcPr>
          <w:p w14:paraId="1489E6A8"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SP 2,5/ 1-R - Utikač, nazivni napon: 500 V, nazivna struja: 24 A, broj kontakata: 1, način spajanja: Opružni priključak, Nazivni presjek: 2,5 mm2, presjek: 0,08 mm2 - 4 mm2, boja: siva</w:t>
            </w:r>
            <w:r w:rsidRPr="00C83A08">
              <w:rPr>
                <w:rFonts w:cs="Arial"/>
                <w:color w:val="000000"/>
                <w:szCs w:val="22"/>
                <w:lang w:val="en-GB" w:eastAsia="en-GB"/>
              </w:rPr>
              <w:br/>
              <w:t>Narudžbeni broj: 1020100000</w:t>
            </w:r>
            <w:r w:rsidRPr="00C83A08">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096289C9"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16</w:t>
            </w:r>
          </w:p>
        </w:tc>
        <w:tc>
          <w:tcPr>
            <w:tcW w:w="960" w:type="dxa"/>
            <w:tcBorders>
              <w:top w:val="nil"/>
              <w:left w:val="nil"/>
              <w:bottom w:val="single" w:sz="4" w:space="0" w:color="auto"/>
              <w:right w:val="single" w:sz="4" w:space="0" w:color="auto"/>
            </w:tcBorders>
            <w:noWrap/>
            <w:vAlign w:val="bottom"/>
            <w:hideMark/>
          </w:tcPr>
          <w:p w14:paraId="244C93D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2F78B298" w14:textId="77777777" w:rsidTr="00C83A08">
        <w:trPr>
          <w:trHeight w:val="2280"/>
        </w:trPr>
        <w:tc>
          <w:tcPr>
            <w:tcW w:w="1060" w:type="dxa"/>
            <w:tcBorders>
              <w:top w:val="nil"/>
              <w:left w:val="single" w:sz="4" w:space="0" w:color="auto"/>
              <w:bottom w:val="single" w:sz="4" w:space="0" w:color="auto"/>
              <w:right w:val="single" w:sz="4" w:space="0" w:color="auto"/>
            </w:tcBorders>
            <w:noWrap/>
            <w:vAlign w:val="bottom"/>
            <w:hideMark/>
          </w:tcPr>
          <w:p w14:paraId="4916FDF2"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6.3.53</w:t>
            </w:r>
          </w:p>
        </w:tc>
        <w:tc>
          <w:tcPr>
            <w:tcW w:w="1220" w:type="dxa"/>
            <w:tcBorders>
              <w:top w:val="nil"/>
              <w:left w:val="nil"/>
              <w:bottom w:val="single" w:sz="4" w:space="0" w:color="auto"/>
              <w:right w:val="single" w:sz="4" w:space="0" w:color="auto"/>
            </w:tcBorders>
            <w:vAlign w:val="bottom"/>
            <w:hideMark/>
          </w:tcPr>
          <w:p w14:paraId="12190F26"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-X100, -X120, -X140, -X170, -X200</w:t>
            </w:r>
          </w:p>
        </w:tc>
        <w:tc>
          <w:tcPr>
            <w:tcW w:w="4900" w:type="dxa"/>
            <w:tcBorders>
              <w:top w:val="nil"/>
              <w:left w:val="nil"/>
              <w:bottom w:val="single" w:sz="4" w:space="0" w:color="auto"/>
              <w:right w:val="single" w:sz="4" w:space="0" w:color="auto"/>
            </w:tcBorders>
            <w:vAlign w:val="bottom"/>
            <w:hideMark/>
          </w:tcPr>
          <w:p w14:paraId="6666DD4C"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SP 2,5/ 1-L - Utikač, nazivni napon: 500 V, nazivna struja: 24 A, broj kontakata: 1, način spajanja: Opružni priključak, Nazivni presjek: 2,5 mm2, presjek: 0,08 mm2 - 4 mm2, boja: siva</w:t>
            </w:r>
            <w:r w:rsidRPr="00C83A08">
              <w:rPr>
                <w:rFonts w:cs="Arial"/>
                <w:color w:val="000000"/>
                <w:szCs w:val="22"/>
                <w:lang w:val="en-GB" w:eastAsia="en-GB"/>
              </w:rPr>
              <w:br/>
              <w:t>Narudžbeni broj: 1061200000</w:t>
            </w:r>
            <w:r w:rsidRPr="00C83A08">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1344AB2B"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24</w:t>
            </w:r>
          </w:p>
        </w:tc>
        <w:tc>
          <w:tcPr>
            <w:tcW w:w="960" w:type="dxa"/>
            <w:tcBorders>
              <w:top w:val="nil"/>
              <w:left w:val="nil"/>
              <w:bottom w:val="single" w:sz="4" w:space="0" w:color="auto"/>
              <w:right w:val="single" w:sz="4" w:space="0" w:color="auto"/>
            </w:tcBorders>
            <w:noWrap/>
            <w:vAlign w:val="bottom"/>
            <w:hideMark/>
          </w:tcPr>
          <w:p w14:paraId="4C673C14"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2A5F33B0" w14:textId="77777777" w:rsidTr="00C83A08">
        <w:trPr>
          <w:trHeight w:val="2280"/>
        </w:trPr>
        <w:tc>
          <w:tcPr>
            <w:tcW w:w="1060" w:type="dxa"/>
            <w:tcBorders>
              <w:top w:val="nil"/>
              <w:left w:val="single" w:sz="4" w:space="0" w:color="auto"/>
              <w:bottom w:val="single" w:sz="4" w:space="0" w:color="auto"/>
              <w:right w:val="single" w:sz="4" w:space="0" w:color="auto"/>
            </w:tcBorders>
            <w:noWrap/>
            <w:vAlign w:val="bottom"/>
            <w:hideMark/>
          </w:tcPr>
          <w:p w14:paraId="44683734"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6.3.54</w:t>
            </w:r>
          </w:p>
        </w:tc>
        <w:tc>
          <w:tcPr>
            <w:tcW w:w="1220" w:type="dxa"/>
            <w:tcBorders>
              <w:top w:val="nil"/>
              <w:left w:val="nil"/>
              <w:bottom w:val="single" w:sz="4" w:space="0" w:color="auto"/>
              <w:right w:val="single" w:sz="4" w:space="0" w:color="auto"/>
            </w:tcBorders>
            <w:vAlign w:val="bottom"/>
            <w:hideMark/>
          </w:tcPr>
          <w:p w14:paraId="6D1A9264"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-X100, -X120, -X200</w:t>
            </w:r>
          </w:p>
        </w:tc>
        <w:tc>
          <w:tcPr>
            <w:tcW w:w="4900" w:type="dxa"/>
            <w:tcBorders>
              <w:top w:val="nil"/>
              <w:left w:val="nil"/>
              <w:bottom w:val="single" w:sz="4" w:space="0" w:color="auto"/>
              <w:right w:val="single" w:sz="4" w:space="0" w:color="auto"/>
            </w:tcBorders>
            <w:vAlign w:val="bottom"/>
            <w:hideMark/>
          </w:tcPr>
          <w:p w14:paraId="2F6EF1A0"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SP 2,5/1M - Utikač, nazivni napon: 500 V, nazivna struja: 24 A, broj kontakata: 1, način spajanja: Opružni priključak, Nazivni presjek: 2,5 mm2, presjek: 0,08 mm2 - 4 mm2, boja: siva</w:t>
            </w:r>
            <w:r w:rsidRPr="00C83A08">
              <w:rPr>
                <w:rFonts w:cs="Arial"/>
                <w:color w:val="000000"/>
                <w:szCs w:val="22"/>
                <w:lang w:val="en-GB" w:eastAsia="en-GB"/>
              </w:rPr>
              <w:br/>
              <w:t>Narudžbeni broj: 2460780000</w:t>
            </w:r>
            <w:r w:rsidRPr="00C83A08">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4E386529"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33</w:t>
            </w:r>
          </w:p>
        </w:tc>
        <w:tc>
          <w:tcPr>
            <w:tcW w:w="960" w:type="dxa"/>
            <w:tcBorders>
              <w:top w:val="nil"/>
              <w:left w:val="nil"/>
              <w:bottom w:val="single" w:sz="4" w:space="0" w:color="auto"/>
              <w:right w:val="single" w:sz="4" w:space="0" w:color="auto"/>
            </w:tcBorders>
            <w:noWrap/>
            <w:vAlign w:val="bottom"/>
            <w:hideMark/>
          </w:tcPr>
          <w:p w14:paraId="648DAE28"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24816C72" w14:textId="77777777" w:rsidTr="00C83A08">
        <w:trPr>
          <w:trHeight w:val="2280"/>
        </w:trPr>
        <w:tc>
          <w:tcPr>
            <w:tcW w:w="1060" w:type="dxa"/>
            <w:tcBorders>
              <w:top w:val="nil"/>
              <w:left w:val="single" w:sz="4" w:space="0" w:color="auto"/>
              <w:bottom w:val="single" w:sz="4" w:space="0" w:color="auto"/>
              <w:right w:val="single" w:sz="4" w:space="0" w:color="auto"/>
            </w:tcBorders>
            <w:noWrap/>
            <w:vAlign w:val="bottom"/>
            <w:hideMark/>
          </w:tcPr>
          <w:p w14:paraId="214EA3C8"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lastRenderedPageBreak/>
              <w:t>6.3.55</w:t>
            </w:r>
          </w:p>
        </w:tc>
        <w:tc>
          <w:tcPr>
            <w:tcW w:w="1220" w:type="dxa"/>
            <w:tcBorders>
              <w:top w:val="nil"/>
              <w:left w:val="nil"/>
              <w:bottom w:val="single" w:sz="4" w:space="0" w:color="auto"/>
              <w:right w:val="single" w:sz="4" w:space="0" w:color="auto"/>
            </w:tcBorders>
            <w:vAlign w:val="bottom"/>
            <w:hideMark/>
          </w:tcPr>
          <w:p w14:paraId="60EDF603"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-X100</w:t>
            </w:r>
          </w:p>
        </w:tc>
        <w:tc>
          <w:tcPr>
            <w:tcW w:w="4900" w:type="dxa"/>
            <w:tcBorders>
              <w:top w:val="nil"/>
              <w:left w:val="nil"/>
              <w:bottom w:val="single" w:sz="4" w:space="0" w:color="auto"/>
              <w:right w:val="single" w:sz="4" w:space="0" w:color="auto"/>
            </w:tcBorders>
            <w:vAlign w:val="bottom"/>
            <w:hideMark/>
          </w:tcPr>
          <w:p w14:paraId="2403C06F"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SP 2,5/ 1-M GNYE - Utikač, nazivni napon: 500 V, nazivna struja: 24 A, broj kontakata: 1, način spajanja: Opružni priključak, Nazivni presjek: 2,5 mm2, presjek: 0,08 mm2 - 4 mm2, boja: zeleno-žuta</w:t>
            </w:r>
            <w:r w:rsidRPr="00C83A08">
              <w:rPr>
                <w:rFonts w:cs="Arial"/>
                <w:color w:val="000000"/>
                <w:szCs w:val="22"/>
                <w:lang w:val="en-GB" w:eastAsia="en-GB"/>
              </w:rPr>
              <w:br/>
              <w:t>Narudžbeni broj: 2460740000</w:t>
            </w:r>
            <w:r w:rsidRPr="00C83A08">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3EFA3904"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2</w:t>
            </w:r>
          </w:p>
        </w:tc>
        <w:tc>
          <w:tcPr>
            <w:tcW w:w="960" w:type="dxa"/>
            <w:tcBorders>
              <w:top w:val="nil"/>
              <w:left w:val="nil"/>
              <w:bottom w:val="single" w:sz="4" w:space="0" w:color="auto"/>
              <w:right w:val="single" w:sz="4" w:space="0" w:color="auto"/>
            </w:tcBorders>
            <w:noWrap/>
            <w:vAlign w:val="bottom"/>
            <w:hideMark/>
          </w:tcPr>
          <w:p w14:paraId="206A2E5D"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2D8A5755" w14:textId="77777777" w:rsidTr="00C83A08">
        <w:trPr>
          <w:trHeight w:val="2640"/>
        </w:trPr>
        <w:tc>
          <w:tcPr>
            <w:tcW w:w="1060" w:type="dxa"/>
            <w:tcBorders>
              <w:top w:val="nil"/>
              <w:left w:val="single" w:sz="4" w:space="0" w:color="auto"/>
              <w:bottom w:val="single" w:sz="4" w:space="0" w:color="auto"/>
              <w:right w:val="single" w:sz="4" w:space="0" w:color="auto"/>
            </w:tcBorders>
            <w:noWrap/>
            <w:vAlign w:val="bottom"/>
            <w:hideMark/>
          </w:tcPr>
          <w:p w14:paraId="142A0FE8"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6.3.56</w:t>
            </w:r>
          </w:p>
        </w:tc>
        <w:tc>
          <w:tcPr>
            <w:tcW w:w="1220" w:type="dxa"/>
            <w:tcBorders>
              <w:top w:val="nil"/>
              <w:left w:val="nil"/>
              <w:bottom w:val="single" w:sz="4" w:space="0" w:color="auto"/>
              <w:right w:val="single" w:sz="4" w:space="0" w:color="auto"/>
            </w:tcBorders>
            <w:vAlign w:val="bottom"/>
            <w:hideMark/>
          </w:tcPr>
          <w:p w14:paraId="2CB0FD7E"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-X100, -X120, -X140, -X170, -X195, -X200, -X205</w:t>
            </w:r>
          </w:p>
        </w:tc>
        <w:tc>
          <w:tcPr>
            <w:tcW w:w="4900" w:type="dxa"/>
            <w:tcBorders>
              <w:top w:val="nil"/>
              <w:left w:val="nil"/>
              <w:bottom w:val="single" w:sz="4" w:space="0" w:color="auto"/>
              <w:right w:val="single" w:sz="4" w:space="0" w:color="auto"/>
            </w:tcBorders>
            <w:vAlign w:val="bottom"/>
            <w:hideMark/>
          </w:tcPr>
          <w:p w14:paraId="1CF985D2"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STTB 2,5/2P - Dvoslojni priključni blok, Struja i napon određeni su korištenim utikačem., nazivni napon: 500 V, nazivna struja: 22 A, način spajanja: Opružni/utični priključak, priključak 1. i 2. razine lijevo, Nazivni presjek: 2,5 mm2, presjek: 0,08 mm2 - 4 mm2, priključak 1. i 2. razine desno, način montaže: NS 35/15, NS 35/7,5, boja: siva</w:t>
            </w:r>
            <w:r w:rsidRPr="00C83A08">
              <w:rPr>
                <w:rFonts w:cs="Arial"/>
                <w:color w:val="000000"/>
                <w:szCs w:val="22"/>
                <w:lang w:val="en-GB" w:eastAsia="en-GB"/>
              </w:rPr>
              <w:br/>
              <w:t>Narudžbeni broj: 2561600000</w:t>
            </w:r>
            <w:r w:rsidRPr="00C83A08">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2B8F81DD"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71</w:t>
            </w:r>
          </w:p>
        </w:tc>
        <w:tc>
          <w:tcPr>
            <w:tcW w:w="960" w:type="dxa"/>
            <w:tcBorders>
              <w:top w:val="nil"/>
              <w:left w:val="nil"/>
              <w:bottom w:val="single" w:sz="4" w:space="0" w:color="auto"/>
              <w:right w:val="single" w:sz="4" w:space="0" w:color="auto"/>
            </w:tcBorders>
            <w:noWrap/>
            <w:vAlign w:val="bottom"/>
            <w:hideMark/>
          </w:tcPr>
          <w:p w14:paraId="3B75B415"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r w:rsidR="00C83A08" w:rsidRPr="00C83A08" w14:paraId="795EA5F0" w14:textId="77777777" w:rsidTr="00C83A08">
        <w:trPr>
          <w:trHeight w:val="2280"/>
        </w:trPr>
        <w:tc>
          <w:tcPr>
            <w:tcW w:w="1060" w:type="dxa"/>
            <w:tcBorders>
              <w:top w:val="nil"/>
              <w:left w:val="single" w:sz="4" w:space="0" w:color="auto"/>
              <w:bottom w:val="single" w:sz="4" w:space="0" w:color="auto"/>
              <w:right w:val="single" w:sz="4" w:space="0" w:color="auto"/>
            </w:tcBorders>
            <w:noWrap/>
            <w:vAlign w:val="bottom"/>
            <w:hideMark/>
          </w:tcPr>
          <w:p w14:paraId="2F451938"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6.3.57</w:t>
            </w:r>
          </w:p>
        </w:tc>
        <w:tc>
          <w:tcPr>
            <w:tcW w:w="1220" w:type="dxa"/>
            <w:tcBorders>
              <w:top w:val="nil"/>
              <w:left w:val="nil"/>
              <w:bottom w:val="single" w:sz="4" w:space="0" w:color="auto"/>
              <w:right w:val="single" w:sz="4" w:space="0" w:color="auto"/>
            </w:tcBorders>
            <w:vAlign w:val="bottom"/>
            <w:hideMark/>
          </w:tcPr>
          <w:p w14:paraId="08E53BCF"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-X110, -X130</w:t>
            </w:r>
          </w:p>
        </w:tc>
        <w:tc>
          <w:tcPr>
            <w:tcW w:w="4900" w:type="dxa"/>
            <w:tcBorders>
              <w:top w:val="nil"/>
              <w:left w:val="nil"/>
              <w:bottom w:val="single" w:sz="4" w:space="0" w:color="auto"/>
              <w:right w:val="single" w:sz="4" w:space="0" w:color="auto"/>
            </w:tcBorders>
            <w:vAlign w:val="bottom"/>
            <w:hideMark/>
          </w:tcPr>
          <w:p w14:paraId="5D342C18"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ST 2,5-TWIN - Prolazni terminalni blok, nazivni napon: 800 V, nazivna struja: 24 A, broj priključaka: 3, način spajanja: Opružni priključak, Nazivni presjek: 2,5 mm2, presjek: 0,08 mm2 - 4 mm2, način montaže: NS 35/7,5, NS 35/15, boja: siva</w:t>
            </w:r>
            <w:r w:rsidRPr="00C83A08">
              <w:rPr>
                <w:rFonts w:cs="Arial"/>
                <w:color w:val="000000"/>
                <w:szCs w:val="22"/>
                <w:lang w:val="en-GB" w:eastAsia="en-GB"/>
              </w:rPr>
              <w:br/>
              <w:t>Narudžbeni broj: 1050000000</w:t>
            </w:r>
            <w:r w:rsidRPr="00C83A08">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358C81E4" w14:textId="77777777" w:rsidR="00C83A08" w:rsidRPr="00C83A08" w:rsidRDefault="00C83A08" w:rsidP="00C83A08">
            <w:pPr>
              <w:ind w:left="0"/>
              <w:jc w:val="right"/>
              <w:rPr>
                <w:rFonts w:cs="Arial"/>
                <w:color w:val="000000"/>
                <w:szCs w:val="22"/>
                <w:lang w:val="en-GB" w:eastAsia="en-GB"/>
              </w:rPr>
            </w:pPr>
            <w:r w:rsidRPr="00C83A08">
              <w:rPr>
                <w:rFonts w:cs="Arial"/>
                <w:color w:val="000000"/>
                <w:szCs w:val="22"/>
                <w:lang w:val="en-GB" w:eastAsia="en-GB"/>
              </w:rPr>
              <w:t>22</w:t>
            </w:r>
          </w:p>
        </w:tc>
        <w:tc>
          <w:tcPr>
            <w:tcW w:w="960" w:type="dxa"/>
            <w:tcBorders>
              <w:top w:val="nil"/>
              <w:left w:val="nil"/>
              <w:bottom w:val="single" w:sz="4" w:space="0" w:color="auto"/>
              <w:right w:val="single" w:sz="4" w:space="0" w:color="auto"/>
            </w:tcBorders>
            <w:noWrap/>
            <w:vAlign w:val="bottom"/>
            <w:hideMark/>
          </w:tcPr>
          <w:p w14:paraId="6A5FD441" w14:textId="77777777" w:rsidR="00C83A08" w:rsidRPr="00C83A08" w:rsidRDefault="00C83A08" w:rsidP="00C83A08">
            <w:pPr>
              <w:ind w:left="0"/>
              <w:jc w:val="left"/>
              <w:rPr>
                <w:rFonts w:cs="Arial"/>
                <w:color w:val="000000"/>
                <w:szCs w:val="22"/>
                <w:lang w:val="en-GB" w:eastAsia="en-GB"/>
              </w:rPr>
            </w:pPr>
            <w:r w:rsidRPr="00C83A08">
              <w:rPr>
                <w:rFonts w:cs="Arial"/>
                <w:color w:val="000000"/>
                <w:szCs w:val="22"/>
                <w:lang w:val="en-GB" w:eastAsia="en-GB"/>
              </w:rPr>
              <w:t>kom</w:t>
            </w:r>
          </w:p>
        </w:tc>
      </w:tr>
    </w:tbl>
    <w:p w14:paraId="477A45EF" w14:textId="77777777" w:rsidR="0001143B" w:rsidRPr="0001143B" w:rsidRDefault="0001143B" w:rsidP="0001143B"/>
    <w:sectPr w:rsidR="0001143B" w:rsidRPr="0001143B" w:rsidSect="00854119">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871" w:right="680" w:bottom="737" w:left="1588" w:header="964"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E236A" w14:textId="77777777" w:rsidR="009A7E30" w:rsidRDefault="009A7E30">
      <w:r>
        <w:separator/>
      </w:r>
    </w:p>
  </w:endnote>
  <w:endnote w:type="continuationSeparator" w:id="0">
    <w:p w14:paraId="4E360AF0" w14:textId="77777777" w:rsidR="009A7E30" w:rsidRDefault="009A7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7190" w14:textId="77777777" w:rsidR="00111AF5" w:rsidRDefault="00111A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ED96" w14:textId="3285D3A6" w:rsidR="00333C97" w:rsidRDefault="004A56BF" w:rsidP="00754C91">
    <w:pPr>
      <w:pStyle w:val="Footer"/>
      <w:tabs>
        <w:tab w:val="clear" w:pos="4150"/>
        <w:tab w:val="clear" w:pos="8306"/>
        <w:tab w:val="right" w:pos="7938"/>
        <w:tab w:val="right" w:pos="9638"/>
      </w:tabs>
      <w:rPr>
        <w:sz w:val="14"/>
        <w:szCs w:val="14"/>
      </w:rPr>
    </w:pPr>
    <w:r>
      <w:rPr>
        <w:rFonts w:cs="Arial"/>
        <w:szCs w:val="16"/>
      </w:rPr>
      <w:t>©</w:t>
    </w:r>
    <w:r>
      <w:rPr>
        <w:szCs w:val="16"/>
      </w:rPr>
      <w:t xml:space="preserve"> </w:t>
    </w:r>
    <w:r w:rsidR="005318B6">
      <w:rPr>
        <w:szCs w:val="16"/>
      </w:rPr>
      <w:t>Sintaksa d.o.o.</w:t>
    </w:r>
    <w:r>
      <w:rPr>
        <w:szCs w:val="16"/>
      </w:rPr>
      <w:t xml:space="preserve"> </w:t>
    </w:r>
    <w:r>
      <w:rPr>
        <w:rFonts w:cs="Arial"/>
        <w:szCs w:val="16"/>
      </w:rPr>
      <w:t>pridržava sva neprenesena prava</w:t>
    </w:r>
    <w:r w:rsidR="00945C1B">
      <w:rPr>
        <w:sz w:val="14"/>
        <w:szCs w:val="14"/>
      </w:rPr>
      <w:t xml:space="preserve"> </w:t>
    </w:r>
    <w:r>
      <w:rPr>
        <w:sz w:val="14"/>
        <w:szCs w:val="14"/>
      </w:rPr>
      <w:tab/>
    </w:r>
    <w:r w:rsidR="00945C1B">
      <w:rPr>
        <w:szCs w:val="16"/>
      </w:rPr>
      <w:t>Oznaka projekt</w:t>
    </w:r>
    <w:r w:rsidR="00754C91">
      <w:rPr>
        <w:szCs w:val="16"/>
      </w:rPr>
      <w:t>ne mape-p</w:t>
    </w:r>
    <w:r w:rsidR="00945C1B">
      <w:rPr>
        <w:szCs w:val="16"/>
      </w:rPr>
      <w:t xml:space="preserve">riloga </w:t>
    </w:r>
    <w:r w:rsidR="00945C1B">
      <w:rPr>
        <w:szCs w:val="16"/>
      </w:rPr>
      <w:tab/>
    </w:r>
    <w:r w:rsidR="005F644A">
      <w:rPr>
        <w:szCs w:val="16"/>
      </w:rPr>
      <w:t>Izmjena</w:t>
    </w:r>
    <w:r w:rsidR="00945C1B">
      <w:rPr>
        <w:szCs w:val="16"/>
      </w:rPr>
      <w:t xml:space="preserve">: </w:t>
    </w:r>
    <w:r>
      <w:rPr>
        <w:sz w:val="18"/>
        <w:szCs w:val="18"/>
      </w:rPr>
      <w:t>00</w:t>
    </w:r>
  </w:p>
  <w:p w14:paraId="6045458B" w14:textId="1939A741" w:rsidR="00333C97" w:rsidRDefault="00F83DB0" w:rsidP="00754C91">
    <w:pPr>
      <w:pStyle w:val="Footer"/>
      <w:tabs>
        <w:tab w:val="clear" w:pos="4150"/>
        <w:tab w:val="clear" w:pos="8306"/>
        <w:tab w:val="right" w:pos="7938"/>
        <w:tab w:val="right" w:pos="9639"/>
      </w:tabs>
      <w:rPr>
        <w:rFonts w:cs="Arial"/>
        <w:sz w:val="18"/>
        <w:szCs w:val="18"/>
      </w:rPr>
    </w:pPr>
    <w:r>
      <w:rPr>
        <w:rFonts w:cs="Arial"/>
        <w:sz w:val="18"/>
        <w:szCs w:val="18"/>
      </w:rPr>
      <w:t xml:space="preserve">Zagreb, </w:t>
    </w:r>
    <w:r w:rsidR="00111AF5">
      <w:rPr>
        <w:rFonts w:cs="Arial"/>
        <w:sz w:val="18"/>
        <w:szCs w:val="18"/>
      </w:rPr>
      <w:t>3</w:t>
    </w:r>
    <w:r w:rsidR="00782718">
      <w:rPr>
        <w:rFonts w:cs="Arial"/>
        <w:sz w:val="18"/>
        <w:szCs w:val="18"/>
      </w:rPr>
      <w:t>1</w:t>
    </w:r>
    <w:r w:rsidR="001566C8">
      <w:rPr>
        <w:rFonts w:cs="Arial"/>
        <w:sz w:val="18"/>
        <w:szCs w:val="18"/>
      </w:rPr>
      <w:t>.</w:t>
    </w:r>
    <w:r w:rsidR="00782718">
      <w:rPr>
        <w:rFonts w:cs="Arial"/>
        <w:sz w:val="18"/>
        <w:szCs w:val="18"/>
      </w:rPr>
      <w:t>7</w:t>
    </w:r>
    <w:r>
      <w:rPr>
        <w:rFonts w:cs="Arial"/>
        <w:sz w:val="18"/>
        <w:szCs w:val="18"/>
      </w:rPr>
      <w:t>.2026.</w:t>
    </w:r>
    <w:r w:rsidR="004A56BF">
      <w:rPr>
        <w:rFonts w:cs="Arial"/>
        <w:sz w:val="18"/>
        <w:szCs w:val="18"/>
      </w:rPr>
      <w:tab/>
    </w:r>
    <w:r w:rsidR="00111AF5">
      <w:rPr>
        <w:rFonts w:cs="Arial"/>
        <w:sz w:val="18"/>
        <w:szCs w:val="18"/>
      </w:rPr>
      <w:t>26015-DD-EE-01</w:t>
    </w:r>
    <w:r>
      <w:rPr>
        <w:rFonts w:cs="Arial"/>
        <w:sz w:val="18"/>
        <w:szCs w:val="18"/>
      </w:rPr>
      <w:t>–</w:t>
    </w:r>
    <w:r w:rsidR="00007360">
      <w:rPr>
        <w:rFonts w:cs="Arial"/>
        <w:sz w:val="18"/>
        <w:szCs w:val="18"/>
      </w:rPr>
      <w:t>00</w:t>
    </w:r>
    <w:r w:rsidR="00111AF5">
      <w:rPr>
        <w:rFonts w:cs="Arial"/>
        <w:sz w:val="18"/>
        <w:szCs w:val="18"/>
      </w:rPr>
      <w:t>6</w:t>
    </w:r>
    <w:r w:rsidR="004A56BF">
      <w:rPr>
        <w:rFonts w:cs="Arial"/>
        <w:sz w:val="18"/>
        <w:szCs w:val="18"/>
      </w:rPr>
      <w:tab/>
    </w:r>
    <w:r w:rsidR="00945C1B">
      <w:rPr>
        <w:rFonts w:cs="Arial"/>
        <w:szCs w:val="16"/>
      </w:rPr>
      <w:t xml:space="preserve">List: </w:t>
    </w:r>
    <w:r w:rsidR="00EA1A17" w:rsidRPr="00EA1A17">
      <w:fldChar w:fldCharType="begin"/>
    </w:r>
    <w:r w:rsidR="00EA1A17">
      <w:instrText xml:space="preserve"> PAGE   \* MERGEFORMAT </w:instrText>
    </w:r>
    <w:r w:rsidR="00EA1A17" w:rsidRPr="00EA1A17">
      <w:fldChar w:fldCharType="separate"/>
    </w:r>
    <w:r w:rsidR="00945C1B" w:rsidRPr="00945C1B">
      <w:rPr>
        <w:rFonts w:cs="Arial"/>
        <w:noProof/>
        <w:sz w:val="18"/>
        <w:szCs w:val="18"/>
      </w:rPr>
      <w:t>1</w:t>
    </w:r>
    <w:r w:rsidR="00EA1A17" w:rsidRPr="00EA1A17">
      <w:rPr>
        <w:rFonts w:cs="Arial"/>
        <w:noProof/>
        <w:sz w:val="18"/>
        <w:szCs w:val="18"/>
      </w:rPr>
      <w:fldChar w:fldCharType="end"/>
    </w:r>
    <w:r w:rsidR="004A56BF">
      <w:rPr>
        <w:rFonts w:cs="Arial"/>
        <w:sz w:val="18"/>
        <w:szCs w:val="18"/>
      </w:rPr>
      <w:t>/</w:t>
    </w:r>
    <w:r w:rsidR="00940553">
      <w:rPr>
        <w:rFonts w:cs="Arial"/>
        <w:noProof/>
        <w:sz w:val="18"/>
        <w:szCs w:val="18"/>
      </w:rPr>
      <w:fldChar w:fldCharType="begin"/>
    </w:r>
    <w:r w:rsidR="00940553">
      <w:rPr>
        <w:rFonts w:cs="Arial"/>
        <w:noProof/>
        <w:sz w:val="18"/>
        <w:szCs w:val="18"/>
      </w:rPr>
      <w:instrText xml:space="preserve"> SECTIONPAGES   \* MERGEFORMAT </w:instrText>
    </w:r>
    <w:r w:rsidR="00940553">
      <w:rPr>
        <w:rFonts w:cs="Arial"/>
        <w:noProof/>
        <w:sz w:val="18"/>
        <w:szCs w:val="18"/>
      </w:rPr>
      <w:fldChar w:fldCharType="separate"/>
    </w:r>
    <w:r w:rsidR="00CA23DB">
      <w:rPr>
        <w:rFonts w:cs="Arial"/>
        <w:noProof/>
        <w:sz w:val="18"/>
        <w:szCs w:val="18"/>
      </w:rPr>
      <w:t>24</w:t>
    </w:r>
    <w:r w:rsidR="00940553">
      <w:rPr>
        <w:rFonts w:cs="Arial"/>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B121" w14:textId="77777777" w:rsidR="00111AF5" w:rsidRDefault="00111A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EA9C" w14:textId="77777777" w:rsidR="009A7E30" w:rsidRDefault="009A7E30">
      <w:r>
        <w:separator/>
      </w:r>
    </w:p>
  </w:footnote>
  <w:footnote w:type="continuationSeparator" w:id="0">
    <w:p w14:paraId="188AAA0E" w14:textId="77777777" w:rsidR="009A7E30" w:rsidRDefault="009A7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F173F" w14:textId="77777777" w:rsidR="00111AF5" w:rsidRDefault="00111A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DBBB7" w14:textId="4B86F513" w:rsidR="00807E4F" w:rsidRPr="003011C4" w:rsidRDefault="00227A41" w:rsidP="00807E4F">
    <w:pPr>
      <w:pStyle w:val="Header"/>
      <w:tabs>
        <w:tab w:val="clear" w:pos="4153"/>
        <w:tab w:val="clear" w:pos="8306"/>
        <w:tab w:val="left" w:pos="3722"/>
        <w:tab w:val="right" w:pos="9638"/>
      </w:tabs>
      <w:jc w:val="right"/>
    </w:pPr>
    <w:r>
      <w:rPr>
        <w:noProof/>
        <w:lang w:eastAsia="hr-HR"/>
      </w:rPr>
      <w:drawing>
        <wp:anchor distT="0" distB="0" distL="114300" distR="114300" simplePos="0" relativeHeight="251658241" behindDoc="1" locked="0" layoutInCell="1" allowOverlap="1" wp14:anchorId="576B7E7D" wp14:editId="51E05481">
          <wp:simplePos x="0" y="0"/>
          <wp:positionH relativeFrom="margin">
            <wp:posOffset>0</wp:posOffset>
          </wp:positionH>
          <wp:positionV relativeFrom="margin">
            <wp:posOffset>-576580</wp:posOffset>
          </wp:positionV>
          <wp:extent cx="1389380" cy="438150"/>
          <wp:effectExtent l="0" t="0" r="0" b="0"/>
          <wp:wrapNone/>
          <wp:docPr id="37226777" name="Picture 3722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45048" name="Picture 1592645048"/>
                  <pic:cNvPicPr>
                    <a:picLocks noChangeAspect="1" noChangeArrowheads="1"/>
                  </pic:cNvPicPr>
                </pic:nvPicPr>
                <pic:blipFill rotWithShape="1">
                  <a:blip r:embed="rId1">
                    <a:extLst>
                      <a:ext uri="{28A0092B-C50C-407E-A947-70E740481C1C}">
                        <a14:useLocalDpi xmlns:a14="http://schemas.microsoft.com/office/drawing/2010/main" val="0"/>
                      </a:ext>
                    </a:extLst>
                  </a:blip>
                  <a:srcRect l="6414" t="18093" b="17885"/>
                  <a:stretch>
                    <a:fillRect/>
                  </a:stretch>
                </pic:blipFill>
                <pic:spPr bwMode="auto">
                  <a:xfrm>
                    <a:off x="0" y="0"/>
                    <a:ext cx="1389380" cy="438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66BAC">
      <w:rPr>
        <w:noProof/>
        <w:lang w:eastAsia="hr-HR"/>
      </w:rPr>
      <mc:AlternateContent>
        <mc:Choice Requires="wps">
          <w:drawing>
            <wp:anchor distT="0" distB="0" distL="114300" distR="114300" simplePos="0" relativeHeight="251658240" behindDoc="0" locked="0" layoutInCell="0" allowOverlap="1" wp14:anchorId="276D0EBD" wp14:editId="0EF03E4A">
              <wp:simplePos x="0" y="0"/>
              <wp:positionH relativeFrom="page">
                <wp:posOffset>215900</wp:posOffset>
              </wp:positionH>
              <wp:positionV relativeFrom="page">
                <wp:posOffset>5346700</wp:posOffset>
              </wp:positionV>
              <wp:extent cx="539750" cy="0"/>
              <wp:effectExtent l="0" t="0" r="0" b="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9750" cy="0"/>
                      </a:xfrm>
                      <a:prstGeom prst="line">
                        <a:avLst/>
                      </a:prstGeom>
                      <a:noFill/>
                      <a:ln w="317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98BDE3" id="Line 13" o:spid="_x0000_s1026" style="position:absolute;flip:x;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pt,421pt" to="59.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zMlyQEAAHUDAAAOAAAAZHJzL2Uyb0RvYy54bWysU8tu2zAQvBfoPxC817ITuGkEyznYTXtI&#10;WwNJPmDNh0SU4hJc2pL+viTtOEF7C6oDQXJ3hzOzq9Xd2Ft2VIEMuoYvZnPOlBMojWsb/vx0/+kL&#10;ZxTBSbDoVMMnRfxu/fHDavC1usIOrVSBJRBH9eAb3sXo66oi0akeaIZeuRTUGHqI6RjaSgYYEnpv&#10;q6v5/HM1YJA+oFBE6XZ7CvJ1wddaifhLa1KR2YYnbrGsoaz7vFbrFdRtAN8ZcaYB72DRg3Hp0QvU&#10;FiKwQzD/QPVGBCTUcSawr1BrI1TRkNQs5n+peezAq6IlmUP+YhP9P1jx87hxu5Cpi9E9+gcUv4k5&#10;3HTgWlUIPE0+NW6RraoGT/WlJB/I7wLbDz9Qphw4RCwujDr0TFvjv+fCDJ6UsrHYPl1sV2NkIl0u&#10;r29vlqk54iVUQZ0Rcp0PFL8p7FneNNwalw2BGo4PFDOj15R87fDeWFuaah0bGn69uFkmZEijFZws&#10;pYTWyJyWCyi0+40N7Ah5QMpXhKbI27T8+haoO+XRRFuMp9kJeHCyPNgpkF/P+wjGnvaJoHVn57JZ&#10;eTKp3qOcduHF0dTbouQ8h3l43p5L9evfsv4DAAD//wMAUEsDBBQABgAIAAAAIQB8nBTg3wAAAAoB&#10;AAAPAAAAZHJzL2Rvd25yZXYueG1sTI9BS8NAEIXvgv9hGcGb3bS20sZsilYiFvFgFb1us9MkuDsb&#10;sps2/fedgqC3NzOPN9/LloOzYo9daDwpGI8SEEilNw1VCj4/ips5iBA1GW09oYIjBljmlxeZTo0/&#10;0DvuN7ESHEIh1QrqGNtUylDW6HQY+RaJbzvfOR157CppOn3gcGflJEnupNMN8Ydat7iqsfzZ9E7B&#10;88vTV/E2+z4uVuvH2bp8tbueCqWur4aHexARh/hnhjM+o0POTFvfkwnCKridcpWoYD6dsDgbxgsW&#10;29+NzDP5v0J+AgAA//8DAFBLAQItABQABgAIAAAAIQC2gziS/gAAAOEBAAATAAAAAAAAAAAAAAAA&#10;AAAAAABbQ29udGVudF9UeXBlc10ueG1sUEsBAi0AFAAGAAgAAAAhADj9If/WAAAAlAEAAAsAAAAA&#10;AAAAAAAAAAAALwEAAF9yZWxzLy5yZWxzUEsBAi0AFAAGAAgAAAAhAGm7MyXJAQAAdQMAAA4AAAAA&#10;AAAAAAAAAAAALgIAAGRycy9lMm9Eb2MueG1sUEsBAi0AFAAGAAgAAAAhAHycFODfAAAACgEAAA8A&#10;AAAAAAAAAAAAAAAAIwQAAGRycy9kb3ducmV2LnhtbFBLBQYAAAAABAAEAPMAAAAvBQAAAAA=&#10;" o:allowincell="f" strokeweight=".25pt">
              <v:stroke dashstyle="1 1" endcap="round"/>
              <w10:wrap anchorx="page" anchory="page"/>
            </v:line>
          </w:pict>
        </mc:Fallback>
      </mc:AlternateContent>
    </w:r>
    <w:r w:rsidR="004A56BF">
      <w:tab/>
    </w:r>
    <w:r w:rsidR="00807E4F" w:rsidRPr="003011C4">
      <w:t>Građevina/Zahvat u prostoru:</w:t>
    </w:r>
  </w:p>
  <w:p w14:paraId="6A27201D" w14:textId="465E71AE" w:rsidR="00807E4F" w:rsidRPr="00F83DB0" w:rsidRDefault="00807E4F" w:rsidP="00807E4F">
    <w:pPr>
      <w:tabs>
        <w:tab w:val="left" w:pos="720"/>
        <w:tab w:val="right" w:pos="9638"/>
      </w:tabs>
      <w:ind w:left="0"/>
      <w:jc w:val="right"/>
      <w:rPr>
        <w:sz w:val="16"/>
        <w:szCs w:val="16"/>
      </w:rPr>
    </w:pPr>
    <w:r w:rsidRPr="003011C4">
      <w:rPr>
        <w:sz w:val="16"/>
      </w:rPr>
      <w:tab/>
    </w:r>
    <w:r w:rsidRPr="003011C4">
      <w:rPr>
        <w:sz w:val="16"/>
      </w:rPr>
      <w:tab/>
    </w:r>
    <w:r w:rsidR="00F83DB0" w:rsidRPr="00F83DB0">
      <w:rPr>
        <w:sz w:val="16"/>
        <w:szCs w:val="16"/>
      </w:rPr>
      <w:t xml:space="preserve">HE </w:t>
    </w:r>
    <w:r w:rsidR="007E2691">
      <w:rPr>
        <w:sz w:val="16"/>
        <w:szCs w:val="16"/>
      </w:rPr>
      <w:t>SENJ</w:t>
    </w:r>
    <w:r w:rsidR="00864BB9">
      <w:rPr>
        <w:sz w:val="16"/>
        <w:szCs w:val="16"/>
      </w:rPr>
      <w:t xml:space="preserve"> </w:t>
    </w:r>
    <w:r w:rsidR="00F83DB0" w:rsidRPr="00F83DB0">
      <w:rPr>
        <w:sz w:val="16"/>
        <w:szCs w:val="16"/>
      </w:rPr>
      <w:t>- REKONSTRUKCIJA</w:t>
    </w:r>
  </w:p>
  <w:p w14:paraId="7A07E10F" w14:textId="07678C3D" w:rsidR="00807E4F" w:rsidRPr="00486965" w:rsidRDefault="00807E4F" w:rsidP="00807E4F">
    <w:pPr>
      <w:pBdr>
        <w:bottom w:val="single" w:sz="6" w:space="5" w:color="000000"/>
      </w:pBdr>
      <w:tabs>
        <w:tab w:val="left" w:pos="4427"/>
        <w:tab w:val="right" w:pos="9639"/>
      </w:tabs>
      <w:ind w:left="0"/>
      <w:jc w:val="right"/>
      <w:rPr>
        <w:sz w:val="16"/>
        <w:szCs w:val="16"/>
      </w:rPr>
    </w:pPr>
    <w:r w:rsidRPr="003011C4">
      <w:rPr>
        <w:sz w:val="18"/>
        <w:szCs w:val="18"/>
        <w:lang w:val="x-none"/>
      </w:rPr>
      <w:tab/>
    </w:r>
    <w:r w:rsidRPr="003011C4">
      <w:rPr>
        <w:sz w:val="16"/>
        <w:szCs w:val="16"/>
        <w:lang w:val="x-non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3263" w14:textId="77777777" w:rsidR="00111AF5" w:rsidRDefault="00111A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1FF"/>
    <w:multiLevelType w:val="hybridMultilevel"/>
    <w:tmpl w:val="B7EA3C12"/>
    <w:lvl w:ilvl="0" w:tplc="0666B6BA">
      <w:start w:val="1"/>
      <w:numFmt w:val="decimal"/>
      <w:pStyle w:val="ListNumber"/>
      <w:lvlText w:val="%1."/>
      <w:lvlJc w:val="left"/>
      <w:pPr>
        <w:tabs>
          <w:tab w:val="num" w:pos="1985"/>
        </w:tabs>
        <w:ind w:left="1985"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99B1597"/>
    <w:multiLevelType w:val="multilevel"/>
    <w:tmpl w:val="55480D7A"/>
    <w:lvl w:ilvl="0">
      <w:start w:val="6"/>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2BC6139B"/>
    <w:multiLevelType w:val="hybridMultilevel"/>
    <w:tmpl w:val="0C0A58F8"/>
    <w:lvl w:ilvl="0" w:tplc="B05C4FE4">
      <w:start w:val="1"/>
      <w:numFmt w:val="bullet"/>
      <w:pStyle w:val="EPZPHyphen"/>
      <w:lvlText w:val=""/>
      <w:lvlJc w:val="left"/>
      <w:pPr>
        <w:tabs>
          <w:tab w:val="num" w:pos="1701"/>
        </w:tabs>
        <w:ind w:left="1701" w:hanging="283"/>
      </w:pPr>
      <w:rPr>
        <w:rFonts w:ascii="Symbol" w:hAnsi="Symbol" w:hint="default"/>
        <w:color w:val="auto"/>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C950362"/>
    <w:multiLevelType w:val="hybridMultilevel"/>
    <w:tmpl w:val="7548F11E"/>
    <w:lvl w:ilvl="0" w:tplc="41EC8498">
      <w:start w:val="1"/>
      <w:numFmt w:val="lowerLetter"/>
      <w:pStyle w:val="EPZPLetter"/>
      <w:lvlText w:val="%1)"/>
      <w:lvlJc w:val="left"/>
      <w:pPr>
        <w:tabs>
          <w:tab w:val="num" w:pos="1778"/>
        </w:tabs>
        <w:ind w:left="1418"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15536CE"/>
    <w:multiLevelType w:val="multilevel"/>
    <w:tmpl w:val="9086D0C0"/>
    <w:styleLink w:val="Style1"/>
    <w:lvl w:ilvl="0">
      <w:start w:val="2"/>
      <w:numFmt w:val="decimal"/>
      <w:lvlText w:val="%1."/>
      <w:lvlJc w:val="left"/>
      <w:pPr>
        <w:tabs>
          <w:tab w:val="num" w:pos="851"/>
        </w:tabs>
        <w:ind w:left="851" w:hanging="851"/>
      </w:pPr>
      <w:rPr>
        <w:rFonts w:hint="default"/>
      </w:rPr>
    </w:lvl>
    <w:lvl w:ilvl="1">
      <w:start w:val="1"/>
      <w:numFmt w:val="decimal"/>
      <w:lvlText w:val="%1.%2"/>
      <w:lvlJc w:val="left"/>
      <w:pPr>
        <w:tabs>
          <w:tab w:val="num" w:pos="1135"/>
        </w:tabs>
        <w:ind w:left="1135"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5)"/>
      <w:lvlJc w:val="left"/>
      <w:pPr>
        <w:tabs>
          <w:tab w:val="num" w:pos="2389"/>
        </w:tabs>
        <w:ind w:left="2029" w:firstLine="0"/>
      </w:pPr>
      <w:rPr>
        <w:rFonts w:hint="default"/>
      </w:rPr>
    </w:lvl>
    <w:lvl w:ilvl="5">
      <w:start w:val="1"/>
      <w:numFmt w:val="lowerLetter"/>
      <w:lvlText w:val="(%6)"/>
      <w:lvlJc w:val="left"/>
      <w:pPr>
        <w:tabs>
          <w:tab w:val="num" w:pos="3109"/>
        </w:tabs>
        <w:ind w:left="2749" w:firstLine="0"/>
      </w:pPr>
      <w:rPr>
        <w:rFonts w:hint="default"/>
      </w:rPr>
    </w:lvl>
    <w:lvl w:ilvl="6">
      <w:start w:val="1"/>
      <w:numFmt w:val="lowerRoman"/>
      <w:lvlText w:val="(%7)"/>
      <w:lvlJc w:val="left"/>
      <w:pPr>
        <w:tabs>
          <w:tab w:val="num" w:pos="3829"/>
        </w:tabs>
        <w:ind w:left="3469" w:firstLine="0"/>
      </w:pPr>
      <w:rPr>
        <w:rFonts w:hint="default"/>
      </w:rPr>
    </w:lvl>
    <w:lvl w:ilvl="7">
      <w:start w:val="1"/>
      <w:numFmt w:val="decimal"/>
      <w:lvlText w:val="(%8)"/>
      <w:lvlJc w:val="left"/>
      <w:pPr>
        <w:tabs>
          <w:tab w:val="num" w:pos="4549"/>
        </w:tabs>
        <w:ind w:left="4189" w:firstLine="0"/>
      </w:pPr>
      <w:rPr>
        <w:rFonts w:hint="default"/>
      </w:rPr>
    </w:lvl>
    <w:lvl w:ilvl="8">
      <w:start w:val="1"/>
      <w:numFmt w:val="lowerRoman"/>
      <w:lvlText w:val="(%9)"/>
      <w:lvlJc w:val="left"/>
      <w:pPr>
        <w:tabs>
          <w:tab w:val="num" w:pos="5269"/>
        </w:tabs>
        <w:ind w:left="4909" w:firstLine="0"/>
      </w:pPr>
      <w:rPr>
        <w:rFonts w:hint="default"/>
      </w:rPr>
    </w:lvl>
  </w:abstractNum>
  <w:abstractNum w:abstractNumId="5" w15:restartNumberingAfterBreak="0">
    <w:nsid w:val="5B870F87"/>
    <w:multiLevelType w:val="hybridMultilevel"/>
    <w:tmpl w:val="4858C462"/>
    <w:lvl w:ilvl="0" w:tplc="B40A8F60">
      <w:start w:val="1"/>
      <w:numFmt w:val="bullet"/>
      <w:pStyle w:val="ListBullet"/>
      <w:lvlText w:val=""/>
      <w:lvlJc w:val="left"/>
      <w:pPr>
        <w:tabs>
          <w:tab w:val="num" w:pos="1985"/>
        </w:tabs>
        <w:ind w:left="1985"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F313C8D"/>
    <w:multiLevelType w:val="hybridMultilevel"/>
    <w:tmpl w:val="6876E2A6"/>
    <w:lvl w:ilvl="0" w:tplc="041A0001">
      <w:start w:val="1"/>
      <w:numFmt w:val="bullet"/>
      <w:lvlText w:val=""/>
      <w:lvlJc w:val="left"/>
      <w:pPr>
        <w:ind w:left="1287" w:hanging="360"/>
      </w:pPr>
      <w:rPr>
        <w:rFonts w:ascii="Symbol" w:hAnsi="Symbol" w:hint="default"/>
      </w:rPr>
    </w:lvl>
    <w:lvl w:ilvl="1" w:tplc="041A0003" w:tentative="1">
      <w:start w:val="1"/>
      <w:numFmt w:val="bullet"/>
      <w:lvlText w:val="o"/>
      <w:lvlJc w:val="left"/>
      <w:pPr>
        <w:ind w:left="2007" w:hanging="360"/>
      </w:pPr>
      <w:rPr>
        <w:rFonts w:ascii="Courier New" w:hAnsi="Courier New" w:cs="Courier New" w:hint="default"/>
      </w:rPr>
    </w:lvl>
    <w:lvl w:ilvl="2" w:tplc="041A0005" w:tentative="1">
      <w:start w:val="1"/>
      <w:numFmt w:val="bullet"/>
      <w:lvlText w:val=""/>
      <w:lvlJc w:val="left"/>
      <w:pPr>
        <w:ind w:left="2727" w:hanging="360"/>
      </w:pPr>
      <w:rPr>
        <w:rFonts w:ascii="Wingdings" w:hAnsi="Wingdings" w:hint="default"/>
      </w:rPr>
    </w:lvl>
    <w:lvl w:ilvl="3" w:tplc="041A0001" w:tentative="1">
      <w:start w:val="1"/>
      <w:numFmt w:val="bullet"/>
      <w:lvlText w:val=""/>
      <w:lvlJc w:val="left"/>
      <w:pPr>
        <w:ind w:left="3447" w:hanging="360"/>
      </w:pPr>
      <w:rPr>
        <w:rFonts w:ascii="Symbol" w:hAnsi="Symbol" w:hint="default"/>
      </w:rPr>
    </w:lvl>
    <w:lvl w:ilvl="4" w:tplc="041A0003" w:tentative="1">
      <w:start w:val="1"/>
      <w:numFmt w:val="bullet"/>
      <w:lvlText w:val="o"/>
      <w:lvlJc w:val="left"/>
      <w:pPr>
        <w:ind w:left="4167" w:hanging="360"/>
      </w:pPr>
      <w:rPr>
        <w:rFonts w:ascii="Courier New" w:hAnsi="Courier New" w:cs="Courier New" w:hint="default"/>
      </w:rPr>
    </w:lvl>
    <w:lvl w:ilvl="5" w:tplc="041A0005" w:tentative="1">
      <w:start w:val="1"/>
      <w:numFmt w:val="bullet"/>
      <w:lvlText w:val=""/>
      <w:lvlJc w:val="left"/>
      <w:pPr>
        <w:ind w:left="4887" w:hanging="360"/>
      </w:pPr>
      <w:rPr>
        <w:rFonts w:ascii="Wingdings" w:hAnsi="Wingdings" w:hint="default"/>
      </w:rPr>
    </w:lvl>
    <w:lvl w:ilvl="6" w:tplc="041A0001" w:tentative="1">
      <w:start w:val="1"/>
      <w:numFmt w:val="bullet"/>
      <w:lvlText w:val=""/>
      <w:lvlJc w:val="left"/>
      <w:pPr>
        <w:ind w:left="5607" w:hanging="360"/>
      </w:pPr>
      <w:rPr>
        <w:rFonts w:ascii="Symbol" w:hAnsi="Symbol" w:hint="default"/>
      </w:rPr>
    </w:lvl>
    <w:lvl w:ilvl="7" w:tplc="041A0003" w:tentative="1">
      <w:start w:val="1"/>
      <w:numFmt w:val="bullet"/>
      <w:lvlText w:val="o"/>
      <w:lvlJc w:val="left"/>
      <w:pPr>
        <w:ind w:left="6327" w:hanging="360"/>
      </w:pPr>
      <w:rPr>
        <w:rFonts w:ascii="Courier New" w:hAnsi="Courier New" w:cs="Courier New" w:hint="default"/>
      </w:rPr>
    </w:lvl>
    <w:lvl w:ilvl="8" w:tplc="041A0005" w:tentative="1">
      <w:start w:val="1"/>
      <w:numFmt w:val="bullet"/>
      <w:lvlText w:val=""/>
      <w:lvlJc w:val="left"/>
      <w:pPr>
        <w:ind w:left="7047" w:hanging="360"/>
      </w:pPr>
      <w:rPr>
        <w:rFonts w:ascii="Wingdings" w:hAnsi="Wingdings" w:hint="default"/>
      </w:rPr>
    </w:lvl>
  </w:abstractNum>
  <w:num w:numId="1" w16cid:durableId="520778355">
    <w:abstractNumId w:val="2"/>
  </w:num>
  <w:num w:numId="2" w16cid:durableId="785580164">
    <w:abstractNumId w:val="3"/>
  </w:num>
  <w:num w:numId="3" w16cid:durableId="1473864978">
    <w:abstractNumId w:val="5"/>
  </w:num>
  <w:num w:numId="4" w16cid:durableId="975374374">
    <w:abstractNumId w:val="0"/>
  </w:num>
  <w:num w:numId="5" w16cid:durableId="1657876516">
    <w:abstractNumId w:val="4"/>
  </w:num>
  <w:num w:numId="6" w16cid:durableId="633875912">
    <w:abstractNumId w:val="1"/>
  </w:num>
  <w:num w:numId="7" w16cid:durableId="943733449">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09A"/>
    <w:rsid w:val="000006ED"/>
    <w:rsid w:val="00000AB6"/>
    <w:rsid w:val="00000CEB"/>
    <w:rsid w:val="00001B30"/>
    <w:rsid w:val="000028F8"/>
    <w:rsid w:val="00003525"/>
    <w:rsid w:val="00003FE0"/>
    <w:rsid w:val="00004CB8"/>
    <w:rsid w:val="000050C8"/>
    <w:rsid w:val="00005F97"/>
    <w:rsid w:val="0000682F"/>
    <w:rsid w:val="00007360"/>
    <w:rsid w:val="00007F57"/>
    <w:rsid w:val="0001143B"/>
    <w:rsid w:val="00011861"/>
    <w:rsid w:val="00011B4F"/>
    <w:rsid w:val="00011D71"/>
    <w:rsid w:val="0001218A"/>
    <w:rsid w:val="00012969"/>
    <w:rsid w:val="00013738"/>
    <w:rsid w:val="000149A9"/>
    <w:rsid w:val="00015797"/>
    <w:rsid w:val="00015E21"/>
    <w:rsid w:val="000161A0"/>
    <w:rsid w:val="00016828"/>
    <w:rsid w:val="00016A7E"/>
    <w:rsid w:val="0002051D"/>
    <w:rsid w:val="000215E7"/>
    <w:rsid w:val="000218D0"/>
    <w:rsid w:val="0002232D"/>
    <w:rsid w:val="00022CD9"/>
    <w:rsid w:val="00023CBA"/>
    <w:rsid w:val="00024AAA"/>
    <w:rsid w:val="00024EE0"/>
    <w:rsid w:val="00025429"/>
    <w:rsid w:val="00026578"/>
    <w:rsid w:val="00026B07"/>
    <w:rsid w:val="00026D23"/>
    <w:rsid w:val="00026F56"/>
    <w:rsid w:val="00026F60"/>
    <w:rsid w:val="000273D6"/>
    <w:rsid w:val="00027F87"/>
    <w:rsid w:val="0003083A"/>
    <w:rsid w:val="00030AEF"/>
    <w:rsid w:val="0003136F"/>
    <w:rsid w:val="00031AD0"/>
    <w:rsid w:val="00032A75"/>
    <w:rsid w:val="000338BC"/>
    <w:rsid w:val="00035028"/>
    <w:rsid w:val="00036D4C"/>
    <w:rsid w:val="00037CF3"/>
    <w:rsid w:val="00040FA9"/>
    <w:rsid w:val="0004208D"/>
    <w:rsid w:val="00043823"/>
    <w:rsid w:val="0004387B"/>
    <w:rsid w:val="00044BB4"/>
    <w:rsid w:val="00044CF0"/>
    <w:rsid w:val="00044E14"/>
    <w:rsid w:val="00045368"/>
    <w:rsid w:val="0004619F"/>
    <w:rsid w:val="00046DD7"/>
    <w:rsid w:val="00046FD6"/>
    <w:rsid w:val="0004724F"/>
    <w:rsid w:val="00047261"/>
    <w:rsid w:val="0004728A"/>
    <w:rsid w:val="0004767C"/>
    <w:rsid w:val="0004769A"/>
    <w:rsid w:val="00050123"/>
    <w:rsid w:val="00053F74"/>
    <w:rsid w:val="00054437"/>
    <w:rsid w:val="0005569C"/>
    <w:rsid w:val="00057893"/>
    <w:rsid w:val="000605FB"/>
    <w:rsid w:val="000607A7"/>
    <w:rsid w:val="00061494"/>
    <w:rsid w:val="0006240B"/>
    <w:rsid w:val="00062E8C"/>
    <w:rsid w:val="00062FBE"/>
    <w:rsid w:val="00065D12"/>
    <w:rsid w:val="000666BB"/>
    <w:rsid w:val="000667F1"/>
    <w:rsid w:val="00066DB5"/>
    <w:rsid w:val="00067072"/>
    <w:rsid w:val="000720A8"/>
    <w:rsid w:val="00073091"/>
    <w:rsid w:val="0007309F"/>
    <w:rsid w:val="00073229"/>
    <w:rsid w:val="00073ABF"/>
    <w:rsid w:val="00073D6A"/>
    <w:rsid w:val="00074ABD"/>
    <w:rsid w:val="000758EE"/>
    <w:rsid w:val="0008224B"/>
    <w:rsid w:val="00082C3A"/>
    <w:rsid w:val="00084451"/>
    <w:rsid w:val="0008516F"/>
    <w:rsid w:val="00085CEC"/>
    <w:rsid w:val="00086589"/>
    <w:rsid w:val="0008756E"/>
    <w:rsid w:val="00087810"/>
    <w:rsid w:val="0009192E"/>
    <w:rsid w:val="0009202A"/>
    <w:rsid w:val="000924B2"/>
    <w:rsid w:val="00092DB3"/>
    <w:rsid w:val="00093DBC"/>
    <w:rsid w:val="00093EE3"/>
    <w:rsid w:val="0009547E"/>
    <w:rsid w:val="00095833"/>
    <w:rsid w:val="000959FE"/>
    <w:rsid w:val="00095B0C"/>
    <w:rsid w:val="00096BBD"/>
    <w:rsid w:val="000A01EB"/>
    <w:rsid w:val="000A02F4"/>
    <w:rsid w:val="000A0447"/>
    <w:rsid w:val="000A099C"/>
    <w:rsid w:val="000A0AB5"/>
    <w:rsid w:val="000A0E63"/>
    <w:rsid w:val="000A1488"/>
    <w:rsid w:val="000A2421"/>
    <w:rsid w:val="000A2436"/>
    <w:rsid w:val="000A25B0"/>
    <w:rsid w:val="000A35FA"/>
    <w:rsid w:val="000A37A5"/>
    <w:rsid w:val="000A428D"/>
    <w:rsid w:val="000A43BB"/>
    <w:rsid w:val="000A4512"/>
    <w:rsid w:val="000A4835"/>
    <w:rsid w:val="000A4E1D"/>
    <w:rsid w:val="000A5846"/>
    <w:rsid w:val="000A5CCB"/>
    <w:rsid w:val="000B0966"/>
    <w:rsid w:val="000B0D63"/>
    <w:rsid w:val="000B10EB"/>
    <w:rsid w:val="000B1267"/>
    <w:rsid w:val="000B45E1"/>
    <w:rsid w:val="000B51AC"/>
    <w:rsid w:val="000B54BF"/>
    <w:rsid w:val="000B5BE0"/>
    <w:rsid w:val="000B6268"/>
    <w:rsid w:val="000B6C98"/>
    <w:rsid w:val="000B6E66"/>
    <w:rsid w:val="000B6F69"/>
    <w:rsid w:val="000B7215"/>
    <w:rsid w:val="000C2846"/>
    <w:rsid w:val="000C2ACB"/>
    <w:rsid w:val="000C3061"/>
    <w:rsid w:val="000C4021"/>
    <w:rsid w:val="000C47D0"/>
    <w:rsid w:val="000C4890"/>
    <w:rsid w:val="000C558F"/>
    <w:rsid w:val="000C5AC9"/>
    <w:rsid w:val="000C6C2C"/>
    <w:rsid w:val="000C7A2F"/>
    <w:rsid w:val="000D0917"/>
    <w:rsid w:val="000D0FFD"/>
    <w:rsid w:val="000D18B3"/>
    <w:rsid w:val="000D1906"/>
    <w:rsid w:val="000D234B"/>
    <w:rsid w:val="000D2537"/>
    <w:rsid w:val="000D35C1"/>
    <w:rsid w:val="000D3902"/>
    <w:rsid w:val="000D3A43"/>
    <w:rsid w:val="000D4559"/>
    <w:rsid w:val="000D4FAE"/>
    <w:rsid w:val="000D51D5"/>
    <w:rsid w:val="000D5573"/>
    <w:rsid w:val="000D56F3"/>
    <w:rsid w:val="000D582D"/>
    <w:rsid w:val="000D60E3"/>
    <w:rsid w:val="000D726E"/>
    <w:rsid w:val="000D7716"/>
    <w:rsid w:val="000E0CEB"/>
    <w:rsid w:val="000E1F44"/>
    <w:rsid w:val="000E20CA"/>
    <w:rsid w:val="000E27F1"/>
    <w:rsid w:val="000E2E38"/>
    <w:rsid w:val="000E3580"/>
    <w:rsid w:val="000E38A2"/>
    <w:rsid w:val="000E4B68"/>
    <w:rsid w:val="000E4EE3"/>
    <w:rsid w:val="000E72AF"/>
    <w:rsid w:val="000F036F"/>
    <w:rsid w:val="000F04CE"/>
    <w:rsid w:val="000F169B"/>
    <w:rsid w:val="000F1953"/>
    <w:rsid w:val="000F26DC"/>
    <w:rsid w:val="000F27F3"/>
    <w:rsid w:val="000F38F7"/>
    <w:rsid w:val="000F3BCD"/>
    <w:rsid w:val="000F4344"/>
    <w:rsid w:val="000F559C"/>
    <w:rsid w:val="000F55EB"/>
    <w:rsid w:val="000F6324"/>
    <w:rsid w:val="000F7A43"/>
    <w:rsid w:val="000F7EFD"/>
    <w:rsid w:val="0010047E"/>
    <w:rsid w:val="001007BF"/>
    <w:rsid w:val="001031BD"/>
    <w:rsid w:val="00103541"/>
    <w:rsid w:val="00103919"/>
    <w:rsid w:val="00103A60"/>
    <w:rsid w:val="001064C9"/>
    <w:rsid w:val="00107B29"/>
    <w:rsid w:val="00107CD9"/>
    <w:rsid w:val="00110CE4"/>
    <w:rsid w:val="00111AF5"/>
    <w:rsid w:val="00111FD1"/>
    <w:rsid w:val="00112446"/>
    <w:rsid w:val="00113315"/>
    <w:rsid w:val="00113801"/>
    <w:rsid w:val="001142D5"/>
    <w:rsid w:val="00114B2D"/>
    <w:rsid w:val="00116B30"/>
    <w:rsid w:val="00116D8C"/>
    <w:rsid w:val="00116F4A"/>
    <w:rsid w:val="00120101"/>
    <w:rsid w:val="001202C3"/>
    <w:rsid w:val="001218BD"/>
    <w:rsid w:val="001222E0"/>
    <w:rsid w:val="001224C7"/>
    <w:rsid w:val="0012286D"/>
    <w:rsid w:val="00123335"/>
    <w:rsid w:val="00123EE0"/>
    <w:rsid w:val="00124F55"/>
    <w:rsid w:val="00126CF7"/>
    <w:rsid w:val="00130276"/>
    <w:rsid w:val="00130F2F"/>
    <w:rsid w:val="001318DE"/>
    <w:rsid w:val="00133088"/>
    <w:rsid w:val="001330B7"/>
    <w:rsid w:val="001330EC"/>
    <w:rsid w:val="0013330A"/>
    <w:rsid w:val="0013349F"/>
    <w:rsid w:val="00133707"/>
    <w:rsid w:val="00134D88"/>
    <w:rsid w:val="00135504"/>
    <w:rsid w:val="00135D14"/>
    <w:rsid w:val="00135D36"/>
    <w:rsid w:val="00136D40"/>
    <w:rsid w:val="00137293"/>
    <w:rsid w:val="00140E6C"/>
    <w:rsid w:val="0014105F"/>
    <w:rsid w:val="0014180F"/>
    <w:rsid w:val="0014285C"/>
    <w:rsid w:val="00142B1C"/>
    <w:rsid w:val="00143370"/>
    <w:rsid w:val="00143F51"/>
    <w:rsid w:val="001442E1"/>
    <w:rsid w:val="0014472A"/>
    <w:rsid w:val="00144B6E"/>
    <w:rsid w:val="00145A3E"/>
    <w:rsid w:val="0014645D"/>
    <w:rsid w:val="00146723"/>
    <w:rsid w:val="001469E5"/>
    <w:rsid w:val="001479EE"/>
    <w:rsid w:val="00150DDA"/>
    <w:rsid w:val="001518D9"/>
    <w:rsid w:val="00151B24"/>
    <w:rsid w:val="001523D3"/>
    <w:rsid w:val="00155149"/>
    <w:rsid w:val="001566C8"/>
    <w:rsid w:val="001573E1"/>
    <w:rsid w:val="00160A97"/>
    <w:rsid w:val="00160D91"/>
    <w:rsid w:val="0016105C"/>
    <w:rsid w:val="0016193E"/>
    <w:rsid w:val="00161E92"/>
    <w:rsid w:val="0016221F"/>
    <w:rsid w:val="00162789"/>
    <w:rsid w:val="0016278A"/>
    <w:rsid w:val="001628B5"/>
    <w:rsid w:val="00162BF1"/>
    <w:rsid w:val="00163B2D"/>
    <w:rsid w:val="001644DE"/>
    <w:rsid w:val="001646D2"/>
    <w:rsid w:val="0016486A"/>
    <w:rsid w:val="00165808"/>
    <w:rsid w:val="00167AAF"/>
    <w:rsid w:val="001709D1"/>
    <w:rsid w:val="00171A7E"/>
    <w:rsid w:val="00173C82"/>
    <w:rsid w:val="0017511C"/>
    <w:rsid w:val="00175ADE"/>
    <w:rsid w:val="00175BCB"/>
    <w:rsid w:val="00175F2E"/>
    <w:rsid w:val="00175F87"/>
    <w:rsid w:val="00176411"/>
    <w:rsid w:val="0017678C"/>
    <w:rsid w:val="001778F0"/>
    <w:rsid w:val="001806F9"/>
    <w:rsid w:val="00180F04"/>
    <w:rsid w:val="001819DF"/>
    <w:rsid w:val="0018224A"/>
    <w:rsid w:val="00182288"/>
    <w:rsid w:val="0018228D"/>
    <w:rsid w:val="001824E9"/>
    <w:rsid w:val="001826AE"/>
    <w:rsid w:val="00182729"/>
    <w:rsid w:val="001830BB"/>
    <w:rsid w:val="00183644"/>
    <w:rsid w:val="00184728"/>
    <w:rsid w:val="0018481B"/>
    <w:rsid w:val="00184823"/>
    <w:rsid w:val="00185CDC"/>
    <w:rsid w:val="0018608D"/>
    <w:rsid w:val="00187FBC"/>
    <w:rsid w:val="001901DE"/>
    <w:rsid w:val="00190371"/>
    <w:rsid w:val="001911A6"/>
    <w:rsid w:val="00191246"/>
    <w:rsid w:val="0019278D"/>
    <w:rsid w:val="001932C6"/>
    <w:rsid w:val="001950CB"/>
    <w:rsid w:val="00195B84"/>
    <w:rsid w:val="00197CFE"/>
    <w:rsid w:val="001A0060"/>
    <w:rsid w:val="001A0288"/>
    <w:rsid w:val="001A0A13"/>
    <w:rsid w:val="001A0C74"/>
    <w:rsid w:val="001A15AF"/>
    <w:rsid w:val="001A1B1F"/>
    <w:rsid w:val="001A1F9E"/>
    <w:rsid w:val="001A3CBA"/>
    <w:rsid w:val="001A5730"/>
    <w:rsid w:val="001A5CE0"/>
    <w:rsid w:val="001A6BD5"/>
    <w:rsid w:val="001A7B49"/>
    <w:rsid w:val="001A7D9F"/>
    <w:rsid w:val="001B037F"/>
    <w:rsid w:val="001B03E0"/>
    <w:rsid w:val="001B0E0D"/>
    <w:rsid w:val="001B29AF"/>
    <w:rsid w:val="001B2F8C"/>
    <w:rsid w:val="001B4473"/>
    <w:rsid w:val="001B5B8E"/>
    <w:rsid w:val="001B5C9E"/>
    <w:rsid w:val="001B6155"/>
    <w:rsid w:val="001B7CD9"/>
    <w:rsid w:val="001B7CF3"/>
    <w:rsid w:val="001B7EC4"/>
    <w:rsid w:val="001B7EF5"/>
    <w:rsid w:val="001C01DA"/>
    <w:rsid w:val="001C0B2C"/>
    <w:rsid w:val="001C0BA3"/>
    <w:rsid w:val="001C3402"/>
    <w:rsid w:val="001C34E3"/>
    <w:rsid w:val="001C36FB"/>
    <w:rsid w:val="001C3955"/>
    <w:rsid w:val="001C40C0"/>
    <w:rsid w:val="001C4BAA"/>
    <w:rsid w:val="001C5155"/>
    <w:rsid w:val="001C7BDC"/>
    <w:rsid w:val="001D07E7"/>
    <w:rsid w:val="001D1093"/>
    <w:rsid w:val="001D1949"/>
    <w:rsid w:val="001D3670"/>
    <w:rsid w:val="001D3FF7"/>
    <w:rsid w:val="001D4989"/>
    <w:rsid w:val="001D4ADD"/>
    <w:rsid w:val="001D5098"/>
    <w:rsid w:val="001D65FE"/>
    <w:rsid w:val="001D6829"/>
    <w:rsid w:val="001E0C27"/>
    <w:rsid w:val="001E2394"/>
    <w:rsid w:val="001E3575"/>
    <w:rsid w:val="001E4856"/>
    <w:rsid w:val="001E59DD"/>
    <w:rsid w:val="001E5ADE"/>
    <w:rsid w:val="001E5AFB"/>
    <w:rsid w:val="001E7C4F"/>
    <w:rsid w:val="001F0B33"/>
    <w:rsid w:val="001F117C"/>
    <w:rsid w:val="001F1F93"/>
    <w:rsid w:val="001F2DE2"/>
    <w:rsid w:val="001F3B26"/>
    <w:rsid w:val="001F431A"/>
    <w:rsid w:val="001F52E3"/>
    <w:rsid w:val="001F5810"/>
    <w:rsid w:val="001F58C1"/>
    <w:rsid w:val="001F5F07"/>
    <w:rsid w:val="001F61D4"/>
    <w:rsid w:val="001F67AC"/>
    <w:rsid w:val="001F7389"/>
    <w:rsid w:val="001F7768"/>
    <w:rsid w:val="001F7903"/>
    <w:rsid w:val="001F7F28"/>
    <w:rsid w:val="002013F1"/>
    <w:rsid w:val="002018A5"/>
    <w:rsid w:val="002031CA"/>
    <w:rsid w:val="00204271"/>
    <w:rsid w:val="002043FB"/>
    <w:rsid w:val="0020671F"/>
    <w:rsid w:val="00207125"/>
    <w:rsid w:val="002109DB"/>
    <w:rsid w:val="00211CF9"/>
    <w:rsid w:val="00212FCD"/>
    <w:rsid w:val="00213162"/>
    <w:rsid w:val="00213D7C"/>
    <w:rsid w:val="00214561"/>
    <w:rsid w:val="002147C2"/>
    <w:rsid w:val="00214DDD"/>
    <w:rsid w:val="002158FC"/>
    <w:rsid w:val="002171CA"/>
    <w:rsid w:val="0021723D"/>
    <w:rsid w:val="00220D05"/>
    <w:rsid w:val="00220DA3"/>
    <w:rsid w:val="00221BED"/>
    <w:rsid w:val="002220CD"/>
    <w:rsid w:val="00222CA1"/>
    <w:rsid w:val="00223003"/>
    <w:rsid w:val="00223812"/>
    <w:rsid w:val="00223FC8"/>
    <w:rsid w:val="00224710"/>
    <w:rsid w:val="002256AA"/>
    <w:rsid w:val="0022585A"/>
    <w:rsid w:val="0022676A"/>
    <w:rsid w:val="00227A41"/>
    <w:rsid w:val="00230A7A"/>
    <w:rsid w:val="00231BB8"/>
    <w:rsid w:val="002339C3"/>
    <w:rsid w:val="00233F0D"/>
    <w:rsid w:val="00234062"/>
    <w:rsid w:val="00234796"/>
    <w:rsid w:val="002351AE"/>
    <w:rsid w:val="002360B7"/>
    <w:rsid w:val="00236153"/>
    <w:rsid w:val="002365AF"/>
    <w:rsid w:val="002365D0"/>
    <w:rsid w:val="00236608"/>
    <w:rsid w:val="00236E03"/>
    <w:rsid w:val="00237F58"/>
    <w:rsid w:val="00240090"/>
    <w:rsid w:val="00240231"/>
    <w:rsid w:val="00241E8B"/>
    <w:rsid w:val="00242A56"/>
    <w:rsid w:val="00243D07"/>
    <w:rsid w:val="002479C5"/>
    <w:rsid w:val="00250D1F"/>
    <w:rsid w:val="00251550"/>
    <w:rsid w:val="00251D1C"/>
    <w:rsid w:val="0025268B"/>
    <w:rsid w:val="00252824"/>
    <w:rsid w:val="00255FE4"/>
    <w:rsid w:val="00256D48"/>
    <w:rsid w:val="00257F54"/>
    <w:rsid w:val="002613A3"/>
    <w:rsid w:val="00262FE3"/>
    <w:rsid w:val="00262FF7"/>
    <w:rsid w:val="00263D61"/>
    <w:rsid w:val="00264001"/>
    <w:rsid w:val="0026421B"/>
    <w:rsid w:val="00265B88"/>
    <w:rsid w:val="00265E68"/>
    <w:rsid w:val="00266259"/>
    <w:rsid w:val="00266E70"/>
    <w:rsid w:val="002673CB"/>
    <w:rsid w:val="002707BA"/>
    <w:rsid w:val="00270F3E"/>
    <w:rsid w:val="002725C0"/>
    <w:rsid w:val="00273160"/>
    <w:rsid w:val="00273A48"/>
    <w:rsid w:val="00273B1D"/>
    <w:rsid w:val="00273B49"/>
    <w:rsid w:val="00273DF4"/>
    <w:rsid w:val="002748A8"/>
    <w:rsid w:val="00274C38"/>
    <w:rsid w:val="00275299"/>
    <w:rsid w:val="00275373"/>
    <w:rsid w:val="00275F27"/>
    <w:rsid w:val="00276409"/>
    <w:rsid w:val="0027748C"/>
    <w:rsid w:val="0027760E"/>
    <w:rsid w:val="002776C8"/>
    <w:rsid w:val="002808EE"/>
    <w:rsid w:val="0028393A"/>
    <w:rsid w:val="002846E7"/>
    <w:rsid w:val="00284EE3"/>
    <w:rsid w:val="0028577C"/>
    <w:rsid w:val="00285F9A"/>
    <w:rsid w:val="00286E4C"/>
    <w:rsid w:val="002874F6"/>
    <w:rsid w:val="00287835"/>
    <w:rsid w:val="00287E66"/>
    <w:rsid w:val="00287EC7"/>
    <w:rsid w:val="00291A3E"/>
    <w:rsid w:val="00292799"/>
    <w:rsid w:val="00292E63"/>
    <w:rsid w:val="00293134"/>
    <w:rsid w:val="00293991"/>
    <w:rsid w:val="002944C4"/>
    <w:rsid w:val="002949C3"/>
    <w:rsid w:val="00294E76"/>
    <w:rsid w:val="00295DCA"/>
    <w:rsid w:val="00296192"/>
    <w:rsid w:val="00296B40"/>
    <w:rsid w:val="00296D2D"/>
    <w:rsid w:val="00297B66"/>
    <w:rsid w:val="002A0BB6"/>
    <w:rsid w:val="002A2F62"/>
    <w:rsid w:val="002A3499"/>
    <w:rsid w:val="002A3967"/>
    <w:rsid w:val="002A4E2B"/>
    <w:rsid w:val="002A5083"/>
    <w:rsid w:val="002A57C9"/>
    <w:rsid w:val="002A6297"/>
    <w:rsid w:val="002A7240"/>
    <w:rsid w:val="002A7665"/>
    <w:rsid w:val="002A7A84"/>
    <w:rsid w:val="002B0495"/>
    <w:rsid w:val="002B05E2"/>
    <w:rsid w:val="002B0F50"/>
    <w:rsid w:val="002B21FD"/>
    <w:rsid w:val="002B227E"/>
    <w:rsid w:val="002B2912"/>
    <w:rsid w:val="002B2FB6"/>
    <w:rsid w:val="002B3C46"/>
    <w:rsid w:val="002B5041"/>
    <w:rsid w:val="002B6363"/>
    <w:rsid w:val="002B6474"/>
    <w:rsid w:val="002B65DD"/>
    <w:rsid w:val="002B6709"/>
    <w:rsid w:val="002B6B7F"/>
    <w:rsid w:val="002B6CFA"/>
    <w:rsid w:val="002B7A09"/>
    <w:rsid w:val="002C222E"/>
    <w:rsid w:val="002C347F"/>
    <w:rsid w:val="002C3989"/>
    <w:rsid w:val="002C4EA9"/>
    <w:rsid w:val="002C5398"/>
    <w:rsid w:val="002C5EC0"/>
    <w:rsid w:val="002C7993"/>
    <w:rsid w:val="002C7A17"/>
    <w:rsid w:val="002D0554"/>
    <w:rsid w:val="002D111D"/>
    <w:rsid w:val="002D243E"/>
    <w:rsid w:val="002D2641"/>
    <w:rsid w:val="002D2B57"/>
    <w:rsid w:val="002D31EA"/>
    <w:rsid w:val="002D3949"/>
    <w:rsid w:val="002D3AD1"/>
    <w:rsid w:val="002D4843"/>
    <w:rsid w:val="002D4949"/>
    <w:rsid w:val="002D525D"/>
    <w:rsid w:val="002D5377"/>
    <w:rsid w:val="002D6509"/>
    <w:rsid w:val="002D673E"/>
    <w:rsid w:val="002D6C33"/>
    <w:rsid w:val="002D7670"/>
    <w:rsid w:val="002D7DE3"/>
    <w:rsid w:val="002E00B6"/>
    <w:rsid w:val="002E00F7"/>
    <w:rsid w:val="002E0A85"/>
    <w:rsid w:val="002E2B64"/>
    <w:rsid w:val="002E3C3F"/>
    <w:rsid w:val="002E42BC"/>
    <w:rsid w:val="002E53B5"/>
    <w:rsid w:val="002E59A8"/>
    <w:rsid w:val="002E6B87"/>
    <w:rsid w:val="002E78DE"/>
    <w:rsid w:val="002E7CE6"/>
    <w:rsid w:val="002F03F2"/>
    <w:rsid w:val="002F16B7"/>
    <w:rsid w:val="002F1995"/>
    <w:rsid w:val="002F1C44"/>
    <w:rsid w:val="002F2B8B"/>
    <w:rsid w:val="002F2E14"/>
    <w:rsid w:val="002F3069"/>
    <w:rsid w:val="002F321B"/>
    <w:rsid w:val="002F3343"/>
    <w:rsid w:val="002F3739"/>
    <w:rsid w:val="002F4B8F"/>
    <w:rsid w:val="002F4F92"/>
    <w:rsid w:val="002F50D5"/>
    <w:rsid w:val="002F5D87"/>
    <w:rsid w:val="002F6A30"/>
    <w:rsid w:val="002F7BE0"/>
    <w:rsid w:val="002F7ED6"/>
    <w:rsid w:val="00300021"/>
    <w:rsid w:val="0030004E"/>
    <w:rsid w:val="003009DE"/>
    <w:rsid w:val="00301C95"/>
    <w:rsid w:val="00301FE0"/>
    <w:rsid w:val="00302115"/>
    <w:rsid w:val="00302AD7"/>
    <w:rsid w:val="00302D03"/>
    <w:rsid w:val="00302F39"/>
    <w:rsid w:val="00303BEB"/>
    <w:rsid w:val="00304126"/>
    <w:rsid w:val="00304A01"/>
    <w:rsid w:val="003060C0"/>
    <w:rsid w:val="003069B4"/>
    <w:rsid w:val="00307C94"/>
    <w:rsid w:val="00307DFC"/>
    <w:rsid w:val="0031067D"/>
    <w:rsid w:val="00311819"/>
    <w:rsid w:val="0031188F"/>
    <w:rsid w:val="0031255F"/>
    <w:rsid w:val="00312D59"/>
    <w:rsid w:val="00312E5A"/>
    <w:rsid w:val="00313066"/>
    <w:rsid w:val="003163DE"/>
    <w:rsid w:val="00316772"/>
    <w:rsid w:val="0031737B"/>
    <w:rsid w:val="003176A6"/>
    <w:rsid w:val="003201C3"/>
    <w:rsid w:val="00320491"/>
    <w:rsid w:val="003204BB"/>
    <w:rsid w:val="003210F5"/>
    <w:rsid w:val="0032151E"/>
    <w:rsid w:val="00322AE7"/>
    <w:rsid w:val="00322D93"/>
    <w:rsid w:val="003233DD"/>
    <w:rsid w:val="0032341D"/>
    <w:rsid w:val="0032388F"/>
    <w:rsid w:val="00323E56"/>
    <w:rsid w:val="00324101"/>
    <w:rsid w:val="003242C3"/>
    <w:rsid w:val="003270AD"/>
    <w:rsid w:val="003272DA"/>
    <w:rsid w:val="003315B3"/>
    <w:rsid w:val="003319F0"/>
    <w:rsid w:val="00332713"/>
    <w:rsid w:val="00332F83"/>
    <w:rsid w:val="0033349E"/>
    <w:rsid w:val="00333C97"/>
    <w:rsid w:val="00333E74"/>
    <w:rsid w:val="00333FFA"/>
    <w:rsid w:val="0033458C"/>
    <w:rsid w:val="0033523A"/>
    <w:rsid w:val="003352FF"/>
    <w:rsid w:val="0033547A"/>
    <w:rsid w:val="00335DD4"/>
    <w:rsid w:val="00335F80"/>
    <w:rsid w:val="0033654F"/>
    <w:rsid w:val="003366B6"/>
    <w:rsid w:val="00336F64"/>
    <w:rsid w:val="00337490"/>
    <w:rsid w:val="00340564"/>
    <w:rsid w:val="003406A6"/>
    <w:rsid w:val="00341C7C"/>
    <w:rsid w:val="00341D21"/>
    <w:rsid w:val="00342B08"/>
    <w:rsid w:val="0034436D"/>
    <w:rsid w:val="0034454D"/>
    <w:rsid w:val="00344BD3"/>
    <w:rsid w:val="00344F62"/>
    <w:rsid w:val="00344FD2"/>
    <w:rsid w:val="0034507B"/>
    <w:rsid w:val="003461B1"/>
    <w:rsid w:val="00347381"/>
    <w:rsid w:val="003504CB"/>
    <w:rsid w:val="00352A55"/>
    <w:rsid w:val="00352FA5"/>
    <w:rsid w:val="003537E4"/>
    <w:rsid w:val="00353805"/>
    <w:rsid w:val="00355DCD"/>
    <w:rsid w:val="0035744D"/>
    <w:rsid w:val="00357D3D"/>
    <w:rsid w:val="003602B7"/>
    <w:rsid w:val="003606EE"/>
    <w:rsid w:val="00360994"/>
    <w:rsid w:val="00360A36"/>
    <w:rsid w:val="00360E0E"/>
    <w:rsid w:val="00360E88"/>
    <w:rsid w:val="00361585"/>
    <w:rsid w:val="00361596"/>
    <w:rsid w:val="00361A5E"/>
    <w:rsid w:val="0036239D"/>
    <w:rsid w:val="00362B07"/>
    <w:rsid w:val="00363143"/>
    <w:rsid w:val="00363EF4"/>
    <w:rsid w:val="00364178"/>
    <w:rsid w:val="00364F55"/>
    <w:rsid w:val="00366AD1"/>
    <w:rsid w:val="00366E74"/>
    <w:rsid w:val="00367F13"/>
    <w:rsid w:val="0037199D"/>
    <w:rsid w:val="00371DC6"/>
    <w:rsid w:val="00372178"/>
    <w:rsid w:val="00372673"/>
    <w:rsid w:val="003737A5"/>
    <w:rsid w:val="00374D40"/>
    <w:rsid w:val="003757F9"/>
    <w:rsid w:val="00375FBA"/>
    <w:rsid w:val="0037615A"/>
    <w:rsid w:val="003762C0"/>
    <w:rsid w:val="003769A1"/>
    <w:rsid w:val="00376CF9"/>
    <w:rsid w:val="00376DFE"/>
    <w:rsid w:val="00380971"/>
    <w:rsid w:val="00380AE9"/>
    <w:rsid w:val="00381221"/>
    <w:rsid w:val="0038229F"/>
    <w:rsid w:val="0038282A"/>
    <w:rsid w:val="00382901"/>
    <w:rsid w:val="00382B58"/>
    <w:rsid w:val="00382ED7"/>
    <w:rsid w:val="00383324"/>
    <w:rsid w:val="0038401E"/>
    <w:rsid w:val="00384CA9"/>
    <w:rsid w:val="003854E1"/>
    <w:rsid w:val="003858A6"/>
    <w:rsid w:val="00386118"/>
    <w:rsid w:val="003863A2"/>
    <w:rsid w:val="00386CEF"/>
    <w:rsid w:val="00387EEA"/>
    <w:rsid w:val="003909A3"/>
    <w:rsid w:val="00390ACE"/>
    <w:rsid w:val="00392C90"/>
    <w:rsid w:val="003932F4"/>
    <w:rsid w:val="003936CF"/>
    <w:rsid w:val="00393810"/>
    <w:rsid w:val="00394755"/>
    <w:rsid w:val="00395D9E"/>
    <w:rsid w:val="0039618D"/>
    <w:rsid w:val="00397EE6"/>
    <w:rsid w:val="003A032F"/>
    <w:rsid w:val="003A07F5"/>
    <w:rsid w:val="003A0B74"/>
    <w:rsid w:val="003A1DF9"/>
    <w:rsid w:val="003A1E97"/>
    <w:rsid w:val="003A272E"/>
    <w:rsid w:val="003A3275"/>
    <w:rsid w:val="003A34CD"/>
    <w:rsid w:val="003A403D"/>
    <w:rsid w:val="003A5312"/>
    <w:rsid w:val="003A5675"/>
    <w:rsid w:val="003A6EAD"/>
    <w:rsid w:val="003A6F45"/>
    <w:rsid w:val="003B0497"/>
    <w:rsid w:val="003B068F"/>
    <w:rsid w:val="003B170E"/>
    <w:rsid w:val="003B1E5D"/>
    <w:rsid w:val="003B2B14"/>
    <w:rsid w:val="003B4BE4"/>
    <w:rsid w:val="003B5051"/>
    <w:rsid w:val="003B66FE"/>
    <w:rsid w:val="003B6C62"/>
    <w:rsid w:val="003B7FF9"/>
    <w:rsid w:val="003C004F"/>
    <w:rsid w:val="003C01E5"/>
    <w:rsid w:val="003C085F"/>
    <w:rsid w:val="003C0DF0"/>
    <w:rsid w:val="003C12A0"/>
    <w:rsid w:val="003C1BE7"/>
    <w:rsid w:val="003C1F16"/>
    <w:rsid w:val="003C2951"/>
    <w:rsid w:val="003C301E"/>
    <w:rsid w:val="003C3572"/>
    <w:rsid w:val="003C3A55"/>
    <w:rsid w:val="003C3F73"/>
    <w:rsid w:val="003C472F"/>
    <w:rsid w:val="003C49EF"/>
    <w:rsid w:val="003C524F"/>
    <w:rsid w:val="003C6978"/>
    <w:rsid w:val="003C76D2"/>
    <w:rsid w:val="003C77DF"/>
    <w:rsid w:val="003C7CDC"/>
    <w:rsid w:val="003C7FD6"/>
    <w:rsid w:val="003D148D"/>
    <w:rsid w:val="003D2049"/>
    <w:rsid w:val="003D3361"/>
    <w:rsid w:val="003D3A02"/>
    <w:rsid w:val="003D420E"/>
    <w:rsid w:val="003D5CAC"/>
    <w:rsid w:val="003D63C7"/>
    <w:rsid w:val="003D6797"/>
    <w:rsid w:val="003D6AFD"/>
    <w:rsid w:val="003E01D7"/>
    <w:rsid w:val="003E0545"/>
    <w:rsid w:val="003E15E4"/>
    <w:rsid w:val="003E26FE"/>
    <w:rsid w:val="003E2BB2"/>
    <w:rsid w:val="003E4C10"/>
    <w:rsid w:val="003E57C2"/>
    <w:rsid w:val="003E5B87"/>
    <w:rsid w:val="003E7E63"/>
    <w:rsid w:val="003F18A1"/>
    <w:rsid w:val="003F4E0C"/>
    <w:rsid w:val="003F4FCD"/>
    <w:rsid w:val="003F5A0C"/>
    <w:rsid w:val="003F6B1E"/>
    <w:rsid w:val="003F6B56"/>
    <w:rsid w:val="003F6BCE"/>
    <w:rsid w:val="00400838"/>
    <w:rsid w:val="00400A9F"/>
    <w:rsid w:val="00400B54"/>
    <w:rsid w:val="00400C2C"/>
    <w:rsid w:val="00400F91"/>
    <w:rsid w:val="00401E80"/>
    <w:rsid w:val="004021B9"/>
    <w:rsid w:val="00402924"/>
    <w:rsid w:val="00404190"/>
    <w:rsid w:val="0040492A"/>
    <w:rsid w:val="004051A6"/>
    <w:rsid w:val="00407F53"/>
    <w:rsid w:val="00410B3D"/>
    <w:rsid w:val="00410B3F"/>
    <w:rsid w:val="00411987"/>
    <w:rsid w:val="00411EEE"/>
    <w:rsid w:val="004130EC"/>
    <w:rsid w:val="00413766"/>
    <w:rsid w:val="00415248"/>
    <w:rsid w:val="00415CC7"/>
    <w:rsid w:val="004164D6"/>
    <w:rsid w:val="00416B5C"/>
    <w:rsid w:val="004175FB"/>
    <w:rsid w:val="00420CD2"/>
    <w:rsid w:val="00421439"/>
    <w:rsid w:val="00422C22"/>
    <w:rsid w:val="00422E80"/>
    <w:rsid w:val="00423228"/>
    <w:rsid w:val="00423C65"/>
    <w:rsid w:val="004241D3"/>
    <w:rsid w:val="00424224"/>
    <w:rsid w:val="00426A23"/>
    <w:rsid w:val="00430E5F"/>
    <w:rsid w:val="0043149B"/>
    <w:rsid w:val="00432DCD"/>
    <w:rsid w:val="004336B8"/>
    <w:rsid w:val="00433AB1"/>
    <w:rsid w:val="00434975"/>
    <w:rsid w:val="0043541E"/>
    <w:rsid w:val="00435CB3"/>
    <w:rsid w:val="00436C8F"/>
    <w:rsid w:val="00436F6D"/>
    <w:rsid w:val="00437125"/>
    <w:rsid w:val="00437340"/>
    <w:rsid w:val="00437352"/>
    <w:rsid w:val="00440170"/>
    <w:rsid w:val="00440325"/>
    <w:rsid w:val="00440DC4"/>
    <w:rsid w:val="00441AB7"/>
    <w:rsid w:val="0044282B"/>
    <w:rsid w:val="00443BC5"/>
    <w:rsid w:val="00443BE5"/>
    <w:rsid w:val="00443F1D"/>
    <w:rsid w:val="00444D00"/>
    <w:rsid w:val="00445180"/>
    <w:rsid w:val="00445393"/>
    <w:rsid w:val="00445B76"/>
    <w:rsid w:val="00445D5A"/>
    <w:rsid w:val="00446424"/>
    <w:rsid w:val="00446783"/>
    <w:rsid w:val="0045201C"/>
    <w:rsid w:val="00452B89"/>
    <w:rsid w:val="00452D6B"/>
    <w:rsid w:val="00454838"/>
    <w:rsid w:val="004557A9"/>
    <w:rsid w:val="00456200"/>
    <w:rsid w:val="0046076C"/>
    <w:rsid w:val="0046124E"/>
    <w:rsid w:val="00461F75"/>
    <w:rsid w:val="0046281D"/>
    <w:rsid w:val="00462D46"/>
    <w:rsid w:val="0046442B"/>
    <w:rsid w:val="00464C6A"/>
    <w:rsid w:val="004665F2"/>
    <w:rsid w:val="00466FA3"/>
    <w:rsid w:val="004670B8"/>
    <w:rsid w:val="00470EFD"/>
    <w:rsid w:val="00471610"/>
    <w:rsid w:val="00471696"/>
    <w:rsid w:val="00472013"/>
    <w:rsid w:val="0047218F"/>
    <w:rsid w:val="004723A1"/>
    <w:rsid w:val="00472D4F"/>
    <w:rsid w:val="00472E0A"/>
    <w:rsid w:val="00473996"/>
    <w:rsid w:val="004747BE"/>
    <w:rsid w:val="00476ED1"/>
    <w:rsid w:val="00476FA5"/>
    <w:rsid w:val="0047703C"/>
    <w:rsid w:val="004772E9"/>
    <w:rsid w:val="00480B8C"/>
    <w:rsid w:val="00481DC5"/>
    <w:rsid w:val="00481FAF"/>
    <w:rsid w:val="00482170"/>
    <w:rsid w:val="00482A8B"/>
    <w:rsid w:val="004832DD"/>
    <w:rsid w:val="00483CA4"/>
    <w:rsid w:val="00483EEB"/>
    <w:rsid w:val="00484126"/>
    <w:rsid w:val="00484ABC"/>
    <w:rsid w:val="00484B69"/>
    <w:rsid w:val="00484F30"/>
    <w:rsid w:val="004851C3"/>
    <w:rsid w:val="00485852"/>
    <w:rsid w:val="00485C67"/>
    <w:rsid w:val="00485CA9"/>
    <w:rsid w:val="00485F80"/>
    <w:rsid w:val="0048607C"/>
    <w:rsid w:val="00486965"/>
    <w:rsid w:val="00486A8D"/>
    <w:rsid w:val="00490D1C"/>
    <w:rsid w:val="00491511"/>
    <w:rsid w:val="00492044"/>
    <w:rsid w:val="004920B6"/>
    <w:rsid w:val="004922D7"/>
    <w:rsid w:val="00492432"/>
    <w:rsid w:val="00492959"/>
    <w:rsid w:val="00493D57"/>
    <w:rsid w:val="00493FC6"/>
    <w:rsid w:val="004942C1"/>
    <w:rsid w:val="00494DDB"/>
    <w:rsid w:val="00495A28"/>
    <w:rsid w:val="004960C8"/>
    <w:rsid w:val="0049678C"/>
    <w:rsid w:val="00496970"/>
    <w:rsid w:val="00496D1C"/>
    <w:rsid w:val="00496FF9"/>
    <w:rsid w:val="00497806"/>
    <w:rsid w:val="0049781F"/>
    <w:rsid w:val="00497B3A"/>
    <w:rsid w:val="004A14E9"/>
    <w:rsid w:val="004A150C"/>
    <w:rsid w:val="004A1B42"/>
    <w:rsid w:val="004A2608"/>
    <w:rsid w:val="004A2E10"/>
    <w:rsid w:val="004A320B"/>
    <w:rsid w:val="004A3CFF"/>
    <w:rsid w:val="004A44A6"/>
    <w:rsid w:val="004A5050"/>
    <w:rsid w:val="004A51A4"/>
    <w:rsid w:val="004A56BF"/>
    <w:rsid w:val="004A591B"/>
    <w:rsid w:val="004A5A17"/>
    <w:rsid w:val="004A64B5"/>
    <w:rsid w:val="004A6D64"/>
    <w:rsid w:val="004B00BD"/>
    <w:rsid w:val="004B07C4"/>
    <w:rsid w:val="004B0FFA"/>
    <w:rsid w:val="004B2BBA"/>
    <w:rsid w:val="004B359A"/>
    <w:rsid w:val="004B4204"/>
    <w:rsid w:val="004B47C3"/>
    <w:rsid w:val="004B4C33"/>
    <w:rsid w:val="004B4C80"/>
    <w:rsid w:val="004B632F"/>
    <w:rsid w:val="004B659A"/>
    <w:rsid w:val="004C2635"/>
    <w:rsid w:val="004C32BB"/>
    <w:rsid w:val="004C3398"/>
    <w:rsid w:val="004C351F"/>
    <w:rsid w:val="004C3976"/>
    <w:rsid w:val="004C3A7A"/>
    <w:rsid w:val="004C3F5E"/>
    <w:rsid w:val="004C410A"/>
    <w:rsid w:val="004C4C46"/>
    <w:rsid w:val="004C7243"/>
    <w:rsid w:val="004D04DD"/>
    <w:rsid w:val="004D0EB5"/>
    <w:rsid w:val="004D16F9"/>
    <w:rsid w:val="004D322D"/>
    <w:rsid w:val="004D35C8"/>
    <w:rsid w:val="004D3BA8"/>
    <w:rsid w:val="004D4888"/>
    <w:rsid w:val="004D4B92"/>
    <w:rsid w:val="004D509D"/>
    <w:rsid w:val="004D57E5"/>
    <w:rsid w:val="004D58FB"/>
    <w:rsid w:val="004D65F8"/>
    <w:rsid w:val="004D6AE2"/>
    <w:rsid w:val="004D6C6F"/>
    <w:rsid w:val="004D6F6F"/>
    <w:rsid w:val="004D73DB"/>
    <w:rsid w:val="004D79EB"/>
    <w:rsid w:val="004D7ADB"/>
    <w:rsid w:val="004E003B"/>
    <w:rsid w:val="004E0271"/>
    <w:rsid w:val="004E0FA9"/>
    <w:rsid w:val="004E1704"/>
    <w:rsid w:val="004E285F"/>
    <w:rsid w:val="004E3732"/>
    <w:rsid w:val="004E4F89"/>
    <w:rsid w:val="004E55E4"/>
    <w:rsid w:val="004E5621"/>
    <w:rsid w:val="004E5CC8"/>
    <w:rsid w:val="004E606B"/>
    <w:rsid w:val="004E62B3"/>
    <w:rsid w:val="004E68C3"/>
    <w:rsid w:val="004E6925"/>
    <w:rsid w:val="004E6CA7"/>
    <w:rsid w:val="004E78B7"/>
    <w:rsid w:val="004E7D1F"/>
    <w:rsid w:val="004F0942"/>
    <w:rsid w:val="004F0C2F"/>
    <w:rsid w:val="004F0D2E"/>
    <w:rsid w:val="004F191E"/>
    <w:rsid w:val="004F3008"/>
    <w:rsid w:val="004F347E"/>
    <w:rsid w:val="004F4EDC"/>
    <w:rsid w:val="004F5AAF"/>
    <w:rsid w:val="004F65BE"/>
    <w:rsid w:val="004F685C"/>
    <w:rsid w:val="004F7608"/>
    <w:rsid w:val="004F76C6"/>
    <w:rsid w:val="00500047"/>
    <w:rsid w:val="005009C9"/>
    <w:rsid w:val="00500A90"/>
    <w:rsid w:val="00501427"/>
    <w:rsid w:val="00501FD2"/>
    <w:rsid w:val="00502DB2"/>
    <w:rsid w:val="00503DDB"/>
    <w:rsid w:val="00504862"/>
    <w:rsid w:val="005053E9"/>
    <w:rsid w:val="00505468"/>
    <w:rsid w:val="0050599D"/>
    <w:rsid w:val="005103B1"/>
    <w:rsid w:val="00511097"/>
    <w:rsid w:val="00511E61"/>
    <w:rsid w:val="00512FC0"/>
    <w:rsid w:val="0051321B"/>
    <w:rsid w:val="00513459"/>
    <w:rsid w:val="00513676"/>
    <w:rsid w:val="0051407B"/>
    <w:rsid w:val="00515DBC"/>
    <w:rsid w:val="00516E67"/>
    <w:rsid w:val="005176B5"/>
    <w:rsid w:val="00517A50"/>
    <w:rsid w:val="00517EE7"/>
    <w:rsid w:val="005221FF"/>
    <w:rsid w:val="0052226B"/>
    <w:rsid w:val="00522DA1"/>
    <w:rsid w:val="005235B2"/>
    <w:rsid w:val="00523F9C"/>
    <w:rsid w:val="005249CE"/>
    <w:rsid w:val="00525392"/>
    <w:rsid w:val="00525CD6"/>
    <w:rsid w:val="00526FC1"/>
    <w:rsid w:val="005279B7"/>
    <w:rsid w:val="00527DCC"/>
    <w:rsid w:val="005314E8"/>
    <w:rsid w:val="005318B6"/>
    <w:rsid w:val="00531E5D"/>
    <w:rsid w:val="005321B6"/>
    <w:rsid w:val="00532ADF"/>
    <w:rsid w:val="00532F2B"/>
    <w:rsid w:val="0053364F"/>
    <w:rsid w:val="00533F24"/>
    <w:rsid w:val="0053403D"/>
    <w:rsid w:val="0053583F"/>
    <w:rsid w:val="00535B25"/>
    <w:rsid w:val="00535EEA"/>
    <w:rsid w:val="005367B4"/>
    <w:rsid w:val="00536990"/>
    <w:rsid w:val="0053746E"/>
    <w:rsid w:val="00537A8A"/>
    <w:rsid w:val="00537C28"/>
    <w:rsid w:val="005401EF"/>
    <w:rsid w:val="00541B5D"/>
    <w:rsid w:val="00542F40"/>
    <w:rsid w:val="00543194"/>
    <w:rsid w:val="00543394"/>
    <w:rsid w:val="005453FB"/>
    <w:rsid w:val="0054591D"/>
    <w:rsid w:val="00545E78"/>
    <w:rsid w:val="00546DFF"/>
    <w:rsid w:val="00547149"/>
    <w:rsid w:val="00547371"/>
    <w:rsid w:val="00550FF3"/>
    <w:rsid w:val="00551A39"/>
    <w:rsid w:val="00551D26"/>
    <w:rsid w:val="005531CE"/>
    <w:rsid w:val="005541AD"/>
    <w:rsid w:val="00554255"/>
    <w:rsid w:val="00554A9A"/>
    <w:rsid w:val="00556650"/>
    <w:rsid w:val="005579A7"/>
    <w:rsid w:val="0056134C"/>
    <w:rsid w:val="00561CEB"/>
    <w:rsid w:val="005628E9"/>
    <w:rsid w:val="00562AD2"/>
    <w:rsid w:val="00562CA2"/>
    <w:rsid w:val="00564A66"/>
    <w:rsid w:val="005652F6"/>
    <w:rsid w:val="00566F05"/>
    <w:rsid w:val="005671FD"/>
    <w:rsid w:val="005674D9"/>
    <w:rsid w:val="00567CC9"/>
    <w:rsid w:val="00571094"/>
    <w:rsid w:val="00571A9B"/>
    <w:rsid w:val="00572ABF"/>
    <w:rsid w:val="005731CF"/>
    <w:rsid w:val="00573507"/>
    <w:rsid w:val="005742BE"/>
    <w:rsid w:val="0057469B"/>
    <w:rsid w:val="0057527C"/>
    <w:rsid w:val="00576C94"/>
    <w:rsid w:val="00576EF0"/>
    <w:rsid w:val="00577ED4"/>
    <w:rsid w:val="00580818"/>
    <w:rsid w:val="00581A5D"/>
    <w:rsid w:val="00582CC0"/>
    <w:rsid w:val="00583E08"/>
    <w:rsid w:val="00584490"/>
    <w:rsid w:val="0058462E"/>
    <w:rsid w:val="00584D84"/>
    <w:rsid w:val="00585079"/>
    <w:rsid w:val="00585C11"/>
    <w:rsid w:val="00585FEE"/>
    <w:rsid w:val="00586220"/>
    <w:rsid w:val="0058684B"/>
    <w:rsid w:val="0058713A"/>
    <w:rsid w:val="00587C3B"/>
    <w:rsid w:val="00590249"/>
    <w:rsid w:val="0059026E"/>
    <w:rsid w:val="005907CB"/>
    <w:rsid w:val="005908F1"/>
    <w:rsid w:val="005918B9"/>
    <w:rsid w:val="00591B49"/>
    <w:rsid w:val="00591E73"/>
    <w:rsid w:val="0059286C"/>
    <w:rsid w:val="00592EF8"/>
    <w:rsid w:val="005931C8"/>
    <w:rsid w:val="00593486"/>
    <w:rsid w:val="0059388C"/>
    <w:rsid w:val="00594873"/>
    <w:rsid w:val="00594A5B"/>
    <w:rsid w:val="0059585F"/>
    <w:rsid w:val="00595C4A"/>
    <w:rsid w:val="00596473"/>
    <w:rsid w:val="00597136"/>
    <w:rsid w:val="00597B48"/>
    <w:rsid w:val="005A007E"/>
    <w:rsid w:val="005A0D3E"/>
    <w:rsid w:val="005A1D32"/>
    <w:rsid w:val="005A301A"/>
    <w:rsid w:val="005A3433"/>
    <w:rsid w:val="005A529E"/>
    <w:rsid w:val="005A6C5B"/>
    <w:rsid w:val="005A7ABD"/>
    <w:rsid w:val="005A7CAB"/>
    <w:rsid w:val="005B00EF"/>
    <w:rsid w:val="005B1F1C"/>
    <w:rsid w:val="005B3134"/>
    <w:rsid w:val="005B4256"/>
    <w:rsid w:val="005B478C"/>
    <w:rsid w:val="005B5173"/>
    <w:rsid w:val="005B54B3"/>
    <w:rsid w:val="005B579B"/>
    <w:rsid w:val="005B5C42"/>
    <w:rsid w:val="005B5F70"/>
    <w:rsid w:val="005B61F6"/>
    <w:rsid w:val="005B63B8"/>
    <w:rsid w:val="005B705C"/>
    <w:rsid w:val="005C28EC"/>
    <w:rsid w:val="005C321E"/>
    <w:rsid w:val="005C69D8"/>
    <w:rsid w:val="005C6BFA"/>
    <w:rsid w:val="005C7019"/>
    <w:rsid w:val="005C737C"/>
    <w:rsid w:val="005C768E"/>
    <w:rsid w:val="005D01C9"/>
    <w:rsid w:val="005D0424"/>
    <w:rsid w:val="005D1518"/>
    <w:rsid w:val="005D165E"/>
    <w:rsid w:val="005D19BD"/>
    <w:rsid w:val="005D26CB"/>
    <w:rsid w:val="005D2F2C"/>
    <w:rsid w:val="005D3234"/>
    <w:rsid w:val="005D4C21"/>
    <w:rsid w:val="005D5105"/>
    <w:rsid w:val="005D54C5"/>
    <w:rsid w:val="005D5DED"/>
    <w:rsid w:val="005D5E67"/>
    <w:rsid w:val="005D666D"/>
    <w:rsid w:val="005D7362"/>
    <w:rsid w:val="005D7479"/>
    <w:rsid w:val="005D7B6D"/>
    <w:rsid w:val="005E0A41"/>
    <w:rsid w:val="005E133D"/>
    <w:rsid w:val="005E19E8"/>
    <w:rsid w:val="005E2B55"/>
    <w:rsid w:val="005E2E15"/>
    <w:rsid w:val="005E339E"/>
    <w:rsid w:val="005E3B52"/>
    <w:rsid w:val="005E404D"/>
    <w:rsid w:val="005E480F"/>
    <w:rsid w:val="005E583F"/>
    <w:rsid w:val="005E5E46"/>
    <w:rsid w:val="005E5F46"/>
    <w:rsid w:val="005E6FD8"/>
    <w:rsid w:val="005F092E"/>
    <w:rsid w:val="005F262F"/>
    <w:rsid w:val="005F2F6A"/>
    <w:rsid w:val="005F31DE"/>
    <w:rsid w:val="005F3986"/>
    <w:rsid w:val="005F49E1"/>
    <w:rsid w:val="005F4E23"/>
    <w:rsid w:val="005F5485"/>
    <w:rsid w:val="005F5F3F"/>
    <w:rsid w:val="005F6029"/>
    <w:rsid w:val="005F644A"/>
    <w:rsid w:val="005F773F"/>
    <w:rsid w:val="005F7FC6"/>
    <w:rsid w:val="0060008A"/>
    <w:rsid w:val="0060038F"/>
    <w:rsid w:val="00600509"/>
    <w:rsid w:val="00601290"/>
    <w:rsid w:val="00601300"/>
    <w:rsid w:val="00601D6F"/>
    <w:rsid w:val="00601FDF"/>
    <w:rsid w:val="006022B6"/>
    <w:rsid w:val="006032A4"/>
    <w:rsid w:val="00603E77"/>
    <w:rsid w:val="006045D1"/>
    <w:rsid w:val="00605641"/>
    <w:rsid w:val="00606542"/>
    <w:rsid w:val="00606BE7"/>
    <w:rsid w:val="00606C31"/>
    <w:rsid w:val="00610CB6"/>
    <w:rsid w:val="00613468"/>
    <w:rsid w:val="00613D47"/>
    <w:rsid w:val="0061416F"/>
    <w:rsid w:val="00614175"/>
    <w:rsid w:val="00615348"/>
    <w:rsid w:val="0061669E"/>
    <w:rsid w:val="006179C9"/>
    <w:rsid w:val="00617D4E"/>
    <w:rsid w:val="006202BE"/>
    <w:rsid w:val="00620347"/>
    <w:rsid w:val="006205A4"/>
    <w:rsid w:val="006213F6"/>
    <w:rsid w:val="00621D28"/>
    <w:rsid w:val="00622A5D"/>
    <w:rsid w:val="00622BC6"/>
    <w:rsid w:val="00623FF1"/>
    <w:rsid w:val="006242A9"/>
    <w:rsid w:val="006245FF"/>
    <w:rsid w:val="00624B03"/>
    <w:rsid w:val="00625A93"/>
    <w:rsid w:val="00625F5E"/>
    <w:rsid w:val="00626D32"/>
    <w:rsid w:val="006273A7"/>
    <w:rsid w:val="0062787B"/>
    <w:rsid w:val="00630AED"/>
    <w:rsid w:val="00630F8F"/>
    <w:rsid w:val="0063117D"/>
    <w:rsid w:val="00632F7F"/>
    <w:rsid w:val="00633DCE"/>
    <w:rsid w:val="006354C0"/>
    <w:rsid w:val="00635D66"/>
    <w:rsid w:val="00635DB1"/>
    <w:rsid w:val="00635EBA"/>
    <w:rsid w:val="00636CA0"/>
    <w:rsid w:val="006374A8"/>
    <w:rsid w:val="0063771F"/>
    <w:rsid w:val="00640BAA"/>
    <w:rsid w:val="0064100B"/>
    <w:rsid w:val="00641322"/>
    <w:rsid w:val="0064215E"/>
    <w:rsid w:val="006430C5"/>
    <w:rsid w:val="00643C98"/>
    <w:rsid w:val="00643F4E"/>
    <w:rsid w:val="006448A4"/>
    <w:rsid w:val="00645EBA"/>
    <w:rsid w:val="0064602D"/>
    <w:rsid w:val="00646D98"/>
    <w:rsid w:val="006472E3"/>
    <w:rsid w:val="006503C6"/>
    <w:rsid w:val="0065068C"/>
    <w:rsid w:val="00651493"/>
    <w:rsid w:val="00651EB5"/>
    <w:rsid w:val="00652388"/>
    <w:rsid w:val="006530C0"/>
    <w:rsid w:val="006531A4"/>
    <w:rsid w:val="006543CD"/>
    <w:rsid w:val="00654E2D"/>
    <w:rsid w:val="00654F00"/>
    <w:rsid w:val="00654F97"/>
    <w:rsid w:val="00655C70"/>
    <w:rsid w:val="006564D3"/>
    <w:rsid w:val="00656728"/>
    <w:rsid w:val="0065685C"/>
    <w:rsid w:val="00657629"/>
    <w:rsid w:val="006608E4"/>
    <w:rsid w:val="0066192A"/>
    <w:rsid w:val="006619B6"/>
    <w:rsid w:val="00661A61"/>
    <w:rsid w:val="00662232"/>
    <w:rsid w:val="00662604"/>
    <w:rsid w:val="00662D68"/>
    <w:rsid w:val="006652FC"/>
    <w:rsid w:val="00665328"/>
    <w:rsid w:val="0066705A"/>
    <w:rsid w:val="00667534"/>
    <w:rsid w:val="006702F4"/>
    <w:rsid w:val="006705D2"/>
    <w:rsid w:val="00673341"/>
    <w:rsid w:val="006735CE"/>
    <w:rsid w:val="00673F78"/>
    <w:rsid w:val="0067420F"/>
    <w:rsid w:val="00674689"/>
    <w:rsid w:val="00674ACF"/>
    <w:rsid w:val="00675266"/>
    <w:rsid w:val="0067624A"/>
    <w:rsid w:val="00676D8E"/>
    <w:rsid w:val="00676EDD"/>
    <w:rsid w:val="00677558"/>
    <w:rsid w:val="00677B59"/>
    <w:rsid w:val="00677CBA"/>
    <w:rsid w:val="006802F3"/>
    <w:rsid w:val="00681088"/>
    <w:rsid w:val="0068257A"/>
    <w:rsid w:val="00685E22"/>
    <w:rsid w:val="006864A1"/>
    <w:rsid w:val="0068679D"/>
    <w:rsid w:val="00686EB2"/>
    <w:rsid w:val="006870DE"/>
    <w:rsid w:val="00687867"/>
    <w:rsid w:val="00687C77"/>
    <w:rsid w:val="00687F11"/>
    <w:rsid w:val="0069060B"/>
    <w:rsid w:val="006908A1"/>
    <w:rsid w:val="006909E4"/>
    <w:rsid w:val="00690FB5"/>
    <w:rsid w:val="00690FD2"/>
    <w:rsid w:val="0069193B"/>
    <w:rsid w:val="006926DB"/>
    <w:rsid w:val="006928AA"/>
    <w:rsid w:val="00693144"/>
    <w:rsid w:val="0069445D"/>
    <w:rsid w:val="00694B69"/>
    <w:rsid w:val="00695646"/>
    <w:rsid w:val="0069578E"/>
    <w:rsid w:val="00696989"/>
    <w:rsid w:val="00696F15"/>
    <w:rsid w:val="006975D0"/>
    <w:rsid w:val="00697708"/>
    <w:rsid w:val="006A0B19"/>
    <w:rsid w:val="006A1D28"/>
    <w:rsid w:val="006A4351"/>
    <w:rsid w:val="006A79CF"/>
    <w:rsid w:val="006A7B65"/>
    <w:rsid w:val="006B03E7"/>
    <w:rsid w:val="006B044E"/>
    <w:rsid w:val="006B0928"/>
    <w:rsid w:val="006B0FC0"/>
    <w:rsid w:val="006B109A"/>
    <w:rsid w:val="006B1291"/>
    <w:rsid w:val="006B1818"/>
    <w:rsid w:val="006B1A0F"/>
    <w:rsid w:val="006B1CC7"/>
    <w:rsid w:val="006B2F18"/>
    <w:rsid w:val="006B3C45"/>
    <w:rsid w:val="006B3DBD"/>
    <w:rsid w:val="006B42EF"/>
    <w:rsid w:val="006B4322"/>
    <w:rsid w:val="006B53A5"/>
    <w:rsid w:val="006B5DB0"/>
    <w:rsid w:val="006B7221"/>
    <w:rsid w:val="006B79AA"/>
    <w:rsid w:val="006B79FA"/>
    <w:rsid w:val="006C028F"/>
    <w:rsid w:val="006C048F"/>
    <w:rsid w:val="006C05AA"/>
    <w:rsid w:val="006C1216"/>
    <w:rsid w:val="006C14D3"/>
    <w:rsid w:val="006C2351"/>
    <w:rsid w:val="006C4C75"/>
    <w:rsid w:val="006C5206"/>
    <w:rsid w:val="006C564D"/>
    <w:rsid w:val="006C5BAB"/>
    <w:rsid w:val="006C6400"/>
    <w:rsid w:val="006C6E81"/>
    <w:rsid w:val="006C6F47"/>
    <w:rsid w:val="006C6F6B"/>
    <w:rsid w:val="006C7DAA"/>
    <w:rsid w:val="006C7EE1"/>
    <w:rsid w:val="006D08C1"/>
    <w:rsid w:val="006D0B18"/>
    <w:rsid w:val="006D151F"/>
    <w:rsid w:val="006D1527"/>
    <w:rsid w:val="006D2576"/>
    <w:rsid w:val="006D3406"/>
    <w:rsid w:val="006D35E8"/>
    <w:rsid w:val="006D495D"/>
    <w:rsid w:val="006D58B3"/>
    <w:rsid w:val="006D613B"/>
    <w:rsid w:val="006D64D0"/>
    <w:rsid w:val="006E00F2"/>
    <w:rsid w:val="006E0566"/>
    <w:rsid w:val="006E0E3E"/>
    <w:rsid w:val="006E0E84"/>
    <w:rsid w:val="006E1604"/>
    <w:rsid w:val="006E2373"/>
    <w:rsid w:val="006E2CAA"/>
    <w:rsid w:val="006E3230"/>
    <w:rsid w:val="006E35A0"/>
    <w:rsid w:val="006E425F"/>
    <w:rsid w:val="006E4C3F"/>
    <w:rsid w:val="006E4F19"/>
    <w:rsid w:val="006E5797"/>
    <w:rsid w:val="006E6882"/>
    <w:rsid w:val="006E7C5C"/>
    <w:rsid w:val="006E7D03"/>
    <w:rsid w:val="006F00F9"/>
    <w:rsid w:val="006F0518"/>
    <w:rsid w:val="006F09C0"/>
    <w:rsid w:val="006F0C31"/>
    <w:rsid w:val="006F239F"/>
    <w:rsid w:val="006F2713"/>
    <w:rsid w:val="006F299A"/>
    <w:rsid w:val="006F330A"/>
    <w:rsid w:val="006F33BF"/>
    <w:rsid w:val="006F4CFE"/>
    <w:rsid w:val="006F54E9"/>
    <w:rsid w:val="006F59C3"/>
    <w:rsid w:val="006F6D3F"/>
    <w:rsid w:val="006F78BF"/>
    <w:rsid w:val="006F7D29"/>
    <w:rsid w:val="007005F2"/>
    <w:rsid w:val="00700E13"/>
    <w:rsid w:val="00701667"/>
    <w:rsid w:val="00701687"/>
    <w:rsid w:val="00701F84"/>
    <w:rsid w:val="00702439"/>
    <w:rsid w:val="00702FF2"/>
    <w:rsid w:val="00703CA5"/>
    <w:rsid w:val="00703D4E"/>
    <w:rsid w:val="0070423C"/>
    <w:rsid w:val="0070514F"/>
    <w:rsid w:val="00705157"/>
    <w:rsid w:val="00705F7A"/>
    <w:rsid w:val="0070653A"/>
    <w:rsid w:val="0070713C"/>
    <w:rsid w:val="007078FA"/>
    <w:rsid w:val="00707CD7"/>
    <w:rsid w:val="00711E55"/>
    <w:rsid w:val="007123BE"/>
    <w:rsid w:val="00713E31"/>
    <w:rsid w:val="00714516"/>
    <w:rsid w:val="0071550A"/>
    <w:rsid w:val="00715FAC"/>
    <w:rsid w:val="00721376"/>
    <w:rsid w:val="00721ADC"/>
    <w:rsid w:val="00721CC6"/>
    <w:rsid w:val="00721CFA"/>
    <w:rsid w:val="0072257D"/>
    <w:rsid w:val="00722E24"/>
    <w:rsid w:val="0072347A"/>
    <w:rsid w:val="00723993"/>
    <w:rsid w:val="00724049"/>
    <w:rsid w:val="00724440"/>
    <w:rsid w:val="0072498F"/>
    <w:rsid w:val="00724F4C"/>
    <w:rsid w:val="007257D3"/>
    <w:rsid w:val="007263A4"/>
    <w:rsid w:val="00726404"/>
    <w:rsid w:val="0072659A"/>
    <w:rsid w:val="00727070"/>
    <w:rsid w:val="0072742F"/>
    <w:rsid w:val="00727761"/>
    <w:rsid w:val="007302C2"/>
    <w:rsid w:val="007306EA"/>
    <w:rsid w:val="007308BA"/>
    <w:rsid w:val="007318FF"/>
    <w:rsid w:val="007319DC"/>
    <w:rsid w:val="00731EFD"/>
    <w:rsid w:val="00732BF9"/>
    <w:rsid w:val="00732DD4"/>
    <w:rsid w:val="007334F3"/>
    <w:rsid w:val="0073500D"/>
    <w:rsid w:val="007356C3"/>
    <w:rsid w:val="00736D23"/>
    <w:rsid w:val="00736FB2"/>
    <w:rsid w:val="007372EE"/>
    <w:rsid w:val="00737C90"/>
    <w:rsid w:val="00737FFC"/>
    <w:rsid w:val="007401E9"/>
    <w:rsid w:val="00740333"/>
    <w:rsid w:val="00740C13"/>
    <w:rsid w:val="00740C91"/>
    <w:rsid w:val="007417D4"/>
    <w:rsid w:val="00741AFF"/>
    <w:rsid w:val="00742C40"/>
    <w:rsid w:val="00742CA3"/>
    <w:rsid w:val="00742CAD"/>
    <w:rsid w:val="007438EB"/>
    <w:rsid w:val="00743D05"/>
    <w:rsid w:val="00743DD2"/>
    <w:rsid w:val="007443C6"/>
    <w:rsid w:val="007443DD"/>
    <w:rsid w:val="00744F31"/>
    <w:rsid w:val="007459E1"/>
    <w:rsid w:val="00745AA8"/>
    <w:rsid w:val="00746111"/>
    <w:rsid w:val="00746E3A"/>
    <w:rsid w:val="00747A64"/>
    <w:rsid w:val="00747CBA"/>
    <w:rsid w:val="0075051B"/>
    <w:rsid w:val="00751558"/>
    <w:rsid w:val="00752F02"/>
    <w:rsid w:val="0075318D"/>
    <w:rsid w:val="00753564"/>
    <w:rsid w:val="007541BF"/>
    <w:rsid w:val="00754C91"/>
    <w:rsid w:val="007554E0"/>
    <w:rsid w:val="0075621B"/>
    <w:rsid w:val="007567DB"/>
    <w:rsid w:val="00756B8B"/>
    <w:rsid w:val="00761503"/>
    <w:rsid w:val="0076261E"/>
    <w:rsid w:val="00762FAF"/>
    <w:rsid w:val="007649BF"/>
    <w:rsid w:val="00765DA1"/>
    <w:rsid w:val="00766225"/>
    <w:rsid w:val="0076794E"/>
    <w:rsid w:val="00767A9F"/>
    <w:rsid w:val="00767B10"/>
    <w:rsid w:val="00767B33"/>
    <w:rsid w:val="00771DB6"/>
    <w:rsid w:val="007732BF"/>
    <w:rsid w:val="007734A6"/>
    <w:rsid w:val="00774855"/>
    <w:rsid w:val="00774AB1"/>
    <w:rsid w:val="00774B22"/>
    <w:rsid w:val="00774BB2"/>
    <w:rsid w:val="00774CEA"/>
    <w:rsid w:val="00774D8E"/>
    <w:rsid w:val="00775ED5"/>
    <w:rsid w:val="00776007"/>
    <w:rsid w:val="007760AC"/>
    <w:rsid w:val="00777D48"/>
    <w:rsid w:val="00780494"/>
    <w:rsid w:val="00782718"/>
    <w:rsid w:val="0078287F"/>
    <w:rsid w:val="0078295B"/>
    <w:rsid w:val="00783E4E"/>
    <w:rsid w:val="0078408D"/>
    <w:rsid w:val="007842D1"/>
    <w:rsid w:val="007852C0"/>
    <w:rsid w:val="007864A2"/>
    <w:rsid w:val="00786ED9"/>
    <w:rsid w:val="00786F7F"/>
    <w:rsid w:val="00790308"/>
    <w:rsid w:val="00790576"/>
    <w:rsid w:val="007908FB"/>
    <w:rsid w:val="007926E8"/>
    <w:rsid w:val="00793ADA"/>
    <w:rsid w:val="00793C8C"/>
    <w:rsid w:val="00794C1D"/>
    <w:rsid w:val="007951CB"/>
    <w:rsid w:val="00795B74"/>
    <w:rsid w:val="00796B4E"/>
    <w:rsid w:val="00797435"/>
    <w:rsid w:val="00797657"/>
    <w:rsid w:val="007A053C"/>
    <w:rsid w:val="007A125B"/>
    <w:rsid w:val="007A1B92"/>
    <w:rsid w:val="007A221B"/>
    <w:rsid w:val="007A2342"/>
    <w:rsid w:val="007A2824"/>
    <w:rsid w:val="007A2AF1"/>
    <w:rsid w:val="007A2B28"/>
    <w:rsid w:val="007A3A3F"/>
    <w:rsid w:val="007A3F82"/>
    <w:rsid w:val="007A4997"/>
    <w:rsid w:val="007A4E5C"/>
    <w:rsid w:val="007A53AB"/>
    <w:rsid w:val="007A593F"/>
    <w:rsid w:val="007A5B3B"/>
    <w:rsid w:val="007A72C3"/>
    <w:rsid w:val="007A7939"/>
    <w:rsid w:val="007A7E15"/>
    <w:rsid w:val="007B009D"/>
    <w:rsid w:val="007B077B"/>
    <w:rsid w:val="007B0C7A"/>
    <w:rsid w:val="007B0E07"/>
    <w:rsid w:val="007B1000"/>
    <w:rsid w:val="007B1784"/>
    <w:rsid w:val="007B2C5D"/>
    <w:rsid w:val="007B2F44"/>
    <w:rsid w:val="007B301A"/>
    <w:rsid w:val="007B3F87"/>
    <w:rsid w:val="007B474B"/>
    <w:rsid w:val="007B483A"/>
    <w:rsid w:val="007B4EFF"/>
    <w:rsid w:val="007B5E16"/>
    <w:rsid w:val="007B6107"/>
    <w:rsid w:val="007B6643"/>
    <w:rsid w:val="007B6F62"/>
    <w:rsid w:val="007B72BD"/>
    <w:rsid w:val="007B74DF"/>
    <w:rsid w:val="007C01A9"/>
    <w:rsid w:val="007C032D"/>
    <w:rsid w:val="007C0D99"/>
    <w:rsid w:val="007C1096"/>
    <w:rsid w:val="007C167C"/>
    <w:rsid w:val="007C1AAC"/>
    <w:rsid w:val="007C1C55"/>
    <w:rsid w:val="007C26EA"/>
    <w:rsid w:val="007C29B9"/>
    <w:rsid w:val="007C29F6"/>
    <w:rsid w:val="007C374E"/>
    <w:rsid w:val="007C3FED"/>
    <w:rsid w:val="007C42EE"/>
    <w:rsid w:val="007C43F9"/>
    <w:rsid w:val="007C4911"/>
    <w:rsid w:val="007C4A1D"/>
    <w:rsid w:val="007C55F7"/>
    <w:rsid w:val="007C6E8B"/>
    <w:rsid w:val="007D006E"/>
    <w:rsid w:val="007D023B"/>
    <w:rsid w:val="007D226B"/>
    <w:rsid w:val="007D2459"/>
    <w:rsid w:val="007D2AB0"/>
    <w:rsid w:val="007D4900"/>
    <w:rsid w:val="007D5813"/>
    <w:rsid w:val="007D73FA"/>
    <w:rsid w:val="007D75C7"/>
    <w:rsid w:val="007E13EC"/>
    <w:rsid w:val="007E2691"/>
    <w:rsid w:val="007E2F7A"/>
    <w:rsid w:val="007E4F71"/>
    <w:rsid w:val="007E4FFB"/>
    <w:rsid w:val="007E6890"/>
    <w:rsid w:val="007E6D9C"/>
    <w:rsid w:val="007E701D"/>
    <w:rsid w:val="007E711D"/>
    <w:rsid w:val="007E7A5C"/>
    <w:rsid w:val="007F0F97"/>
    <w:rsid w:val="007F1159"/>
    <w:rsid w:val="007F11AE"/>
    <w:rsid w:val="007F1C7A"/>
    <w:rsid w:val="007F2252"/>
    <w:rsid w:val="007F262C"/>
    <w:rsid w:val="007F3273"/>
    <w:rsid w:val="007F3800"/>
    <w:rsid w:val="007F3F55"/>
    <w:rsid w:val="007F4BD5"/>
    <w:rsid w:val="007F4F13"/>
    <w:rsid w:val="007F5057"/>
    <w:rsid w:val="007F5B33"/>
    <w:rsid w:val="007F6261"/>
    <w:rsid w:val="007F6920"/>
    <w:rsid w:val="007F6B28"/>
    <w:rsid w:val="007F7A58"/>
    <w:rsid w:val="007F7CC6"/>
    <w:rsid w:val="007F7DC2"/>
    <w:rsid w:val="00801035"/>
    <w:rsid w:val="00801280"/>
    <w:rsid w:val="00802B87"/>
    <w:rsid w:val="0080360F"/>
    <w:rsid w:val="00804318"/>
    <w:rsid w:val="008047D5"/>
    <w:rsid w:val="0080670F"/>
    <w:rsid w:val="00806AC6"/>
    <w:rsid w:val="00807E4F"/>
    <w:rsid w:val="00810CE7"/>
    <w:rsid w:val="0081289A"/>
    <w:rsid w:val="008128E0"/>
    <w:rsid w:val="008134B0"/>
    <w:rsid w:val="00813792"/>
    <w:rsid w:val="0081426F"/>
    <w:rsid w:val="008147B1"/>
    <w:rsid w:val="008148EE"/>
    <w:rsid w:val="00814A49"/>
    <w:rsid w:val="00815B75"/>
    <w:rsid w:val="00816814"/>
    <w:rsid w:val="00816875"/>
    <w:rsid w:val="008169D1"/>
    <w:rsid w:val="00816F61"/>
    <w:rsid w:val="00816FC1"/>
    <w:rsid w:val="00817864"/>
    <w:rsid w:val="00817CE3"/>
    <w:rsid w:val="00821870"/>
    <w:rsid w:val="00822E38"/>
    <w:rsid w:val="008233AA"/>
    <w:rsid w:val="0082377A"/>
    <w:rsid w:val="00823BCA"/>
    <w:rsid w:val="0082405A"/>
    <w:rsid w:val="00825DC2"/>
    <w:rsid w:val="008265F3"/>
    <w:rsid w:val="00826878"/>
    <w:rsid w:val="00826C00"/>
    <w:rsid w:val="008272EC"/>
    <w:rsid w:val="00827533"/>
    <w:rsid w:val="00827746"/>
    <w:rsid w:val="008279EB"/>
    <w:rsid w:val="00827AE0"/>
    <w:rsid w:val="00831CD5"/>
    <w:rsid w:val="00831EF5"/>
    <w:rsid w:val="00831F23"/>
    <w:rsid w:val="00832011"/>
    <w:rsid w:val="00832476"/>
    <w:rsid w:val="008341A7"/>
    <w:rsid w:val="00834AB1"/>
    <w:rsid w:val="00834D03"/>
    <w:rsid w:val="008350EC"/>
    <w:rsid w:val="008367E5"/>
    <w:rsid w:val="00836F63"/>
    <w:rsid w:val="0084018F"/>
    <w:rsid w:val="008416D6"/>
    <w:rsid w:val="00841D7D"/>
    <w:rsid w:val="00842524"/>
    <w:rsid w:val="0084283B"/>
    <w:rsid w:val="00842D91"/>
    <w:rsid w:val="00844B43"/>
    <w:rsid w:val="00845B2F"/>
    <w:rsid w:val="00845FFC"/>
    <w:rsid w:val="00846906"/>
    <w:rsid w:val="0084727D"/>
    <w:rsid w:val="008479ED"/>
    <w:rsid w:val="00850461"/>
    <w:rsid w:val="008506AE"/>
    <w:rsid w:val="00850CE2"/>
    <w:rsid w:val="00851758"/>
    <w:rsid w:val="00851DE0"/>
    <w:rsid w:val="0085366B"/>
    <w:rsid w:val="00854119"/>
    <w:rsid w:val="00854D4C"/>
    <w:rsid w:val="00854E01"/>
    <w:rsid w:val="008559CC"/>
    <w:rsid w:val="00855F5B"/>
    <w:rsid w:val="008573E8"/>
    <w:rsid w:val="008605F3"/>
    <w:rsid w:val="00860F91"/>
    <w:rsid w:val="0086240D"/>
    <w:rsid w:val="008624DD"/>
    <w:rsid w:val="00862D05"/>
    <w:rsid w:val="0086330E"/>
    <w:rsid w:val="00863D3B"/>
    <w:rsid w:val="008648E0"/>
    <w:rsid w:val="00864BB9"/>
    <w:rsid w:val="00865713"/>
    <w:rsid w:val="00866BAC"/>
    <w:rsid w:val="0086753C"/>
    <w:rsid w:val="00867C0B"/>
    <w:rsid w:val="00870F7A"/>
    <w:rsid w:val="0087143B"/>
    <w:rsid w:val="008721F6"/>
    <w:rsid w:val="00872801"/>
    <w:rsid w:val="0087285F"/>
    <w:rsid w:val="00872D9F"/>
    <w:rsid w:val="00873A9B"/>
    <w:rsid w:val="0088031F"/>
    <w:rsid w:val="0088091A"/>
    <w:rsid w:val="00882CF5"/>
    <w:rsid w:val="0088467D"/>
    <w:rsid w:val="008860DC"/>
    <w:rsid w:val="00886134"/>
    <w:rsid w:val="00886465"/>
    <w:rsid w:val="00886578"/>
    <w:rsid w:val="00886F8F"/>
    <w:rsid w:val="008875D0"/>
    <w:rsid w:val="00890816"/>
    <w:rsid w:val="008911FC"/>
    <w:rsid w:val="008920A6"/>
    <w:rsid w:val="008920B5"/>
    <w:rsid w:val="0089296F"/>
    <w:rsid w:val="00892D01"/>
    <w:rsid w:val="008932F8"/>
    <w:rsid w:val="008938B0"/>
    <w:rsid w:val="00894986"/>
    <w:rsid w:val="00895EA0"/>
    <w:rsid w:val="00895F6D"/>
    <w:rsid w:val="0089646C"/>
    <w:rsid w:val="00896F29"/>
    <w:rsid w:val="008979AC"/>
    <w:rsid w:val="00897D68"/>
    <w:rsid w:val="00897D6D"/>
    <w:rsid w:val="008A005D"/>
    <w:rsid w:val="008A0282"/>
    <w:rsid w:val="008A079A"/>
    <w:rsid w:val="008A08EB"/>
    <w:rsid w:val="008A0EDF"/>
    <w:rsid w:val="008A1553"/>
    <w:rsid w:val="008A18C9"/>
    <w:rsid w:val="008A2173"/>
    <w:rsid w:val="008A21EB"/>
    <w:rsid w:val="008A2A29"/>
    <w:rsid w:val="008A2DF7"/>
    <w:rsid w:val="008A5836"/>
    <w:rsid w:val="008A5A22"/>
    <w:rsid w:val="008A5AFD"/>
    <w:rsid w:val="008A6BDF"/>
    <w:rsid w:val="008A6F54"/>
    <w:rsid w:val="008B119C"/>
    <w:rsid w:val="008B1AD2"/>
    <w:rsid w:val="008B1B78"/>
    <w:rsid w:val="008B1D1F"/>
    <w:rsid w:val="008B21B7"/>
    <w:rsid w:val="008B3C56"/>
    <w:rsid w:val="008B4248"/>
    <w:rsid w:val="008B452F"/>
    <w:rsid w:val="008B4C03"/>
    <w:rsid w:val="008B6331"/>
    <w:rsid w:val="008B78D8"/>
    <w:rsid w:val="008B7BFB"/>
    <w:rsid w:val="008C0798"/>
    <w:rsid w:val="008C37B3"/>
    <w:rsid w:val="008C4ADB"/>
    <w:rsid w:val="008C4FA9"/>
    <w:rsid w:val="008C5CC5"/>
    <w:rsid w:val="008C6312"/>
    <w:rsid w:val="008C6A9F"/>
    <w:rsid w:val="008C6CF1"/>
    <w:rsid w:val="008C6D5D"/>
    <w:rsid w:val="008C6DFB"/>
    <w:rsid w:val="008D0889"/>
    <w:rsid w:val="008D1600"/>
    <w:rsid w:val="008D1EB7"/>
    <w:rsid w:val="008D3126"/>
    <w:rsid w:val="008D37A0"/>
    <w:rsid w:val="008D4162"/>
    <w:rsid w:val="008D4413"/>
    <w:rsid w:val="008D460B"/>
    <w:rsid w:val="008D4DA3"/>
    <w:rsid w:val="008D53AD"/>
    <w:rsid w:val="008D5639"/>
    <w:rsid w:val="008D5BBA"/>
    <w:rsid w:val="008E07E2"/>
    <w:rsid w:val="008E13E6"/>
    <w:rsid w:val="008E28F1"/>
    <w:rsid w:val="008E2B4B"/>
    <w:rsid w:val="008E310C"/>
    <w:rsid w:val="008E33E3"/>
    <w:rsid w:val="008E4FC1"/>
    <w:rsid w:val="008E5619"/>
    <w:rsid w:val="008E5B1F"/>
    <w:rsid w:val="008E6D20"/>
    <w:rsid w:val="008E7269"/>
    <w:rsid w:val="008E768D"/>
    <w:rsid w:val="008F1458"/>
    <w:rsid w:val="008F172A"/>
    <w:rsid w:val="008F228F"/>
    <w:rsid w:val="008F5033"/>
    <w:rsid w:val="008F55D0"/>
    <w:rsid w:val="008F6AFF"/>
    <w:rsid w:val="008F6BE7"/>
    <w:rsid w:val="00900C75"/>
    <w:rsid w:val="00901213"/>
    <w:rsid w:val="009021F8"/>
    <w:rsid w:val="0090269F"/>
    <w:rsid w:val="009044A6"/>
    <w:rsid w:val="00904D05"/>
    <w:rsid w:val="00905059"/>
    <w:rsid w:val="0090534D"/>
    <w:rsid w:val="00905BCA"/>
    <w:rsid w:val="00905BEE"/>
    <w:rsid w:val="00907758"/>
    <w:rsid w:val="00914FA6"/>
    <w:rsid w:val="00915FB4"/>
    <w:rsid w:val="00916017"/>
    <w:rsid w:val="00916645"/>
    <w:rsid w:val="00916877"/>
    <w:rsid w:val="00916BB1"/>
    <w:rsid w:val="00916C97"/>
    <w:rsid w:val="00916CDF"/>
    <w:rsid w:val="00917094"/>
    <w:rsid w:val="00917281"/>
    <w:rsid w:val="0091776C"/>
    <w:rsid w:val="009177A0"/>
    <w:rsid w:val="00917BB5"/>
    <w:rsid w:val="00920488"/>
    <w:rsid w:val="00921310"/>
    <w:rsid w:val="00922041"/>
    <w:rsid w:val="00924900"/>
    <w:rsid w:val="0092516D"/>
    <w:rsid w:val="00926038"/>
    <w:rsid w:val="009269F6"/>
    <w:rsid w:val="00926B34"/>
    <w:rsid w:val="00926B71"/>
    <w:rsid w:val="009274F9"/>
    <w:rsid w:val="00930D6D"/>
    <w:rsid w:val="00931043"/>
    <w:rsid w:val="009310E4"/>
    <w:rsid w:val="009332D8"/>
    <w:rsid w:val="00934E83"/>
    <w:rsid w:val="00935242"/>
    <w:rsid w:val="009377BE"/>
    <w:rsid w:val="00940553"/>
    <w:rsid w:val="00941E39"/>
    <w:rsid w:val="00943FBD"/>
    <w:rsid w:val="0094423A"/>
    <w:rsid w:val="0094595E"/>
    <w:rsid w:val="00945C1B"/>
    <w:rsid w:val="00946A4B"/>
    <w:rsid w:val="00946D68"/>
    <w:rsid w:val="009472F7"/>
    <w:rsid w:val="0094794A"/>
    <w:rsid w:val="00947DDD"/>
    <w:rsid w:val="00950E95"/>
    <w:rsid w:val="00951720"/>
    <w:rsid w:val="00951CE4"/>
    <w:rsid w:val="00951E76"/>
    <w:rsid w:val="00953215"/>
    <w:rsid w:val="00953879"/>
    <w:rsid w:val="009543DA"/>
    <w:rsid w:val="00954E85"/>
    <w:rsid w:val="00955F20"/>
    <w:rsid w:val="00956B35"/>
    <w:rsid w:val="00956CF8"/>
    <w:rsid w:val="00957068"/>
    <w:rsid w:val="009573E8"/>
    <w:rsid w:val="00957A5F"/>
    <w:rsid w:val="00960AA6"/>
    <w:rsid w:val="009626B1"/>
    <w:rsid w:val="009645F4"/>
    <w:rsid w:val="0096501E"/>
    <w:rsid w:val="00965654"/>
    <w:rsid w:val="00965FFD"/>
    <w:rsid w:val="00966250"/>
    <w:rsid w:val="00967210"/>
    <w:rsid w:val="00967A5B"/>
    <w:rsid w:val="00967FAF"/>
    <w:rsid w:val="00970012"/>
    <w:rsid w:val="00971783"/>
    <w:rsid w:val="0097180A"/>
    <w:rsid w:val="00972B1A"/>
    <w:rsid w:val="00974C48"/>
    <w:rsid w:val="009751BC"/>
    <w:rsid w:val="00976377"/>
    <w:rsid w:val="00980DCF"/>
    <w:rsid w:val="00980EB4"/>
    <w:rsid w:val="00981118"/>
    <w:rsid w:val="0098352E"/>
    <w:rsid w:val="00983FBE"/>
    <w:rsid w:val="00984992"/>
    <w:rsid w:val="00984A2D"/>
    <w:rsid w:val="009850D3"/>
    <w:rsid w:val="00985AAD"/>
    <w:rsid w:val="00985E8A"/>
    <w:rsid w:val="00987EBB"/>
    <w:rsid w:val="009901CA"/>
    <w:rsid w:val="009920DE"/>
    <w:rsid w:val="00992D15"/>
    <w:rsid w:val="009934B5"/>
    <w:rsid w:val="009936A5"/>
    <w:rsid w:val="00993C43"/>
    <w:rsid w:val="00993CB5"/>
    <w:rsid w:val="00994C0B"/>
    <w:rsid w:val="00995C84"/>
    <w:rsid w:val="00997082"/>
    <w:rsid w:val="009A029D"/>
    <w:rsid w:val="009A10DE"/>
    <w:rsid w:val="009A11B8"/>
    <w:rsid w:val="009A35C6"/>
    <w:rsid w:val="009A3829"/>
    <w:rsid w:val="009A49D7"/>
    <w:rsid w:val="009A4D33"/>
    <w:rsid w:val="009A5F22"/>
    <w:rsid w:val="009A6019"/>
    <w:rsid w:val="009A618D"/>
    <w:rsid w:val="009A61E6"/>
    <w:rsid w:val="009A62B0"/>
    <w:rsid w:val="009A7E30"/>
    <w:rsid w:val="009B06EE"/>
    <w:rsid w:val="009B0B8F"/>
    <w:rsid w:val="009B19C6"/>
    <w:rsid w:val="009B226B"/>
    <w:rsid w:val="009B2F41"/>
    <w:rsid w:val="009B341E"/>
    <w:rsid w:val="009B38D1"/>
    <w:rsid w:val="009B3C62"/>
    <w:rsid w:val="009B4144"/>
    <w:rsid w:val="009B445C"/>
    <w:rsid w:val="009B4967"/>
    <w:rsid w:val="009B5232"/>
    <w:rsid w:val="009B5B8B"/>
    <w:rsid w:val="009B68EB"/>
    <w:rsid w:val="009B6F39"/>
    <w:rsid w:val="009B78EB"/>
    <w:rsid w:val="009C067F"/>
    <w:rsid w:val="009C095F"/>
    <w:rsid w:val="009C1031"/>
    <w:rsid w:val="009C119C"/>
    <w:rsid w:val="009C1D61"/>
    <w:rsid w:val="009C2107"/>
    <w:rsid w:val="009C221E"/>
    <w:rsid w:val="009C3FCD"/>
    <w:rsid w:val="009C404E"/>
    <w:rsid w:val="009C4333"/>
    <w:rsid w:val="009C5554"/>
    <w:rsid w:val="009C58AE"/>
    <w:rsid w:val="009C5CED"/>
    <w:rsid w:val="009C6190"/>
    <w:rsid w:val="009C7624"/>
    <w:rsid w:val="009C7C86"/>
    <w:rsid w:val="009D069C"/>
    <w:rsid w:val="009D11E0"/>
    <w:rsid w:val="009D1BB3"/>
    <w:rsid w:val="009D39D5"/>
    <w:rsid w:val="009D461C"/>
    <w:rsid w:val="009D4688"/>
    <w:rsid w:val="009D53F5"/>
    <w:rsid w:val="009D58E8"/>
    <w:rsid w:val="009D6E29"/>
    <w:rsid w:val="009D712D"/>
    <w:rsid w:val="009E192A"/>
    <w:rsid w:val="009E1A29"/>
    <w:rsid w:val="009E1E29"/>
    <w:rsid w:val="009E1FBF"/>
    <w:rsid w:val="009E30AD"/>
    <w:rsid w:val="009E3205"/>
    <w:rsid w:val="009E355C"/>
    <w:rsid w:val="009E4CE8"/>
    <w:rsid w:val="009E4D59"/>
    <w:rsid w:val="009E52D9"/>
    <w:rsid w:val="009E5BF9"/>
    <w:rsid w:val="009E5F5E"/>
    <w:rsid w:val="009E67EF"/>
    <w:rsid w:val="009F0294"/>
    <w:rsid w:val="009F33D7"/>
    <w:rsid w:val="009F464A"/>
    <w:rsid w:val="009F4BB8"/>
    <w:rsid w:val="009F5167"/>
    <w:rsid w:val="009F601B"/>
    <w:rsid w:val="009F6ACE"/>
    <w:rsid w:val="009F6B1A"/>
    <w:rsid w:val="009F6CD5"/>
    <w:rsid w:val="009F745A"/>
    <w:rsid w:val="009F793F"/>
    <w:rsid w:val="009F7F2C"/>
    <w:rsid w:val="00A000D1"/>
    <w:rsid w:val="00A016C3"/>
    <w:rsid w:val="00A0201B"/>
    <w:rsid w:val="00A0221A"/>
    <w:rsid w:val="00A030B6"/>
    <w:rsid w:val="00A03E21"/>
    <w:rsid w:val="00A041CF"/>
    <w:rsid w:val="00A05278"/>
    <w:rsid w:val="00A06BEB"/>
    <w:rsid w:val="00A06CBF"/>
    <w:rsid w:val="00A06EDD"/>
    <w:rsid w:val="00A06F75"/>
    <w:rsid w:val="00A0729E"/>
    <w:rsid w:val="00A10D7B"/>
    <w:rsid w:val="00A12860"/>
    <w:rsid w:val="00A12A58"/>
    <w:rsid w:val="00A12A65"/>
    <w:rsid w:val="00A13320"/>
    <w:rsid w:val="00A13616"/>
    <w:rsid w:val="00A1366F"/>
    <w:rsid w:val="00A13EAE"/>
    <w:rsid w:val="00A1416D"/>
    <w:rsid w:val="00A155D0"/>
    <w:rsid w:val="00A15D40"/>
    <w:rsid w:val="00A16021"/>
    <w:rsid w:val="00A162B9"/>
    <w:rsid w:val="00A2069E"/>
    <w:rsid w:val="00A2127F"/>
    <w:rsid w:val="00A219D3"/>
    <w:rsid w:val="00A21ECF"/>
    <w:rsid w:val="00A231DF"/>
    <w:rsid w:val="00A23E55"/>
    <w:rsid w:val="00A24011"/>
    <w:rsid w:val="00A24418"/>
    <w:rsid w:val="00A2572E"/>
    <w:rsid w:val="00A2596D"/>
    <w:rsid w:val="00A25A9B"/>
    <w:rsid w:val="00A269BA"/>
    <w:rsid w:val="00A26CC2"/>
    <w:rsid w:val="00A30C26"/>
    <w:rsid w:val="00A3183A"/>
    <w:rsid w:val="00A328FD"/>
    <w:rsid w:val="00A329ED"/>
    <w:rsid w:val="00A34087"/>
    <w:rsid w:val="00A35160"/>
    <w:rsid w:val="00A36098"/>
    <w:rsid w:val="00A36AA7"/>
    <w:rsid w:val="00A36F90"/>
    <w:rsid w:val="00A37632"/>
    <w:rsid w:val="00A37BC9"/>
    <w:rsid w:val="00A401ED"/>
    <w:rsid w:val="00A40CE0"/>
    <w:rsid w:val="00A4152D"/>
    <w:rsid w:val="00A41584"/>
    <w:rsid w:val="00A42277"/>
    <w:rsid w:val="00A4305D"/>
    <w:rsid w:val="00A43356"/>
    <w:rsid w:val="00A43ABB"/>
    <w:rsid w:val="00A441E5"/>
    <w:rsid w:val="00A44EA7"/>
    <w:rsid w:val="00A45719"/>
    <w:rsid w:val="00A46C2B"/>
    <w:rsid w:val="00A4796E"/>
    <w:rsid w:val="00A47C0E"/>
    <w:rsid w:val="00A50807"/>
    <w:rsid w:val="00A50D0B"/>
    <w:rsid w:val="00A51BB8"/>
    <w:rsid w:val="00A5238B"/>
    <w:rsid w:val="00A539A2"/>
    <w:rsid w:val="00A55B54"/>
    <w:rsid w:val="00A560A0"/>
    <w:rsid w:val="00A5703E"/>
    <w:rsid w:val="00A573DF"/>
    <w:rsid w:val="00A57A4C"/>
    <w:rsid w:val="00A61676"/>
    <w:rsid w:val="00A617D6"/>
    <w:rsid w:val="00A618A4"/>
    <w:rsid w:val="00A62751"/>
    <w:rsid w:val="00A63BAA"/>
    <w:rsid w:val="00A648B5"/>
    <w:rsid w:val="00A6702F"/>
    <w:rsid w:val="00A67986"/>
    <w:rsid w:val="00A67AE8"/>
    <w:rsid w:val="00A67D1A"/>
    <w:rsid w:val="00A705C0"/>
    <w:rsid w:val="00A70E77"/>
    <w:rsid w:val="00A70ECA"/>
    <w:rsid w:val="00A717CF"/>
    <w:rsid w:val="00A72380"/>
    <w:rsid w:val="00A72FAD"/>
    <w:rsid w:val="00A735F7"/>
    <w:rsid w:val="00A73DE6"/>
    <w:rsid w:val="00A754A3"/>
    <w:rsid w:val="00A75E7F"/>
    <w:rsid w:val="00A763A8"/>
    <w:rsid w:val="00A777B0"/>
    <w:rsid w:val="00A80000"/>
    <w:rsid w:val="00A800E7"/>
    <w:rsid w:val="00A8097F"/>
    <w:rsid w:val="00A809C9"/>
    <w:rsid w:val="00A80E8B"/>
    <w:rsid w:val="00A811B0"/>
    <w:rsid w:val="00A81AE2"/>
    <w:rsid w:val="00A81C7C"/>
    <w:rsid w:val="00A82EBC"/>
    <w:rsid w:val="00A832E6"/>
    <w:rsid w:val="00A83A5B"/>
    <w:rsid w:val="00A83E2D"/>
    <w:rsid w:val="00A83E4D"/>
    <w:rsid w:val="00A84F4B"/>
    <w:rsid w:val="00A85930"/>
    <w:rsid w:val="00A87008"/>
    <w:rsid w:val="00A8705F"/>
    <w:rsid w:val="00A87321"/>
    <w:rsid w:val="00A87D5D"/>
    <w:rsid w:val="00A91191"/>
    <w:rsid w:val="00A93675"/>
    <w:rsid w:val="00A93F78"/>
    <w:rsid w:val="00A942FD"/>
    <w:rsid w:val="00A94D35"/>
    <w:rsid w:val="00A95173"/>
    <w:rsid w:val="00A951A0"/>
    <w:rsid w:val="00A95719"/>
    <w:rsid w:val="00A95EC9"/>
    <w:rsid w:val="00A95FBB"/>
    <w:rsid w:val="00A9628C"/>
    <w:rsid w:val="00A96AD9"/>
    <w:rsid w:val="00A96D62"/>
    <w:rsid w:val="00A97159"/>
    <w:rsid w:val="00A977F8"/>
    <w:rsid w:val="00AA1132"/>
    <w:rsid w:val="00AA119E"/>
    <w:rsid w:val="00AA1554"/>
    <w:rsid w:val="00AA15B4"/>
    <w:rsid w:val="00AA1AD9"/>
    <w:rsid w:val="00AA3703"/>
    <w:rsid w:val="00AA484E"/>
    <w:rsid w:val="00AA4871"/>
    <w:rsid w:val="00AA5A94"/>
    <w:rsid w:val="00AA769B"/>
    <w:rsid w:val="00AA77BC"/>
    <w:rsid w:val="00AA7DE3"/>
    <w:rsid w:val="00AB03DC"/>
    <w:rsid w:val="00AB049F"/>
    <w:rsid w:val="00AB04AF"/>
    <w:rsid w:val="00AB08D7"/>
    <w:rsid w:val="00AB0EF2"/>
    <w:rsid w:val="00AB104F"/>
    <w:rsid w:val="00AB2438"/>
    <w:rsid w:val="00AB315D"/>
    <w:rsid w:val="00AB3298"/>
    <w:rsid w:val="00AB4479"/>
    <w:rsid w:val="00AB4A3A"/>
    <w:rsid w:val="00AB4AE7"/>
    <w:rsid w:val="00AB4E5B"/>
    <w:rsid w:val="00AB5127"/>
    <w:rsid w:val="00AB5344"/>
    <w:rsid w:val="00AB5540"/>
    <w:rsid w:val="00AB56AC"/>
    <w:rsid w:val="00AB56FA"/>
    <w:rsid w:val="00AB635C"/>
    <w:rsid w:val="00AB6983"/>
    <w:rsid w:val="00AB6A41"/>
    <w:rsid w:val="00AB7925"/>
    <w:rsid w:val="00AB7AF8"/>
    <w:rsid w:val="00AC02D6"/>
    <w:rsid w:val="00AC095F"/>
    <w:rsid w:val="00AC13BA"/>
    <w:rsid w:val="00AC1808"/>
    <w:rsid w:val="00AC1906"/>
    <w:rsid w:val="00AC21D3"/>
    <w:rsid w:val="00AC2B8B"/>
    <w:rsid w:val="00AC5501"/>
    <w:rsid w:val="00AC6E08"/>
    <w:rsid w:val="00AC7688"/>
    <w:rsid w:val="00AC7F4D"/>
    <w:rsid w:val="00AD1B90"/>
    <w:rsid w:val="00AD2488"/>
    <w:rsid w:val="00AD2F96"/>
    <w:rsid w:val="00AD3B38"/>
    <w:rsid w:val="00AD3BF2"/>
    <w:rsid w:val="00AD3FE1"/>
    <w:rsid w:val="00AD41FC"/>
    <w:rsid w:val="00AD4A83"/>
    <w:rsid w:val="00AD50E3"/>
    <w:rsid w:val="00AD5370"/>
    <w:rsid w:val="00AD5BC5"/>
    <w:rsid w:val="00AD6FDE"/>
    <w:rsid w:val="00AD71FB"/>
    <w:rsid w:val="00AD76DC"/>
    <w:rsid w:val="00AD7744"/>
    <w:rsid w:val="00AD7C11"/>
    <w:rsid w:val="00AE03EE"/>
    <w:rsid w:val="00AE0C50"/>
    <w:rsid w:val="00AE118B"/>
    <w:rsid w:val="00AE1806"/>
    <w:rsid w:val="00AE1BFF"/>
    <w:rsid w:val="00AE2513"/>
    <w:rsid w:val="00AE2990"/>
    <w:rsid w:val="00AE460B"/>
    <w:rsid w:val="00AE5BD6"/>
    <w:rsid w:val="00AE5C44"/>
    <w:rsid w:val="00AF00EF"/>
    <w:rsid w:val="00AF079F"/>
    <w:rsid w:val="00AF1469"/>
    <w:rsid w:val="00AF1C25"/>
    <w:rsid w:val="00AF1E34"/>
    <w:rsid w:val="00AF1F68"/>
    <w:rsid w:val="00AF308F"/>
    <w:rsid w:val="00AF3C69"/>
    <w:rsid w:val="00AF4355"/>
    <w:rsid w:val="00AF44A5"/>
    <w:rsid w:val="00AF50FC"/>
    <w:rsid w:val="00AF6168"/>
    <w:rsid w:val="00AF64FC"/>
    <w:rsid w:val="00AF67F4"/>
    <w:rsid w:val="00AF6E45"/>
    <w:rsid w:val="00AF6F9E"/>
    <w:rsid w:val="00AF6FB8"/>
    <w:rsid w:val="00B00660"/>
    <w:rsid w:val="00B01BC7"/>
    <w:rsid w:val="00B02416"/>
    <w:rsid w:val="00B02D77"/>
    <w:rsid w:val="00B04275"/>
    <w:rsid w:val="00B05006"/>
    <w:rsid w:val="00B054D5"/>
    <w:rsid w:val="00B06E89"/>
    <w:rsid w:val="00B07764"/>
    <w:rsid w:val="00B0794B"/>
    <w:rsid w:val="00B100DC"/>
    <w:rsid w:val="00B10951"/>
    <w:rsid w:val="00B10A1C"/>
    <w:rsid w:val="00B10CDC"/>
    <w:rsid w:val="00B10E4E"/>
    <w:rsid w:val="00B120D3"/>
    <w:rsid w:val="00B1355F"/>
    <w:rsid w:val="00B13E82"/>
    <w:rsid w:val="00B160FF"/>
    <w:rsid w:val="00B161B5"/>
    <w:rsid w:val="00B16283"/>
    <w:rsid w:val="00B16F14"/>
    <w:rsid w:val="00B20068"/>
    <w:rsid w:val="00B20610"/>
    <w:rsid w:val="00B20A4B"/>
    <w:rsid w:val="00B20B44"/>
    <w:rsid w:val="00B212C0"/>
    <w:rsid w:val="00B21857"/>
    <w:rsid w:val="00B22954"/>
    <w:rsid w:val="00B22F71"/>
    <w:rsid w:val="00B23882"/>
    <w:rsid w:val="00B23A88"/>
    <w:rsid w:val="00B23B2C"/>
    <w:rsid w:val="00B244E4"/>
    <w:rsid w:val="00B2475B"/>
    <w:rsid w:val="00B24EF8"/>
    <w:rsid w:val="00B26C70"/>
    <w:rsid w:val="00B27949"/>
    <w:rsid w:val="00B27BF9"/>
    <w:rsid w:val="00B30467"/>
    <w:rsid w:val="00B30F2D"/>
    <w:rsid w:val="00B31A1E"/>
    <w:rsid w:val="00B34046"/>
    <w:rsid w:val="00B34D06"/>
    <w:rsid w:val="00B35171"/>
    <w:rsid w:val="00B3596E"/>
    <w:rsid w:val="00B36525"/>
    <w:rsid w:val="00B372B9"/>
    <w:rsid w:val="00B37AA1"/>
    <w:rsid w:val="00B406EA"/>
    <w:rsid w:val="00B40EE9"/>
    <w:rsid w:val="00B41D2D"/>
    <w:rsid w:val="00B42C22"/>
    <w:rsid w:val="00B43488"/>
    <w:rsid w:val="00B43A23"/>
    <w:rsid w:val="00B43B91"/>
    <w:rsid w:val="00B43D7C"/>
    <w:rsid w:val="00B43E89"/>
    <w:rsid w:val="00B44514"/>
    <w:rsid w:val="00B451C0"/>
    <w:rsid w:val="00B45FCC"/>
    <w:rsid w:val="00B46DA7"/>
    <w:rsid w:val="00B478A8"/>
    <w:rsid w:val="00B47B3A"/>
    <w:rsid w:val="00B47B3D"/>
    <w:rsid w:val="00B51030"/>
    <w:rsid w:val="00B5233C"/>
    <w:rsid w:val="00B5249F"/>
    <w:rsid w:val="00B52771"/>
    <w:rsid w:val="00B530A0"/>
    <w:rsid w:val="00B53414"/>
    <w:rsid w:val="00B5343C"/>
    <w:rsid w:val="00B53516"/>
    <w:rsid w:val="00B541B6"/>
    <w:rsid w:val="00B55799"/>
    <w:rsid w:val="00B55C39"/>
    <w:rsid w:val="00B56619"/>
    <w:rsid w:val="00B5797D"/>
    <w:rsid w:val="00B57E80"/>
    <w:rsid w:val="00B61D3A"/>
    <w:rsid w:val="00B620BB"/>
    <w:rsid w:val="00B627A2"/>
    <w:rsid w:val="00B62A21"/>
    <w:rsid w:val="00B62F66"/>
    <w:rsid w:val="00B638FA"/>
    <w:rsid w:val="00B670C4"/>
    <w:rsid w:val="00B67A3E"/>
    <w:rsid w:val="00B701A1"/>
    <w:rsid w:val="00B70CC5"/>
    <w:rsid w:val="00B7171C"/>
    <w:rsid w:val="00B72335"/>
    <w:rsid w:val="00B7236D"/>
    <w:rsid w:val="00B72A45"/>
    <w:rsid w:val="00B72CE5"/>
    <w:rsid w:val="00B72D9C"/>
    <w:rsid w:val="00B731D7"/>
    <w:rsid w:val="00B73533"/>
    <w:rsid w:val="00B740EC"/>
    <w:rsid w:val="00B751F7"/>
    <w:rsid w:val="00B7562A"/>
    <w:rsid w:val="00B75D06"/>
    <w:rsid w:val="00B75F57"/>
    <w:rsid w:val="00B76A0D"/>
    <w:rsid w:val="00B76C99"/>
    <w:rsid w:val="00B76E1A"/>
    <w:rsid w:val="00B77230"/>
    <w:rsid w:val="00B77794"/>
    <w:rsid w:val="00B77EBA"/>
    <w:rsid w:val="00B8064A"/>
    <w:rsid w:val="00B80B4C"/>
    <w:rsid w:val="00B80D62"/>
    <w:rsid w:val="00B80F6F"/>
    <w:rsid w:val="00B80FCC"/>
    <w:rsid w:val="00B816FC"/>
    <w:rsid w:val="00B81826"/>
    <w:rsid w:val="00B823F5"/>
    <w:rsid w:val="00B82427"/>
    <w:rsid w:val="00B82858"/>
    <w:rsid w:val="00B829F3"/>
    <w:rsid w:val="00B830B3"/>
    <w:rsid w:val="00B865A8"/>
    <w:rsid w:val="00B867BC"/>
    <w:rsid w:val="00B869EB"/>
    <w:rsid w:val="00B86FB4"/>
    <w:rsid w:val="00B906AE"/>
    <w:rsid w:val="00B9083A"/>
    <w:rsid w:val="00B90C6F"/>
    <w:rsid w:val="00B91167"/>
    <w:rsid w:val="00B91729"/>
    <w:rsid w:val="00B91867"/>
    <w:rsid w:val="00B91B2A"/>
    <w:rsid w:val="00B927F6"/>
    <w:rsid w:val="00B92827"/>
    <w:rsid w:val="00B9414C"/>
    <w:rsid w:val="00B9456F"/>
    <w:rsid w:val="00B9467C"/>
    <w:rsid w:val="00B94750"/>
    <w:rsid w:val="00B956FE"/>
    <w:rsid w:val="00B96507"/>
    <w:rsid w:val="00B96A23"/>
    <w:rsid w:val="00B97072"/>
    <w:rsid w:val="00B971AA"/>
    <w:rsid w:val="00B97896"/>
    <w:rsid w:val="00BA0568"/>
    <w:rsid w:val="00BA0E8D"/>
    <w:rsid w:val="00BA1943"/>
    <w:rsid w:val="00BA1A81"/>
    <w:rsid w:val="00BA2319"/>
    <w:rsid w:val="00BA28B1"/>
    <w:rsid w:val="00BA298B"/>
    <w:rsid w:val="00BA2D5B"/>
    <w:rsid w:val="00BA30FB"/>
    <w:rsid w:val="00BA3D7D"/>
    <w:rsid w:val="00BA3D9A"/>
    <w:rsid w:val="00BA4C76"/>
    <w:rsid w:val="00BA5F74"/>
    <w:rsid w:val="00BA611A"/>
    <w:rsid w:val="00BA727D"/>
    <w:rsid w:val="00BB1480"/>
    <w:rsid w:val="00BB163C"/>
    <w:rsid w:val="00BB27E3"/>
    <w:rsid w:val="00BB2B34"/>
    <w:rsid w:val="00BB2F79"/>
    <w:rsid w:val="00BB3504"/>
    <w:rsid w:val="00BB5276"/>
    <w:rsid w:val="00BB52C1"/>
    <w:rsid w:val="00BB65D4"/>
    <w:rsid w:val="00BB7A80"/>
    <w:rsid w:val="00BC031C"/>
    <w:rsid w:val="00BC04D1"/>
    <w:rsid w:val="00BC05AA"/>
    <w:rsid w:val="00BC17A2"/>
    <w:rsid w:val="00BC3027"/>
    <w:rsid w:val="00BC3325"/>
    <w:rsid w:val="00BC3E3A"/>
    <w:rsid w:val="00BC4FBE"/>
    <w:rsid w:val="00BC54A6"/>
    <w:rsid w:val="00BC55DF"/>
    <w:rsid w:val="00BC5D0C"/>
    <w:rsid w:val="00BC6162"/>
    <w:rsid w:val="00BC66A7"/>
    <w:rsid w:val="00BC67E9"/>
    <w:rsid w:val="00BC6E47"/>
    <w:rsid w:val="00BC7026"/>
    <w:rsid w:val="00BC7427"/>
    <w:rsid w:val="00BD0B41"/>
    <w:rsid w:val="00BD24C9"/>
    <w:rsid w:val="00BD302D"/>
    <w:rsid w:val="00BD3471"/>
    <w:rsid w:val="00BD3488"/>
    <w:rsid w:val="00BD3683"/>
    <w:rsid w:val="00BD425F"/>
    <w:rsid w:val="00BD47AA"/>
    <w:rsid w:val="00BD5105"/>
    <w:rsid w:val="00BD5295"/>
    <w:rsid w:val="00BD5726"/>
    <w:rsid w:val="00BD6410"/>
    <w:rsid w:val="00BD6F1D"/>
    <w:rsid w:val="00BE0211"/>
    <w:rsid w:val="00BE177F"/>
    <w:rsid w:val="00BE1D97"/>
    <w:rsid w:val="00BE385C"/>
    <w:rsid w:val="00BE5C5F"/>
    <w:rsid w:val="00BE6AD2"/>
    <w:rsid w:val="00BE7135"/>
    <w:rsid w:val="00BE715D"/>
    <w:rsid w:val="00BE754A"/>
    <w:rsid w:val="00BF000F"/>
    <w:rsid w:val="00BF006D"/>
    <w:rsid w:val="00BF094D"/>
    <w:rsid w:val="00BF0CBE"/>
    <w:rsid w:val="00BF1468"/>
    <w:rsid w:val="00BF1B9E"/>
    <w:rsid w:val="00BF2395"/>
    <w:rsid w:val="00BF26CB"/>
    <w:rsid w:val="00BF2948"/>
    <w:rsid w:val="00BF3529"/>
    <w:rsid w:val="00BF3C79"/>
    <w:rsid w:val="00BF3E93"/>
    <w:rsid w:val="00BF463A"/>
    <w:rsid w:val="00BF54F9"/>
    <w:rsid w:val="00BF5F63"/>
    <w:rsid w:val="00BF6C1A"/>
    <w:rsid w:val="00BF7736"/>
    <w:rsid w:val="00BF7D1E"/>
    <w:rsid w:val="00C00254"/>
    <w:rsid w:val="00C02976"/>
    <w:rsid w:val="00C02BE2"/>
    <w:rsid w:val="00C03D93"/>
    <w:rsid w:val="00C03E02"/>
    <w:rsid w:val="00C0489B"/>
    <w:rsid w:val="00C04959"/>
    <w:rsid w:val="00C04A56"/>
    <w:rsid w:val="00C04F76"/>
    <w:rsid w:val="00C051F9"/>
    <w:rsid w:val="00C05288"/>
    <w:rsid w:val="00C05704"/>
    <w:rsid w:val="00C06ACA"/>
    <w:rsid w:val="00C06DF7"/>
    <w:rsid w:val="00C076F4"/>
    <w:rsid w:val="00C10427"/>
    <w:rsid w:val="00C104E7"/>
    <w:rsid w:val="00C1136B"/>
    <w:rsid w:val="00C11C7B"/>
    <w:rsid w:val="00C12D74"/>
    <w:rsid w:val="00C13A6F"/>
    <w:rsid w:val="00C13F32"/>
    <w:rsid w:val="00C15284"/>
    <w:rsid w:val="00C15872"/>
    <w:rsid w:val="00C166F6"/>
    <w:rsid w:val="00C16FF7"/>
    <w:rsid w:val="00C17C07"/>
    <w:rsid w:val="00C211D6"/>
    <w:rsid w:val="00C21329"/>
    <w:rsid w:val="00C21679"/>
    <w:rsid w:val="00C21F81"/>
    <w:rsid w:val="00C21FCE"/>
    <w:rsid w:val="00C225B2"/>
    <w:rsid w:val="00C2283A"/>
    <w:rsid w:val="00C22B6E"/>
    <w:rsid w:val="00C233BD"/>
    <w:rsid w:val="00C24494"/>
    <w:rsid w:val="00C247AA"/>
    <w:rsid w:val="00C25424"/>
    <w:rsid w:val="00C25D64"/>
    <w:rsid w:val="00C2658F"/>
    <w:rsid w:val="00C26D8D"/>
    <w:rsid w:val="00C26E50"/>
    <w:rsid w:val="00C30E7E"/>
    <w:rsid w:val="00C312CF"/>
    <w:rsid w:val="00C33668"/>
    <w:rsid w:val="00C3414C"/>
    <w:rsid w:val="00C343E1"/>
    <w:rsid w:val="00C34616"/>
    <w:rsid w:val="00C34886"/>
    <w:rsid w:val="00C3630C"/>
    <w:rsid w:val="00C369BD"/>
    <w:rsid w:val="00C36D7F"/>
    <w:rsid w:val="00C378C1"/>
    <w:rsid w:val="00C411CD"/>
    <w:rsid w:val="00C415B9"/>
    <w:rsid w:val="00C418C0"/>
    <w:rsid w:val="00C41F3D"/>
    <w:rsid w:val="00C42031"/>
    <w:rsid w:val="00C426AC"/>
    <w:rsid w:val="00C42B5D"/>
    <w:rsid w:val="00C42EF3"/>
    <w:rsid w:val="00C436F8"/>
    <w:rsid w:val="00C4517F"/>
    <w:rsid w:val="00C45799"/>
    <w:rsid w:val="00C460F2"/>
    <w:rsid w:val="00C467FF"/>
    <w:rsid w:val="00C46901"/>
    <w:rsid w:val="00C4722E"/>
    <w:rsid w:val="00C47680"/>
    <w:rsid w:val="00C50560"/>
    <w:rsid w:val="00C50CDF"/>
    <w:rsid w:val="00C51616"/>
    <w:rsid w:val="00C51965"/>
    <w:rsid w:val="00C52D24"/>
    <w:rsid w:val="00C52D35"/>
    <w:rsid w:val="00C53BE6"/>
    <w:rsid w:val="00C55FCB"/>
    <w:rsid w:val="00C56421"/>
    <w:rsid w:val="00C56C14"/>
    <w:rsid w:val="00C56FB2"/>
    <w:rsid w:val="00C57694"/>
    <w:rsid w:val="00C57835"/>
    <w:rsid w:val="00C57D5C"/>
    <w:rsid w:val="00C601B9"/>
    <w:rsid w:val="00C609A0"/>
    <w:rsid w:val="00C611D4"/>
    <w:rsid w:val="00C6165D"/>
    <w:rsid w:val="00C61AFD"/>
    <w:rsid w:val="00C61D74"/>
    <w:rsid w:val="00C62006"/>
    <w:rsid w:val="00C62A17"/>
    <w:rsid w:val="00C630FC"/>
    <w:rsid w:val="00C634ED"/>
    <w:rsid w:val="00C64615"/>
    <w:rsid w:val="00C64B5E"/>
    <w:rsid w:val="00C64FA8"/>
    <w:rsid w:val="00C65887"/>
    <w:rsid w:val="00C706AC"/>
    <w:rsid w:val="00C70A76"/>
    <w:rsid w:val="00C70F46"/>
    <w:rsid w:val="00C7101E"/>
    <w:rsid w:val="00C7282B"/>
    <w:rsid w:val="00C736E4"/>
    <w:rsid w:val="00C7425C"/>
    <w:rsid w:val="00C7471A"/>
    <w:rsid w:val="00C74886"/>
    <w:rsid w:val="00C757EF"/>
    <w:rsid w:val="00C76961"/>
    <w:rsid w:val="00C76A58"/>
    <w:rsid w:val="00C77F75"/>
    <w:rsid w:val="00C81BAC"/>
    <w:rsid w:val="00C82573"/>
    <w:rsid w:val="00C8274F"/>
    <w:rsid w:val="00C83696"/>
    <w:rsid w:val="00C83A08"/>
    <w:rsid w:val="00C84678"/>
    <w:rsid w:val="00C84950"/>
    <w:rsid w:val="00C84AE8"/>
    <w:rsid w:val="00C85217"/>
    <w:rsid w:val="00C8527D"/>
    <w:rsid w:val="00C8568E"/>
    <w:rsid w:val="00C85E0A"/>
    <w:rsid w:val="00C8659C"/>
    <w:rsid w:val="00C866FF"/>
    <w:rsid w:val="00C86898"/>
    <w:rsid w:val="00C86DC4"/>
    <w:rsid w:val="00C8706F"/>
    <w:rsid w:val="00C87A9A"/>
    <w:rsid w:val="00C90794"/>
    <w:rsid w:val="00C909B7"/>
    <w:rsid w:val="00C90F95"/>
    <w:rsid w:val="00C9260B"/>
    <w:rsid w:val="00C929D4"/>
    <w:rsid w:val="00C93ECA"/>
    <w:rsid w:val="00C95119"/>
    <w:rsid w:val="00C95A59"/>
    <w:rsid w:val="00C96E6F"/>
    <w:rsid w:val="00C970EE"/>
    <w:rsid w:val="00CA0522"/>
    <w:rsid w:val="00CA0B34"/>
    <w:rsid w:val="00CA1E64"/>
    <w:rsid w:val="00CA23DB"/>
    <w:rsid w:val="00CA2A1A"/>
    <w:rsid w:val="00CA2A91"/>
    <w:rsid w:val="00CA4A85"/>
    <w:rsid w:val="00CA4D31"/>
    <w:rsid w:val="00CA568C"/>
    <w:rsid w:val="00CA5D15"/>
    <w:rsid w:val="00CA5FE0"/>
    <w:rsid w:val="00CA6861"/>
    <w:rsid w:val="00CA7520"/>
    <w:rsid w:val="00CB04A3"/>
    <w:rsid w:val="00CB0765"/>
    <w:rsid w:val="00CB0D13"/>
    <w:rsid w:val="00CB0DAC"/>
    <w:rsid w:val="00CB0EF7"/>
    <w:rsid w:val="00CB35E6"/>
    <w:rsid w:val="00CB52A4"/>
    <w:rsid w:val="00CC02B9"/>
    <w:rsid w:val="00CC1977"/>
    <w:rsid w:val="00CC472C"/>
    <w:rsid w:val="00CC55F9"/>
    <w:rsid w:val="00CC6607"/>
    <w:rsid w:val="00CC66C0"/>
    <w:rsid w:val="00CC730D"/>
    <w:rsid w:val="00CD0B61"/>
    <w:rsid w:val="00CD0D66"/>
    <w:rsid w:val="00CD10FB"/>
    <w:rsid w:val="00CD1995"/>
    <w:rsid w:val="00CD1E08"/>
    <w:rsid w:val="00CD3C56"/>
    <w:rsid w:val="00CD4235"/>
    <w:rsid w:val="00CD55E2"/>
    <w:rsid w:val="00CD69C5"/>
    <w:rsid w:val="00CD6E43"/>
    <w:rsid w:val="00CE1F87"/>
    <w:rsid w:val="00CE221B"/>
    <w:rsid w:val="00CE2334"/>
    <w:rsid w:val="00CE2561"/>
    <w:rsid w:val="00CE2E10"/>
    <w:rsid w:val="00CE4D13"/>
    <w:rsid w:val="00CE5455"/>
    <w:rsid w:val="00CE552F"/>
    <w:rsid w:val="00CE6356"/>
    <w:rsid w:val="00CE77E1"/>
    <w:rsid w:val="00CF0387"/>
    <w:rsid w:val="00CF15A6"/>
    <w:rsid w:val="00CF1CE4"/>
    <w:rsid w:val="00CF53B9"/>
    <w:rsid w:val="00CF67F4"/>
    <w:rsid w:val="00CF6C97"/>
    <w:rsid w:val="00CF72BA"/>
    <w:rsid w:val="00CF79BF"/>
    <w:rsid w:val="00D0027D"/>
    <w:rsid w:val="00D00793"/>
    <w:rsid w:val="00D00EB7"/>
    <w:rsid w:val="00D01286"/>
    <w:rsid w:val="00D029AB"/>
    <w:rsid w:val="00D03124"/>
    <w:rsid w:val="00D03788"/>
    <w:rsid w:val="00D048DD"/>
    <w:rsid w:val="00D04E30"/>
    <w:rsid w:val="00D04FBD"/>
    <w:rsid w:val="00D060E7"/>
    <w:rsid w:val="00D06FD7"/>
    <w:rsid w:val="00D07EA4"/>
    <w:rsid w:val="00D10A48"/>
    <w:rsid w:val="00D11672"/>
    <w:rsid w:val="00D1198E"/>
    <w:rsid w:val="00D1199B"/>
    <w:rsid w:val="00D11F9D"/>
    <w:rsid w:val="00D11FE1"/>
    <w:rsid w:val="00D120A1"/>
    <w:rsid w:val="00D12939"/>
    <w:rsid w:val="00D13028"/>
    <w:rsid w:val="00D130D1"/>
    <w:rsid w:val="00D1371D"/>
    <w:rsid w:val="00D13C76"/>
    <w:rsid w:val="00D145CD"/>
    <w:rsid w:val="00D14619"/>
    <w:rsid w:val="00D14E04"/>
    <w:rsid w:val="00D155C0"/>
    <w:rsid w:val="00D157FD"/>
    <w:rsid w:val="00D16CB5"/>
    <w:rsid w:val="00D1771F"/>
    <w:rsid w:val="00D17ADF"/>
    <w:rsid w:val="00D17BDC"/>
    <w:rsid w:val="00D17C96"/>
    <w:rsid w:val="00D2054D"/>
    <w:rsid w:val="00D20978"/>
    <w:rsid w:val="00D20D64"/>
    <w:rsid w:val="00D21CF7"/>
    <w:rsid w:val="00D2217C"/>
    <w:rsid w:val="00D2247F"/>
    <w:rsid w:val="00D226D2"/>
    <w:rsid w:val="00D228B9"/>
    <w:rsid w:val="00D23811"/>
    <w:rsid w:val="00D23C0C"/>
    <w:rsid w:val="00D255D4"/>
    <w:rsid w:val="00D25C86"/>
    <w:rsid w:val="00D25E01"/>
    <w:rsid w:val="00D25E70"/>
    <w:rsid w:val="00D272B6"/>
    <w:rsid w:val="00D275C8"/>
    <w:rsid w:val="00D30001"/>
    <w:rsid w:val="00D3067E"/>
    <w:rsid w:val="00D312F5"/>
    <w:rsid w:val="00D32477"/>
    <w:rsid w:val="00D32640"/>
    <w:rsid w:val="00D33852"/>
    <w:rsid w:val="00D34DFC"/>
    <w:rsid w:val="00D34EFD"/>
    <w:rsid w:val="00D3504F"/>
    <w:rsid w:val="00D40E1E"/>
    <w:rsid w:val="00D4205D"/>
    <w:rsid w:val="00D4241D"/>
    <w:rsid w:val="00D43500"/>
    <w:rsid w:val="00D43A4C"/>
    <w:rsid w:val="00D445D0"/>
    <w:rsid w:val="00D44890"/>
    <w:rsid w:val="00D4576C"/>
    <w:rsid w:val="00D463B7"/>
    <w:rsid w:val="00D46522"/>
    <w:rsid w:val="00D473ED"/>
    <w:rsid w:val="00D476FA"/>
    <w:rsid w:val="00D47CAC"/>
    <w:rsid w:val="00D47DFB"/>
    <w:rsid w:val="00D501C3"/>
    <w:rsid w:val="00D50E5C"/>
    <w:rsid w:val="00D523E9"/>
    <w:rsid w:val="00D541A9"/>
    <w:rsid w:val="00D54588"/>
    <w:rsid w:val="00D547B1"/>
    <w:rsid w:val="00D54E98"/>
    <w:rsid w:val="00D5609A"/>
    <w:rsid w:val="00D56C17"/>
    <w:rsid w:val="00D56F66"/>
    <w:rsid w:val="00D56FFC"/>
    <w:rsid w:val="00D57C98"/>
    <w:rsid w:val="00D61828"/>
    <w:rsid w:val="00D62B37"/>
    <w:rsid w:val="00D62C4B"/>
    <w:rsid w:val="00D63919"/>
    <w:rsid w:val="00D63CF3"/>
    <w:rsid w:val="00D64727"/>
    <w:rsid w:val="00D64AF6"/>
    <w:rsid w:val="00D64ED9"/>
    <w:rsid w:val="00D67F90"/>
    <w:rsid w:val="00D70AA5"/>
    <w:rsid w:val="00D71009"/>
    <w:rsid w:val="00D71493"/>
    <w:rsid w:val="00D72252"/>
    <w:rsid w:val="00D73041"/>
    <w:rsid w:val="00D75FEC"/>
    <w:rsid w:val="00D7606D"/>
    <w:rsid w:val="00D77162"/>
    <w:rsid w:val="00D779E5"/>
    <w:rsid w:val="00D77ED0"/>
    <w:rsid w:val="00D806D3"/>
    <w:rsid w:val="00D8156E"/>
    <w:rsid w:val="00D81D0A"/>
    <w:rsid w:val="00D823DC"/>
    <w:rsid w:val="00D8397F"/>
    <w:rsid w:val="00D845D3"/>
    <w:rsid w:val="00D855A7"/>
    <w:rsid w:val="00D85641"/>
    <w:rsid w:val="00D85D4C"/>
    <w:rsid w:val="00D8725C"/>
    <w:rsid w:val="00D8727A"/>
    <w:rsid w:val="00D87A95"/>
    <w:rsid w:val="00D905A5"/>
    <w:rsid w:val="00D90A59"/>
    <w:rsid w:val="00D90DDB"/>
    <w:rsid w:val="00D912C1"/>
    <w:rsid w:val="00D91C6B"/>
    <w:rsid w:val="00D92367"/>
    <w:rsid w:val="00D92850"/>
    <w:rsid w:val="00D94539"/>
    <w:rsid w:val="00D94B7C"/>
    <w:rsid w:val="00D9575F"/>
    <w:rsid w:val="00D95972"/>
    <w:rsid w:val="00D969E8"/>
    <w:rsid w:val="00D96B7D"/>
    <w:rsid w:val="00DA08D9"/>
    <w:rsid w:val="00DA0D54"/>
    <w:rsid w:val="00DA1265"/>
    <w:rsid w:val="00DA13C0"/>
    <w:rsid w:val="00DA151B"/>
    <w:rsid w:val="00DA173E"/>
    <w:rsid w:val="00DA2126"/>
    <w:rsid w:val="00DA3A40"/>
    <w:rsid w:val="00DA4330"/>
    <w:rsid w:val="00DA5CF7"/>
    <w:rsid w:val="00DA6754"/>
    <w:rsid w:val="00DA6886"/>
    <w:rsid w:val="00DA6CA9"/>
    <w:rsid w:val="00DA6ED7"/>
    <w:rsid w:val="00DA7F30"/>
    <w:rsid w:val="00DB19D9"/>
    <w:rsid w:val="00DB335D"/>
    <w:rsid w:val="00DB37FC"/>
    <w:rsid w:val="00DB3973"/>
    <w:rsid w:val="00DB4065"/>
    <w:rsid w:val="00DB440D"/>
    <w:rsid w:val="00DB559F"/>
    <w:rsid w:val="00DB5FF7"/>
    <w:rsid w:val="00DB7539"/>
    <w:rsid w:val="00DB76DE"/>
    <w:rsid w:val="00DB7715"/>
    <w:rsid w:val="00DB7F67"/>
    <w:rsid w:val="00DC0395"/>
    <w:rsid w:val="00DC061E"/>
    <w:rsid w:val="00DC09C0"/>
    <w:rsid w:val="00DC1129"/>
    <w:rsid w:val="00DC13F6"/>
    <w:rsid w:val="00DC15F1"/>
    <w:rsid w:val="00DC1A62"/>
    <w:rsid w:val="00DC1D96"/>
    <w:rsid w:val="00DC2401"/>
    <w:rsid w:val="00DC2B0D"/>
    <w:rsid w:val="00DC39F5"/>
    <w:rsid w:val="00DC4012"/>
    <w:rsid w:val="00DC574C"/>
    <w:rsid w:val="00DC5CB4"/>
    <w:rsid w:val="00DC5CDF"/>
    <w:rsid w:val="00DC643A"/>
    <w:rsid w:val="00DC6C7B"/>
    <w:rsid w:val="00DC6CDE"/>
    <w:rsid w:val="00DD001D"/>
    <w:rsid w:val="00DD0BC9"/>
    <w:rsid w:val="00DD0FE1"/>
    <w:rsid w:val="00DD312F"/>
    <w:rsid w:val="00DD3E41"/>
    <w:rsid w:val="00DD4682"/>
    <w:rsid w:val="00DD517C"/>
    <w:rsid w:val="00DD5383"/>
    <w:rsid w:val="00DD5E4F"/>
    <w:rsid w:val="00DD5EB4"/>
    <w:rsid w:val="00DE07B6"/>
    <w:rsid w:val="00DE0AB7"/>
    <w:rsid w:val="00DE0D1F"/>
    <w:rsid w:val="00DE1030"/>
    <w:rsid w:val="00DE1A59"/>
    <w:rsid w:val="00DE27C1"/>
    <w:rsid w:val="00DE520B"/>
    <w:rsid w:val="00DE5E3D"/>
    <w:rsid w:val="00DE6611"/>
    <w:rsid w:val="00DE7490"/>
    <w:rsid w:val="00DE7B60"/>
    <w:rsid w:val="00DE7EF0"/>
    <w:rsid w:val="00DF0CD8"/>
    <w:rsid w:val="00DF2F72"/>
    <w:rsid w:val="00DF2F9D"/>
    <w:rsid w:val="00DF3767"/>
    <w:rsid w:val="00DF3AD3"/>
    <w:rsid w:val="00DF3DCE"/>
    <w:rsid w:val="00DF52CC"/>
    <w:rsid w:val="00DF61C1"/>
    <w:rsid w:val="00DF672E"/>
    <w:rsid w:val="00DF6ED9"/>
    <w:rsid w:val="00DF71F8"/>
    <w:rsid w:val="00DF7309"/>
    <w:rsid w:val="00E0030A"/>
    <w:rsid w:val="00E0085C"/>
    <w:rsid w:val="00E00A29"/>
    <w:rsid w:val="00E00F4B"/>
    <w:rsid w:val="00E01754"/>
    <w:rsid w:val="00E01981"/>
    <w:rsid w:val="00E01CED"/>
    <w:rsid w:val="00E01EFE"/>
    <w:rsid w:val="00E020CD"/>
    <w:rsid w:val="00E02F26"/>
    <w:rsid w:val="00E02F99"/>
    <w:rsid w:val="00E030D8"/>
    <w:rsid w:val="00E030ED"/>
    <w:rsid w:val="00E03F58"/>
    <w:rsid w:val="00E0449F"/>
    <w:rsid w:val="00E0463D"/>
    <w:rsid w:val="00E049F9"/>
    <w:rsid w:val="00E05E4D"/>
    <w:rsid w:val="00E06140"/>
    <w:rsid w:val="00E07787"/>
    <w:rsid w:val="00E11340"/>
    <w:rsid w:val="00E12808"/>
    <w:rsid w:val="00E12847"/>
    <w:rsid w:val="00E12A6F"/>
    <w:rsid w:val="00E13011"/>
    <w:rsid w:val="00E13641"/>
    <w:rsid w:val="00E13731"/>
    <w:rsid w:val="00E13885"/>
    <w:rsid w:val="00E15CE2"/>
    <w:rsid w:val="00E16D1F"/>
    <w:rsid w:val="00E17411"/>
    <w:rsid w:val="00E1767E"/>
    <w:rsid w:val="00E177FC"/>
    <w:rsid w:val="00E20137"/>
    <w:rsid w:val="00E2039E"/>
    <w:rsid w:val="00E21B3E"/>
    <w:rsid w:val="00E21E3B"/>
    <w:rsid w:val="00E220C3"/>
    <w:rsid w:val="00E229B9"/>
    <w:rsid w:val="00E22BAF"/>
    <w:rsid w:val="00E22FEB"/>
    <w:rsid w:val="00E23904"/>
    <w:rsid w:val="00E24736"/>
    <w:rsid w:val="00E267E7"/>
    <w:rsid w:val="00E279FA"/>
    <w:rsid w:val="00E27AC3"/>
    <w:rsid w:val="00E319F3"/>
    <w:rsid w:val="00E31E44"/>
    <w:rsid w:val="00E31F33"/>
    <w:rsid w:val="00E32E15"/>
    <w:rsid w:val="00E34C10"/>
    <w:rsid w:val="00E34D5C"/>
    <w:rsid w:val="00E3741D"/>
    <w:rsid w:val="00E402E4"/>
    <w:rsid w:val="00E406B1"/>
    <w:rsid w:val="00E415C5"/>
    <w:rsid w:val="00E424DA"/>
    <w:rsid w:val="00E43F48"/>
    <w:rsid w:val="00E44845"/>
    <w:rsid w:val="00E4568D"/>
    <w:rsid w:val="00E46609"/>
    <w:rsid w:val="00E47263"/>
    <w:rsid w:val="00E478A4"/>
    <w:rsid w:val="00E50CC4"/>
    <w:rsid w:val="00E520BD"/>
    <w:rsid w:val="00E52BB3"/>
    <w:rsid w:val="00E52D1B"/>
    <w:rsid w:val="00E541ED"/>
    <w:rsid w:val="00E542A0"/>
    <w:rsid w:val="00E554F6"/>
    <w:rsid w:val="00E5570C"/>
    <w:rsid w:val="00E55B29"/>
    <w:rsid w:val="00E55C5F"/>
    <w:rsid w:val="00E55F35"/>
    <w:rsid w:val="00E560F8"/>
    <w:rsid w:val="00E566B0"/>
    <w:rsid w:val="00E56C73"/>
    <w:rsid w:val="00E5716D"/>
    <w:rsid w:val="00E60ADA"/>
    <w:rsid w:val="00E62195"/>
    <w:rsid w:val="00E62AAE"/>
    <w:rsid w:val="00E632C6"/>
    <w:rsid w:val="00E63C05"/>
    <w:rsid w:val="00E65208"/>
    <w:rsid w:val="00E65428"/>
    <w:rsid w:val="00E65661"/>
    <w:rsid w:val="00E65EE7"/>
    <w:rsid w:val="00E65F52"/>
    <w:rsid w:val="00E66953"/>
    <w:rsid w:val="00E67BC4"/>
    <w:rsid w:val="00E700E3"/>
    <w:rsid w:val="00E70C8D"/>
    <w:rsid w:val="00E70E0C"/>
    <w:rsid w:val="00E7105F"/>
    <w:rsid w:val="00E713DA"/>
    <w:rsid w:val="00E71C45"/>
    <w:rsid w:val="00E71D6A"/>
    <w:rsid w:val="00E72659"/>
    <w:rsid w:val="00E726F4"/>
    <w:rsid w:val="00E7298C"/>
    <w:rsid w:val="00E7387A"/>
    <w:rsid w:val="00E74506"/>
    <w:rsid w:val="00E75AC6"/>
    <w:rsid w:val="00E7680C"/>
    <w:rsid w:val="00E7786E"/>
    <w:rsid w:val="00E805A9"/>
    <w:rsid w:val="00E80A95"/>
    <w:rsid w:val="00E80B84"/>
    <w:rsid w:val="00E81DD4"/>
    <w:rsid w:val="00E82C0E"/>
    <w:rsid w:val="00E83CFA"/>
    <w:rsid w:val="00E850D7"/>
    <w:rsid w:val="00E852DD"/>
    <w:rsid w:val="00E85D68"/>
    <w:rsid w:val="00E85EB3"/>
    <w:rsid w:val="00E904BB"/>
    <w:rsid w:val="00E9062F"/>
    <w:rsid w:val="00E90DCE"/>
    <w:rsid w:val="00E9113E"/>
    <w:rsid w:val="00E91B5C"/>
    <w:rsid w:val="00E95DCE"/>
    <w:rsid w:val="00E96F5F"/>
    <w:rsid w:val="00EA036B"/>
    <w:rsid w:val="00EA1657"/>
    <w:rsid w:val="00EA19F0"/>
    <w:rsid w:val="00EA1A17"/>
    <w:rsid w:val="00EA1F29"/>
    <w:rsid w:val="00EA2095"/>
    <w:rsid w:val="00EA34F1"/>
    <w:rsid w:val="00EA5FA9"/>
    <w:rsid w:val="00EB1180"/>
    <w:rsid w:val="00EB1631"/>
    <w:rsid w:val="00EB19CA"/>
    <w:rsid w:val="00EB1F02"/>
    <w:rsid w:val="00EB2C5F"/>
    <w:rsid w:val="00EB50C9"/>
    <w:rsid w:val="00EB534F"/>
    <w:rsid w:val="00EB5AE8"/>
    <w:rsid w:val="00EB60AA"/>
    <w:rsid w:val="00EB70FC"/>
    <w:rsid w:val="00EB760C"/>
    <w:rsid w:val="00EB76C9"/>
    <w:rsid w:val="00EB7AF4"/>
    <w:rsid w:val="00EC0760"/>
    <w:rsid w:val="00EC100C"/>
    <w:rsid w:val="00EC19B8"/>
    <w:rsid w:val="00EC1AA6"/>
    <w:rsid w:val="00EC238A"/>
    <w:rsid w:val="00EC3387"/>
    <w:rsid w:val="00EC3B27"/>
    <w:rsid w:val="00EC3D0D"/>
    <w:rsid w:val="00EC537F"/>
    <w:rsid w:val="00EC5809"/>
    <w:rsid w:val="00EC696B"/>
    <w:rsid w:val="00EC7D80"/>
    <w:rsid w:val="00ED000A"/>
    <w:rsid w:val="00ED0737"/>
    <w:rsid w:val="00ED1C85"/>
    <w:rsid w:val="00ED224B"/>
    <w:rsid w:val="00ED2CAE"/>
    <w:rsid w:val="00ED3244"/>
    <w:rsid w:val="00ED33DC"/>
    <w:rsid w:val="00ED37F9"/>
    <w:rsid w:val="00ED3AB3"/>
    <w:rsid w:val="00ED4B83"/>
    <w:rsid w:val="00EE0544"/>
    <w:rsid w:val="00EE0D96"/>
    <w:rsid w:val="00EE35E0"/>
    <w:rsid w:val="00EE3FDD"/>
    <w:rsid w:val="00EE4B07"/>
    <w:rsid w:val="00EE4D8E"/>
    <w:rsid w:val="00EE4EC5"/>
    <w:rsid w:val="00EE582E"/>
    <w:rsid w:val="00EE6F3A"/>
    <w:rsid w:val="00EF01D6"/>
    <w:rsid w:val="00EF01EB"/>
    <w:rsid w:val="00EF0DB2"/>
    <w:rsid w:val="00EF0FBD"/>
    <w:rsid w:val="00EF2BB4"/>
    <w:rsid w:val="00EF2C76"/>
    <w:rsid w:val="00EF3E10"/>
    <w:rsid w:val="00EF4360"/>
    <w:rsid w:val="00EF4778"/>
    <w:rsid w:val="00EF4AC2"/>
    <w:rsid w:val="00EF4FAA"/>
    <w:rsid w:val="00EF520D"/>
    <w:rsid w:val="00EF5562"/>
    <w:rsid w:val="00EF7740"/>
    <w:rsid w:val="00EF7AE2"/>
    <w:rsid w:val="00F0148B"/>
    <w:rsid w:val="00F019FD"/>
    <w:rsid w:val="00F01A42"/>
    <w:rsid w:val="00F01D12"/>
    <w:rsid w:val="00F029DF"/>
    <w:rsid w:val="00F02E2B"/>
    <w:rsid w:val="00F04142"/>
    <w:rsid w:val="00F05074"/>
    <w:rsid w:val="00F05E01"/>
    <w:rsid w:val="00F066E5"/>
    <w:rsid w:val="00F06787"/>
    <w:rsid w:val="00F07970"/>
    <w:rsid w:val="00F07DC3"/>
    <w:rsid w:val="00F105B4"/>
    <w:rsid w:val="00F112CE"/>
    <w:rsid w:val="00F11D69"/>
    <w:rsid w:val="00F125C4"/>
    <w:rsid w:val="00F12BF5"/>
    <w:rsid w:val="00F137FD"/>
    <w:rsid w:val="00F15091"/>
    <w:rsid w:val="00F15520"/>
    <w:rsid w:val="00F15881"/>
    <w:rsid w:val="00F159F9"/>
    <w:rsid w:val="00F162B9"/>
    <w:rsid w:val="00F16B90"/>
    <w:rsid w:val="00F17402"/>
    <w:rsid w:val="00F17EE7"/>
    <w:rsid w:val="00F21E9E"/>
    <w:rsid w:val="00F22BCA"/>
    <w:rsid w:val="00F244E1"/>
    <w:rsid w:val="00F24EC0"/>
    <w:rsid w:val="00F2532E"/>
    <w:rsid w:val="00F2556B"/>
    <w:rsid w:val="00F25D5C"/>
    <w:rsid w:val="00F2605E"/>
    <w:rsid w:val="00F260AA"/>
    <w:rsid w:val="00F2647F"/>
    <w:rsid w:val="00F26C85"/>
    <w:rsid w:val="00F271A2"/>
    <w:rsid w:val="00F27223"/>
    <w:rsid w:val="00F30543"/>
    <w:rsid w:val="00F30764"/>
    <w:rsid w:val="00F30D9B"/>
    <w:rsid w:val="00F3119E"/>
    <w:rsid w:val="00F312B3"/>
    <w:rsid w:val="00F31C3C"/>
    <w:rsid w:val="00F3202F"/>
    <w:rsid w:val="00F32971"/>
    <w:rsid w:val="00F332C0"/>
    <w:rsid w:val="00F33D15"/>
    <w:rsid w:val="00F33FE0"/>
    <w:rsid w:val="00F34E26"/>
    <w:rsid w:val="00F35449"/>
    <w:rsid w:val="00F376BF"/>
    <w:rsid w:val="00F37A00"/>
    <w:rsid w:val="00F40358"/>
    <w:rsid w:val="00F40EAD"/>
    <w:rsid w:val="00F415D3"/>
    <w:rsid w:val="00F42AD9"/>
    <w:rsid w:val="00F42EB0"/>
    <w:rsid w:val="00F4351D"/>
    <w:rsid w:val="00F439B2"/>
    <w:rsid w:val="00F43A24"/>
    <w:rsid w:val="00F43B29"/>
    <w:rsid w:val="00F43DA4"/>
    <w:rsid w:val="00F441A7"/>
    <w:rsid w:val="00F444E0"/>
    <w:rsid w:val="00F44DFB"/>
    <w:rsid w:val="00F4513D"/>
    <w:rsid w:val="00F4610B"/>
    <w:rsid w:val="00F4654D"/>
    <w:rsid w:val="00F46CE8"/>
    <w:rsid w:val="00F470BB"/>
    <w:rsid w:val="00F505FC"/>
    <w:rsid w:val="00F506A6"/>
    <w:rsid w:val="00F52002"/>
    <w:rsid w:val="00F53D87"/>
    <w:rsid w:val="00F540CC"/>
    <w:rsid w:val="00F5430C"/>
    <w:rsid w:val="00F54319"/>
    <w:rsid w:val="00F5477A"/>
    <w:rsid w:val="00F54834"/>
    <w:rsid w:val="00F54F75"/>
    <w:rsid w:val="00F551BD"/>
    <w:rsid w:val="00F55E9D"/>
    <w:rsid w:val="00F56437"/>
    <w:rsid w:val="00F5725A"/>
    <w:rsid w:val="00F57339"/>
    <w:rsid w:val="00F5735F"/>
    <w:rsid w:val="00F6260F"/>
    <w:rsid w:val="00F6315A"/>
    <w:rsid w:val="00F63B9A"/>
    <w:rsid w:val="00F6452F"/>
    <w:rsid w:val="00F652DE"/>
    <w:rsid w:val="00F6682B"/>
    <w:rsid w:val="00F6782B"/>
    <w:rsid w:val="00F7072E"/>
    <w:rsid w:val="00F71760"/>
    <w:rsid w:val="00F717AF"/>
    <w:rsid w:val="00F71DFF"/>
    <w:rsid w:val="00F71F7A"/>
    <w:rsid w:val="00F72363"/>
    <w:rsid w:val="00F73F9E"/>
    <w:rsid w:val="00F74550"/>
    <w:rsid w:val="00F747C0"/>
    <w:rsid w:val="00F754DE"/>
    <w:rsid w:val="00F757A1"/>
    <w:rsid w:val="00F76869"/>
    <w:rsid w:val="00F769C2"/>
    <w:rsid w:val="00F77006"/>
    <w:rsid w:val="00F771F2"/>
    <w:rsid w:val="00F80039"/>
    <w:rsid w:val="00F808FA"/>
    <w:rsid w:val="00F80A4E"/>
    <w:rsid w:val="00F810E7"/>
    <w:rsid w:val="00F81930"/>
    <w:rsid w:val="00F81932"/>
    <w:rsid w:val="00F81C4C"/>
    <w:rsid w:val="00F81C82"/>
    <w:rsid w:val="00F82721"/>
    <w:rsid w:val="00F82B9D"/>
    <w:rsid w:val="00F83DB0"/>
    <w:rsid w:val="00F846BA"/>
    <w:rsid w:val="00F84EF0"/>
    <w:rsid w:val="00F854D9"/>
    <w:rsid w:val="00F85A38"/>
    <w:rsid w:val="00F863AE"/>
    <w:rsid w:val="00F870A2"/>
    <w:rsid w:val="00F913A7"/>
    <w:rsid w:val="00F91700"/>
    <w:rsid w:val="00F91E56"/>
    <w:rsid w:val="00F936D6"/>
    <w:rsid w:val="00F94C04"/>
    <w:rsid w:val="00F96B7D"/>
    <w:rsid w:val="00F96C6D"/>
    <w:rsid w:val="00F9770F"/>
    <w:rsid w:val="00F97D87"/>
    <w:rsid w:val="00FA0248"/>
    <w:rsid w:val="00FA024B"/>
    <w:rsid w:val="00FA0AB5"/>
    <w:rsid w:val="00FA10B1"/>
    <w:rsid w:val="00FA26C9"/>
    <w:rsid w:val="00FA363D"/>
    <w:rsid w:val="00FA5227"/>
    <w:rsid w:val="00FA6E40"/>
    <w:rsid w:val="00FB0A70"/>
    <w:rsid w:val="00FB0B79"/>
    <w:rsid w:val="00FB0D37"/>
    <w:rsid w:val="00FB0EC1"/>
    <w:rsid w:val="00FB101F"/>
    <w:rsid w:val="00FB105D"/>
    <w:rsid w:val="00FB1978"/>
    <w:rsid w:val="00FB2AE2"/>
    <w:rsid w:val="00FB2B30"/>
    <w:rsid w:val="00FB3184"/>
    <w:rsid w:val="00FB3982"/>
    <w:rsid w:val="00FB3A56"/>
    <w:rsid w:val="00FB3FF1"/>
    <w:rsid w:val="00FB4A2A"/>
    <w:rsid w:val="00FB4CB8"/>
    <w:rsid w:val="00FB53A2"/>
    <w:rsid w:val="00FB57A2"/>
    <w:rsid w:val="00FB5B80"/>
    <w:rsid w:val="00FB5F13"/>
    <w:rsid w:val="00FB6063"/>
    <w:rsid w:val="00FB65D7"/>
    <w:rsid w:val="00FB7B17"/>
    <w:rsid w:val="00FB7C54"/>
    <w:rsid w:val="00FC0993"/>
    <w:rsid w:val="00FC129A"/>
    <w:rsid w:val="00FC2629"/>
    <w:rsid w:val="00FC404D"/>
    <w:rsid w:val="00FC5756"/>
    <w:rsid w:val="00FC5766"/>
    <w:rsid w:val="00FC6C77"/>
    <w:rsid w:val="00FD0112"/>
    <w:rsid w:val="00FD0B8A"/>
    <w:rsid w:val="00FD0EF3"/>
    <w:rsid w:val="00FD1D2A"/>
    <w:rsid w:val="00FD277C"/>
    <w:rsid w:val="00FD41C9"/>
    <w:rsid w:val="00FD4E7C"/>
    <w:rsid w:val="00FD52C2"/>
    <w:rsid w:val="00FD531E"/>
    <w:rsid w:val="00FD6C97"/>
    <w:rsid w:val="00FD6E66"/>
    <w:rsid w:val="00FE3AFA"/>
    <w:rsid w:val="00FE4407"/>
    <w:rsid w:val="00FE4A7A"/>
    <w:rsid w:val="00FE5832"/>
    <w:rsid w:val="00FE6307"/>
    <w:rsid w:val="00FE69E3"/>
    <w:rsid w:val="00FE6DDC"/>
    <w:rsid w:val="00FE6F74"/>
    <w:rsid w:val="00FF03D8"/>
    <w:rsid w:val="00FF0FDA"/>
    <w:rsid w:val="00FF1679"/>
    <w:rsid w:val="00FF278D"/>
    <w:rsid w:val="00FF2A5B"/>
    <w:rsid w:val="00FF2DEF"/>
    <w:rsid w:val="00FF3625"/>
    <w:rsid w:val="00FF3FCA"/>
    <w:rsid w:val="00FF4412"/>
    <w:rsid w:val="00FF4B87"/>
    <w:rsid w:val="00FF4F88"/>
    <w:rsid w:val="00FF599A"/>
    <w:rsid w:val="00FF6A6A"/>
    <w:rsid w:val="59CE466C"/>
    <w:rsid w:val="5CDD468B"/>
  </w:rsids>
  <m:mathPr>
    <m:mathFont m:val="Cambria Math"/>
    <m:brkBin m:val="before"/>
    <m:brkBinSub m:val="--"/>
    <m:smallFrac m:val="0"/>
    <m:dispDef/>
    <m:lMargin m:val="0"/>
    <m:rMargin m:val="0"/>
    <m:defJc m:val="centerGroup"/>
    <m:wrapIndent m:val="1440"/>
    <m:intLim m:val="subSup"/>
    <m:naryLim m:val="undOvr"/>
  </m:mathPr>
  <w:themeFontLang w:val="hr-H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B1F5A"/>
  <w15:docId w15:val="{063F6718-760E-4309-8755-7A2512711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EPZ_P_Normal"/>
    <w:qFormat/>
    <w:rsid w:val="003D2A01"/>
    <w:pPr>
      <w:ind w:left="851"/>
      <w:jc w:val="both"/>
    </w:pPr>
    <w:rPr>
      <w:rFonts w:ascii="Arial" w:hAnsi="Arial"/>
      <w:sz w:val="22"/>
      <w:lang w:eastAsia="en-US"/>
    </w:rPr>
  </w:style>
  <w:style w:type="paragraph" w:styleId="Heading1">
    <w:name w:val="heading 1"/>
    <w:aliases w:val="EPZ_P_1,naslov1,n1,1,EPZ_O_1,EPZ_U_1,Naslov 1.,EPZ_T_1,Naslov 1"/>
    <w:basedOn w:val="Normal"/>
    <w:next w:val="Normal"/>
    <w:qFormat/>
    <w:rsid w:val="00F83DB0"/>
    <w:pPr>
      <w:keepNext/>
      <w:keepLines/>
      <w:numPr>
        <w:numId w:val="6"/>
      </w:numPr>
      <w:spacing w:before="220" w:after="220"/>
      <w:outlineLvl w:val="0"/>
    </w:pPr>
    <w:rPr>
      <w:rFonts w:cs="Arial"/>
      <w:b/>
      <w:bCs/>
      <w:caps/>
      <w:szCs w:val="32"/>
    </w:rPr>
  </w:style>
  <w:style w:type="paragraph" w:styleId="Heading2">
    <w:name w:val="heading 2"/>
    <w:aliases w:val="EPZ_P_2,naslov2 Char,n2 Char,2 Char,Naslov 2 Char,- 1.1. Char,EPZ_P_2 Char,naslov2,n2,2,EPZ_T_2,Naslov 2"/>
    <w:basedOn w:val="Normal"/>
    <w:next w:val="Normal"/>
    <w:link w:val="Heading2Char"/>
    <w:qFormat/>
    <w:rsid w:val="00F83DB0"/>
    <w:pPr>
      <w:keepNext/>
      <w:keepLines/>
      <w:numPr>
        <w:ilvl w:val="1"/>
        <w:numId w:val="6"/>
      </w:numPr>
      <w:spacing w:before="220" w:after="220"/>
      <w:outlineLvl w:val="1"/>
    </w:pPr>
    <w:rPr>
      <w:b/>
    </w:rPr>
  </w:style>
  <w:style w:type="paragraph" w:styleId="Heading3">
    <w:name w:val="heading 3"/>
    <w:aliases w:val="EPZ_P_3,naslov3,n3,3,EPZ_P_3 Char,Podpodnaslov,Heading 3 Char1,Heading 3 Char Char,EPZ_T_3,Naslov 3"/>
    <w:basedOn w:val="Normal"/>
    <w:next w:val="Normal"/>
    <w:link w:val="Heading3Char"/>
    <w:qFormat/>
    <w:rsid w:val="00F83DB0"/>
    <w:pPr>
      <w:keepNext/>
      <w:keepLines/>
      <w:numPr>
        <w:ilvl w:val="2"/>
        <w:numId w:val="6"/>
      </w:numPr>
      <w:spacing w:before="220" w:after="220"/>
      <w:outlineLvl w:val="2"/>
    </w:pPr>
    <w:rPr>
      <w:rFonts w:cs="Arial"/>
      <w:bCs/>
      <w:szCs w:val="24"/>
    </w:rPr>
  </w:style>
  <w:style w:type="paragraph" w:styleId="Heading4">
    <w:name w:val="heading 4"/>
    <w:aliases w:val="EPZ_P_4,naslov4,n4,4 + Left,4,EPZ_P_4 Char,Naslov4,EPZ_T_4"/>
    <w:basedOn w:val="Normal"/>
    <w:next w:val="Normal"/>
    <w:link w:val="Heading4Char"/>
    <w:qFormat/>
    <w:rsid w:val="00F83DB0"/>
    <w:pPr>
      <w:keepNext/>
      <w:keepLines/>
      <w:numPr>
        <w:ilvl w:val="3"/>
        <w:numId w:val="6"/>
      </w:numPr>
      <w:spacing w:before="220" w:after="220"/>
      <w:outlineLvl w:val="3"/>
    </w:pPr>
    <w:rPr>
      <w:bCs/>
      <w:szCs w:val="22"/>
    </w:rPr>
  </w:style>
  <w:style w:type="paragraph" w:styleId="Heading5">
    <w:name w:val="heading 5"/>
    <w:aliases w:val="EPZ_P_5"/>
    <w:basedOn w:val="Normal"/>
    <w:next w:val="Normal"/>
    <w:qFormat/>
    <w:rsid w:val="00F83DB0"/>
    <w:pPr>
      <w:numPr>
        <w:ilvl w:val="4"/>
        <w:numId w:val="6"/>
      </w:numPr>
      <w:tabs>
        <w:tab w:val="left" w:pos="1418"/>
      </w:tabs>
      <w:spacing w:before="220" w:after="220"/>
      <w:outlineLvl w:val="4"/>
    </w:pPr>
    <w:rPr>
      <w:bCs/>
      <w:iCs/>
      <w:szCs w:val="26"/>
    </w:rPr>
  </w:style>
  <w:style w:type="paragraph" w:styleId="Heading6">
    <w:name w:val="heading 6"/>
    <w:aliases w:val="EPZ_P_6"/>
    <w:basedOn w:val="Heading5"/>
    <w:next w:val="Normal"/>
    <w:qFormat/>
    <w:rsid w:val="003D2A01"/>
    <w:pPr>
      <w:numPr>
        <w:ilvl w:val="5"/>
      </w:numPr>
      <w:outlineLvl w:val="5"/>
    </w:pPr>
    <w:rPr>
      <w:bCs w:val="0"/>
      <w:szCs w:val="22"/>
    </w:rPr>
  </w:style>
  <w:style w:type="paragraph" w:styleId="Heading7">
    <w:name w:val="heading 7"/>
    <w:basedOn w:val="Normal"/>
    <w:next w:val="Normal"/>
    <w:link w:val="Heading7Char"/>
    <w:semiHidden/>
    <w:unhideWhenUsed/>
    <w:qFormat/>
    <w:rsid w:val="00F439B2"/>
    <w:pPr>
      <w:keepNext/>
      <w:keepLines/>
      <w:numPr>
        <w:ilvl w:val="6"/>
        <w:numId w:val="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F439B2"/>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439B2"/>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EPZ_P_Header,EPZ_T_Header"/>
    <w:basedOn w:val="Normal"/>
    <w:link w:val="HeaderChar"/>
    <w:rsid w:val="003D2A01"/>
    <w:pPr>
      <w:tabs>
        <w:tab w:val="center" w:pos="4153"/>
        <w:tab w:val="right" w:pos="8306"/>
      </w:tabs>
      <w:ind w:left="0"/>
    </w:pPr>
    <w:rPr>
      <w:sz w:val="16"/>
    </w:rPr>
  </w:style>
  <w:style w:type="paragraph" w:styleId="Footer">
    <w:name w:val="footer"/>
    <w:aliases w:val="EPZ_P_Footer"/>
    <w:basedOn w:val="Normal"/>
    <w:rsid w:val="003D2A01"/>
    <w:pPr>
      <w:pBdr>
        <w:top w:val="single" w:sz="6" w:space="1" w:color="000000"/>
      </w:pBdr>
      <w:tabs>
        <w:tab w:val="left" w:pos="850"/>
        <w:tab w:val="center" w:pos="4150"/>
        <w:tab w:val="right" w:pos="8306"/>
      </w:tabs>
      <w:ind w:left="0"/>
    </w:pPr>
    <w:rPr>
      <w:sz w:val="16"/>
    </w:rPr>
  </w:style>
  <w:style w:type="paragraph" w:customStyle="1" w:styleId="EPZPEquation">
    <w:name w:val="EPZ_P_Equation"/>
    <w:basedOn w:val="Normal"/>
    <w:next w:val="Normal"/>
    <w:rsid w:val="003D2A01"/>
    <w:pPr>
      <w:keepLines/>
      <w:tabs>
        <w:tab w:val="right" w:pos="9639"/>
      </w:tabs>
      <w:spacing w:before="220" w:after="220"/>
    </w:pPr>
  </w:style>
  <w:style w:type="paragraph" w:customStyle="1" w:styleId="EPZPHyphen">
    <w:name w:val="EPZ_P_Hyphen"/>
    <w:basedOn w:val="Normal"/>
    <w:rsid w:val="003D2A01"/>
    <w:pPr>
      <w:numPr>
        <w:numId w:val="1"/>
      </w:numPr>
      <w:tabs>
        <w:tab w:val="left" w:pos="1985"/>
      </w:tabs>
    </w:pPr>
  </w:style>
  <w:style w:type="paragraph" w:customStyle="1" w:styleId="EPZPLetter">
    <w:name w:val="EPZ_P_Letter"/>
    <w:basedOn w:val="Normal"/>
    <w:rsid w:val="003D2A01"/>
    <w:pPr>
      <w:numPr>
        <w:numId w:val="2"/>
      </w:numPr>
      <w:tabs>
        <w:tab w:val="left" w:pos="1985"/>
      </w:tabs>
    </w:pPr>
  </w:style>
  <w:style w:type="paragraph" w:customStyle="1" w:styleId="EPZPPicture">
    <w:name w:val="EPZ_P_Picture"/>
    <w:basedOn w:val="Normal"/>
    <w:next w:val="Normal"/>
    <w:rsid w:val="003D2A01"/>
    <w:pPr>
      <w:keepNext/>
      <w:keepLines/>
      <w:spacing w:before="220" w:after="440"/>
      <w:jc w:val="center"/>
    </w:pPr>
  </w:style>
  <w:style w:type="paragraph" w:customStyle="1" w:styleId="EPZPTable">
    <w:name w:val="EPZ_P_Table"/>
    <w:basedOn w:val="Normal"/>
    <w:rsid w:val="003D2A01"/>
    <w:pPr>
      <w:ind w:left="113" w:right="113"/>
      <w:jc w:val="center"/>
    </w:pPr>
  </w:style>
  <w:style w:type="paragraph" w:customStyle="1" w:styleId="EPZPTableCaption">
    <w:name w:val="EPZ_P_TableCaption"/>
    <w:basedOn w:val="Normal"/>
    <w:rsid w:val="003D2A01"/>
    <w:pPr>
      <w:keepNext/>
      <w:keepLines/>
      <w:spacing w:before="440" w:after="220"/>
    </w:pPr>
  </w:style>
  <w:style w:type="paragraph" w:styleId="ListBullet">
    <w:name w:val="List Bullet"/>
    <w:aliases w:val="EPZ_P_Bullet"/>
    <w:basedOn w:val="Normal"/>
    <w:rsid w:val="003D2A01"/>
    <w:pPr>
      <w:numPr>
        <w:numId w:val="3"/>
      </w:numPr>
    </w:pPr>
    <w:rPr>
      <w:szCs w:val="24"/>
    </w:rPr>
  </w:style>
  <w:style w:type="paragraph" w:styleId="ListNumber">
    <w:name w:val="List Number"/>
    <w:aliases w:val="EPZ_P_Number"/>
    <w:basedOn w:val="Normal"/>
    <w:rsid w:val="003D2A01"/>
    <w:pPr>
      <w:numPr>
        <w:numId w:val="4"/>
      </w:numPr>
    </w:pPr>
  </w:style>
  <w:style w:type="paragraph" w:styleId="TOC1">
    <w:name w:val="toc 1"/>
    <w:basedOn w:val="Normal"/>
    <w:next w:val="Normal"/>
    <w:uiPriority w:val="39"/>
    <w:rsid w:val="003D2A01"/>
    <w:pPr>
      <w:tabs>
        <w:tab w:val="right" w:leader="dot" w:pos="1418"/>
        <w:tab w:val="right" w:leader="dot" w:pos="9639"/>
      </w:tabs>
      <w:spacing w:before="120"/>
      <w:ind w:left="1418" w:hanging="567"/>
      <w:jc w:val="left"/>
    </w:pPr>
    <w:rPr>
      <w:b/>
      <w:caps/>
      <w:noProof/>
      <w:szCs w:val="26"/>
    </w:rPr>
  </w:style>
  <w:style w:type="paragraph" w:styleId="TOC2">
    <w:name w:val="toc 2"/>
    <w:basedOn w:val="Normal"/>
    <w:next w:val="Normal"/>
    <w:uiPriority w:val="39"/>
    <w:rsid w:val="003D2A01"/>
    <w:pPr>
      <w:tabs>
        <w:tab w:val="left" w:leader="dot" w:pos="2268"/>
        <w:tab w:val="right" w:leader="dot" w:pos="9639"/>
      </w:tabs>
      <w:ind w:left="2269" w:hanging="851"/>
      <w:jc w:val="left"/>
    </w:pPr>
    <w:rPr>
      <w:noProof/>
      <w:szCs w:val="24"/>
    </w:rPr>
  </w:style>
  <w:style w:type="paragraph" w:styleId="TOC3">
    <w:name w:val="toc 3"/>
    <w:basedOn w:val="Normal"/>
    <w:next w:val="Normal"/>
    <w:uiPriority w:val="39"/>
    <w:rsid w:val="003D2A01"/>
    <w:pPr>
      <w:tabs>
        <w:tab w:val="left" w:leader="dot" w:pos="2268"/>
        <w:tab w:val="right" w:leader="dot" w:pos="9639"/>
      </w:tabs>
      <w:ind w:left="2269" w:hanging="851"/>
      <w:jc w:val="left"/>
    </w:pPr>
    <w:rPr>
      <w:noProof/>
      <w:szCs w:val="22"/>
    </w:rPr>
  </w:style>
  <w:style w:type="paragraph" w:styleId="TOC4">
    <w:name w:val="toc 4"/>
    <w:basedOn w:val="Normal"/>
    <w:next w:val="Normal"/>
    <w:rsid w:val="003D2A01"/>
    <w:pPr>
      <w:tabs>
        <w:tab w:val="left" w:pos="2268"/>
        <w:tab w:val="right" w:leader="dot" w:pos="9639"/>
      </w:tabs>
      <w:ind w:left="2269" w:hanging="851"/>
      <w:jc w:val="left"/>
    </w:pPr>
    <w:rPr>
      <w:noProof/>
    </w:rPr>
  </w:style>
  <w:style w:type="paragraph" w:styleId="TOC5">
    <w:name w:val="toc 5"/>
    <w:basedOn w:val="Normal"/>
    <w:next w:val="Normal"/>
    <w:autoRedefine/>
    <w:rsid w:val="003D2A01"/>
    <w:pPr>
      <w:ind w:left="880"/>
    </w:pPr>
  </w:style>
  <w:style w:type="paragraph" w:styleId="TOC6">
    <w:name w:val="toc 6"/>
    <w:basedOn w:val="Normal"/>
    <w:next w:val="Normal"/>
    <w:autoRedefine/>
    <w:rsid w:val="003D2A01"/>
    <w:pPr>
      <w:ind w:left="1100"/>
    </w:pPr>
  </w:style>
  <w:style w:type="paragraph" w:styleId="TOC7">
    <w:name w:val="toc 7"/>
    <w:basedOn w:val="Normal"/>
    <w:next w:val="Normal"/>
    <w:autoRedefine/>
    <w:rsid w:val="003D2A01"/>
    <w:pPr>
      <w:ind w:left="1320"/>
    </w:pPr>
  </w:style>
  <w:style w:type="paragraph" w:styleId="TOC8">
    <w:name w:val="toc 8"/>
    <w:basedOn w:val="Normal"/>
    <w:next w:val="Normal"/>
    <w:autoRedefine/>
    <w:rsid w:val="003D2A01"/>
    <w:pPr>
      <w:ind w:left="1540"/>
    </w:pPr>
  </w:style>
  <w:style w:type="paragraph" w:styleId="TOC9">
    <w:name w:val="toc 9"/>
    <w:basedOn w:val="Normal"/>
    <w:next w:val="Normal"/>
    <w:autoRedefine/>
    <w:rsid w:val="003D2A01"/>
    <w:pPr>
      <w:ind w:left="1760"/>
    </w:pPr>
  </w:style>
  <w:style w:type="character" w:customStyle="1" w:styleId="HeaderChar">
    <w:name w:val="Header Char"/>
    <w:aliases w:val="EPZ_P_Header Char,EPZ_T_Header Char"/>
    <w:link w:val="Header"/>
    <w:locked/>
    <w:rsid w:val="004F0D2E"/>
    <w:rPr>
      <w:rFonts w:ascii="Arial" w:hAnsi="Arial"/>
      <w:sz w:val="16"/>
      <w:lang w:eastAsia="en-US"/>
    </w:rPr>
  </w:style>
  <w:style w:type="paragraph" w:styleId="BalloonText">
    <w:name w:val="Balloon Text"/>
    <w:basedOn w:val="Normal"/>
    <w:link w:val="BalloonTextChar"/>
    <w:uiPriority w:val="99"/>
    <w:unhideWhenUsed/>
    <w:rsid w:val="00866BAC"/>
    <w:rPr>
      <w:rFonts w:ascii="Segoe UI" w:hAnsi="Segoe UI" w:cs="Segoe UI"/>
      <w:sz w:val="18"/>
      <w:szCs w:val="18"/>
    </w:rPr>
  </w:style>
  <w:style w:type="character" w:customStyle="1" w:styleId="BalloonTextChar">
    <w:name w:val="Balloon Text Char"/>
    <w:basedOn w:val="DefaultParagraphFont"/>
    <w:link w:val="BalloonText"/>
    <w:uiPriority w:val="99"/>
    <w:rsid w:val="00866BAC"/>
    <w:rPr>
      <w:rFonts w:ascii="Segoe UI" w:hAnsi="Segoe UI" w:cs="Segoe UI"/>
      <w:sz w:val="18"/>
      <w:szCs w:val="18"/>
      <w:lang w:eastAsia="en-US"/>
    </w:rPr>
  </w:style>
  <w:style w:type="character" w:customStyle="1" w:styleId="Heading4Char">
    <w:name w:val="Heading 4 Char"/>
    <w:aliases w:val="EPZ_P_4 Char1,naslov4 Char,n4 Char,4 + Left Char,4 Char,EPZ_P_4 Char Char,Naslov4 Char,EPZ_T_4 Char"/>
    <w:link w:val="Heading4"/>
    <w:rsid w:val="00F83DB0"/>
    <w:rPr>
      <w:rFonts w:ascii="Arial" w:hAnsi="Arial"/>
      <w:bCs/>
      <w:sz w:val="22"/>
      <w:szCs w:val="22"/>
      <w:lang w:eastAsia="en-US"/>
    </w:rPr>
  </w:style>
  <w:style w:type="character" w:styleId="Hyperlink">
    <w:name w:val="Hyperlink"/>
    <w:uiPriority w:val="99"/>
    <w:rsid w:val="00A36098"/>
    <w:rPr>
      <w:color w:val="0563C1"/>
      <w:u w:val="single"/>
    </w:rPr>
  </w:style>
  <w:style w:type="character" w:customStyle="1" w:styleId="Heading2Char">
    <w:name w:val="Heading 2 Char"/>
    <w:aliases w:val="EPZ_P_2 Char1,naslov2 Char Char,n2 Char Char,2 Char Char,Naslov 2 Char Char,- 1.1. Char Char,EPZ_P_2 Char Char,naslov2 Char1,n2 Char1,2 Char1,EPZ_T_2 Char,Naslov 2 Char1"/>
    <w:link w:val="Heading2"/>
    <w:rsid w:val="00F83DB0"/>
    <w:rPr>
      <w:rFonts w:ascii="Arial" w:hAnsi="Arial"/>
      <w:b/>
      <w:sz w:val="22"/>
      <w:lang w:eastAsia="en-US"/>
    </w:rPr>
  </w:style>
  <w:style w:type="character" w:customStyle="1" w:styleId="Heading3Char">
    <w:name w:val="Heading 3 Char"/>
    <w:aliases w:val="EPZ_P_3 Char1,naslov3 Char,n3 Char,3 Char,EPZ_P_3 Char Char,Podpodnaslov Char,Heading 3 Char1 Char,Heading 3 Char Char Char,EPZ_T_3 Char,Naslov 3 Char"/>
    <w:basedOn w:val="DefaultParagraphFont"/>
    <w:link w:val="Heading3"/>
    <w:rsid w:val="00F83DB0"/>
    <w:rPr>
      <w:rFonts w:ascii="Arial" w:hAnsi="Arial" w:cs="Arial"/>
      <w:bCs/>
      <w:sz w:val="22"/>
      <w:szCs w:val="24"/>
      <w:lang w:eastAsia="en-US"/>
    </w:rPr>
  </w:style>
  <w:style w:type="numbering" w:customStyle="1" w:styleId="Style1">
    <w:name w:val="Style1"/>
    <w:uiPriority w:val="99"/>
    <w:rsid w:val="007443DD"/>
    <w:pPr>
      <w:numPr>
        <w:numId w:val="5"/>
      </w:numPr>
    </w:pPr>
  </w:style>
  <w:style w:type="paragraph" w:styleId="ListParagraph">
    <w:name w:val="List Paragraph"/>
    <w:basedOn w:val="Normal"/>
    <w:link w:val="ListParagraphChar"/>
    <w:qFormat/>
    <w:rsid w:val="00211CF9"/>
    <w:pPr>
      <w:ind w:left="720"/>
      <w:contextualSpacing/>
    </w:pPr>
  </w:style>
  <w:style w:type="character" w:styleId="UnresolvedMention">
    <w:name w:val="Unresolved Mention"/>
    <w:basedOn w:val="DefaultParagraphFont"/>
    <w:uiPriority w:val="99"/>
    <w:semiHidden/>
    <w:unhideWhenUsed/>
    <w:rsid w:val="00251D1C"/>
    <w:rPr>
      <w:color w:val="605E5C"/>
      <w:shd w:val="clear" w:color="auto" w:fill="E1DFDD"/>
    </w:rPr>
  </w:style>
  <w:style w:type="paragraph" w:styleId="TOCHeading">
    <w:name w:val="TOC Heading"/>
    <w:basedOn w:val="Heading1"/>
    <w:next w:val="Normal"/>
    <w:qFormat/>
    <w:rsid w:val="00F439B2"/>
    <w:pPr>
      <w:numPr>
        <w:numId w:val="0"/>
      </w:numPr>
      <w:spacing w:before="240" w:after="0" w:line="259" w:lineRule="auto"/>
      <w:jc w:val="left"/>
      <w:outlineLvl w:val="9"/>
    </w:pPr>
    <w:rPr>
      <w:rFonts w:ascii="Calibri Light" w:hAnsi="Calibri Light" w:cs="Times New Roman"/>
      <w:b w:val="0"/>
      <w:bCs w:val="0"/>
      <w:caps w:val="0"/>
      <w:color w:val="2E74B5"/>
      <w:sz w:val="32"/>
      <w:lang w:eastAsia="hr-HR"/>
    </w:rPr>
  </w:style>
  <w:style w:type="paragraph" w:styleId="Caption">
    <w:name w:val="caption"/>
    <w:basedOn w:val="Normal"/>
    <w:next w:val="Normal"/>
    <w:rsid w:val="00F439B2"/>
    <w:pPr>
      <w:spacing w:after="200"/>
      <w:ind w:left="0"/>
    </w:pPr>
    <w:rPr>
      <w:rFonts w:eastAsia="Calibri"/>
      <w:i/>
      <w:iCs/>
      <w:color w:val="44546A"/>
      <w:sz w:val="18"/>
      <w:szCs w:val="18"/>
    </w:rPr>
  </w:style>
  <w:style w:type="paragraph" w:customStyle="1" w:styleId="Default">
    <w:name w:val="Default"/>
    <w:rsid w:val="00F439B2"/>
    <w:pPr>
      <w:autoSpaceDE w:val="0"/>
      <w:autoSpaceDN w:val="0"/>
      <w:adjustRightInd w:val="0"/>
    </w:pPr>
    <w:rPr>
      <w:rFonts w:ascii="Arial" w:hAnsi="Arial" w:cs="Arial"/>
      <w:color w:val="000000"/>
      <w:sz w:val="24"/>
      <w:szCs w:val="24"/>
    </w:rPr>
  </w:style>
  <w:style w:type="character" w:styleId="Emphasis">
    <w:name w:val="Emphasis"/>
    <w:rsid w:val="00F439B2"/>
    <w:rPr>
      <w:i/>
      <w:iCs/>
    </w:rPr>
  </w:style>
  <w:style w:type="numbering" w:customStyle="1" w:styleId="NoList1">
    <w:name w:val="No List1"/>
    <w:next w:val="NoList"/>
    <w:uiPriority w:val="99"/>
    <w:semiHidden/>
    <w:unhideWhenUsed/>
    <w:rsid w:val="00F439B2"/>
  </w:style>
  <w:style w:type="paragraph" w:styleId="NormalWeb">
    <w:name w:val="Normal (Web)"/>
    <w:basedOn w:val="Normal"/>
    <w:uiPriority w:val="99"/>
    <w:unhideWhenUsed/>
    <w:rsid w:val="00F439B2"/>
    <w:pPr>
      <w:ind w:left="0"/>
      <w:jc w:val="left"/>
    </w:pPr>
    <w:rPr>
      <w:rFonts w:ascii="Times New Roman" w:hAnsi="Times New Roman"/>
      <w:sz w:val="24"/>
      <w:szCs w:val="24"/>
      <w:lang w:val="en-AU"/>
    </w:rPr>
  </w:style>
  <w:style w:type="character" w:customStyle="1" w:styleId="ListParagraphChar">
    <w:name w:val="List Paragraph Char"/>
    <w:link w:val="ListParagraph"/>
    <w:rsid w:val="00F439B2"/>
    <w:rPr>
      <w:rFonts w:ascii="Arial" w:hAnsi="Arial"/>
      <w:sz w:val="22"/>
      <w:lang w:eastAsia="en-US"/>
    </w:rPr>
  </w:style>
  <w:style w:type="character" w:customStyle="1" w:styleId="Heading7Char">
    <w:name w:val="Heading 7 Char"/>
    <w:basedOn w:val="DefaultParagraphFont"/>
    <w:link w:val="Heading7"/>
    <w:semiHidden/>
    <w:rsid w:val="00F439B2"/>
    <w:rPr>
      <w:rFonts w:asciiTheme="majorHAnsi" w:eastAsiaTheme="majorEastAsia" w:hAnsiTheme="majorHAnsi" w:cstheme="majorBidi"/>
      <w:i/>
      <w:iCs/>
      <w:color w:val="1F3763" w:themeColor="accent1" w:themeShade="7F"/>
      <w:sz w:val="22"/>
      <w:lang w:eastAsia="en-US"/>
    </w:rPr>
  </w:style>
  <w:style w:type="character" w:customStyle="1" w:styleId="Heading8Char">
    <w:name w:val="Heading 8 Char"/>
    <w:basedOn w:val="DefaultParagraphFont"/>
    <w:link w:val="Heading8"/>
    <w:semiHidden/>
    <w:rsid w:val="00F439B2"/>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F439B2"/>
    <w:rPr>
      <w:rFonts w:asciiTheme="majorHAnsi" w:eastAsiaTheme="majorEastAsia" w:hAnsiTheme="majorHAnsi" w:cstheme="majorBidi"/>
      <w:i/>
      <w:iCs/>
      <w:color w:val="272727" w:themeColor="text1" w:themeTint="D8"/>
      <w:sz w:val="21"/>
      <w:szCs w:val="21"/>
      <w:lang w:eastAsia="en-US"/>
    </w:rPr>
  </w:style>
  <w:style w:type="character" w:styleId="CommentReference">
    <w:name w:val="annotation reference"/>
    <w:basedOn w:val="DefaultParagraphFont"/>
    <w:semiHidden/>
    <w:unhideWhenUsed/>
    <w:rsid w:val="00FD6E66"/>
    <w:rPr>
      <w:sz w:val="16"/>
      <w:szCs w:val="16"/>
    </w:rPr>
  </w:style>
  <w:style w:type="paragraph" w:styleId="CommentText">
    <w:name w:val="annotation text"/>
    <w:basedOn w:val="Normal"/>
    <w:link w:val="CommentTextChar"/>
    <w:unhideWhenUsed/>
    <w:rsid w:val="00FD6E66"/>
    <w:rPr>
      <w:sz w:val="20"/>
    </w:rPr>
  </w:style>
  <w:style w:type="character" w:customStyle="1" w:styleId="CommentTextChar">
    <w:name w:val="Comment Text Char"/>
    <w:basedOn w:val="DefaultParagraphFont"/>
    <w:link w:val="CommentText"/>
    <w:rsid w:val="00FD6E66"/>
    <w:rPr>
      <w:rFonts w:ascii="Arial" w:hAnsi="Arial"/>
      <w:lang w:eastAsia="en-US"/>
    </w:rPr>
  </w:style>
  <w:style w:type="paragraph" w:styleId="CommentSubject">
    <w:name w:val="annotation subject"/>
    <w:basedOn w:val="CommentText"/>
    <w:next w:val="CommentText"/>
    <w:link w:val="CommentSubjectChar"/>
    <w:semiHidden/>
    <w:unhideWhenUsed/>
    <w:rsid w:val="00FD6E66"/>
    <w:rPr>
      <w:b/>
      <w:bCs/>
    </w:rPr>
  </w:style>
  <w:style w:type="character" w:customStyle="1" w:styleId="CommentSubjectChar">
    <w:name w:val="Comment Subject Char"/>
    <w:basedOn w:val="CommentTextChar"/>
    <w:link w:val="CommentSubject"/>
    <w:semiHidden/>
    <w:rsid w:val="00FD6E66"/>
    <w:rPr>
      <w:rFonts w:ascii="Arial" w:hAnsi="Arial"/>
      <w:b/>
      <w:bCs/>
      <w:lang w:eastAsia="en-US"/>
    </w:rPr>
  </w:style>
  <w:style w:type="table" w:styleId="TableGrid">
    <w:name w:val="Table Grid"/>
    <w:basedOn w:val="TableNormal"/>
    <w:rsid w:val="00220D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685236">
      <w:bodyDiv w:val="1"/>
      <w:marLeft w:val="0"/>
      <w:marRight w:val="0"/>
      <w:marTop w:val="0"/>
      <w:marBottom w:val="0"/>
      <w:divBdr>
        <w:top w:val="none" w:sz="0" w:space="0" w:color="auto"/>
        <w:left w:val="none" w:sz="0" w:space="0" w:color="auto"/>
        <w:bottom w:val="none" w:sz="0" w:space="0" w:color="auto"/>
        <w:right w:val="none" w:sz="0" w:space="0" w:color="auto"/>
      </w:divBdr>
    </w:div>
    <w:div w:id="166149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486d5e1-3a6b-439a-b9ea-fc051f5e5abb">
      <Terms xmlns="http://schemas.microsoft.com/office/infopath/2007/PartnerControls"/>
    </lcf76f155ced4ddcb4097134ff3c332f>
    <TaxCatchAll xmlns="cb99a263-0cc5-412a-ad04-30761570243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56770EA2D3243A4E871C258C6397ABCA" ma:contentTypeVersion="16" ma:contentTypeDescription="Stvaranje novog dokumenta." ma:contentTypeScope="" ma:versionID="1f70dd421eaced105b84c6f21802dadb">
  <xsd:schema xmlns:xsd="http://www.w3.org/2001/XMLSchema" xmlns:xs="http://www.w3.org/2001/XMLSchema" xmlns:p="http://schemas.microsoft.com/office/2006/metadata/properties" xmlns:ns2="cb99a263-0cc5-412a-ad04-307615702435" xmlns:ns3="a486d5e1-3a6b-439a-b9ea-fc051f5e5abb" targetNamespace="http://schemas.microsoft.com/office/2006/metadata/properties" ma:root="true" ma:fieldsID="8bb49020e3ff27458e9c0ff97c86a345" ns2:_="" ns3:_="">
    <xsd:import namespace="cb99a263-0cc5-412a-ad04-307615702435"/>
    <xsd:import namespace="a486d5e1-3a6b-439a-b9ea-fc051f5e5ab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ObjectDetectorVersions" minOccurs="0"/>
                <xsd:element ref="ns3:MediaLengthInSecond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99a263-0cc5-412a-ad04-307615702435" elementFormDefault="qualified">
    <xsd:import namespace="http://schemas.microsoft.com/office/2006/documentManagement/types"/>
    <xsd:import namespace="http://schemas.microsoft.com/office/infopath/2007/PartnerControls"/>
    <xsd:element name="SharedWithUsers" ma:index="8"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ji o zajedničkom korištenju" ma:internalName="SharedWithDetails" ma:readOnly="true">
      <xsd:simpleType>
        <xsd:restriction base="dms:Note">
          <xsd:maxLength value="255"/>
        </xsd:restriction>
      </xsd:simpleType>
    </xsd:element>
    <xsd:element name="TaxCatchAll" ma:index="14" nillable="true" ma:displayName="Taxonomy Catch All Column" ma:hidden="true" ma:list="{9370db87-2c73-48f3-ac19-a91cfe41422e}" ma:internalName="TaxCatchAll" ma:showField="CatchAllData" ma:web="cb99a263-0cc5-412a-ad04-3076157024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486d5e1-3a6b-439a-b9ea-fc051f5e5ab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Oznake slika" ma:readOnly="false" ma:fieldId="{5cf76f15-5ced-4ddc-b409-7134ff3c332f}" ma:taxonomyMulti="true" ma:sspId="ba2cfd72-6e19-40fc-b474-3fa01fc7979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ECBADD-D383-4116-B8AA-36A90464C91E}">
  <ds:schemaRefs>
    <ds:schemaRef ds:uri="http://schemas.microsoft.com/sharepoint/v3/contenttype/forms"/>
  </ds:schemaRefs>
</ds:datastoreItem>
</file>

<file path=customXml/itemProps2.xml><?xml version="1.0" encoding="utf-8"?>
<ds:datastoreItem xmlns:ds="http://schemas.openxmlformats.org/officeDocument/2006/customXml" ds:itemID="{E454886A-983E-4F89-8284-975FC22A7521}">
  <ds:schemaRefs>
    <ds:schemaRef ds:uri="http://schemas.microsoft.com/office/2006/metadata/properties"/>
    <ds:schemaRef ds:uri="http://schemas.microsoft.com/office/infopath/2007/PartnerControls"/>
    <ds:schemaRef ds:uri="a486d5e1-3a6b-439a-b9ea-fc051f5e5abb"/>
    <ds:schemaRef ds:uri="cb99a263-0cc5-412a-ad04-307615702435"/>
  </ds:schemaRefs>
</ds:datastoreItem>
</file>

<file path=customXml/itemProps3.xml><?xml version="1.0" encoding="utf-8"?>
<ds:datastoreItem xmlns:ds="http://schemas.openxmlformats.org/officeDocument/2006/customXml" ds:itemID="{8708C26F-6109-4FD8-9270-068CA37BA11B}">
  <ds:schemaRefs>
    <ds:schemaRef ds:uri="http://schemas.openxmlformats.org/officeDocument/2006/bibliography"/>
  </ds:schemaRefs>
</ds:datastoreItem>
</file>

<file path=customXml/itemProps4.xml><?xml version="1.0" encoding="utf-8"?>
<ds:datastoreItem xmlns:ds="http://schemas.openxmlformats.org/officeDocument/2006/customXml" ds:itemID="{19E2EB65-F895-4015-A445-0BCF19856E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99a263-0cc5-412a-ad04-307615702435"/>
    <ds:schemaRef ds:uri="a486d5e1-3a6b-439a-b9ea-fc051f5e5a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4986</Words>
  <Characters>28422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Prilozi projektne knjige - Elektroprojekt d.d.</vt:lpstr>
    </vt:vector>
  </TitlesOfParts>
  <Company/>
  <LinksUpToDate>false</LinksUpToDate>
  <CharactersWithSpaces>33342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Fran Švarc</cp:lastModifiedBy>
  <cp:revision>2</cp:revision>
  <cp:lastPrinted>2023-12-21T12:37:00Z</cp:lastPrinted>
  <dcterms:created xsi:type="dcterms:W3CDTF">2026-08-20T14:03:00Z</dcterms:created>
  <dcterms:modified xsi:type="dcterms:W3CDTF">2026-08-20T14:03:00Z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0x01010056770EA2D3243A4E871C258C6397ABCA</vt:lpwstr>
  </property>
  <property fmtid="{D5CDD505-2E9C-101B-9397-08002B2CF9AE}" pid="3" name="MediaServiceImageTags">
    <vt:lpwstr/>
  </property>
  <property fmtid="{D5CDD505-2E9C-101B-9397-08002B2CF9AE}" pid="4" name="_dlc_DocIdItemGuid">
    <vt:lpwstr>01e91dc0-683a-4ec6-88d9-982cb5f00c85</vt:lpwstr>
  </property>
</Properties>
</file>