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What's on GitHub in the owner's name (21 October 2026)</w:t>
      </w:r>
    </w:p>
    <w:p>
      <w:pPr>
        <w:pStyle w:val="Heading2"/>
      </w:pPr>
      <w:r>
        <w:t>What this folder is</w:t>
      </w:r>
    </w:p>
    <w:p>
      <w:r>
        <w:t>An inventory, made at the owner's request, of what can be found on GitHub and the web for their projects. Made with Claude (Anthropic) in Claude Code, a tool used by the owner.</w:t>
      </w:r>
    </w:p>
    <w:p>
      <w:pPr>
        <w:pStyle w:val="Heading2"/>
      </w:pPr>
      <w:r>
        <w:t>What could be searched</w:t>
      </w:r>
    </w:p>
    <w:p>
      <w:pPr>
        <w:pStyle w:val="ListBullet"/>
      </w:pPr>
      <w:r>
        <w:rPr>
          <w:b/>
        </w:rPr>
        <w:t>GitHub:</w:t>
      </w:r>
      <w:r>
        <w:t xml:space="preserve"> this session's GitHub connection can see </w:t>
      </w:r>
      <w:r>
        <w:rPr>
          <w:b/>
        </w:rPr>
        <w:t>one repository</w:t>
      </w:r>
      <w:r>
        <w:t xml:space="preserve">: </w:t>
      </w:r>
      <w:r>
        <w:rPr>
          <w:rFonts w:ascii="Courier New" w:hAnsi="Courier New"/>
        </w:rPr>
        <w:t>croblade47/utensil-theories-transfer-protocol</w:t>
      </w:r>
      <w:r>
        <w:t xml:space="preserve"> (public, MIT license). Other repositories under </w:t>
      </w:r>
      <w:r>
        <w:rPr>
          <w:rFonts w:ascii="Courier New" w:hAnsi="Courier New"/>
        </w:rPr>
        <w:t>croblade47</w:t>
      </w:r>
      <w:r>
        <w:t>, or under other accounts, are not visible to this session. To include them, install the Claude GitHub app on them (https://github.com/apps/claude/installations/select_target), or tell the AI their names.</w:t>
      </w:r>
    </w:p>
    <w:p>
      <w:pPr>
        <w:pStyle w:val="ListBullet"/>
      </w:pPr>
      <w:r>
        <w:rPr>
          <w:b/>
        </w:rPr>
        <w:t>The web:</w:t>
      </w:r>
      <w:r>
        <w:t xml:space="preserve"> searches for "Echoes of Alara", "Earthswarm" and "Canvas Mythos" found </w:t>
      </w:r>
      <w:r>
        <w:rPr>
          <w:b/>
        </w:rPr>
        <w:t>nothing public under those names</w:t>
      </w:r>
      <w:r>
        <w:t>. The results were unrelated things: Magic: The Gathering's "Alara" cards, USGS "Swarm" seismic software, "Mythos" art shows and games. So these projects are not public on the web yet, or not under these exact names.</w:t>
      </w:r>
    </w:p>
    <w:p>
      <w:pPr>
        <w:pStyle w:val="ListBullet"/>
      </w:pPr>
      <w:r>
        <w:rPr>
          <w:b/>
        </w:rPr>
        <w:t>Other email addresses:</w:t>
      </w:r>
      <w:r>
        <w:t xml:space="preserve"> the repository's commits use only the GitHub privacy address </w:t>
      </w:r>
      <w:r>
        <w:rPr>
          <w:rFonts w:ascii="Courier New" w:hAnsi="Courier New"/>
        </w:rPr>
        <w:t>148443000+croblade47@users.noreply.github.com</w:t>
      </w:r>
      <w:r>
        <w:t xml:space="preserve"> (3 commits by the owner) and </w:t>
      </w:r>
      <w:r>
        <w:rPr>
          <w:rFonts w:ascii="Courier New" w:hAnsi="Courier New"/>
        </w:rPr>
        <w:t>noreply@anthropic.com</w:t>
      </w:r>
      <w:r>
        <w:t xml:space="preserve"> (253 commits made by Claude sessions). No other personal email address appears in the files on </w:t>
      </w:r>
      <w:r>
        <w:rPr>
          <w:rFonts w:ascii="Courier New" w:hAnsi="Courier New"/>
        </w:rPr>
        <w:t>main</w:t>
      </w:r>
      <w:r>
        <w:t>. One example address is a placeholder. Personal email accounts can't be searched from here.</w:t>
      </w:r>
    </w:p>
    <w:p>
      <w:pPr>
        <w:pStyle w:val="Heading2"/>
      </w:pPr>
      <w:r>
        <w:t>The repository: croblade47/utensil-theories-transfer-protocol</w:t>
      </w:r>
    </w:p>
    <w:p>
      <w:r>
        <w:t>Created 29 July 2026. 6 branches, about 388 MB of history (includes the saved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Branch</w:t>
            </w:r>
          </w:p>
        </w:tc>
        <w:tc>
          <w:tcPr>
            <w:tcW w:type="dxa" w:w="2160"/>
          </w:tcPr>
          <w:p>
            <w:r>
              <w:rPr>
                <w:b/>
              </w:rPr>
              <w:t>Commits</w:t>
            </w:r>
          </w:p>
        </w:tc>
        <w:tc>
          <w:tcPr>
            <w:tcW w:type="dxa" w:w="2160"/>
          </w:tcPr>
          <w:p>
            <w:r>
              <w:rPr>
                <w:b/>
              </w:rPr>
              <w:t>Dates</w:t>
            </w:r>
          </w:p>
        </w:tc>
        <w:tc>
          <w:tcPr>
            <w:tcW w:type="dxa" w:w="2160"/>
          </w:tcPr>
          <w:p>
            <w:r>
              <w:rPr>
                <w:b/>
              </w:rPr>
              <w:t>What it holds</w:t>
            </w:r>
          </w:p>
        </w:tc>
      </w:tr>
      <w:tr>
        <w:tc>
          <w:tcPr>
            <w:tcW w:type="dxa" w:w="2160"/>
          </w:tcPr>
          <w:p>
            <w:r>
              <w:rPr>
                <w:rFonts w:ascii="Courier New" w:hAnsi="Courier New"/>
              </w:rPr>
              <w:t>main</w:t>
            </w:r>
          </w:p>
        </w:tc>
        <w:tc>
          <w:tcPr>
            <w:tcW w:type="dxa" w:w="2160"/>
          </w:tcPr>
          <w:p>
            <w:r>
              <w:t>3</w:t>
            </w:r>
          </w:p>
        </w:tc>
        <w:tc>
          <w:tcPr>
            <w:tcW w:type="dxa" w:w="2160"/>
          </w:tcPr>
          <w:p>
            <w:r>
              <w:t>29 Jul - 11 Aug 2026</w:t>
            </w:r>
          </w:p>
        </w:tc>
        <w:tc>
          <w:tcPr>
            <w:tcW w:type="dxa" w:w="2160"/>
          </w:tcPr>
          <w:p>
            <w:r>
              <w:rPr>
                <w:b/>
              </w:rPr>
              <w:t>The zine / book project:</w:t>
            </w:r>
            <w:r>
              <w:t xml:space="preserve"> 8 books (home and planning, education and study, entertainment and games, small business, personal productivity, creative hobbies, family and relationships, health and wellness), each as PDF, .doc and print-ready HTML, with covers, a print catalog, a web launch page (Vite/TypeScript) and documentation (release v1.0.0-rc1)</w:t>
            </w:r>
          </w:p>
        </w:tc>
      </w:tr>
      <w:tr>
        <w:tc>
          <w:tcPr>
            <w:tcW w:type="dxa" w:w="2160"/>
          </w:tcPr>
          <w:p>
            <w:r>
              <w:rPr>
                <w:rFonts w:ascii="Courier New" w:hAnsi="Courier New"/>
              </w:rPr>
              <w:t>ccr-4507ebbb-bfz236</w:t>
            </w:r>
          </w:p>
        </w:tc>
        <w:tc>
          <w:tcPr>
            <w:tcW w:type="dxa" w:w="2160"/>
          </w:tcPr>
          <w:p>
            <w:r>
              <w:t>4</w:t>
            </w:r>
          </w:p>
        </w:tc>
        <w:tc>
          <w:tcPr>
            <w:tcW w:type="dxa" w:w="2160"/>
          </w:tcPr>
          <w:p>
            <w:r>
              <w:t>to 18 Oct</w:t>
            </w:r>
          </w:p>
        </w:tc>
        <w:tc>
          <w:tcPr>
            <w:tcW w:type="dxa" w:w="2160"/>
          </w:tcPr>
          <w:p>
            <w:r>
              <w:rPr>
                <w:rFonts w:ascii="Courier New" w:hAnsi="Courier New"/>
              </w:rPr>
              <w:t>main</w:t>
            </w:r>
            <w:r>
              <w:t xml:space="preserve"> plus the "Master Patent-Ready Theory" document (a web page saved as .doc; a real Word copy is in the audit pack)</w:t>
            </w:r>
          </w:p>
        </w:tc>
      </w:tr>
      <w:tr>
        <w:tc>
          <w:tcPr>
            <w:tcW w:type="dxa" w:w="2160"/>
          </w:tcPr>
          <w:p>
            <w:r>
              <w:rPr>
                <w:rFonts w:ascii="Courier New" w:hAnsi="Courier New"/>
              </w:rPr>
              <w:t>ccr-e9b75f5f-6rquhp</w:t>
            </w:r>
          </w:p>
        </w:tc>
        <w:tc>
          <w:tcPr>
            <w:tcW w:type="dxa" w:w="2160"/>
          </w:tcPr>
          <w:p>
            <w:r>
              <w:t>4</w:t>
            </w:r>
          </w:p>
        </w:tc>
        <w:tc>
          <w:tcPr>
            <w:tcW w:type="dxa" w:w="2160"/>
          </w:tcPr>
          <w:p>
            <w:r>
              <w:t>to 11 Oct</w:t>
            </w:r>
          </w:p>
        </w:tc>
        <w:tc>
          <w:tcPr>
            <w:tcW w:type="dxa" w:w="2160"/>
          </w:tcPr>
          <w:p>
            <w:r>
              <w:rPr>
                <w:rFonts w:ascii="Courier New" w:hAnsi="Courier New"/>
              </w:rPr>
              <w:t>main</w:t>
            </w:r>
            <w:r>
              <w:t xml:space="preserve"> plus a "shared-room-simulation" Claude skill</w:t>
            </w:r>
          </w:p>
        </w:tc>
      </w:tr>
      <w:tr>
        <w:tc>
          <w:tcPr>
            <w:tcW w:type="dxa" w:w="2160"/>
          </w:tcPr>
          <w:p>
            <w:r>
              <w:rPr>
                <w:rFonts w:ascii="Courier New" w:hAnsi="Courier New"/>
              </w:rPr>
              <w:t>ccr-1be0d913-1tlzao</w:t>
            </w:r>
          </w:p>
        </w:tc>
        <w:tc>
          <w:tcPr>
            <w:tcW w:type="dxa" w:w="2160"/>
          </w:tcPr>
          <w:p>
            <w:r>
              <w:t>130</w:t>
            </w:r>
          </w:p>
        </w:tc>
        <w:tc>
          <w:tcPr>
            <w:tcW w:type="dxa" w:w="2160"/>
          </w:tcPr>
          <w:p>
            <w:r>
              <w:t>17-21 Oct</w:t>
            </w:r>
          </w:p>
        </w:tc>
        <w:tc>
          <w:tcPr>
            <w:tcW w:type="dxa" w:w="2160"/>
          </w:tcPr>
          <w:p>
            <w:r>
              <w:rPr>
                <w:b/>
              </w:rPr>
              <w:t>The comprehension research:</w:t>
            </w:r>
            <w:r>
              <w:t xml:space="preserve"> experiments 1-12, the seed test and graph method, the greenhouse ladder, the numbers test (running), 15 trained models, and the delivery folders (audit pack, Aesop results, technical report, seed test, grow understanding, numbers test, project record)</w:t>
            </w:r>
          </w:p>
        </w:tc>
      </w:tr>
      <w:tr>
        <w:tc>
          <w:tcPr>
            <w:tcW w:type="dxa" w:w="2160"/>
          </w:tcPr>
          <w:p>
            <w:r>
              <w:rPr>
                <w:rFonts w:ascii="Courier New" w:hAnsi="Courier New"/>
              </w:rPr>
              <w:t>research</w:t>
            </w:r>
          </w:p>
        </w:tc>
        <w:tc>
          <w:tcPr>
            <w:tcW w:type="dxa" w:w="2160"/>
          </w:tcPr>
          <w:p>
            <w:r>
              <w:t>127</w:t>
            </w:r>
          </w:p>
        </w:tc>
        <w:tc>
          <w:tcPr>
            <w:tcW w:type="dxa" w:w="2160"/>
          </w:tcPr>
          <w:p>
            <w:r>
              <w:t>17-21 Oct</w:t>
            </w:r>
          </w:p>
        </w:tc>
        <w:tc>
          <w:tcPr>
            <w:tcW w:type="dxa" w:w="2160"/>
          </w:tcPr>
          <w:p>
            <w:r>
              <w:t>The same research, with the AI co-author lines removed from its history (made 21 Oct)</w:t>
            </w:r>
          </w:p>
        </w:tc>
      </w:tr>
      <w:tr>
        <w:tc>
          <w:tcPr>
            <w:tcW w:type="dxa" w:w="2160"/>
          </w:tcPr>
          <w:p>
            <w:r>
              <w:rPr>
                <w:rFonts w:ascii="Courier New" w:hAnsi="Courier New"/>
              </w:rPr>
              <w:t>ccr-1be0d913-audit-pack</w:t>
            </w:r>
          </w:p>
        </w:tc>
        <w:tc>
          <w:tcPr>
            <w:tcW w:type="dxa" w:w="2160"/>
          </w:tcPr>
          <w:p>
            <w:r>
              <w:t>106</w:t>
            </w:r>
          </w:p>
        </w:tc>
        <w:tc>
          <w:tcPr>
            <w:tcW w:type="dxa" w:w="2160"/>
          </w:tcPr>
          <w:p>
            <w:r>
              <w:t>to 18 Oct</w:t>
            </w:r>
          </w:p>
        </w:tc>
        <w:tc>
          <w:tcPr>
            <w:tcW w:type="dxa" w:w="2160"/>
          </w:tcPr>
          <w:p>
            <w:r>
              <w:t>The audit pack (an independent check of the research on 18 Oct)</w:t>
            </w:r>
          </w:p>
        </w:tc>
      </w:tr>
    </w:tbl>
    <w:p/>
    <w:p>
      <w:pPr>
        <w:pStyle w:val="Heading2"/>
      </w:pPr>
      <w:r>
        <w:t>What the owner has done so far (from the repository)</w:t>
      </w:r>
    </w:p>
    <w:p>
      <w:r>
        <w:t xml:space="preserve">1. </w:t>
      </w:r>
      <w:r>
        <w:rPr>
          <w:b/>
        </w:rPr>
        <w:t>July to August 2026:</w:t>
      </w:r>
      <w:r>
        <w:t xml:space="preserve"> an 8-book printable zine series, release-candidate v1.0.0, with a print catalog and launch page.</w:t>
      </w:r>
    </w:p>
    <w:p>
      <w:r>
        <w:t xml:space="preserve">2. </w:t>
      </w:r>
      <w:r>
        <w:rPr>
          <w:b/>
        </w:rPr>
        <w:t>October 2026:</w:t>
      </w:r>
    </w:p>
    <w:p>
      <w:pPr>
        <w:pStyle w:val="ListBullet2"/>
      </w:pPr>
      <w:r>
        <w:t>a patent-ready theory document;</w:t>
      </w:r>
    </w:p>
    <w:p>
      <w:pPr>
        <w:pStyle w:val="ListBullet2"/>
      </w:pPr>
      <w:r>
        <w:t>a Claude skill for shared-room simulation;</w:t>
      </w:r>
    </w:p>
    <w:p>
      <w:pPr>
        <w:pStyle w:val="ListBullet2"/>
      </w:pPr>
      <w:r>
        <w:t>five days of AI comprehension research: 12 experiments, two compression/seed studies, and the numbers test of the owner's own rule.</w:t>
      </w:r>
    </w:p>
    <w:p>
      <w:pPr>
        <w:pStyle w:val="Heading2"/>
      </w:pPr>
      <w:r>
        <w:t>Asset value: what can and can't be said</w:t>
      </w:r>
    </w:p>
    <w:p>
      <w:pPr>
        <w:pStyle w:val="ListBullet"/>
      </w:pPr>
      <w:r>
        <w:rPr>
          <w:b/>
        </w:rPr>
        <w:t>No honest dollar value can be given here.</w:t>
      </w:r>
      <w:r>
        <w:t xml:space="preserve"> There are no sales, users, licenses or appraisals to base one on, and a guess would mislead.</w:t>
      </w:r>
    </w:p>
    <w:p>
      <w:pPr>
        <w:pStyle w:val="ListBullet"/>
      </w:pPr>
      <w:r>
        <w:rPr>
          <w:b/>
        </w:rPr>
        <w:t>What exists:</w:t>
      </w:r>
      <w:r>
        <w:t xml:space="preserve"> the eight finished books (ready to sell or print), the research record with its code, data and models, and a dated public record of the owner's ideas (the git history).</w:t>
      </w:r>
    </w:p>
    <w:p>
      <w:pPr>
        <w:pStyle w:val="ListBullet"/>
      </w:pPr>
      <w:r>
        <w:rPr>
          <w:b/>
        </w:rPr>
        <w:t>What limits value:</w:t>
      </w:r>
      <w:r>
        <w:t xml:space="preserve"> everything is public under the MIT license, so anyone may copy and reuse it, commercially too. If a patent is planned, a patent attorney should be asked before more is published.</w:t>
      </w:r>
    </w:p>
    <w:p>
      <w:pPr>
        <w:pStyle w:val="ListBullet"/>
      </w:pPr>
      <w:r>
        <w:rPr>
          <w:b/>
        </w:rPr>
        <w:t>What would establish value:</w:t>
      </w:r>
    </w:p>
    <w:p>
      <w:pPr>
        <w:pStyle w:val="ListBullet2"/>
      </w:pPr>
      <w:r>
        <w:t>sales of the books;</w:t>
      </w:r>
    </w:p>
    <w:p>
      <w:pPr>
        <w:pStyle w:val="ListBullet2"/>
      </w:pPr>
      <w:r>
        <w:t>an outside review of the research;</w:t>
      </w:r>
    </w:p>
    <w:p>
      <w:pPr>
        <w:pStyle w:val="ListBullet2"/>
      </w:pPr>
      <w:r>
        <w:t>a test of the shifting-word idea on a large AI;</w:t>
      </w:r>
    </w:p>
    <w:p>
      <w:pPr>
        <w:pStyle w:val="ListBullet2"/>
      </w:pPr>
      <w:r>
        <w:t>a professional appraisal or IP attorney.</w:t>
      </w:r>
    </w:p>
    <w:p>
      <w:pPr>
        <w:pStyle w:val="Heading2"/>
      </w:pPr>
      <w:r>
        <w:t>Sources (web searches, 21 Oct 2026)</w:t>
      </w:r>
    </w:p>
    <w:p>
      <w:pPr>
        <w:pStyle w:val="ListBullet"/>
      </w:pPr>
      <w:r>
        <w:t>"Echoes of Alara": https://en.wikipedia.org/wiki/Alara_block (unrelated)</w:t>
      </w:r>
    </w:p>
    <w:p>
      <w:pPr>
        <w:pStyle w:val="ListBullet"/>
      </w:pPr>
      <w:r>
        <w:t>"Earthswarm": https://volcanoes.usgs.gov/software/swarm/index.shtml (unrelated)</w:t>
      </w:r>
    </w:p>
    <w:p>
      <w:pPr>
        <w:pStyle w:val="ListBullet"/>
      </w:pPr>
      <w:r>
        <w:t>"Canvas Mythos": https://vimeo.com/354194332 (unrelated)</w:t>
      </w:r>
    </w:p>
    <w:p>
      <w:pPr>
        <w:pStyle w:val="Heading2"/>
      </w:pPr>
      <w:r>
        <w:t>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What it is</w:t>
            </w:r>
          </w:p>
        </w:tc>
        <w:tc>
          <w:tcPr>
            <w:tcW w:type="dxa" w:w="2880"/>
          </w:tcPr>
          <w:p>
            <w:r>
              <w:rPr>
                <w:b/>
              </w:rPr>
              <w:t>Where the original lives</w:t>
            </w:r>
          </w:p>
        </w:tc>
      </w:tr>
      <w:tr>
        <w:tc>
          <w:tcPr>
            <w:tcW w:type="dxa" w:w="2880"/>
          </w:tcPr>
          <w:p>
            <w:r>
              <w:rPr>
                <w:rFonts w:ascii="Courier New" w:hAnsi="Courier New"/>
              </w:rPr>
              <w:t>00_START_HERE_GitHub_Inventory.md</w:t>
            </w:r>
            <w:r>
              <w:t xml:space="preserve"> / </w:t>
            </w:r>
            <w:r>
              <w:rPr>
                <w:rFonts w:ascii="Courier New" w:hAnsi="Courier New"/>
              </w:rPr>
              <w:t>.docx</w:t>
            </w:r>
          </w:p>
        </w:tc>
        <w:tc>
          <w:tcPr>
            <w:tcW w:type="dxa" w:w="2880"/>
          </w:tcPr>
          <w:p>
            <w:r>
              <w:t>This report</w:t>
            </w:r>
          </w:p>
        </w:tc>
        <w:tc>
          <w:tcPr>
            <w:tcW w:type="dxa" w:w="2880"/>
          </w:tcPr>
          <w:p>
            <w:r>
              <w:t xml:space="preserve">branch </w:t>
            </w:r>
            <w:r>
              <w:rPr>
                <w:rFonts w:ascii="Courier New" w:hAnsi="Courier New"/>
              </w:rPr>
              <w:t>ccr-1be0d913-1tlzao</w:t>
            </w:r>
            <w:r>
              <w:t>, this folder</w:t>
            </w:r>
          </w:p>
        </w:tc>
      </w:tr>
    </w:tbl>
    <w:p/>
    <w:p>
      <w:pPr>
        <w:pStyle w:val="Heading2"/>
      </w:pPr>
      <w:r>
        <w:t>Second search (21 October 2026, the owner's addresses and project names)</w:t>
      </w:r>
    </w:p>
    <w:p>
      <w:r>
        <w:t>Searched, as the owner asked: the owner's three Gmail addresses, the echosofalara.com domain, and the project names Echoes of Alara, Earth Swarm, SaCoLu, Veridan and Nexus.</w:t>
      </w:r>
    </w:p>
    <w:p>
      <w:pPr>
        <w:pStyle w:val="ListBullet"/>
      </w:pPr>
      <w:r>
        <w:rPr>
          <w:b/>
        </w:rPr>
        <w:t>The three email addresses:</w:t>
      </w:r>
      <w:r>
        <w:t xml:space="preserve"> found on no public web page.</w:t>
      </w:r>
    </w:p>
    <w:p>
      <w:pPr>
        <w:pStyle w:val="ListBullet"/>
      </w:pPr>
      <w:r>
        <w:rPr>
          <w:b/>
        </w:rPr>
        <w:t>echosofalara.com / Echoes of Alara:</w:t>
      </w:r>
      <w:r>
        <w:t xml:space="preserve"> the site did not appear in search results. It may be new, unindexed, or not linked from anywhere yet.</w:t>
      </w:r>
    </w:p>
    <w:p>
      <w:pPr>
        <w:pStyle w:val="ListBullet"/>
      </w:pPr>
      <w:r>
        <w:rPr>
          <w:b/>
        </w:rPr>
        <w:t>SaCoLu, Veridan, Earth Swarm:</w:t>
      </w:r>
      <w:r>
        <w:t xml:space="preserve"> no public page under these names was found. Only unrelated items came up (other "contextual logic" papers, ESA's Swarm satellites, Ethereum's Swarm).</w:t>
      </w:r>
    </w:p>
    <w:p>
      <w:pPr>
        <w:pStyle w:val="ListBullet"/>
      </w:pPr>
      <w:r>
        <w:rPr>
          <w:b/>
        </w:rPr>
        <w:t>Leads that may or may not be the owner's (not confirmed):</w:t>
      </w:r>
    </w:p>
    <w:p>
      <w:pPr>
        <w:pStyle w:val="ListBullet2"/>
      </w:pPr>
      <w:r>
        <w:t xml:space="preserve">GitHub account </w:t>
      </w:r>
      <w:r>
        <w:rPr>
          <w:rFonts w:ascii="Courier New" w:hAnsi="Courier New"/>
        </w:rPr>
        <w:t>Garrettc123</w:t>
      </w:r>
      <w:r>
        <w:t xml:space="preserve">, repository </w:t>
      </w:r>
      <w:r>
        <w:rPr>
          <w:rFonts w:ascii="Courier New" w:hAnsi="Courier New"/>
        </w:rPr>
        <w:t>NEXUS-AI-CORE</w:t>
      </w:r>
      <w:r>
        <w:t xml:space="preserve"> ("NEXUS: Autonomous AI Commerce &amp; Real Estate Intelligence Engine by Garcar Enterprise"): https://github.com/Garrettc123/NEXUS-AI-CORE</w:t>
      </w:r>
    </w:p>
    <w:p>
      <w:pPr>
        <w:pStyle w:val="ListBullet2"/>
      </w:pPr>
      <w:r>
        <w:t xml:space="preserve">Scratch user </w:t>
      </w:r>
      <w:r>
        <w:rPr>
          <w:rFonts w:ascii="Courier New" w:hAnsi="Courier New"/>
        </w:rPr>
        <w:t>garrettg28</w:t>
      </w:r>
      <w:r>
        <w:t>: https://scratch.mit.edu/users/garrettg28</w:t>
      </w:r>
    </w:p>
    <w:p>
      <w:pPr>
        <w:pStyle w:val="ListBullet"/>
      </w:pPr>
      <w:r>
        <w:rPr>
          <w:b/>
        </w:rPr>
        <w:t>Limit:</w:t>
      </w:r>
      <w:r>
        <w:t xml:space="preserve"> web search only shows what search engines have indexed. Pages behind logins, new sites, and private repositories don't show up.</w:t>
      </w:r>
    </w:p>
    <w:p>
      <w:pPr>
        <w:pStyle w:val="ListBullet"/>
      </w:pPr>
      <w:r>
        <w:rPr>
          <w:b/>
        </w:rPr>
        <w:t>Tenir_5 and Solidus (third search):</w:t>
      </w:r>
    </w:p>
    <w:p>
      <w:pPr>
        <w:pStyle w:val="ListBullet2"/>
      </w:pPr>
      <w:r>
        <w:t>Nothing public found for "Tenir_5".</w:t>
      </w:r>
    </w:p>
    <w:p>
      <w:pPr>
        <w:pStyle w:val="ListBullet2"/>
      </w:pPr>
      <w:r>
        <w:t>"Solidus" returns only an unrelated crypto company, Solidus AI Tech (AITECH token, led by Paul Farhi), with no link to the owner.</w:t>
      </w:r>
    </w:p>
    <w:p>
      <w:pPr>
        <w:pStyle w:val="Heading2"/>
      </w:pPr>
      <w:r>
        <w:t>Fourth check (21 October 2026): the owner's files, and the Garrettc123 account</w:t>
      </w:r>
    </w:p>
    <w:p>
      <w:r>
        <w:rPr>
          <w:b/>
        </w:rPr>
        <w:t>The owner's own files</w:t>
      </w:r>
      <w:r>
        <w:t xml:space="preserve"> (uploaded to this session) name these projects:</w:t>
      </w:r>
    </w:p>
    <w:p>
      <w:pPr>
        <w:pStyle w:val="ListBullet"/>
      </w:pPr>
      <w:r>
        <w:rPr>
          <w:b/>
        </w:rPr>
        <w:t>SaCoLu:</w:t>
      </w:r>
      <w:r>
        <w:t xml:space="preserve"> an AI personality design drawn from looking after plants (joy at growth, adjusting to distress, valuing effort, care without simulated emotion).</w:t>
      </w:r>
    </w:p>
    <w:p>
      <w:pPr>
        <w:pStyle w:val="ListBullet"/>
      </w:pPr>
      <w:r>
        <w:rPr>
          <w:b/>
        </w:rPr>
        <w:t>Echo Key:</w:t>
      </w:r>
      <w:r>
        <w:t xml:space="preserve"> a project tracker and notebook, and a data collection and transparency framework.</w:t>
      </w:r>
    </w:p>
    <w:p>
      <w:pPr>
        <w:pStyle w:val="ListBullet"/>
      </w:pPr>
      <w:r>
        <w:rPr>
          <w:b/>
        </w:rPr>
        <w:t>Alara:</w:t>
      </w:r>
      <w:r>
        <w:t xml:space="preserve"> a psychological and technical architecture document.</w:t>
      </w:r>
    </w:p>
    <w:p>
      <w:pPr>
        <w:pStyle w:val="ListBullet"/>
      </w:pPr>
      <w:r>
        <w:rPr>
          <w:b/>
        </w:rPr>
        <w:t>EBEC:</w:t>
      </w:r>
      <w:r>
        <w:t xml:space="preserve"> a reconstruction file.</w:t>
      </w:r>
    </w:p>
    <w:p>
      <w:pPr>
        <w:pStyle w:val="ListBullet"/>
      </w:pPr>
      <w:r>
        <w:rPr>
          <w:b/>
        </w:rPr>
        <w:t>AI Office:</w:t>
      </w:r>
      <w:r>
        <w:t xml:space="preserve"> a database setup script (a public Claude artifact, July 2025).</w:t>
      </w:r>
    </w:p>
    <w:p>
      <w:pPr>
        <w:pStyle w:val="ListBullet"/>
      </w:pPr>
      <w:r>
        <w:rPr>
          <w:b/>
        </w:rPr>
        <w:t>Single-project app template:</w:t>
      </w:r>
      <w:r>
        <w:t xml:space="preserve"> a data-collector "bones" app in React.</w:t>
      </w:r>
    </w:p>
    <w:p>
      <w:pPr>
        <w:pStyle w:val="ListBullet"/>
      </w:pPr>
      <w:r>
        <w:rPr>
          <w:b/>
        </w:rPr>
        <w:t>Other files:</w:t>
      </w:r>
      <w:r>
        <w:t xml:space="preserve"> a maintenance report template, and the AI helper mini booklets.</w:t>
      </w:r>
    </w:p>
    <w:p>
      <w:pPr>
        <w:pStyle w:val="ListBullet"/>
      </w:pPr>
      <w:r>
        <w:rPr>
          <w:b/>
        </w:rPr>
        <w:t>PanelBot:</w:t>
      </w:r>
      <w:r>
        <w:t xml:space="preserve"> a modular-construction design report. </w:t>
      </w:r>
      <w:r>
        <w:rPr>
          <w:b/>
        </w:rPr>
        <w:t>Note: that file credits a different person as its author.</w:t>
      </w:r>
    </w:p>
    <w:p>
      <w:r>
        <w:rPr>
          <w:b/>
        </w:rPr>
        <w:t>On GitHub:</w:t>
      </w:r>
    </w:p>
    <w:p>
      <w:pPr>
        <w:pStyle w:val="ListBullet"/>
      </w:pPr>
      <w:r>
        <w:t xml:space="preserve">None of these project names appears in </w:t>
      </w:r>
      <w:r>
        <w:rPr>
          <w:rFonts w:ascii="Courier New" w:hAnsi="Courier New"/>
        </w:rPr>
        <w:t>croblade47/utensil-theories-transfer-protocol</w:t>
      </w:r>
      <w:r>
        <w:t xml:space="preserve"> (except references inside the research record).</w:t>
      </w:r>
    </w:p>
    <w:p>
      <w:pPr>
        <w:pStyle w:val="ListBullet"/>
      </w:pPr>
      <w:r>
        <w:t xml:space="preserve">None appears in the </w:t>
      </w:r>
      <w:r>
        <w:rPr>
          <w:rFonts w:ascii="Courier New" w:hAnsi="Courier New"/>
        </w:rPr>
        <w:t>Garrettc123</w:t>
      </w:r>
      <w:r>
        <w:t xml:space="preserve"> hub repository either.</w:t>
      </w:r>
    </w:p>
    <w:p>
      <w:r>
        <w:rPr>
          <w:b/>
        </w:rPr>
        <w:t>The Garrettc123 account</w:t>
      </w:r>
      <w:r>
        <w:t xml:space="preserve"> ("Garcar Enterprise"):</w:t>
      </w:r>
    </w:p>
    <w:p>
      <w:pPr>
        <w:pStyle w:val="ListBullet"/>
      </w:pPr>
      <w:r>
        <w:rPr>
          <w:b/>
        </w:rPr>
        <w:t>What it is:</w:t>
      </w:r>
      <w:r>
        <w:t xml:space="preserve"> a large public set of business-automation repositories, created from December 2025 on. Its hub links 76 repositories, among them NEXUS-AI-CORE, APEX, autonomous-orchestrator-core, garcar-payments, process-copilot and zeus-dashboard.</w:t>
      </w:r>
    </w:p>
    <w:p>
      <w:pPr>
        <w:pStyle w:val="ListBullet"/>
      </w:pPr>
      <w:r>
        <w:rPr>
          <w:b/>
        </w:rPr>
        <w:t>The owner says this account is theirs.</w:t>
      </w:r>
      <w:r>
        <w:t xml:space="preserve"> But its commits are signed with a </w:t>
      </w:r>
      <w:r>
        <w:rPr>
          <w:b/>
        </w:rPr>
        <w:t>different full name and a different email address</w:t>
      </w:r>
      <w:r>
        <w:t xml:space="preserve"> from the owner's, and none of the owner's project names (SaCoLu, Echo Key, Alara, Earth Swarm, Veridan) appears in it.</w:t>
      </w:r>
    </w:p>
    <w:p>
      <w:pPr>
        <w:pStyle w:val="ListBullet"/>
      </w:pPr>
      <w:r>
        <w:rPr>
          <w:b/>
        </w:rPr>
        <w:t>So ownership is not confirmed</w:t>
      </w:r>
      <w:r>
        <w:t xml:space="preserve"> by what is public. The owner can confirm it by signing in to GitHub as Garrettc123, or by checking that account's email settings.</w:t>
      </w:r>
    </w:p>
    <w:p>
      <w:pPr>
        <w:pStyle w:val="ListBullet"/>
      </w:pPr>
      <w:r>
        <w:rPr>
          <w:b/>
        </w:rPr>
        <w:t>Self-reported figures:</w:t>
      </w:r>
      <w:r>
        <w:t xml:space="preserve"> the READMEs claim large revenue and "zero-human" operation. These are self-reported, and its own verified inventory marks almost everything "active dev" or "built", not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