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5d2c5ee5a7060d9d63ed09f0eda08180a905fca"/>
    <w:p>
      <w:pPr>
        <w:pStyle w:val="Heading1"/>
      </w:pPr>
      <w:r>
        <w:t xml:space="preserve">START HERE: Integrated Handoff (21 October 2026)</w:t>
      </w:r>
    </w:p>
    <w:p>
      <w:pPr>
        <w:pStyle w:val="FirstParagraph"/>
      </w:pPr>
      <w:r>
        <w:t xml:space="preserve">Garrett C. Gauthier is the owner and sole author of this project and its ideas. This guide was put together with Claude (Anthropic) in Claude Code, a tool used by the owner.</w:t>
      </w:r>
    </w:p>
    <w:bookmarkStart w:id="20" w:name="what-this-folder-is"/>
    <w:p>
      <w:pPr>
        <w:pStyle w:val="Heading2"/>
      </w:pPr>
      <w:r>
        <w:t xml:space="preserve">What this folder is</w:t>
      </w:r>
    </w:p>
    <w:p>
      <w:pPr>
        <w:pStyle w:val="FirstParagraph"/>
      </w:pPr>
      <w:r>
        <w:t xml:space="preserve">Everything from every work session on this project, combined into one place, so a new session (or you) can pick up without searching. The owner asked for it on 21 October:</w:t>
      </w:r>
      <w:r>
        <w:t xml:space="preserve"> </w:t>
      </w:r>
      <w:r>
        <w:t xml:space="preserve">“</w:t>
      </w:r>
      <w:r>
        <w:t xml:space="preserve">Integrate all session data to strengthen the data and start a new instance.</w:t>
      </w:r>
      <w:r>
        <w:t xml:space="preserve">”</w:t>
      </w:r>
    </w:p>
    <w:p>
      <w:pPr>
        <w:pStyle w:val="BodyText"/>
      </w:pPr>
      <w:r>
        <w:t xml:space="preserve">It contains:</w:t>
      </w:r>
      <w:r>
        <w:t xml:space="preserve"> </w:t>
      </w:r>
      <w:r>
        <w:t xml:space="preserve">- this guide: where things stand, every session, branch and folder, every result, what is still missing, and the decisions waiting on you;</w:t>
      </w:r>
      <w:r>
        <w:t xml:space="preserve"> </w:t>
      </w:r>
      <w:r>
        <w:t xml:space="preserve">- the prompt given to the new session;</w:t>
      </w:r>
      <w:r>
        <w:t xml:space="preserve"> </w:t>
      </w:r>
      <w:r>
        <w:t xml:space="preserve">- up-to-date copies of the four working notes and the standing rules;</w:t>
      </w:r>
      <w:r>
        <w:t xml:space="preserve"> </w:t>
      </w:r>
      <w:r>
        <w:t xml:space="preserve">- a copy of the start-here guide from every delivery folder, so all the master docs sit together.</w:t>
      </w:r>
    </w:p>
    <w:bookmarkEnd w:id="20"/>
    <w:bookmarkStart w:id="21" w:name="where-things-stand-short-version"/>
    <w:p>
      <w:pPr>
        <w:pStyle w:val="Heading2"/>
      </w:pPr>
      <w:r>
        <w:t xml:space="preserve">Where things stand (short version)</w:t>
      </w:r>
    </w:p>
    <w:p>
      <w:pPr>
        <w:numPr>
          <w:ilvl w:val="0"/>
          <w:numId w:val="1001"/>
        </w:numPr>
        <w:pStyle w:val="Compact"/>
      </w:pPr>
      <w:r>
        <w:rPr>
          <w:bCs/>
          <w:b/>
        </w:rPr>
        <w:t xml:space="preserve">Goal:</w:t>
      </w:r>
      <w:r>
        <w:t xml:space="preserve"> </w:t>
      </w:r>
      <w:r>
        <w:t xml:space="preserve">help an AI understand people better, so it communicates better.</w:t>
      </w:r>
    </w:p>
    <w:p>
      <w:pPr>
        <w:numPr>
          <w:ilvl w:val="0"/>
          <w:numId w:val="1001"/>
        </w:numPr>
        <w:pStyle w:val="Compact"/>
      </w:pPr>
      <w:r>
        <w:rPr>
          <w:bCs/>
          <w:b/>
        </w:rPr>
        <w:t xml:space="preserve">Progress:</w:t>
      </w:r>
      <w:r>
        <w:t xml:space="preserve"> </w:t>
      </w:r>
      <w:r>
        <w:t xml:space="preserve">about rung 1 of 5. In a tiny model:</w:t>
      </w:r>
    </w:p>
    <w:p>
      <w:pPr>
        <w:numPr>
          <w:ilvl w:val="1"/>
          <w:numId w:val="1002"/>
        </w:numPr>
        <w:pStyle w:val="Compact"/>
      </w:pPr>
      <w:r>
        <w:t xml:space="preserve">labeling right and wrong in the training text helps judging (69 vs 50 right per 100);</w:t>
      </w:r>
    </w:p>
    <w:p>
      <w:pPr>
        <w:numPr>
          <w:ilvl w:val="1"/>
          <w:numId w:val="1002"/>
        </w:numPr>
        <w:pStyle w:val="Compact"/>
      </w:pPr>
      <w:r>
        <w:t xml:space="preserve">your carry idea helps remember an act in long stories (59 vs 53 per 100, seen once).</w:t>
      </w:r>
    </w:p>
    <w:p>
      <w:pPr>
        <w:numPr>
          <w:ilvl w:val="0"/>
          <w:numId w:val="1001"/>
        </w:numPr>
        <w:pStyle w:val="Compact"/>
      </w:pPr>
      <w:r>
        <w:rPr>
          <w:bCs/>
          <w:b/>
        </w:rPr>
        <w:t xml:space="preserve">Clear failures:</w:t>
      </w:r>
    </w:p>
    <w:p>
      <w:pPr>
        <w:numPr>
          <w:ilvl w:val="1"/>
          <w:numId w:val="1003"/>
        </w:numPr>
        <w:pStyle w:val="Compact"/>
      </w:pPr>
      <w:r>
        <w:t xml:space="preserve">predicting consequences (chance);</w:t>
      </w:r>
    </w:p>
    <w:p>
      <w:pPr>
        <w:numPr>
          <w:ilvl w:val="1"/>
          <w:numId w:val="1003"/>
        </w:numPr>
        <w:pStyle w:val="Compact"/>
      </w:pPr>
      <w:r>
        <w:t xml:space="preserve">the Aesop test (stories didn’t transfer better);</w:t>
      </w:r>
    </w:p>
    <w:p>
      <w:pPr>
        <w:numPr>
          <w:ilvl w:val="1"/>
          <w:numId w:val="1003"/>
        </w:numPr>
        <w:pStyle w:val="Compact"/>
      </w:pPr>
      <w:r>
        <w:t xml:space="preserve">carry with stated verdicts;</w:t>
      </w:r>
    </w:p>
    <w:p>
      <w:pPr>
        <w:numPr>
          <w:ilvl w:val="1"/>
          <w:numId w:val="1003"/>
        </w:numPr>
        <w:pStyle w:val="Compact"/>
      </w:pPr>
      <w:r>
        <w:t xml:space="preserve">carry in the compression test.</w:t>
      </w:r>
    </w:p>
    <w:p>
      <w:pPr>
        <w:numPr>
          <w:ilvl w:val="0"/>
          <w:numId w:val="1001"/>
        </w:numPr>
        <w:pStyle w:val="Compact"/>
      </w:pPr>
      <w:r>
        <w:rPr>
          <w:bCs/>
          <w:b/>
        </w:rPr>
        <w:t xml:space="preserve">Communication itself is still untested.</w:t>
      </w:r>
      <w:r>
        <w:t xml:space="preserve"> </w:t>
      </w:r>
      <w:r>
        <w:t xml:space="preserve">The next step is the conversation test with a large AI as the reader. It needs an API key.</w:t>
      </w:r>
    </w:p>
    <w:p>
      <w:pPr>
        <w:numPr>
          <w:ilvl w:val="0"/>
          <w:numId w:val="1001"/>
        </w:numPr>
        <w:pStyle w:val="Compact"/>
      </w:pPr>
      <w:r>
        <w:rPr>
          <w:bCs/>
          <w:b/>
        </w:rPr>
        <w:t xml:space="preserve">Your last instruction to the old session:</w:t>
      </w:r>
      <w:r>
        <w:t xml:space="preserve"> </w:t>
      </w:r>
      <w:r>
        <w:t xml:space="preserve">“</w:t>
      </w:r>
      <w:r>
        <w:t xml:space="preserve">Stop everything except API</w:t>
      </w:r>
      <w:r>
        <w:t xml:space="preserve">”</w:t>
      </w:r>
      <w:r>
        <w:t xml:space="preserve">. So nothing is running. The numbers test is paused at 3 of 18 models.</w:t>
      </w:r>
    </w:p>
    <w:bookmarkEnd w:id="21"/>
    <w:bookmarkStart w:id="22" w:name="every-work-session"/>
    <w:p>
      <w:pPr>
        <w:pStyle w:val="Heading2"/>
      </w:pPr>
      <w:r>
        <w:t xml:space="preserve">Every work session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 (title)</w:t>
            </w:r>
          </w:p>
        </w:tc>
        <w:tc>
          <w:tcPr/>
          <w:p>
            <w:pPr>
              <w:pStyle w:val="Compact"/>
              <w:jc w:val="left"/>
            </w:pPr>
            <w:r>
              <w:t xml:space="preserve">When (UTC)</w:t>
            </w:r>
          </w:p>
        </w:tc>
        <w:tc>
          <w:tcPr/>
          <w:p>
            <w:pPr>
              <w:pStyle w:val="Compact"/>
              <w:jc w:val="left"/>
            </w:pPr>
            <w:r>
              <w:t xml:space="preserve">What it did</w:t>
            </w:r>
          </w:p>
        </w:tc>
        <w:tc>
          <w:tcPr/>
          <w:p>
            <w:pPr>
              <w:pStyle w:val="Compact"/>
              <w:jc w:val="left"/>
            </w:pPr>
            <w:r>
              <w:t xml:space="preserve">Where its work is</w:t>
            </w:r>
          </w:p>
        </w:tc>
        <w:tc>
          <w:tcPr/>
          <w:p>
            <w:pPr>
              <w:pStyle w:val="Compact"/>
              <w:jc w:val="left"/>
            </w:pPr>
            <w:r>
              <w:t xml:space="preserve">Status</w:t>
            </w:r>
          </w:p>
        </w:tc>
      </w:tr>
      <w:tr>
        <w:tc>
          <w:tcPr/>
          <w:p>
            <w:pPr>
              <w:pStyle w:val="Compact"/>
              <w:jc w:val="left"/>
            </w:pPr>
            <w:r>
              <w:t xml:space="preserve">Shared room simulation</w:t>
            </w:r>
          </w:p>
        </w:tc>
        <w:tc>
          <w:tcPr/>
          <w:p>
            <w:pPr>
              <w:pStyle w:val="Compact"/>
              <w:jc w:val="left"/>
            </w:pPr>
            <w:r>
              <w:t xml:space="preserve">11 Oct</w:t>
            </w:r>
          </w:p>
        </w:tc>
        <w:tc>
          <w:tcPr/>
          <w:p>
            <w:pPr>
              <w:pStyle w:val="Compact"/>
              <w:jc w:val="left"/>
            </w:pPr>
            <w:r>
              <w:t xml:space="preserve">Added a skill for running role-play rooms between AI copies</w:t>
            </w:r>
          </w:p>
        </w:tc>
        <w:tc>
          <w:tcPr/>
          <w:p>
            <w:pPr>
              <w:pStyle w:val="Compact"/>
              <w:jc w:val="left"/>
            </w:pPr>
            <w:r>
              <w:t xml:space="preserve">branch</w:t>
            </w:r>
            <w:r>
              <w:t xml:space="preserve"> </w:t>
            </w:r>
            <w:r>
              <w:rPr>
                <w:rStyle w:val="VerbatimChar"/>
              </w:rPr>
              <w:t xml:space="preserve">ccr-e9b75f5f-6rquhp</w:t>
            </w:r>
          </w:p>
        </w:tc>
        <w:tc>
          <w:tcPr/>
          <w:p>
            <w:pPr>
              <w:pStyle w:val="Compact"/>
              <w:jc w:val="left"/>
            </w:pPr>
            <w:r>
              <w:t xml:space="preserve">Finished</w:t>
            </w:r>
          </w:p>
        </w:tc>
      </w:tr>
      <w:tr>
        <w:tc>
          <w:tcPr/>
          <w:p>
            <w:pPr>
              <w:pStyle w:val="Compact"/>
              <w:jc w:val="left"/>
            </w:pPr>
            <w:r>
              <w:t xml:space="preserve">Print-ready prototype pages</w:t>
            </w:r>
          </w:p>
        </w:tc>
        <w:tc>
          <w:tcPr/>
          <w:p>
            <w:pPr>
              <w:pStyle w:val="Compact"/>
              <w:jc w:val="left"/>
            </w:pPr>
            <w:r>
              <w:t xml:space="preserve">14 Oct</w:t>
            </w:r>
          </w:p>
        </w:tc>
        <w:tc>
          <w:tcPr/>
          <w:p>
            <w:pPr>
              <w:pStyle w:val="Compact"/>
              <w:jc w:val="left"/>
            </w:pPr>
            <w:r>
              <w:t xml:space="preserve">Zine prototype: two starter books with a launch script</w:t>
            </w:r>
          </w:p>
        </w:tc>
        <w:tc>
          <w:tcPr/>
          <w:p>
            <w:pPr>
              <w:pStyle w:val="Compact"/>
              <w:jc w:val="left"/>
            </w:pPr>
            <w:r>
              <w:rPr>
                <w:bCs/>
                <w:b/>
              </w:rPr>
              <w:t xml:space="preserve">Not in the repository</w:t>
            </w:r>
            <w:r>
              <w:t xml:space="preserve">: delivered only in the app as a zip</w:t>
            </w:r>
          </w:p>
        </w:tc>
        <w:tc>
          <w:tcPr/>
          <w:p>
            <w:pPr>
              <w:pStyle w:val="Compact"/>
              <w:jc w:val="left"/>
            </w:pPr>
            <w:r>
              <w:t xml:space="preserve">Finished</w:t>
            </w:r>
          </w:p>
        </w:tc>
      </w:tr>
      <w:tr>
        <w:tc>
          <w:tcPr/>
          <w:p>
            <w:pPr>
              <w:pStyle w:val="Compact"/>
              <w:jc w:val="left"/>
            </w:pPr>
            <w:r>
              <w:t xml:space="preserve">Human error encoding system (the research session)</w:t>
            </w:r>
          </w:p>
        </w:tc>
        <w:tc>
          <w:tcPr/>
          <w:p>
            <w:pPr>
              <w:pStyle w:val="Compact"/>
              <w:jc w:val="left"/>
            </w:pPr>
            <w:r>
              <w:t xml:space="preserve">17 Oct 21:41 to 21 Oct 21:50</w:t>
            </w:r>
          </w:p>
        </w:tc>
        <w:tc>
          <w:tcPr/>
          <w:p>
            <w:pPr>
              <w:pStyle w:val="Compact"/>
              <w:jc w:val="left"/>
            </w:pPr>
            <w:r>
              <w:t xml:space="preserve">Experiments 1-12, Aesop test, seed test, technical report, project record, similar-work check, GitHub inventory, numbers test</w:t>
            </w:r>
          </w:p>
        </w:tc>
        <w:tc>
          <w:tcPr/>
          <w:p>
            <w:pPr>
              <w:pStyle w:val="Compact"/>
              <w:jc w:val="left"/>
            </w:pPr>
            <w:r>
              <w:t xml:space="preserve">branch</w:t>
            </w:r>
            <w:r>
              <w:t xml:space="preserve"> </w:t>
            </w:r>
            <w:r>
              <w:rPr>
                <w:rStyle w:val="VerbatimChar"/>
              </w:rPr>
              <w:t xml:space="preserve">ccr-1be0d913-1tlzao</w:t>
            </w:r>
          </w:p>
        </w:tc>
        <w:tc>
          <w:tcPr/>
          <w:p>
            <w:pPr>
              <w:pStyle w:val="Compact"/>
              <w:jc w:val="left"/>
            </w:pPr>
            <w:r>
              <w:t xml:space="preserve">Stopped by you; asked to push its last unsaved files, then stand down</w:t>
            </w:r>
          </w:p>
        </w:tc>
      </w:tr>
      <w:tr>
        <w:tc>
          <w:tcPr/>
          <w:p>
            <w:pPr>
              <w:pStyle w:val="Compact"/>
              <w:jc w:val="left"/>
            </w:pPr>
            <w:r>
              <w:t xml:space="preserve">Code session</w:t>
            </w:r>
          </w:p>
        </w:tc>
        <w:tc>
          <w:tcPr/>
          <w:p>
            <w:pPr>
              <w:pStyle w:val="Compact"/>
              <w:jc w:val="left"/>
            </w:pPr>
            <w:r>
              <w:t xml:space="preserve">18 Oct 02:46-02:52</w:t>
            </w:r>
          </w:p>
        </w:tc>
        <w:tc>
          <w:tcPr/>
          <w:p>
            <w:pPr>
              <w:pStyle w:val="Compact"/>
              <w:jc w:val="left"/>
            </w:pPr>
            <w:r>
              <w:t xml:space="preserve">“</w:t>
            </w:r>
            <w:r>
              <w:t xml:space="preserve">Master patent-ready theory</w:t>
            </w:r>
            <w:r>
              <w:t xml:space="preserve">”</w:t>
            </w:r>
            <w:r>
              <w:t xml:space="preserve"> </w:t>
            </w:r>
            <w:r>
              <w:t xml:space="preserve">file for the zine project</w:t>
            </w:r>
          </w:p>
        </w:tc>
        <w:tc>
          <w:tcPr/>
          <w:p>
            <w:pPr>
              <w:pStyle w:val="Compact"/>
              <w:jc w:val="left"/>
            </w:pPr>
            <w:r>
              <w:t xml:space="preserve">branch</w:t>
            </w:r>
            <w:r>
              <w:t xml:space="preserve"> </w:t>
            </w:r>
            <w:r>
              <w:rPr>
                <w:rStyle w:val="VerbatimChar"/>
              </w:rPr>
              <w:t xml:space="preserve">ccr-4507ebbb-bfz236</w:t>
            </w:r>
            <w:r>
              <w:t xml:space="preserve">; real Word copy in</w:t>
            </w:r>
            <w:r>
              <w:t xml:space="preserve"> </w:t>
            </w:r>
            <w:r>
              <w:rPr>
                <w:rStyle w:val="VerbatimChar"/>
              </w:rPr>
              <w:t xml:space="preserve">AUDIT_PACK_2026-10-18/5_Other_Master_Files/</w:t>
            </w:r>
          </w:p>
        </w:tc>
        <w:tc>
          <w:tcPr/>
          <w:p>
            <w:pPr>
              <w:pStyle w:val="Compact"/>
              <w:jc w:val="left"/>
            </w:pPr>
            <w:r>
              <w:t xml:space="preserve">Finished</w:t>
            </w:r>
          </w:p>
        </w:tc>
      </w:tr>
      <w:tr>
        <w:tc>
          <w:tcPr/>
          <w:p>
            <w:pPr>
              <w:pStyle w:val="Compact"/>
              <w:jc w:val="left"/>
            </w:pPr>
            <w:r>
              <w:t xml:space="preserve">Comprehension research: continuation (the audit session)</w:t>
            </w:r>
          </w:p>
        </w:tc>
        <w:tc>
          <w:tcPr/>
          <w:p>
            <w:pPr>
              <w:pStyle w:val="Compact"/>
              <w:jc w:val="left"/>
            </w:pPr>
            <w:r>
              <w:t xml:space="preserve">18 Oct 05:47 to 21 Oct</w:t>
            </w:r>
          </w:p>
        </w:tc>
        <w:tc>
          <w:tcPr/>
          <w:p>
            <w:pPr>
              <w:pStyle w:val="Compact"/>
              <w:jc w:val="left"/>
            </w:pPr>
            <w:r>
              <w:t xml:space="preserve">Audit of the research, prompt to the research session, your file rules, Aesop check, this combined handoff</w:t>
            </w:r>
          </w:p>
        </w:tc>
        <w:tc>
          <w:tcPr/>
          <w:p>
            <w:pPr>
              <w:pStyle w:val="Compact"/>
              <w:jc w:val="left"/>
            </w:pPr>
            <w:r>
              <w:t xml:space="preserve">merged into</w:t>
            </w:r>
            <w:r>
              <w:t xml:space="preserve"> </w:t>
            </w:r>
            <w:r>
              <w:rPr>
                <w:rStyle w:val="VerbatimChar"/>
              </w:rPr>
              <w:t xml:space="preserve">ccr-1be0d913-1tlzao</w:t>
            </w:r>
          </w:p>
        </w:tc>
        <w:tc>
          <w:tcPr/>
          <w:p>
            <w:pPr>
              <w:pStyle w:val="Compact"/>
              <w:jc w:val="left"/>
            </w:pPr>
            <w:r>
              <w:t xml:space="preserve">Hands over to the new session</w:t>
            </w:r>
          </w:p>
        </w:tc>
      </w:tr>
      <w:tr>
        <w:tc>
          <w:tcPr/>
          <w:p>
            <w:pPr>
              <w:pStyle w:val="Compact"/>
              <w:jc w:val="left"/>
            </w:pPr>
            <w:r>
              <w:t xml:space="preserve">New session</w:t>
            </w:r>
          </w:p>
        </w:tc>
        <w:tc>
          <w:tcPr/>
          <w:p>
            <w:pPr>
              <w:pStyle w:val="Compact"/>
              <w:jc w:val="left"/>
            </w:pPr>
            <w:r>
              <w:t xml:space="preserve">from 21 Oct</w:t>
            </w:r>
          </w:p>
        </w:tc>
        <w:tc>
          <w:tcPr/>
          <w:p>
            <w:pPr>
              <w:pStyle w:val="Compact"/>
              <w:jc w:val="left"/>
            </w:pPr>
            <w:r>
              <w:t xml:space="preserve">Takes over the research</w:t>
            </w:r>
          </w:p>
        </w:tc>
        <w:tc>
          <w:tcPr/>
          <w:p>
            <w:pPr>
              <w:pStyle w:val="Compact"/>
              <w:jc w:val="left"/>
            </w:pPr>
            <w:r>
              <w:rPr>
                <w:rStyle w:val="VerbatimChar"/>
              </w:rPr>
              <w:t xml:space="preserve">ccr-1be0d913-1tlzao</w:t>
            </w:r>
          </w:p>
        </w:tc>
        <w:tc>
          <w:tcPr/>
          <w:p>
            <w:pPr>
              <w:pStyle w:val="Compact"/>
              <w:jc w:val="left"/>
            </w:pPr>
            <w:r>
              <w:t xml:space="preserve">Started with the prompt in this folder</w:t>
            </w:r>
          </w:p>
        </w:tc>
      </w:tr>
    </w:tbl>
    <w:bookmarkEnd w:id="22"/>
    <w:bookmarkStart w:id="23" w:name="every-branch-on-github"/>
    <w:p>
      <w:pPr>
        <w:pStyle w:val="Heading2"/>
      </w:pPr>
      <w:r>
        <w:t xml:space="preserve">Every branch on GitHub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Branch</w:t>
            </w:r>
          </w:p>
        </w:tc>
        <w:tc>
          <w:tcPr/>
          <w:p>
            <w:pPr>
              <w:pStyle w:val="Compact"/>
              <w:jc w:val="left"/>
            </w:pPr>
            <w:r>
              <w:t xml:space="preserve">What it holds</w:t>
            </w:r>
          </w:p>
        </w:tc>
        <w:tc>
          <w:tcPr/>
          <w:p>
            <w:pPr>
              <w:pStyle w:val="Compact"/>
              <w:jc w:val="left"/>
            </w:pPr>
            <w:r>
              <w:t xml:space="preserve">Use it?</w:t>
            </w:r>
          </w:p>
        </w:tc>
      </w:tr>
      <w:tr>
        <w:tc>
          <w:tcPr/>
          <w:p>
            <w:pPr>
              <w:pStyle w:val="Compact"/>
              <w:jc w:val="left"/>
            </w:pPr>
            <w:r>
              <w:rPr>
                <w:rStyle w:val="VerbatimChar"/>
              </w:rPr>
              <w:t xml:space="preserve">ccr-1be0d913-1tlzao</w:t>
            </w:r>
          </w:p>
        </w:tc>
        <w:tc>
          <w:tcPr/>
          <w:p>
            <w:pPr>
              <w:pStyle w:val="Compact"/>
              <w:jc w:val="left"/>
            </w:pPr>
            <w:r>
              <w:rPr>
                <w:bCs/>
                <w:b/>
              </w:rPr>
              <w:t xml:space="preserve">Everything:</w:t>
            </w:r>
            <w:r>
              <w:t xml:space="preserve"> </w:t>
            </w:r>
            <w:r>
              <w:t xml:space="preserve">research, results, saved models, all delivery folders, the audit, standing rules</w:t>
            </w:r>
          </w:p>
        </w:tc>
        <w:tc>
          <w:tcPr/>
          <w:p>
            <w:pPr>
              <w:pStyle w:val="Compact"/>
              <w:jc w:val="left"/>
            </w:pPr>
            <w:r>
              <w:rPr>
                <w:bCs/>
                <w:b/>
              </w:rPr>
              <w:t xml:space="preserve">Yes, this is the working branch</w:t>
            </w:r>
          </w:p>
        </w:tc>
      </w:tr>
      <w:tr>
        <w:tc>
          <w:tcPr/>
          <w:p>
            <w:pPr>
              <w:pStyle w:val="Compact"/>
              <w:jc w:val="left"/>
            </w:pPr>
            <w:r>
              <w:rPr>
                <w:rStyle w:val="VerbatimChar"/>
              </w:rPr>
              <w:t xml:space="preserve">ccr-1be0d913-audit-pack</w:t>
            </w:r>
          </w:p>
        </w:tc>
        <w:tc>
          <w:tcPr/>
          <w:p>
            <w:pPr>
              <w:pStyle w:val="Compact"/>
              <w:jc w:val="left"/>
            </w:pPr>
            <w:r>
              <w:t xml:space="preserve">The audit folder; fully merged into the working branch</w:t>
            </w:r>
          </w:p>
        </w:tc>
        <w:tc>
          <w:tcPr/>
          <w:p>
            <w:pPr>
              <w:pStyle w:val="Compact"/>
              <w:jc w:val="left"/>
            </w:pPr>
            <w:r>
              <w:t xml:space="preserve">No (older copy)</w:t>
            </w:r>
          </w:p>
        </w:tc>
      </w:tr>
      <w:tr>
        <w:tc>
          <w:tcPr/>
          <w:p>
            <w:pPr>
              <w:pStyle w:val="Compact"/>
              <w:jc w:val="left"/>
            </w:pPr>
            <w:r>
              <w:rPr>
                <w:rStyle w:val="VerbatimChar"/>
              </w:rPr>
              <w:t xml:space="preserve">research</w:t>
            </w:r>
          </w:p>
        </w:tc>
        <w:tc>
          <w:tcPr/>
          <w:p>
            <w:pPr>
              <w:pStyle w:val="Compact"/>
              <w:jc w:val="left"/>
            </w:pPr>
            <w:r>
              <w:t xml:space="preserve">An older duplicate of the working branch (21 Oct 17:56). Checked: nothing on it is missing from the working branch</w:t>
            </w:r>
          </w:p>
        </w:tc>
        <w:tc>
          <w:tcPr/>
          <w:p>
            <w:pPr>
              <w:pStyle w:val="Compact"/>
              <w:jc w:val="left"/>
            </w:pPr>
            <w:r>
              <w:t xml:space="preserve">No. Deleting it is your call</w:t>
            </w:r>
          </w:p>
        </w:tc>
      </w:tr>
      <w:tr>
        <w:tc>
          <w:tcPr/>
          <w:p>
            <w:pPr>
              <w:pStyle w:val="Compact"/>
              <w:jc w:val="left"/>
            </w:pPr>
            <w:r>
              <w:rPr>
                <w:rStyle w:val="VerbatimChar"/>
              </w:rPr>
              <w:t xml:space="preserve">ccr-4507ebbb-bfz236</w:t>
            </w:r>
          </w:p>
        </w:tc>
        <w:tc>
          <w:tcPr/>
          <w:p>
            <w:pPr>
              <w:pStyle w:val="Compact"/>
              <w:jc w:val="left"/>
            </w:pPr>
            <w:r>
              <w:t xml:space="preserve">Zine</w:t>
            </w:r>
            <w:r>
              <w:t xml:space="preserve"> </w:t>
            </w:r>
            <w:r>
              <w:t xml:space="preserve">“</w:t>
            </w:r>
            <w:r>
              <w:t xml:space="preserve">master patent-ready theory</w:t>
            </w:r>
            <w:r>
              <w:t xml:space="preserve">”</w:t>
            </w:r>
            <w:r>
              <w:t xml:space="preserve"> </w:t>
            </w:r>
            <w:r>
              <w:t xml:space="preserve">file</w:t>
            </w:r>
          </w:p>
        </w:tc>
        <w:tc>
          <w:tcPr/>
          <w:p>
            <w:pPr>
              <w:pStyle w:val="Compact"/>
              <w:jc w:val="left"/>
            </w:pPr>
            <w:r>
              <w:t xml:space="preserve">Zine project</w:t>
            </w:r>
          </w:p>
        </w:tc>
      </w:tr>
      <w:tr>
        <w:tc>
          <w:tcPr/>
          <w:p>
            <w:pPr>
              <w:pStyle w:val="Compact"/>
              <w:jc w:val="left"/>
            </w:pPr>
            <w:r>
              <w:rPr>
                <w:rStyle w:val="VerbatimChar"/>
              </w:rPr>
              <w:t xml:space="preserve">ccr-e9b75f5f-6rquhp</w:t>
            </w:r>
          </w:p>
        </w:tc>
        <w:tc>
          <w:tcPr/>
          <w:p>
            <w:pPr>
              <w:pStyle w:val="Compact"/>
              <w:jc w:val="left"/>
            </w:pPr>
            <w:r>
              <w:t xml:space="preserve">Shared-room simulation skill</w:t>
            </w:r>
          </w:p>
        </w:tc>
        <w:tc>
          <w:tcPr/>
          <w:p>
            <w:pPr>
              <w:pStyle w:val="Compact"/>
              <w:jc w:val="left"/>
            </w:pPr>
            <w:r>
              <w:t xml:space="preserve">Separate</w:t>
            </w:r>
          </w:p>
        </w:tc>
      </w:tr>
      <w:tr>
        <w:tc>
          <w:tcPr/>
          <w:p>
            <w:pPr>
              <w:pStyle w:val="Compact"/>
              <w:jc w:val="left"/>
            </w:pPr>
            <w:r>
              <w:rPr>
                <w:rStyle w:val="VerbatimChar"/>
              </w:rPr>
              <w:t xml:space="preserve">main</w:t>
            </w:r>
          </w:p>
        </w:tc>
        <w:tc>
          <w:tcPr/>
          <w:p>
            <w:pPr>
              <w:pStyle w:val="Compact"/>
              <w:jc w:val="left"/>
            </w:pPr>
            <w:r>
              <w:t xml:space="preserve">Zine project release v1.0.0-rc1 (August)</w:t>
            </w:r>
          </w:p>
        </w:tc>
        <w:tc>
          <w:tcPr/>
          <w:p>
            <w:pPr>
              <w:pStyle w:val="Compact"/>
              <w:jc w:val="left"/>
            </w:pPr>
            <w:r>
              <w:t xml:space="preserve">Zine project</w:t>
            </w:r>
          </w:p>
        </w:tc>
      </w:tr>
    </w:tbl>
    <w:bookmarkEnd w:id="23"/>
    <w:bookmarkStart w:id="24" w:name="Xa942aea21e7dbf06734c0892b9aea6aef8e2ec5"/>
    <w:p>
      <w:pPr>
        <w:pStyle w:val="Heading2"/>
      </w:pPr>
      <w:r>
        <w:t xml:space="preserve">Every delivery folder (all on the working branch, top level)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Folder</w:t>
            </w:r>
          </w:p>
        </w:tc>
        <w:tc>
          <w:tcPr/>
          <w:p>
            <w:pPr>
              <w:pStyle w:val="Compact"/>
              <w:jc w:val="left"/>
            </w:pPr>
            <w:r>
              <w:t xml:space="preserve">What it is</w:t>
            </w:r>
          </w:p>
        </w:tc>
      </w:tr>
      <w:tr>
        <w:tc>
          <w:tcPr/>
          <w:p>
            <w:pPr>
              <w:pStyle w:val="Compact"/>
              <w:jc w:val="left"/>
            </w:pPr>
            <w:r>
              <w:rPr>
                <w:rStyle w:val="VerbatimChar"/>
              </w:rPr>
              <w:t xml:space="preserve">AESOP_RESULTS_2026-10-18/</w:t>
            </w:r>
          </w:p>
        </w:tc>
        <w:tc>
          <w:tcPr/>
          <w:p>
            <w:pPr>
              <w:pStyle w:val="Compact"/>
              <w:jc w:val="left"/>
            </w:pPr>
            <w:r>
              <w:t xml:space="preserve">Aesop test (experiment 9) results and write-up</w:t>
            </w:r>
          </w:p>
        </w:tc>
      </w:tr>
      <w:tr>
        <w:tc>
          <w:tcPr/>
          <w:p>
            <w:pPr>
              <w:pStyle w:val="Compact"/>
              <w:jc w:val="left"/>
            </w:pPr>
            <w:r>
              <w:rPr>
                <w:rStyle w:val="VerbatimChar"/>
              </w:rPr>
              <w:t xml:space="preserve">AUDIT_PACK_2026-10-18/</w:t>
            </w:r>
          </w:p>
        </w:tc>
        <w:tc>
          <w:tcPr/>
          <w:p>
            <w:pPr>
              <w:pStyle w:val="Compact"/>
              <w:jc w:val="left"/>
            </w:pPr>
            <w:r>
              <w:t xml:space="preserve">The audit: timeline, what went wrong, re-checked numbers, all files as of 18 Oct</w:t>
            </w:r>
          </w:p>
        </w:tc>
      </w:tr>
      <w:tr>
        <w:tc>
          <w:tcPr/>
          <w:p>
            <w:pPr>
              <w:pStyle w:val="Compact"/>
              <w:jc w:val="left"/>
            </w:pPr>
            <w:r>
              <w:rPr>
                <w:rStyle w:val="VerbatimChar"/>
              </w:rPr>
              <w:t xml:space="preserve">TECHNICAL_REPORT_2026-10-20/</w:t>
            </w:r>
          </w:p>
        </w:tc>
        <w:tc>
          <w:tcPr/>
          <w:p>
            <w:pPr>
              <w:pStyle w:val="Compact"/>
              <w:jc w:val="left"/>
            </w:pPr>
            <w:r>
              <w:t xml:space="preserve">“</w:t>
            </w:r>
            <w:r>
              <w:t xml:space="preserve">Seed and grow</w:t>
            </w:r>
            <w:r>
              <w:t xml:space="preserve">”</w:t>
            </w:r>
            <w:r>
              <w:t xml:space="preserve"> </w:t>
            </w:r>
            <w:r>
              <w:t xml:space="preserve">rebuild kit: how to rebuild the whole project from scratch</w:t>
            </w:r>
          </w:p>
        </w:tc>
      </w:tr>
      <w:tr>
        <w:tc>
          <w:tcPr/>
          <w:p>
            <w:pPr>
              <w:pStyle w:val="Compact"/>
              <w:jc w:val="left"/>
            </w:pPr>
            <w:r>
              <w:rPr>
                <w:rStyle w:val="VerbatimChar"/>
              </w:rPr>
              <w:t xml:space="preserve">SEED_TEST_2026-10-20/</w:t>
            </w:r>
          </w:p>
        </w:tc>
        <w:tc>
          <w:tcPr/>
          <w:p>
            <w:pPr>
              <w:pStyle w:val="Compact"/>
              <w:jc w:val="left"/>
            </w:pPr>
            <w:r>
              <w:t xml:space="preserve">Fair test of your</w:t>
            </w:r>
            <w:r>
              <w:t xml:space="preserve"> </w:t>
            </w:r>
            <w:r>
              <w:t xml:space="preserve">“</w:t>
            </w:r>
            <w:r>
              <w:t xml:space="preserve">data seed</w:t>
            </w:r>
            <w:r>
              <w:t xml:space="preserve">”</w:t>
            </w:r>
            <w:r>
              <w:t xml:space="preserve"> </w:t>
            </w:r>
            <w:r>
              <w:t xml:space="preserve">idea (no AI needed)</w:t>
            </w:r>
          </w:p>
        </w:tc>
      </w:tr>
      <w:tr>
        <w:tc>
          <w:tcPr/>
          <w:p>
            <w:pPr>
              <w:pStyle w:val="Compact"/>
              <w:jc w:val="left"/>
            </w:pPr>
            <w:r>
              <w:rPr>
                <w:rStyle w:val="VerbatimChar"/>
              </w:rPr>
              <w:t xml:space="preserve">GROW_UNDERSTANDING_2026-10-20/</w:t>
            </w:r>
          </w:p>
        </w:tc>
        <w:tc>
          <w:tcPr/>
          <w:p>
            <w:pPr>
              <w:pStyle w:val="Compact"/>
              <w:jc w:val="left"/>
            </w:pPr>
            <w:r>
              <w:t xml:space="preserve">Experiment 12: understanding as compression</w:t>
            </w:r>
          </w:p>
        </w:tc>
      </w:tr>
      <w:tr>
        <w:tc>
          <w:tcPr/>
          <w:p>
            <w:pPr>
              <w:pStyle w:val="Compact"/>
              <w:jc w:val="left"/>
            </w:pPr>
            <w:r>
              <w:rPr>
                <w:rStyle w:val="VerbatimChar"/>
              </w:rPr>
              <w:t xml:space="preserve">NUMBERS_TEST_2026-10-21/</w:t>
            </w:r>
          </w:p>
        </w:tc>
        <w:tc>
          <w:tcPr/>
          <w:p>
            <w:pPr>
              <w:pStyle w:val="Compact"/>
              <w:jc w:val="left"/>
            </w:pPr>
            <w:r>
              <w:t xml:space="preserve">Your numbers 17, 32, 16, 34, 47 in the</w:t>
            </w:r>
            <w:r>
              <w:t xml:space="preserve"> </w:t>
            </w:r>
            <w:r>
              <w:t xml:space="preserve">“</w:t>
            </w:r>
            <w:r>
              <w:t xml:space="preserve">W1 = 17 + 4</w:t>
            </w:r>
            <w:r>
              <w:t xml:space="preserve">”</w:t>
            </w:r>
            <w:r>
              <w:t xml:space="preserve"> </w:t>
            </w:r>
            <w:r>
              <w:t xml:space="preserve">rule. Paused at 3 of 18 models</w:t>
            </w:r>
          </w:p>
        </w:tc>
      </w:tr>
      <w:tr>
        <w:tc>
          <w:tcPr/>
          <w:p>
            <w:pPr>
              <w:pStyle w:val="Compact"/>
              <w:jc w:val="left"/>
            </w:pPr>
            <w:r>
              <w:rPr>
                <w:rStyle w:val="VerbatimChar"/>
              </w:rPr>
              <w:t xml:space="preserve">PROJECT_RECORD_2026-10-21/</w:t>
            </w:r>
          </w:p>
        </w:tc>
        <w:tc>
          <w:tcPr/>
          <w:p>
            <w:pPr>
              <w:pStyle w:val="Compact"/>
              <w:jc w:val="left"/>
            </w:pPr>
            <w:r>
              <w:t xml:space="preserve">Full record of 17-21 Oct. </w:t>
            </w:r>
            <w:r>
              <w:rPr>
                <w:bCs/>
                <w:b/>
              </w:rPr>
              <w:t xml:space="preserve">The report itself is missing from GitHub</w:t>
            </w:r>
            <w:r>
              <w:t xml:space="preserve"> </w:t>
            </w:r>
            <w:r>
              <w:t xml:space="preserve">(see below)</w:t>
            </w:r>
          </w:p>
        </w:tc>
      </w:tr>
      <w:tr>
        <w:tc>
          <w:tcPr/>
          <w:p>
            <w:pPr>
              <w:pStyle w:val="Compact"/>
              <w:jc w:val="left"/>
            </w:pPr>
            <w:r>
              <w:rPr>
                <w:rStyle w:val="VerbatimChar"/>
              </w:rPr>
              <w:t xml:space="preserve">SIMILAR_WORK_CHECK_2026-10-21/</w:t>
            </w:r>
          </w:p>
        </w:tc>
        <w:tc>
          <w:tcPr/>
          <w:p>
            <w:pPr>
              <w:pStyle w:val="Compact"/>
              <w:jc w:val="left"/>
            </w:pPr>
            <w:r>
              <w:t xml:space="preserve">Search of news, YouTube and papers for similar work</w:t>
            </w:r>
          </w:p>
        </w:tc>
      </w:tr>
      <w:tr>
        <w:tc>
          <w:tcPr/>
          <w:p>
            <w:pPr>
              <w:pStyle w:val="Compact"/>
              <w:jc w:val="left"/>
            </w:pPr>
            <w:r>
              <w:rPr>
                <w:rStyle w:val="VerbatimChar"/>
              </w:rPr>
              <w:t xml:space="preserve">GITHUB_INVENTORY_2026-10-21/</w:t>
            </w:r>
          </w:p>
        </w:tc>
        <w:tc>
          <w:tcPr/>
          <w:p>
            <w:pPr>
              <w:pStyle w:val="Compact"/>
              <w:jc w:val="left"/>
            </w:pPr>
            <w:r>
              <w:t xml:space="preserve">What is findable under your name, and a list of your projects and personas</w:t>
            </w:r>
          </w:p>
        </w:tc>
      </w:tr>
      <w:tr>
        <w:tc>
          <w:tcPr/>
          <w:p>
            <w:pPr>
              <w:pStyle w:val="Compact"/>
              <w:jc w:val="left"/>
            </w:pPr>
            <w:r>
              <w:rPr>
                <w:rStyle w:val="VerbatimChar"/>
              </w:rPr>
              <w:t xml:space="preserve">INTEGRATED_HANDOFF_2026-10-21/</w:t>
            </w:r>
          </w:p>
        </w:tc>
        <w:tc>
          <w:tcPr/>
          <w:p>
            <w:pPr>
              <w:pStyle w:val="Compact"/>
              <w:jc w:val="left"/>
            </w:pPr>
            <w:r>
              <w:t xml:space="preserve">This folder</w:t>
            </w:r>
          </w:p>
        </w:tc>
      </w:tr>
    </w:tbl>
    <w:p>
      <w:pPr>
        <w:pStyle w:val="BodyText"/>
      </w:pPr>
      <w:r>
        <w:t xml:space="preserve">The start-here guide from each folder is copied into</w:t>
      </w:r>
      <w:r>
        <w:t xml:space="preserve"> </w:t>
      </w:r>
      <w:r>
        <w:rPr>
          <w:rStyle w:val="VerbatimChar"/>
        </w:rPr>
        <w:t xml:space="preserve">3_All_Start_Here_Guides/</w:t>
      </w:r>
      <w:r>
        <w:t xml:space="preserve"> </w:t>
      </w:r>
      <w:r>
        <w:t xml:space="preserve">here.</w:t>
      </w:r>
    </w:p>
    <w:bookmarkEnd w:id="24"/>
    <w:bookmarkStart w:id="25" w:name="Xb1520dc20890b2ee5896dd71ef1219c4b9988b8"/>
    <w:p>
      <w:pPr>
        <w:pStyle w:val="Heading2"/>
      </w:pPr>
      <w:r>
        <w:t xml:space="preserve">Every result, in plain numbers (50 = guessing, unless noted)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Result</w:t>
            </w:r>
          </w:p>
        </w:tc>
        <w:tc>
          <w:tcPr/>
          <w:p>
            <w:pPr>
              <w:pStyle w:val="Compact"/>
              <w:jc w:val="left"/>
            </w:pPr>
            <w:r>
              <w:t xml:space="preserve">Verdict</w:t>
            </w:r>
          </w:p>
        </w:tc>
      </w:tr>
      <w:tr>
        <w:tc>
          <w:tcPr/>
          <w:p>
            <w:pPr>
              <w:pStyle w:val="Compact"/>
              <w:jc w:val="left"/>
            </w:pPr>
            <w:r>
              <w:t xml:space="preserve">1</w:t>
            </w:r>
          </w:p>
        </w:tc>
        <w:tc>
          <w:tcPr/>
          <w:p>
            <w:pPr>
              <w:pStyle w:val="Compact"/>
              <w:jc w:val="left"/>
            </w:pPr>
            <w:r>
              <w:t xml:space="preserve">Color learned from text only</w:t>
            </w:r>
          </w:p>
        </w:tc>
        <w:tc>
          <w:tcPr/>
          <w:p>
            <w:pPr>
              <w:pStyle w:val="Compact"/>
              <w:jc w:val="left"/>
            </w:pPr>
            <w:r>
              <w:t xml:space="preserve">10 of 14 objects matched (guessing: about 2)</w:t>
            </w:r>
          </w:p>
        </w:tc>
        <w:tc>
          <w:tcPr/>
          <w:p>
            <w:pPr>
              <w:pStyle w:val="Compact"/>
              <w:jc w:val="left"/>
            </w:pPr>
            <w:r>
              <w:t xml:space="preserve">Worked</w:t>
            </w:r>
          </w:p>
        </w:tc>
      </w:tr>
      <w:tr>
        <w:tc>
          <w:tcPr/>
          <w:p>
            <w:pPr>
              <w:pStyle w:val="Compact"/>
              <w:jc w:val="left"/>
            </w:pPr>
            <w:r>
              <w:t xml:space="preserve">3</w:t>
            </w:r>
          </w:p>
        </w:tc>
        <w:tc>
          <w:tcPr/>
          <w:p>
            <w:pPr>
              <w:pStyle w:val="Compact"/>
              <w:jc w:val="left"/>
            </w:pPr>
            <w:r>
              <w:t xml:space="preserve">Are the Bible’s rules the key?</w:t>
            </w:r>
          </w:p>
        </w:tc>
        <w:tc>
          <w:tcPr/>
          <w:p>
            <w:pPr>
              <w:pStyle w:val="Compact"/>
              <w:jc w:val="left"/>
            </w:pPr>
            <w:r>
              <w:t xml:space="preserve">Rules alone no better than other verses</w:t>
            </w:r>
          </w:p>
        </w:tc>
        <w:tc>
          <w:tcPr/>
          <w:p>
            <w:pPr>
              <w:pStyle w:val="Compact"/>
              <w:jc w:val="left"/>
            </w:pPr>
            <w:r>
              <w:t xml:space="preserve">No</w:t>
            </w:r>
          </w:p>
        </w:tc>
      </w:tr>
      <w:tr>
        <w:tc>
          <w:tcPr/>
          <w:p>
            <w:pPr>
              <w:pStyle w:val="Compact"/>
              <w:jc w:val="left"/>
            </w:pPr>
            <w:r>
              <w:t xml:space="preserve">5, 6, 8</w:t>
            </w:r>
          </w:p>
        </w:tc>
        <w:tc>
          <w:tcPr/>
          <w:p>
            <w:pPr>
              <w:pStyle w:val="Compact"/>
              <w:jc w:val="left"/>
            </w:pPr>
            <w:r>
              <w:t xml:space="preserve">Predict consequences of new stories</w:t>
            </w:r>
          </w:p>
        </w:tc>
        <w:tc>
          <w:tcPr/>
          <w:p>
            <w:pPr>
              <w:pStyle w:val="Compact"/>
              <w:jc w:val="left"/>
            </w:pPr>
            <w:r>
              <w:t xml:space="preserve">51 per 100</w:t>
            </w:r>
          </w:p>
        </w:tc>
        <w:tc>
          <w:tcPr/>
          <w:p>
            <w:pPr>
              <w:pStyle w:val="Compact"/>
              <w:jc w:val="left"/>
            </w:pPr>
            <w:r>
              <w:t xml:space="preserve">Failed</w:t>
            </w:r>
          </w:p>
        </w:tc>
      </w:tr>
      <w:tr>
        <w:tc>
          <w:tcPr/>
          <w:p>
            <w:pPr>
              <w:pStyle w:val="Compact"/>
              <w:jc w:val="left"/>
            </w:pPr>
            <w:r>
              <w:t xml:space="preserve">7</w:t>
            </w:r>
          </w:p>
        </w:tc>
        <w:tc>
          <w:tcPr/>
          <w:p>
            <w:pPr>
              <w:pStyle w:val="Compact"/>
              <w:jc w:val="left"/>
            </w:pPr>
            <w:r>
              <w:t xml:space="preserve">Shifting word, 20 stories</w:t>
            </w:r>
          </w:p>
        </w:tc>
        <w:tc>
          <w:tcPr/>
          <w:p>
            <w:pPr>
              <w:pStyle w:val="Compact"/>
              <w:jc w:val="left"/>
            </w:pPr>
            <w:r>
              <w:t xml:space="preserve">68 vs 52; later shown to be luck (test 8)</w:t>
            </w:r>
          </w:p>
        </w:tc>
        <w:tc>
          <w:tcPr/>
          <w:p>
            <w:pPr>
              <w:pStyle w:val="Compact"/>
              <w:jc w:val="left"/>
            </w:pPr>
            <w:r>
              <w:t xml:space="preserve">Not confirmed</w:t>
            </w:r>
          </w:p>
        </w:tc>
      </w:tr>
      <w:tr>
        <w:tc>
          <w:tcPr/>
          <w:p>
            <w:pPr>
              <w:pStyle w:val="Compact"/>
              <w:jc w:val="left"/>
            </w:pPr>
            <w:r>
              <w:t xml:space="preserve">8, 10</w:t>
            </w:r>
          </w:p>
        </w:tc>
        <w:tc>
          <w:tcPr/>
          <w:p>
            <w:pPr>
              <w:pStyle w:val="Compact"/>
              <w:jc w:val="left"/>
            </w:pPr>
            <w:r>
              <w:t xml:space="preserve">Labeling right/wrong in training text, then judging new stories</w:t>
            </w:r>
          </w:p>
        </w:tc>
        <w:tc>
          <w:tcPr/>
          <w:p>
            <w:pPr>
              <w:pStyle w:val="Compact"/>
              <w:jc w:val="left"/>
            </w:pPr>
            <w:r>
              <w:t xml:space="preserve">69 vs 50 per 100, all 3 runs</w:t>
            </w:r>
          </w:p>
        </w:tc>
        <w:tc>
          <w:tcPr/>
          <w:p>
            <w:pPr>
              <w:pStyle w:val="Compact"/>
              <w:jc w:val="left"/>
            </w:pPr>
            <w:r>
              <w:t xml:space="preserve">Strong, not yet pre-registered as the main measure</w:t>
            </w:r>
          </w:p>
        </w:tc>
      </w:tr>
      <w:tr>
        <w:tc>
          <w:tcPr/>
          <w:p>
            <w:pPr>
              <w:pStyle w:val="Compact"/>
              <w:jc w:val="left"/>
            </w:pPr>
            <w:r>
              <w:t xml:space="preserve">10</w:t>
            </w:r>
          </w:p>
        </w:tc>
        <w:tc>
          <w:tcPr/>
          <w:p>
            <w:pPr>
              <w:pStyle w:val="Compact"/>
              <w:jc w:val="left"/>
            </w:pPr>
            <w:r>
              <w:t xml:space="preserve">Your carry vs plain label, short stories</w:t>
            </w:r>
          </w:p>
        </w:tc>
        <w:tc>
          <w:tcPr/>
          <w:p>
            <w:pPr>
              <w:pStyle w:val="Compact"/>
              <w:jc w:val="left"/>
            </w:pPr>
            <w:r>
              <w:t xml:space="preserve">68.7 vs 67.7</w:t>
            </w:r>
          </w:p>
        </w:tc>
        <w:tc>
          <w:tcPr/>
          <w:p>
            <w:pPr>
              <w:pStyle w:val="Compact"/>
              <w:jc w:val="left"/>
            </w:pPr>
            <w:r>
              <w:t xml:space="preserve">Tie</w:t>
            </w:r>
          </w:p>
        </w:tc>
      </w:tr>
      <w:tr>
        <w:tc>
          <w:tcPr/>
          <w:p>
            <w:pPr>
              <w:pStyle w:val="Compact"/>
              <w:jc w:val="left"/>
            </w:pPr>
            <w:r>
              <w:t xml:space="preserve">11</w:t>
            </w:r>
          </w:p>
        </w:tc>
        <w:tc>
          <w:tcPr/>
          <w:p>
            <w:pPr>
              <w:pStyle w:val="Compact"/>
              <w:jc w:val="left"/>
            </w:pPr>
            <w:r>
              <w:t xml:space="preserve">Your carry vs plain label, long stories (everyday acts)</w:t>
            </w:r>
          </w:p>
        </w:tc>
        <w:tc>
          <w:tcPr/>
          <w:p>
            <w:pPr>
              <w:pStyle w:val="Compact"/>
              <w:jc w:val="left"/>
            </w:pPr>
            <w:r>
              <w:t xml:space="preserve">59 vs 53 per 100; the recovered first run showed the same gap</w:t>
            </w:r>
          </w:p>
        </w:tc>
        <w:tc>
          <w:tcPr/>
          <w:p>
            <w:pPr>
              <w:pStyle w:val="Compact"/>
              <w:jc w:val="left"/>
            </w:pPr>
            <w:r>
              <w:t xml:space="preserve">Supported once</w:t>
            </w:r>
          </w:p>
        </w:tc>
      </w:tr>
      <w:tr>
        <w:tc>
          <w:tcPr/>
          <w:p>
            <w:pPr>
              <w:pStyle w:val="Compact"/>
              <w:jc w:val="left"/>
            </w:pPr>
            <w:r>
              <w:t xml:space="preserve">11</w:t>
            </w:r>
          </w:p>
        </w:tc>
        <w:tc>
          <w:tcPr/>
          <w:p>
            <w:pPr>
              <w:pStyle w:val="Compact"/>
              <w:jc w:val="left"/>
            </w:pPr>
            <w:r>
              <w:t xml:space="preserve">Same, with the verdict stated in the story</w:t>
            </w:r>
          </w:p>
        </w:tc>
        <w:tc>
          <w:tcPr/>
          <w:p>
            <w:pPr>
              <w:pStyle w:val="Compact"/>
              <w:jc w:val="left"/>
            </w:pPr>
            <w:r>
              <w:t xml:space="preserve">Label won 74 pairs, carry 11</w:t>
            </w:r>
          </w:p>
        </w:tc>
        <w:tc>
          <w:tcPr/>
          <w:p>
            <w:pPr>
              <w:pStyle w:val="Compact"/>
              <w:jc w:val="left"/>
            </w:pPr>
            <w:r>
              <w:t xml:space="preserve">Failed for the carry</w:t>
            </w:r>
          </w:p>
        </w:tc>
      </w:tr>
      <w:tr>
        <w:tc>
          <w:tcPr/>
          <w:p>
            <w:pPr>
              <w:pStyle w:val="Compact"/>
              <w:jc w:val="left"/>
            </w:pPr>
            <w:r>
              <w:t xml:space="preserve">9</w:t>
            </w:r>
          </w:p>
        </w:tc>
        <w:tc>
          <w:tcPr/>
          <w:p>
            <w:pPr>
              <w:pStyle w:val="Compact"/>
              <w:jc w:val="left"/>
            </w:pPr>
            <w:r>
              <w:t xml:space="preserve">Aesop: do folk tales teach morals that transfer?</w:t>
            </w:r>
          </w:p>
        </w:tc>
        <w:tc>
          <w:tcPr/>
          <w:p>
            <w:pPr>
              <w:pStyle w:val="Compact"/>
              <w:jc w:val="left"/>
            </w:pPr>
            <w:r>
              <w:t xml:space="preserve">Folk tales 52.3, novels 54.1, shuffled 53.1, Bible 43.6</w:t>
            </w:r>
          </w:p>
        </w:tc>
        <w:tc>
          <w:tcPr/>
          <w:p>
            <w:pPr>
              <w:pStyle w:val="Compact"/>
              <w:jc w:val="left"/>
            </w:pPr>
            <w:r>
              <w:t xml:space="preserve">Failed (all 4 checks)</w:t>
            </w:r>
          </w:p>
        </w:tc>
      </w:tr>
      <w:tr>
        <w:tc>
          <w:tcPr/>
          <w:p>
            <w:pPr>
              <w:pStyle w:val="Compact"/>
              <w:jc w:val="left"/>
            </w:pPr>
            <w:r>
              <w:t xml:space="preserve">12</w:t>
            </w:r>
          </w:p>
        </w:tc>
        <w:tc>
          <w:tcPr/>
          <w:p>
            <w:pPr>
              <w:pStyle w:val="Compact"/>
              <w:jc w:val="left"/>
            </w:pPr>
            <w:r>
              <w:t xml:space="preserve">Understanding as compression</w:t>
            </w:r>
          </w:p>
        </w:tc>
        <w:tc>
          <w:tcPr/>
          <w:p>
            <w:pPr>
              <w:pStyle w:val="Compact"/>
              <w:jc w:val="left"/>
            </w:pPr>
            <w:r>
              <w:t xml:space="preserve">Exact seeds shrink with understanding: 8.0 → 1.17 bits per character</w:t>
            </w:r>
          </w:p>
        </w:tc>
        <w:tc>
          <w:tcPr/>
          <w:p>
            <w:pPr>
              <w:pStyle w:val="Compact"/>
              <w:jc w:val="left"/>
            </w:pPr>
            <w:r>
              <w:t xml:space="preserve">Worked</w:t>
            </w:r>
          </w:p>
        </w:tc>
      </w:tr>
      <w:tr>
        <w:tc>
          <w:tcPr/>
          <w:p>
            <w:pPr>
              <w:pStyle w:val="Compact"/>
              <w:jc w:val="left"/>
            </w:pPr>
            <w:r>
              <w:t xml:space="preserve">12</w:t>
            </w:r>
          </w:p>
        </w:tc>
        <w:tc>
          <w:tcPr/>
          <w:p>
            <w:pPr>
              <w:pStyle w:val="Compact"/>
              <w:jc w:val="left"/>
            </w:pPr>
            <w:r>
              <w:t xml:space="preserve">Does your carry make compression better?</w:t>
            </w:r>
          </w:p>
        </w:tc>
        <w:tc>
          <w:tcPr/>
          <w:p>
            <w:pPr>
              <w:pStyle w:val="Compact"/>
              <w:jc w:val="left"/>
            </w:pPr>
            <w:r>
              <w:t xml:space="preserve">About 2% worse</w:t>
            </w:r>
          </w:p>
        </w:tc>
        <w:tc>
          <w:tcPr/>
          <w:p>
            <w:pPr>
              <w:pStyle w:val="Compact"/>
              <w:jc w:val="left"/>
            </w:pPr>
            <w:r>
              <w:t xml:space="preserve">Failed</w:t>
            </w:r>
          </w:p>
        </w:tc>
      </w:tr>
      <w:tr>
        <w:tc>
          <w:tcPr/>
          <w:p>
            <w:pPr>
              <w:pStyle w:val="Compact"/>
              <w:jc w:val="left"/>
            </w:pPr>
            <w:r>
              <w:t xml:space="preserve">Seed test</w:t>
            </w:r>
          </w:p>
        </w:tc>
        <w:tc>
          <w:tcPr/>
          <w:p>
            <w:pPr>
              <w:pStyle w:val="Compact"/>
              <w:jc w:val="left"/>
            </w:pPr>
            <w:r>
              <w:t xml:space="preserve">Your</w:t>
            </w:r>
            <w:r>
              <w:t xml:space="preserve"> </w:t>
            </w:r>
            <w:r>
              <w:t xml:space="preserve">“</w:t>
            </w:r>
            <w:r>
              <w:t xml:space="preserve">data seed</w:t>
            </w:r>
            <w:r>
              <w:t xml:space="preserve">”</w:t>
            </w:r>
            <w:r>
              <w:t xml:space="preserve"> </w:t>
            </w:r>
            <w:r>
              <w:t xml:space="preserve">idea</w:t>
            </w:r>
          </w:p>
        </w:tc>
        <w:tc>
          <w:tcPr/>
          <w:p>
            <w:pPr>
              <w:pStyle w:val="Compact"/>
              <w:jc w:val="left"/>
            </w:pPr>
            <w:r>
              <w:t xml:space="preserve">Regrows data exactly; shrinks only patterned data (99.99% on a pattern, 6-19% on Bible text, 0% on random)</w:t>
            </w:r>
          </w:p>
        </w:tc>
        <w:tc>
          <w:tcPr/>
          <w:p>
            <w:pPr>
              <w:pStyle w:val="Compact"/>
              <w:jc w:val="left"/>
            </w:pPr>
            <w:r>
              <w:t xml:space="preserve">Works as described, with that limit</w:t>
            </w:r>
          </w:p>
        </w:tc>
      </w:tr>
      <w:tr>
        <w:tc>
          <w:tcPr/>
          <w:p>
            <w:pPr>
              <w:pStyle w:val="Compact"/>
              <w:jc w:val="left"/>
            </w:pPr>
            <w:r>
              <w:t xml:space="preserve">Numbers</w:t>
            </w:r>
          </w:p>
        </w:tc>
        <w:tc>
          <w:tcPr/>
          <w:p>
            <w:pPr>
              <w:pStyle w:val="Compact"/>
              <w:jc w:val="left"/>
            </w:pPr>
            <w:r>
              <w:t xml:space="preserve">Your numbers in the full</w:t>
            </w:r>
            <w:r>
              <w:t xml:space="preserve"> </w:t>
            </w:r>
            <w:r>
              <w:t xml:space="preserve">“</w:t>
            </w:r>
            <w:r>
              <w:t xml:space="preserve">W1 = 17 + 4</w:t>
            </w:r>
            <w:r>
              <w:t xml:space="preserve">”</w:t>
            </w:r>
            <w:r>
              <w:t xml:space="preserve"> </w:t>
            </w:r>
            <w:r>
              <w:t xml:space="preserve">rule</w:t>
            </w:r>
          </w:p>
        </w:tc>
        <w:tc>
          <w:tcPr/>
          <w:p>
            <w:pPr>
              <w:pStyle w:val="Compact"/>
              <w:jc w:val="left"/>
            </w:pPr>
            <w:r>
              <w:t xml:space="preserve">3 of 18 models done</w:t>
            </w:r>
          </w:p>
        </w:tc>
        <w:tc>
          <w:tcPr/>
          <w:p>
            <w:pPr>
              <w:pStyle w:val="Compact"/>
              <w:jc w:val="left"/>
            </w:pPr>
            <w:r>
              <w:t xml:space="preserve">No verdict yet</w:t>
            </w:r>
          </w:p>
        </w:tc>
      </w:tr>
    </w:tbl>
    <w:p>
      <w:pPr>
        <w:pStyle w:val="BodyText"/>
      </w:pPr>
      <w:r>
        <w:t xml:space="preserve">Scale caveat: every result comes from a model of about 3.4 million parameters. None of it changes how a large AI like Claude understands anyone.</w:t>
      </w:r>
    </w:p>
    <w:bookmarkEnd w:id="25"/>
    <w:bookmarkStart w:id="26" w:name="timeline-17-21-october-utc"/>
    <w:p>
      <w:pPr>
        <w:pStyle w:val="Heading2"/>
      </w:pPr>
      <w:r>
        <w:t xml:space="preserve">Timeline, 17-21 October (UTC)</w:t>
      </w:r>
    </w:p>
    <w:p>
      <w:pPr>
        <w:numPr>
          <w:ilvl w:val="0"/>
          <w:numId w:val="1004"/>
        </w:numPr>
        <w:pStyle w:val="Compact"/>
      </w:pPr>
      <w:r>
        <w:rPr>
          <w:bCs/>
          <w:b/>
        </w:rPr>
        <w:t xml:space="preserve">17 Oct, evening:</w:t>
      </w:r>
      <w:r>
        <w:t xml:space="preserve"> </w:t>
      </w:r>
      <w:r>
        <w:t xml:space="preserve">research session starts. Experiments 1-7.</w:t>
      </w:r>
    </w:p>
    <w:p>
      <w:pPr>
        <w:numPr>
          <w:ilvl w:val="0"/>
          <w:numId w:val="1004"/>
        </w:numPr>
        <w:pStyle w:val="Compact"/>
      </w:pPr>
      <w:r>
        <w:rPr>
          <w:bCs/>
          <w:b/>
        </w:rPr>
        <w:t xml:space="preserve">18 Oct:</w:t>
      </w:r>
    </w:p>
    <w:p>
      <w:pPr>
        <w:numPr>
          <w:ilvl w:val="1"/>
          <w:numId w:val="1005"/>
        </w:numPr>
        <w:pStyle w:val="Compact"/>
      </w:pPr>
      <w:r>
        <w:t xml:space="preserve">experiments 8-11 and the Aesop test;</w:t>
      </w:r>
    </w:p>
    <w:p>
      <w:pPr>
        <w:numPr>
          <w:ilvl w:val="1"/>
          <w:numId w:val="1005"/>
        </w:numPr>
        <w:pStyle w:val="Compact"/>
      </w:pPr>
      <w:r>
        <w:t xml:space="preserve">the audit (05:47 onward) found wording stronger than the evidence and one test changed after a peek;</w:t>
      </w:r>
    </w:p>
    <w:p>
      <w:pPr>
        <w:numPr>
          <w:ilvl w:val="1"/>
          <w:numId w:val="1005"/>
        </w:numPr>
        <w:pStyle w:val="Compact"/>
      </w:pPr>
      <w:r>
        <w:t xml:space="preserve">corrections applied at 07:35; Aesop failed at 07:34.</w:t>
      </w:r>
    </w:p>
    <w:p>
      <w:pPr>
        <w:numPr>
          <w:ilvl w:val="0"/>
          <w:numId w:val="1004"/>
        </w:numPr>
        <w:pStyle w:val="Compact"/>
      </w:pPr>
      <w:r>
        <w:rPr>
          <w:bCs/>
          <w:b/>
        </w:rPr>
        <w:t xml:space="preserve">20 Oct:</w:t>
      </w:r>
    </w:p>
    <w:p>
      <w:pPr>
        <w:numPr>
          <w:ilvl w:val="1"/>
          <w:numId w:val="1006"/>
        </w:numPr>
        <w:pStyle w:val="Compact"/>
      </w:pPr>
      <w:r>
        <w:t xml:space="preserve">technical rebuild kit;</w:t>
      </w:r>
    </w:p>
    <w:p>
      <w:pPr>
        <w:numPr>
          <w:ilvl w:val="1"/>
          <w:numId w:val="1006"/>
        </w:numPr>
        <w:pStyle w:val="Compact"/>
      </w:pPr>
      <w:r>
        <w:t xml:space="preserve">seed test;</w:t>
      </w:r>
    </w:p>
    <w:p>
      <w:pPr>
        <w:numPr>
          <w:ilvl w:val="1"/>
          <w:numId w:val="1006"/>
        </w:numPr>
        <w:pStyle w:val="Compact"/>
      </w:pPr>
      <w:r>
        <w:t xml:space="preserve">experiment 12 (compression);</w:t>
      </w:r>
    </w:p>
    <w:p>
      <w:pPr>
        <w:numPr>
          <w:ilvl w:val="1"/>
          <w:numId w:val="1006"/>
        </w:numPr>
        <w:pStyle w:val="Compact"/>
      </w:pPr>
      <w:r>
        <w:t xml:space="preserve">the 15 trained models and the Bible text saved to GitHub;</w:t>
      </w:r>
    </w:p>
    <w:p>
      <w:pPr>
        <w:numPr>
          <w:ilvl w:val="1"/>
          <w:numId w:val="1006"/>
        </w:numPr>
        <w:pStyle w:val="Compact"/>
      </w:pPr>
      <w:r>
        <w:t xml:space="preserve">your numbers test queued.</w:t>
      </w:r>
    </w:p>
    <w:p>
      <w:pPr>
        <w:numPr>
          <w:ilvl w:val="0"/>
          <w:numId w:val="1004"/>
        </w:numPr>
        <w:pStyle w:val="Compact"/>
      </w:pPr>
      <w:r>
        <w:rPr>
          <w:bCs/>
          <w:b/>
        </w:rPr>
        <w:t xml:space="preserve">21 Oct:</w:t>
      </w:r>
    </w:p>
    <w:p>
      <w:pPr>
        <w:numPr>
          <w:ilvl w:val="1"/>
          <w:numId w:val="1007"/>
        </w:numPr>
        <w:pStyle w:val="Compact"/>
      </w:pPr>
      <w:r>
        <w:t xml:space="preserve">numbers test built, dry-run and reviewed;</w:t>
      </w:r>
    </w:p>
    <w:p>
      <w:pPr>
        <w:numPr>
          <w:ilvl w:val="1"/>
          <w:numId w:val="1007"/>
        </w:numPr>
        <w:pStyle w:val="Compact"/>
      </w:pPr>
      <w:r>
        <w:t xml:space="preserve">project record written;</w:t>
      </w:r>
    </w:p>
    <w:p>
      <w:pPr>
        <w:numPr>
          <w:ilvl w:val="1"/>
          <w:numId w:val="1007"/>
        </w:numPr>
        <w:pStyle w:val="Compact"/>
      </w:pPr>
      <w:r>
        <w:t xml:space="preserve">your +/- scoring rule recorded;</w:t>
      </w:r>
    </w:p>
    <w:p>
      <w:pPr>
        <w:numPr>
          <w:ilvl w:val="1"/>
          <w:numId w:val="1007"/>
        </w:numPr>
        <w:pStyle w:val="Compact"/>
      </w:pPr>
      <w:r>
        <w:t xml:space="preserve">authorship rule added;</w:t>
      </w:r>
    </w:p>
    <w:p>
      <w:pPr>
        <w:numPr>
          <w:ilvl w:val="1"/>
          <w:numId w:val="1007"/>
        </w:numPr>
        <w:pStyle w:val="Compact"/>
      </w:pPr>
      <w:r>
        <w:t xml:space="preserve">similar-work check and GitHub inventory;</w:t>
      </w:r>
    </w:p>
    <w:p>
      <w:pPr>
        <w:numPr>
          <w:ilvl w:val="1"/>
          <w:numId w:val="1007"/>
        </w:numPr>
        <w:pStyle w:val="Compact"/>
      </w:pPr>
      <w:r>
        <w:t xml:space="preserve">numbers test started 17:45, stopped at your request at 21:50 (</w:t>
      </w:r>
      <w:r>
        <w:t xml:space="preserve">“</w:t>
      </w:r>
      <w:r>
        <w:t xml:space="preserve">Stop everything except API</w:t>
      </w:r>
      <w:r>
        <w:t xml:space="preserve">”</w:t>
      </w:r>
      <w:r>
        <w:t xml:space="preserve">);</w:t>
      </w:r>
    </w:p>
    <w:p>
      <w:pPr>
        <w:numPr>
          <w:ilvl w:val="1"/>
          <w:numId w:val="1007"/>
        </w:numPr>
        <w:pStyle w:val="Compact"/>
      </w:pPr>
      <w:r>
        <w:t xml:space="preserve">this combined handoff, and a new session started.</w:t>
      </w:r>
    </w:p>
    <w:bookmarkEnd w:id="26"/>
    <w:bookmarkStart w:id="27" w:name="still-missing-or-unresolved"/>
    <w:p>
      <w:pPr>
        <w:pStyle w:val="Heading2"/>
      </w:pPr>
      <w:r>
        <w:t xml:space="preserve">Still missing or unresolved</w:t>
      </w:r>
    </w:p>
    <w:p>
      <w:pPr>
        <w:numPr>
          <w:ilvl w:val="0"/>
          <w:numId w:val="1008"/>
        </w:numPr>
        <w:pStyle w:val="Compact"/>
      </w:pPr>
      <w:r>
        <w:rPr>
          <w:bCs/>
          <w:b/>
        </w:rPr>
        <w:t xml:space="preserve">Project record report:</w:t>
      </w:r>
      <w:r>
        <w:t xml:space="preserve"> </w:t>
      </w:r>
      <w:r>
        <w:t xml:space="preserve">the folder’s guide lists the report (PDF, Word, text, email parts, checks), but only the guide and build scripts are on GitHub. The old session was asked on 21 Oct to push the rest.</w:t>
      </w:r>
    </w:p>
    <w:p>
      <w:pPr>
        <w:numPr>
          <w:ilvl w:val="0"/>
          <w:numId w:val="1008"/>
        </w:numPr>
        <w:pStyle w:val="Compact"/>
      </w:pPr>
      <w:r>
        <w:rPr>
          <w:bCs/>
          <w:b/>
        </w:rPr>
        <w:t xml:space="preserve">Numbers-test models:</w:t>
      </w:r>
      <w:r>
        <w:t xml:space="preserve"> </w:t>
      </w:r>
      <w:r>
        <w:t xml:space="preserve">the 3 finished models were saved only on the old session’s machine. They were requested the same way. Without them, those 3 must be retrained (about 30 minutes) when the test resumes.</w:t>
      </w:r>
    </w:p>
    <w:p>
      <w:pPr>
        <w:numPr>
          <w:ilvl w:val="0"/>
          <w:numId w:val="1008"/>
        </w:numPr>
        <w:pStyle w:val="Compact"/>
      </w:pPr>
      <w:r>
        <w:rPr>
          <w:bCs/>
          <w:b/>
        </w:rPr>
        <w:t xml:space="preserve">Zine prototype zip (14 Oct session):</w:t>
      </w:r>
      <w:r>
        <w:t xml:space="preserve"> </w:t>
      </w:r>
      <w:r>
        <w:t xml:space="preserve">never put in the repository. If you have it, it can be added.</w:t>
      </w:r>
    </w:p>
    <w:p>
      <w:pPr>
        <w:numPr>
          <w:ilvl w:val="0"/>
          <w:numId w:val="1008"/>
        </w:numPr>
        <w:pStyle w:val="Compact"/>
      </w:pPr>
      <w:r>
        <w:rPr>
          <w:bCs/>
          <w:b/>
        </w:rPr>
        <w:t xml:space="preserve">Your messages:</w:t>
      </w:r>
      <w:r>
        <w:t xml:space="preserve"> </w:t>
      </w:r>
      <w:r>
        <w:t xml:space="preserve">the project record collects your 59 messages up to 21 Oct 02:15. Later ones exist only in the session transcripts. The key ones are quoted in</w:t>
      </w:r>
      <w:r>
        <w:t xml:space="preserve"> </w:t>
      </w:r>
      <w:r>
        <w:rPr>
          <w:rStyle w:val="VerbatimChar"/>
        </w:rPr>
        <w:t xml:space="preserve">experiments/HANDOFF.md</w:t>
      </w:r>
      <w:r>
        <w:t xml:space="preserve"> </w:t>
      </w:r>
      <w:r>
        <w:t xml:space="preserve">and in this guide.</w:t>
      </w:r>
    </w:p>
    <w:bookmarkEnd w:id="27"/>
    <w:bookmarkStart w:id="28" w:name="decisions-waiting-on-you"/>
    <w:p>
      <w:pPr>
        <w:pStyle w:val="Heading2"/>
      </w:pPr>
      <w:r>
        <w:t xml:space="preserve">Decisions waiting on you</w:t>
      </w:r>
    </w:p>
    <w:p>
      <w:pPr>
        <w:numPr>
          <w:ilvl w:val="0"/>
          <w:numId w:val="1009"/>
        </w:numPr>
        <w:pStyle w:val="Compact"/>
      </w:pPr>
      <w:r>
        <w:rPr>
          <w:bCs/>
          <w:b/>
        </w:rPr>
        <w:t xml:space="preserve">API key:</w:t>
      </w:r>
      <w:r>
        <w:t xml:space="preserve"> </w:t>
      </w:r>
      <w:r>
        <w:t xml:space="preserve">if you added</w:t>
      </w:r>
      <w:r>
        <w:t xml:space="preserve"> </w:t>
      </w:r>
      <w:r>
        <w:rPr>
          <w:rStyle w:val="VerbatimChar"/>
        </w:rPr>
        <w:t xml:space="preserve">ANTHROPIC_API_KEY</w:t>
      </w:r>
      <w:r>
        <w:t xml:space="preserve">, the new session will confirm it works. If not: environment menu → Edit → Network secrets (or an environment variable). Never paste it into chat.</w:t>
      </w:r>
    </w:p>
    <w:p>
      <w:pPr>
        <w:numPr>
          <w:ilvl w:val="0"/>
          <w:numId w:val="1009"/>
        </w:numPr>
        <w:pStyle w:val="Compact"/>
      </w:pPr>
      <w:r>
        <w:rPr>
          <w:bCs/>
          <w:b/>
        </w:rPr>
        <w:t xml:space="preserve">Conversation test:</w:t>
      </w:r>
      <w:r>
        <w:t xml:space="preserve"> </w:t>
      </w:r>
      <w:r>
        <w:t xml:space="preserve">the new session will draft the pass/fail rules for your yes before anything runs.</w:t>
      </w:r>
    </w:p>
    <w:p>
      <w:pPr>
        <w:numPr>
          <w:ilvl w:val="0"/>
          <w:numId w:val="1009"/>
        </w:numPr>
        <w:pStyle w:val="Compact"/>
      </w:pPr>
      <w:r>
        <w:rPr>
          <w:bCs/>
          <w:b/>
        </w:rPr>
        <w:t xml:space="preserve">Numbers test:</w:t>
      </w:r>
      <w:r>
        <w:t xml:space="preserve"> </w:t>
      </w:r>
      <w:r>
        <w:t xml:space="preserve">resume (about 4 hours) or leave paused.</w:t>
      </w:r>
    </w:p>
    <w:p>
      <w:pPr>
        <w:numPr>
          <w:ilvl w:val="0"/>
          <w:numId w:val="1009"/>
        </w:numPr>
        <w:pStyle w:val="Compact"/>
      </w:pPr>
      <w:r>
        <w:rPr>
          <w:bCs/>
          <w:b/>
        </w:rPr>
        <w:t xml:space="preserve">Repository visibility:</w:t>
      </w:r>
      <w:r>
        <w:t xml:space="preserve"> </w:t>
      </w:r>
      <w:r>
        <w:t xml:space="preserve">it is public (MIT license); anyone can read it. Change it in GitHub settings if you want.</w:t>
      </w:r>
    </w:p>
    <w:p>
      <w:pPr>
        <w:numPr>
          <w:ilvl w:val="0"/>
          <w:numId w:val="1009"/>
        </w:numPr>
        <w:pStyle w:val="Compact"/>
      </w:pPr>
      <w:r>
        <w:rPr>
          <w:bCs/>
          <w:b/>
        </w:rPr>
        <w:t xml:space="preserve">Google Drive sharing to your three accounts:</w:t>
      </w:r>
      <w:r>
        <w:t xml:space="preserve"> </w:t>
      </w:r>
      <w:r>
        <w:t xml:space="preserve">blocked by a safety check on 18 Oct; it needs your explicit approval to retry.</w:t>
      </w:r>
    </w:p>
    <w:p>
      <w:pPr>
        <w:numPr>
          <w:ilvl w:val="0"/>
          <w:numId w:val="1009"/>
        </w:numPr>
        <w:pStyle w:val="Compact"/>
      </w:pPr>
      <w:r>
        <w:rPr>
          <w:bCs/>
          <w:b/>
        </w:rPr>
        <w:t xml:space="preserve">Old</w:t>
      </w:r>
      <w:r>
        <w:rPr>
          <w:bCs/>
          <w:b/>
        </w:rPr>
        <w:t xml:space="preserve"> </w:t>
      </w:r>
      <w:r>
        <w:rPr>
          <w:rStyle w:val="VerbatimChar"/>
          <w:bCs/>
          <w:b/>
        </w:rPr>
        <w:t xml:space="preserve">research</w:t>
      </w:r>
      <w:r>
        <w:rPr>
          <w:bCs/>
          <w:b/>
        </w:rPr>
        <w:t xml:space="preserve"> </w:t>
      </w:r>
      <w:r>
        <w:rPr>
          <w:bCs/>
          <w:b/>
        </w:rPr>
        <w:t xml:space="preserve">branch:</w:t>
      </w:r>
      <w:r>
        <w:t xml:space="preserve"> </w:t>
      </w:r>
      <w:r>
        <w:t xml:space="preserve">keep or delete.</w:t>
      </w:r>
    </w:p>
    <w:bookmarkEnd w:id="28"/>
    <w:bookmarkStart w:id="29" w:name="X9af6a6d47d1c540b61a6ef6b70adb23c10cb711"/>
    <w:p>
      <w:pPr>
        <w:pStyle w:val="Heading2"/>
      </w:pPr>
      <w:r>
        <w:t xml:space="preserve">Your standing rules (full text in</w:t>
      </w:r>
      <w:r>
        <w:t xml:space="preserve"> </w:t>
      </w:r>
      <w:r>
        <w:rPr>
          <w:rStyle w:val="VerbatimChar"/>
        </w:rPr>
        <w:t xml:space="preserve">CLAUDE.md</w:t>
      </w:r>
      <w:r>
        <w:t xml:space="preserve">)</w:t>
      </w:r>
    </w:p>
    <w:p>
      <w:pPr>
        <w:numPr>
          <w:ilvl w:val="0"/>
          <w:numId w:val="1010"/>
        </w:numPr>
        <w:pStyle w:val="Compact"/>
      </w:pPr>
      <w:r>
        <w:rPr>
          <w:bCs/>
          <w:b/>
        </w:rPr>
        <w:t xml:space="preserve">Files:</w:t>
      </w:r>
      <w:r>
        <w:t xml:space="preserve"> </w:t>
      </w:r>
      <w:r>
        <w:t xml:space="preserve">real files saved into a dated folder as they are made, sent to your screen, with a start-here guide and a zip; never links only.</w:t>
      </w:r>
    </w:p>
    <w:p>
      <w:pPr>
        <w:numPr>
          <w:ilvl w:val="0"/>
          <w:numId w:val="1010"/>
        </w:numPr>
        <w:pStyle w:val="Compact"/>
      </w:pPr>
      <w:r>
        <w:rPr>
          <w:bCs/>
          <w:b/>
        </w:rPr>
        <w:t xml:space="preserve">Nothing locked or permission-blocked.</w:t>
      </w:r>
    </w:p>
    <w:p>
      <w:pPr>
        <w:numPr>
          <w:ilvl w:val="0"/>
          <w:numId w:val="1010"/>
        </w:numPr>
        <w:pStyle w:val="Compact"/>
      </w:pPr>
      <w:r>
        <w:rPr>
          <w:bCs/>
          <w:b/>
        </w:rPr>
        <w:t xml:space="preserve">Authorship:</w:t>
      </w:r>
      <w:r>
        <w:t xml:space="preserve"> </w:t>
      </w:r>
      <w:r>
        <w:t xml:space="preserve">you are the sole author; AI is credited only as a tool; no AI co-author lines.</w:t>
      </w:r>
    </w:p>
    <w:bookmarkEnd w:id="29"/>
    <w:bookmarkStart w:id="30" w:name="every-file-in-this-folder"/>
    <w:p>
      <w:pPr>
        <w:pStyle w:val="Heading2"/>
      </w:pPr>
      <w:r>
        <w:t xml:space="preserve">Every file in this folder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 (path inside this folder)</w:t>
            </w:r>
          </w:p>
        </w:tc>
        <w:tc>
          <w:tcPr/>
          <w:p>
            <w:pPr>
              <w:pStyle w:val="Compact"/>
              <w:jc w:val="left"/>
            </w:pPr>
            <w:r>
              <w:t xml:space="preserve">What it is</w:t>
            </w:r>
          </w:p>
        </w:tc>
        <w:tc>
          <w:tcPr/>
          <w:p>
            <w:pPr>
              <w:pStyle w:val="Compact"/>
              <w:jc w:val="left"/>
            </w:pPr>
            <w:r>
              <w:t xml:space="preserve">Where the original lives</w:t>
            </w:r>
          </w:p>
        </w:tc>
      </w:tr>
      <w:tr>
        <w:tc>
          <w:tcPr/>
          <w:p>
            <w:pPr>
              <w:pStyle w:val="Compact"/>
              <w:jc w:val="left"/>
            </w:pPr>
            <w:r>
              <w:rPr>
                <w:rStyle w:val="VerbatimChar"/>
              </w:rPr>
              <w:t xml:space="preserve">00_START_HERE_Integrated_Handoff.docx</w:t>
            </w:r>
            <w:r>
              <w:t xml:space="preserve"> </w:t>
            </w:r>
            <w:r>
              <w:t xml:space="preserve">/</w:t>
            </w:r>
            <w:r>
              <w:t xml:space="preserve"> </w:t>
            </w:r>
            <w:r>
              <w:rPr>
                <w:rStyle w:val="VerbatimChar"/>
              </w:rPr>
              <w:t xml:space="preserve">.md</w:t>
            </w:r>
          </w:p>
        </w:tc>
        <w:tc>
          <w:tcPr/>
          <w:p>
            <w:pPr>
              <w:pStyle w:val="Compact"/>
              <w:jc w:val="left"/>
            </w:pPr>
            <w:r>
              <w:t xml:space="preserve">This guide (Word, plus a text copy)</w:t>
            </w:r>
          </w:p>
        </w:tc>
        <w:tc>
          <w:tcPr/>
          <w:p>
            <w:pPr>
              <w:pStyle w:val="Compact"/>
              <w:jc w:val="left"/>
            </w:pPr>
            <w:r>
              <w:t xml:space="preserve">here</w:t>
            </w:r>
          </w:p>
        </w:tc>
      </w:tr>
      <w:tr>
        <w:tc>
          <w:tcPr/>
          <w:p>
            <w:pPr>
              <w:pStyle w:val="Compact"/>
              <w:jc w:val="left"/>
            </w:pPr>
            <w:r>
              <w:rPr>
                <w:rStyle w:val="VerbatimChar"/>
              </w:rPr>
              <w:t xml:space="preserve">1_New_Session_Prompt.docx</w:t>
            </w:r>
            <w:r>
              <w:t xml:space="preserve"> </w:t>
            </w:r>
            <w:r>
              <w:t xml:space="preserve">/</w:t>
            </w:r>
            <w:r>
              <w:t xml:space="preserve"> </w:t>
            </w:r>
            <w:r>
              <w:rPr>
                <w:rStyle w:val="VerbatimChar"/>
              </w:rPr>
              <w:t xml:space="preserve">.md</w:t>
            </w:r>
            <w:r>
              <w:t xml:space="preserve"> </w:t>
            </w:r>
            <w:r>
              <w:t xml:space="preserve">/</w:t>
            </w:r>
            <w:r>
              <w:t xml:space="preserve"> </w:t>
            </w:r>
            <w:r>
              <w:rPr>
                <w:rStyle w:val="VerbatimChar"/>
              </w:rPr>
              <w:t xml:space="preserve">.txt</w:t>
            </w:r>
          </w:p>
        </w:tc>
        <w:tc>
          <w:tcPr/>
          <w:p>
            <w:pPr>
              <w:pStyle w:val="Compact"/>
              <w:jc w:val="left"/>
            </w:pPr>
            <w:r>
              <w:t xml:space="preserve">The exact first message given to the new session</w:t>
            </w:r>
          </w:p>
        </w:tc>
        <w:tc>
          <w:tcPr/>
          <w:p>
            <w:pPr>
              <w:pStyle w:val="Compact"/>
              <w:jc w:val="left"/>
            </w:pPr>
            <w:r>
              <w:rPr>
                <w:rStyle w:val="VerbatimChar"/>
              </w:rPr>
              <w:t xml:space="preserve">experiments/NEXT_SESSION_PROMPT.md</w:t>
            </w:r>
          </w:p>
        </w:tc>
      </w:tr>
      <w:tr>
        <w:tc>
          <w:tcPr/>
          <w:p>
            <w:pPr>
              <w:pStyle w:val="Compact"/>
              <w:jc w:val="left"/>
            </w:pPr>
            <w:r>
              <w:rPr>
                <w:rStyle w:val="VerbatimChar"/>
              </w:rPr>
              <w:t xml:space="preserve">2_Current_Notes/HANDOFF</w:t>
            </w:r>
            <w:r>
              <w:t xml:space="preserve"> </w:t>
            </w:r>
            <w:r>
              <w:t xml:space="preserve">(</w:t>
            </w:r>
            <w:r>
              <w:rPr>
                <w:rStyle w:val="VerbatimChar"/>
              </w:rPr>
              <w:t xml:space="preserve">.docx</w:t>
            </w:r>
            <w:r>
              <w:t xml:space="preserve">,</w:t>
            </w:r>
            <w:r>
              <w:t xml:space="preserve"> </w:t>
            </w:r>
            <w:r>
              <w:rPr>
                <w:rStyle w:val="VerbatimChar"/>
              </w:rPr>
              <w:t xml:space="preserve">.md</w:t>
            </w:r>
            <w:r>
              <w:t xml:space="preserve">)</w:t>
            </w:r>
          </w:p>
        </w:tc>
        <w:tc>
          <w:tcPr/>
          <w:p>
            <w:pPr>
              <w:pStyle w:val="Compact"/>
              <w:jc w:val="left"/>
            </w:pPr>
            <w:r>
              <w:t xml:space="preserve">Where the project stands, with the new</w:t>
            </w:r>
            <w:r>
              <w:t xml:space="preserve"> </w:t>
            </w:r>
            <w:r>
              <w:t xml:space="preserve">“</w:t>
            </w:r>
            <w:r>
              <w:t xml:space="preserve">Start here</w:t>
            </w:r>
            <w:r>
              <w:t xml:space="preserve">”</w:t>
            </w:r>
            <w:r>
              <w:t xml:space="preserve"> </w:t>
            </w:r>
            <w:r>
              <w:t xml:space="preserve">box</w:t>
            </w:r>
          </w:p>
        </w:tc>
        <w:tc>
          <w:tcPr/>
          <w:p>
            <w:pPr>
              <w:pStyle w:val="Compact"/>
              <w:jc w:val="left"/>
            </w:pPr>
            <w:r>
              <w:rPr>
                <w:rStyle w:val="VerbatimChar"/>
              </w:rPr>
              <w:t xml:space="preserve">experiments/HANDOFF.md</w:t>
            </w:r>
          </w:p>
        </w:tc>
      </w:tr>
      <w:tr>
        <w:tc>
          <w:tcPr/>
          <w:p>
            <w:pPr>
              <w:pStyle w:val="Compact"/>
              <w:jc w:val="left"/>
            </w:pPr>
            <w:r>
              <w:rPr>
                <w:rStyle w:val="VerbatimChar"/>
              </w:rPr>
              <w:t xml:space="preserve">2_Current_Notes/PLAN</w:t>
            </w:r>
            <w:r>
              <w:t xml:space="preserve"> </w:t>
            </w:r>
            <w:r>
              <w:t xml:space="preserve">(</w:t>
            </w:r>
            <w:r>
              <w:rPr>
                <w:rStyle w:val="VerbatimChar"/>
              </w:rPr>
              <w:t xml:space="preserve">.docx</w:t>
            </w:r>
            <w:r>
              <w:t xml:space="preserve">,</w:t>
            </w:r>
            <w:r>
              <w:t xml:space="preserve"> </w:t>
            </w:r>
            <w:r>
              <w:rPr>
                <w:rStyle w:val="VerbatimChar"/>
              </w:rPr>
              <w:t xml:space="preserve">.md</w:t>
            </w:r>
            <w:r>
              <w:t xml:space="preserve">)</w:t>
            </w:r>
          </w:p>
        </w:tc>
        <w:tc>
          <w:tcPr/>
          <w:p>
            <w:pPr>
              <w:pStyle w:val="Compact"/>
              <w:jc w:val="left"/>
            </w:pPr>
            <w:r>
              <w:t xml:space="preserve">Next steps in order (step 0: API key, conversation test)</w:t>
            </w:r>
          </w:p>
        </w:tc>
        <w:tc>
          <w:tcPr/>
          <w:p>
            <w:pPr>
              <w:pStyle w:val="Compact"/>
              <w:jc w:val="left"/>
            </w:pPr>
            <w:r>
              <w:rPr>
                <w:rStyle w:val="VerbatimChar"/>
              </w:rPr>
              <w:t xml:space="preserve">experiments/PLAN.md</w:t>
            </w:r>
          </w:p>
        </w:tc>
      </w:tr>
      <w:tr>
        <w:tc>
          <w:tcPr/>
          <w:p>
            <w:pPr>
              <w:pStyle w:val="Compact"/>
              <w:jc w:val="left"/>
            </w:pPr>
            <w:r>
              <w:rPr>
                <w:rStyle w:val="VerbatimChar"/>
              </w:rPr>
              <w:t xml:space="preserve">2_Current_Notes/COMMUNICATION_GUIDE</w:t>
            </w:r>
            <w:r>
              <w:t xml:space="preserve"> </w:t>
            </w:r>
            <w:r>
              <w:t xml:space="preserve">(</w:t>
            </w:r>
            <w:r>
              <w:rPr>
                <w:rStyle w:val="VerbatimChar"/>
              </w:rPr>
              <w:t xml:space="preserve">.docx</w:t>
            </w:r>
            <w:r>
              <w:t xml:space="preserve">,</w:t>
            </w:r>
            <w:r>
              <w:t xml:space="preserve"> </w:t>
            </w:r>
            <w:r>
              <w:rPr>
                <w:rStyle w:val="VerbatimChar"/>
              </w:rPr>
              <w:t xml:space="preserve">.md</w:t>
            </w:r>
            <w:r>
              <w:t xml:space="preserve">)</w:t>
            </w:r>
          </w:p>
        </w:tc>
        <w:tc>
          <w:tcPr/>
          <w:p>
            <w:pPr>
              <w:pStyle w:val="Compact"/>
              <w:jc w:val="left"/>
            </w:pPr>
            <w:r>
              <w:t xml:space="preserve">How you communicate, with the new lessons</w:t>
            </w:r>
          </w:p>
        </w:tc>
        <w:tc>
          <w:tcPr/>
          <w:p>
            <w:pPr>
              <w:pStyle w:val="Compact"/>
              <w:jc w:val="left"/>
            </w:pPr>
            <w:r>
              <w:rPr>
                <w:rStyle w:val="VerbatimChar"/>
              </w:rPr>
              <w:t xml:space="preserve">experiments/COMMUNICATION_GUIDE.md</w:t>
            </w:r>
          </w:p>
        </w:tc>
      </w:tr>
      <w:tr>
        <w:tc>
          <w:tcPr/>
          <w:p>
            <w:pPr>
              <w:pStyle w:val="Compact"/>
              <w:jc w:val="left"/>
            </w:pPr>
            <w:r>
              <w:rPr>
                <w:rStyle w:val="VerbatimChar"/>
              </w:rPr>
              <w:t xml:space="preserve">2_Current_Notes/CLAUDE</w:t>
            </w:r>
            <w:r>
              <w:t xml:space="preserve"> </w:t>
            </w:r>
            <w:r>
              <w:t xml:space="preserve">(</w:t>
            </w:r>
            <w:r>
              <w:rPr>
                <w:rStyle w:val="VerbatimChar"/>
              </w:rPr>
              <w:t xml:space="preserve">.docx</w:t>
            </w:r>
            <w:r>
              <w:t xml:space="preserve">,</w:t>
            </w:r>
            <w:r>
              <w:t xml:space="preserve"> </w:t>
            </w:r>
            <w:r>
              <w:rPr>
                <w:rStyle w:val="VerbatimChar"/>
              </w:rPr>
              <w:t xml:space="preserve">.md</w:t>
            </w:r>
            <w:r>
              <w:t xml:space="preserve">)</w:t>
            </w:r>
          </w:p>
        </w:tc>
        <w:tc>
          <w:tcPr/>
          <w:p>
            <w:pPr>
              <w:pStyle w:val="Compact"/>
              <w:jc w:val="left"/>
            </w:pPr>
            <w:r>
              <w:t xml:space="preserve">Your standing rules</w:t>
            </w:r>
          </w:p>
        </w:tc>
        <w:tc>
          <w:tcPr/>
          <w:p>
            <w:pPr>
              <w:pStyle w:val="Compact"/>
              <w:jc w:val="left"/>
            </w:pPr>
            <w:r>
              <w:rPr>
                <w:rStyle w:val="VerbatimChar"/>
              </w:rPr>
              <w:t xml:space="preserve">CLAUDE.md</w:t>
            </w:r>
            <w:r>
              <w:t xml:space="preserve"> </w:t>
            </w:r>
            <w:r>
              <w:t xml:space="preserve">(repository top)</w:t>
            </w:r>
          </w:p>
        </w:tc>
      </w:tr>
      <w:tr>
        <w:tc>
          <w:tcPr/>
          <w:p>
            <w:pPr>
              <w:pStyle w:val="Compact"/>
              <w:jc w:val="left"/>
            </w:pPr>
            <w:r>
              <w:rPr>
                <w:rStyle w:val="VerbatimChar"/>
              </w:rPr>
              <w:t xml:space="preserve">3_All_Start_Here_Guides/&lt;FOLDER&gt;__00_START_HERE...</w:t>
            </w:r>
          </w:p>
        </w:tc>
        <w:tc>
          <w:tcPr/>
          <w:p>
            <w:pPr>
              <w:pStyle w:val="Compact"/>
              <w:jc w:val="left"/>
            </w:pPr>
            <w:r>
              <w:t xml:space="preserve">The start-here guide of each of the 9 other delivery folders, in Word and text</w:t>
            </w:r>
          </w:p>
        </w:tc>
        <w:tc>
          <w:tcPr/>
          <w:p>
            <w:pPr>
              <w:pStyle w:val="Compact"/>
              <w:jc w:val="left"/>
            </w:pPr>
            <w:r>
              <w:t xml:space="preserve">each folder on the working branch</w:t>
            </w:r>
          </w:p>
        </w:tc>
      </w:tr>
      <w:tr>
        <w:tc>
          <w:tcPr/>
          <w:p>
            <w:pPr>
              <w:pStyle w:val="Compact"/>
              <w:jc w:val="left"/>
            </w:pPr>
            <w:r>
              <w:rPr>
                <w:rStyle w:val="VerbatimChar"/>
              </w:rPr>
              <w:t xml:space="preserve">INTEGRATED_HANDOFF_2026-10-21.zip</w:t>
            </w:r>
            <w:r>
              <w:t xml:space="preserve"> </w:t>
            </w:r>
            <w:r>
              <w:t xml:space="preserve">(next to this folder)</w:t>
            </w:r>
          </w:p>
        </w:tc>
        <w:tc>
          <w:tcPr/>
          <w:p>
            <w:pPr>
              <w:pStyle w:val="Compact"/>
              <w:jc w:val="left"/>
            </w:pPr>
            <w:r>
              <w:t xml:space="preserve">This whole folder as a plain zip</w:t>
            </w:r>
          </w:p>
        </w:tc>
        <w:tc>
          <w:tcPr/>
          <w:p>
            <w:pPr>
              <w:pStyle w:val="Compact"/>
              <w:jc w:val="left"/>
            </w:pPr>
            <w:r>
              <w:t xml:space="preserve">repository top level</w:t>
            </w:r>
          </w:p>
        </w:tc>
      </w:tr>
    </w:tbl>
    <w:bookmarkEnd w:id="30"/>
    <w:bookmarkStart w:id="31" w:name="things-outside-this-folders-control"/>
    <w:p>
      <w:pPr>
        <w:pStyle w:val="Heading2"/>
      </w:pPr>
      <w:r>
        <w:t xml:space="preserve">Things outside this folder’s control</w:t>
      </w:r>
    </w:p>
    <w:p>
      <w:pPr>
        <w:numPr>
          <w:ilvl w:val="0"/>
          <w:numId w:val="1011"/>
        </w:numPr>
        <w:pStyle w:val="Compact"/>
      </w:pPr>
      <w:r>
        <w:rPr>
          <w:bCs/>
          <w:b/>
        </w:rPr>
        <w:t xml:space="preserve">Public repository:</w:t>
      </w:r>
      <w:r>
        <w:t xml:space="preserve"> </w:t>
      </w:r>
      <w:r>
        <w:t xml:space="preserve">anyone can read these files on GitHub. Changing that is your decision.</w:t>
      </w:r>
    </w:p>
    <w:p>
      <w:pPr>
        <w:numPr>
          <w:ilvl w:val="0"/>
          <w:numId w:val="1011"/>
        </w:numPr>
        <w:pStyle w:val="Compact"/>
      </w:pPr>
      <w:r>
        <w:rPr>
          <w:bCs/>
          <w:b/>
        </w:rPr>
        <w:t xml:space="preserve">Your devices:</w:t>
      </w:r>
      <w:r>
        <w:t xml:space="preserve"> </w:t>
      </w:r>
      <w:r>
        <w:t xml:space="preserve">a cloud session can’t place files on your devices. The files are sent to you in the app to save.</w:t>
      </w:r>
    </w:p>
    <w:p>
      <w:pPr>
        <w:numPr>
          <w:ilvl w:val="0"/>
          <w:numId w:val="1011"/>
        </w:numPr>
        <w:pStyle w:val="Compact"/>
      </w:pPr>
      <w:r>
        <w:rPr>
          <w:bCs/>
          <w:b/>
        </w:rPr>
        <w:t xml:space="preserve">The old session:</w:t>
      </w:r>
      <w:r>
        <w:t xml:space="preserve"> </w:t>
      </w:r>
      <w:r>
        <w:t xml:space="preserve">whether it pushes its last files depends on it running again. If it doesn’t, the items in</w:t>
      </w:r>
      <w:r>
        <w:t xml:space="preserve"> </w:t>
      </w:r>
      <w:r>
        <w:t xml:space="preserve">“</w:t>
      </w:r>
      <w:r>
        <w:t xml:space="preserve">Still missing</w:t>
      </w:r>
      <w:r>
        <w:t xml:space="preserve">”</w:t>
      </w:r>
      <w:r>
        <w:t xml:space="preserve"> </w:t>
      </w:r>
      <w:r>
        <w:t xml:space="preserve">stay missing.</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2026-10-21T21:57:14Z</dcterms:created>
  <dcterms:modified xsi:type="dcterms:W3CDTF">2026-10-21T21:57:14Z</dcterms:modified>
</cp:coreProperties>
</file>

<file path=docProps/custom.xml><?xml version="1.0" encoding="utf-8"?>
<Properties xmlns="http://schemas.openxmlformats.org/officeDocument/2006/custom-properties" xmlns:vt="http://schemas.openxmlformats.org/officeDocument/2006/docPropsVTypes"/>
</file>