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0B" w:rsidRDefault="00E10C70">
      <w:pPr>
        <w:pStyle w:val="11"/>
      </w:pPr>
      <w:bookmarkStart w:id="0" w:name="_GoBack"/>
      <w:bookmarkEnd w:id="0"/>
      <w:r>
        <w:t>Сценарий. Урок 1. Шаблоны ВМ</w:t>
      </w:r>
    </w:p>
    <w:p w:rsidR="00EB710B" w:rsidRDefault="00EB710B">
      <w:pPr>
        <w:pStyle w:val="11"/>
      </w:pPr>
    </w:p>
    <w:p w:rsidR="00EB710B" w:rsidRDefault="00E10C70">
      <w:pPr>
        <w:pStyle w:val="21"/>
      </w:pPr>
      <w:r>
        <w:t xml:space="preserve">Продолжим изучение возможностей платформы виртуализации. Сегодня я покажу, как выводить ВМ из режима шаблона и обратно, как создавать новые виртуальные </w:t>
      </w:r>
      <w:r>
        <w:t>машины с применением шаблонов в режиме толстых и тонких клонов.</w:t>
      </w:r>
    </w:p>
    <w:p w:rsidR="00EB710B" w:rsidRDefault="00EB710B">
      <w:pPr>
        <w:pStyle w:val="Standard"/>
        <w:spacing w:before="120" w:line="360" w:lineRule="auto"/>
        <w:ind w:firstLine="709"/>
        <w:jc w:val="both"/>
        <w:rPr>
          <w:rFonts w:ascii="Times New Roman" w:hAnsi="Times New Roman" w:cs="Times New Roman"/>
        </w:rPr>
      </w:pPr>
    </w:p>
    <w:p w:rsidR="00EB710B" w:rsidRDefault="00E10C70">
      <w:pPr>
        <w:pStyle w:val="31"/>
      </w:pPr>
      <w:r>
        <w:t>Перевод ВМ в режим шаблона и обратно</w:t>
      </w:r>
    </w:p>
    <w:p w:rsidR="00EB710B" w:rsidRDefault="00E10C70">
      <w:pPr>
        <w:pStyle w:val="21"/>
      </w:pPr>
      <w:r>
        <w:t>Для перевода шаблона в режим ВМ:</w:t>
      </w:r>
    </w:p>
    <w:p w:rsidR="00EB710B" w:rsidRDefault="00E10C70">
      <w:pPr>
        <w:pStyle w:val="41"/>
        <w:ind w:left="0" w:firstLine="709"/>
      </w:pPr>
      <w:r>
        <w:t>Заходим в раздел «Шаблоны ВМ» основного меню.</w:t>
      </w:r>
    </w:p>
    <w:p w:rsidR="00EB710B" w:rsidRDefault="00E10C70">
      <w:pPr>
        <w:pStyle w:val="41"/>
        <w:ind w:left="0" w:firstLine="709"/>
      </w:pPr>
      <w:r>
        <w:t xml:space="preserve">Нажимаем на шаблон, который будем переводить в ВМ. </w:t>
      </w:r>
    </w:p>
    <w:p w:rsidR="00EB710B" w:rsidRDefault="00E10C70">
      <w:pPr>
        <w:pStyle w:val="41"/>
        <w:ind w:left="0" w:firstLine="709"/>
      </w:pPr>
      <w:r>
        <w:t>Переходим на вкладку «В</w:t>
      </w:r>
      <w:r>
        <w:t>М/Шаблон» и нажимаем «В режим ВМ».</w:t>
      </w:r>
    </w:p>
    <w:p w:rsidR="00EB710B" w:rsidRDefault="00E10C70">
      <w:pPr>
        <w:pStyle w:val="41"/>
        <w:ind w:left="0" w:firstLine="709"/>
      </w:pPr>
      <w:r>
        <w:t>В открывшемся окне подтверждаем переключение, нажав на кнопку «Да».</w:t>
      </w:r>
    </w:p>
    <w:p w:rsidR="00EB710B" w:rsidRDefault="00E10C70">
      <w:pPr>
        <w:pStyle w:val="41"/>
        <w:ind w:left="0" w:firstLine="709"/>
      </w:pPr>
      <w:r>
        <w:t>Переводим обратно в режим шаблона с помощью кнопки «В режим шаблона».</w:t>
      </w:r>
    </w:p>
    <w:p w:rsidR="00EB710B" w:rsidRDefault="00E10C70">
      <w:pPr>
        <w:pStyle w:val="31"/>
      </w:pPr>
      <w:r>
        <w:t>Создание толстых клонов</w:t>
      </w:r>
    </w:p>
    <w:p w:rsidR="00EB710B" w:rsidRDefault="00E10C70">
      <w:pPr>
        <w:pStyle w:val="21"/>
      </w:pPr>
      <w:r>
        <w:t>При использовании в сервисе VDI толстых клонов каждое новое</w:t>
      </w:r>
      <w:r>
        <w:t xml:space="preserve"> рабочее место является копией шаблона, а изменения, вносимые пользователем, хранятся только в копии шаблона. Такие копии занимают больше места по сравнению с тонкими клонами.</w:t>
      </w:r>
    </w:p>
    <w:p w:rsidR="00EB710B" w:rsidRDefault="00E10C70">
      <w:pPr>
        <w:pStyle w:val="21"/>
      </w:pPr>
      <w:r>
        <w:t>Для создания толстого клона:</w:t>
      </w:r>
    </w:p>
    <w:p w:rsidR="00EB710B" w:rsidRDefault="00E10C70">
      <w:pPr>
        <w:pStyle w:val="41"/>
        <w:numPr>
          <w:ilvl w:val="0"/>
          <w:numId w:val="2"/>
        </w:numPr>
        <w:ind w:left="0" w:firstLine="709"/>
      </w:pPr>
      <w:r>
        <w:t>Переходим в раздел «Виртуальные машины» основного м</w:t>
      </w:r>
      <w:r>
        <w:t>еню и нажимаем на ВМ, копия которой необходима.</w:t>
      </w:r>
    </w:p>
    <w:p w:rsidR="00EB710B" w:rsidRDefault="00E10C70">
      <w:pPr>
        <w:pStyle w:val="41"/>
        <w:ind w:left="0" w:firstLine="709"/>
      </w:pPr>
      <w:r>
        <w:t>Нажимаем кнопку «Клонировать».</w:t>
      </w:r>
    </w:p>
    <w:p w:rsidR="00EB710B" w:rsidRDefault="00E10C70">
      <w:pPr>
        <w:pStyle w:val="41"/>
        <w:ind w:left="0" w:firstLine="709"/>
      </w:pPr>
      <w:r>
        <w:t>Заполняем название ВМ (необязательно), выбираем из раскрывающегося списка сервер и пул данных, количество клонов, опцию включения после клонирования.</w:t>
      </w:r>
    </w:p>
    <w:p w:rsidR="00EB710B" w:rsidRDefault="00E10C70">
      <w:pPr>
        <w:pStyle w:val="41"/>
        <w:ind w:left="0" w:firstLine="709"/>
      </w:pPr>
      <w:r>
        <w:t xml:space="preserve">Подтверждаем операцию, </w:t>
      </w:r>
      <w:r>
        <w:t>нажав кнопку «Отправить».</w:t>
      </w:r>
    </w:p>
    <w:p w:rsidR="00EB710B" w:rsidRDefault="00E10C70">
      <w:pPr>
        <w:pStyle w:val="41"/>
        <w:ind w:left="0" w:firstLine="709"/>
      </w:pPr>
      <w:r>
        <w:t>После создания новые виртуальные машины отобразятся в разделе «Виртуальные машины». Вот они. Переходим туда, сортируем, ищем и показываем созданные машины.</w:t>
      </w:r>
    </w:p>
    <w:p w:rsidR="00EB710B" w:rsidRDefault="00E10C70">
      <w:pPr>
        <w:pStyle w:val="31"/>
      </w:pPr>
      <w:r>
        <w:t>Создание тонких клонов</w:t>
      </w:r>
    </w:p>
    <w:p w:rsidR="00EB710B" w:rsidRDefault="00E10C70">
      <w:pPr>
        <w:pStyle w:val="21"/>
      </w:pPr>
      <w:r>
        <w:t xml:space="preserve">Теперь я покажу, как создавать тонкого клона ВМ из </w:t>
      </w:r>
      <w:r>
        <w:t>шаблона:</w:t>
      </w:r>
    </w:p>
    <w:p w:rsidR="00EB710B" w:rsidRDefault="00E10C70">
      <w:pPr>
        <w:pStyle w:val="41"/>
        <w:numPr>
          <w:ilvl w:val="0"/>
          <w:numId w:val="3"/>
        </w:numPr>
        <w:ind w:left="0" w:firstLine="709"/>
      </w:pPr>
      <w:r>
        <w:t>Снова заходим в раздел «Виртуальные машины» в панели слева и нажимаем кнопку «Добавить ВМ».</w:t>
      </w:r>
    </w:p>
    <w:p w:rsidR="00EB710B" w:rsidRDefault="00E10C70">
      <w:pPr>
        <w:pStyle w:val="41"/>
        <w:ind w:left="0" w:firstLine="709"/>
      </w:pPr>
      <w:r>
        <w:t>Нажимаем кнопку «Перейти к созданию тонких клонов из шаблона».</w:t>
      </w:r>
    </w:p>
    <w:p w:rsidR="00EB710B" w:rsidRDefault="00E10C70">
      <w:pPr>
        <w:pStyle w:val="41"/>
        <w:ind w:left="0" w:firstLine="709"/>
      </w:pPr>
      <w:r>
        <w:lastRenderedPageBreak/>
        <w:t>В отрывшемся окне в поле «Название ВМ» вводим название виртуальной машины.</w:t>
      </w:r>
    </w:p>
    <w:p w:rsidR="00EB710B" w:rsidRDefault="00E10C70">
      <w:pPr>
        <w:pStyle w:val="41"/>
        <w:ind w:left="0" w:firstLine="709"/>
      </w:pPr>
      <w:r>
        <w:t>В поле «Выбрать ш</w:t>
      </w:r>
      <w:r>
        <w:t>аблон» выбираем ранее созданный шаблон.</w:t>
      </w:r>
    </w:p>
    <w:p w:rsidR="00EB710B" w:rsidRDefault="00E10C70">
      <w:pPr>
        <w:pStyle w:val="41"/>
        <w:ind w:left="0" w:firstLine="709"/>
      </w:pPr>
      <w:r>
        <w:t xml:space="preserve">В поле «Количество ВМ» указываем необходимое количество ВМ (создаем две машины). При необходимости можно задать название для каждой ВМ. Если название не задавать, оно будет присвоено автоматически на основе названия </w:t>
      </w:r>
      <w:r>
        <w:t>выбранного шаблона.</w:t>
      </w:r>
    </w:p>
    <w:p w:rsidR="00EB710B" w:rsidRDefault="00E10C70">
      <w:pPr>
        <w:pStyle w:val="41"/>
        <w:ind w:left="0" w:firstLine="709"/>
      </w:pPr>
      <w:r>
        <w:t xml:space="preserve">Переключателем «Включить после создания» можно автоматически включить все созданные ВМ после того, как завершим настройки. </w:t>
      </w:r>
    </w:p>
    <w:p w:rsidR="00EB710B" w:rsidRDefault="00E10C70">
      <w:pPr>
        <w:pStyle w:val="41"/>
        <w:ind w:left="0" w:firstLine="709"/>
      </w:pPr>
      <w:r>
        <w:t>В нижней части окна можно изменить настройки созданных ВМ. Настройки самого шаблона поменять нельзя.</w:t>
      </w:r>
    </w:p>
    <w:p w:rsidR="00EB710B" w:rsidRDefault="00E10C70">
      <w:pPr>
        <w:pStyle w:val="41"/>
        <w:ind w:left="0" w:firstLine="709"/>
      </w:pPr>
      <w:r>
        <w:t>Для подтвер</w:t>
      </w:r>
      <w:r>
        <w:t>ждения создания нажимаем кнопку «ОК».</w:t>
      </w:r>
    </w:p>
    <w:p w:rsidR="00EB710B" w:rsidRDefault="00E10C70">
      <w:pPr>
        <w:pStyle w:val="41"/>
        <w:ind w:left="0" w:firstLine="709"/>
      </w:pPr>
      <w:r>
        <w:t>После создания новые виртуальные машины отобразятся в разделе «Виртуальные машины». Вот они. Переходим туда, сортируем, ищем и показываем созданные машины.</w:t>
      </w:r>
    </w:p>
    <w:p w:rsidR="00EB710B" w:rsidRDefault="00EB710B">
      <w:pPr>
        <w:pStyle w:val="Standard"/>
        <w:spacing w:before="120" w:line="360" w:lineRule="auto"/>
        <w:ind w:firstLine="709"/>
        <w:jc w:val="both"/>
        <w:rPr>
          <w:rFonts w:ascii="Times New Roman" w:hAnsi="Times New Roman" w:cs="Times New Roman"/>
        </w:rPr>
      </w:pPr>
    </w:p>
    <w:p w:rsidR="00EB710B" w:rsidRDefault="00EB710B">
      <w:pPr>
        <w:pStyle w:val="a5"/>
      </w:pPr>
    </w:p>
    <w:sectPr w:rsidR="00EB710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C70" w:rsidRDefault="00E10C70">
      <w:r>
        <w:separator/>
      </w:r>
    </w:p>
  </w:endnote>
  <w:endnote w:type="continuationSeparator" w:id="0">
    <w:p w:rsidR="00E10C70" w:rsidRDefault="00E1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C70" w:rsidRDefault="00E10C70">
      <w:r>
        <w:ptab w:relativeTo="margin" w:alignment="center" w:leader="none"/>
      </w:r>
      <w:r>
        <w:rPr>
          <w:color w:val="000000"/>
        </w:rPr>
        <w:separator/>
      </w:r>
    </w:p>
  </w:footnote>
  <w:footnote w:type="continuationSeparator" w:id="0">
    <w:p w:rsidR="00E10C70" w:rsidRDefault="00E10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24E73"/>
    <w:multiLevelType w:val="multilevel"/>
    <w:tmpl w:val="8D2C4AC4"/>
    <w:styleLink w:val="LFO1"/>
    <w:lvl w:ilvl="0">
      <w:start w:val="1"/>
      <w:numFmt w:val="decimal"/>
      <w:pStyle w:val="4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B710B"/>
    <w:rsid w:val="00D2033E"/>
    <w:rsid w:val="00E10C70"/>
    <w:rsid w:val="00EB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B6639F-294E-482C-BE8A-7190BA2B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jc w:val="center"/>
    </w:pPr>
    <w:rPr>
      <w:b/>
      <w:bCs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F5496"/>
      <w:sz w:val="32"/>
      <w:szCs w:val="29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List Paragraph"/>
    <w:basedOn w:val="a"/>
    <w:pPr>
      <w:ind w:left="720"/>
    </w:pPr>
    <w:rPr>
      <w:rFonts w:cs="Mangal"/>
      <w:szCs w:val="21"/>
    </w:rPr>
  </w:style>
  <w:style w:type="character" w:styleId="a6">
    <w:name w:val="Strong"/>
    <w:basedOn w:val="a0"/>
    <w:rPr>
      <w:b/>
      <w:bCs/>
    </w:rPr>
  </w:style>
  <w:style w:type="character" w:customStyle="1" w:styleId="10">
    <w:name w:val="Заголовок 1 Знак"/>
    <w:basedOn w:val="a0"/>
    <w:rPr>
      <w:rFonts w:ascii="Calibri Light" w:eastAsia="Times New Roman" w:hAnsi="Calibri Light" w:cs="Mangal"/>
      <w:color w:val="2F5496"/>
      <w:sz w:val="32"/>
      <w:szCs w:val="29"/>
    </w:rPr>
  </w:style>
  <w:style w:type="paragraph" w:styleId="a7">
    <w:name w:val="Title"/>
    <w:basedOn w:val="a"/>
    <w:next w:val="a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a8">
    <w:name w:val="Заголовок Знак"/>
    <w:basedOn w:val="a0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rPr>
      <w:rFonts w:ascii="Calibri Light" w:eastAsia="Times New Roman" w:hAnsi="Calibri Light" w:cs="Mangal"/>
      <w:color w:val="1F3763"/>
      <w:szCs w:val="21"/>
    </w:rPr>
  </w:style>
  <w:style w:type="paragraph" w:customStyle="1" w:styleId="11">
    <w:name w:val="1. Заголовок документа_Логунова"/>
    <w:basedOn w:val="a"/>
    <w:rPr>
      <w:rFonts w:ascii="Times New Roman" w:hAnsi="Times New Roman" w:cs="Times New Roman"/>
      <w:caps/>
    </w:rPr>
  </w:style>
  <w:style w:type="paragraph" w:customStyle="1" w:styleId="21">
    <w:name w:val="2. Текст_Логунова"/>
    <w:basedOn w:val="Standard"/>
    <w:pPr>
      <w:spacing w:before="120" w:line="360" w:lineRule="auto"/>
      <w:ind w:firstLine="709"/>
      <w:jc w:val="both"/>
    </w:pPr>
    <w:rPr>
      <w:rFonts w:ascii="Times New Roman" w:hAnsi="Times New Roman" w:cs="Times New Roman"/>
      <w:bCs/>
    </w:rPr>
  </w:style>
  <w:style w:type="paragraph" w:customStyle="1" w:styleId="31">
    <w:name w:val="3. Подзаголовок_Логунова"/>
    <w:basedOn w:val="Standard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b/>
      <w:u w:val="single"/>
    </w:rPr>
  </w:style>
  <w:style w:type="paragraph" w:customStyle="1" w:styleId="41">
    <w:name w:val="4. 1. перечисление_Логунова"/>
    <w:basedOn w:val="Standard"/>
    <w:pPr>
      <w:numPr>
        <w:numId w:val="1"/>
      </w:numPr>
      <w:spacing w:line="360" w:lineRule="auto"/>
      <w:jc w:val="both"/>
    </w:pPr>
    <w:rPr>
      <w:rFonts w:ascii="Times New Roman" w:hAnsi="Times New Roman" w:cs="Times New Roman"/>
    </w:rPr>
  </w:style>
  <w:style w:type="numbering" w:customStyle="1" w:styleId="LFO1">
    <w:name w:val="LFO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 Surtsov</dc:creator>
  <cp:lastModifiedBy>Логунова Анна</cp:lastModifiedBy>
  <cp:revision>2</cp:revision>
  <dcterms:created xsi:type="dcterms:W3CDTF">2023-09-04T07:19:00Z</dcterms:created>
  <dcterms:modified xsi:type="dcterms:W3CDTF">2023-09-04T07:19:00Z</dcterms:modified>
</cp:coreProperties>
</file>