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53A1" w14:textId="735C6B05" w:rsidR="00187AD8" w:rsidRPr="005441D6" w:rsidRDefault="003058C0" w:rsidP="003A2A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41D6">
        <w:rPr>
          <w:rFonts w:ascii="Times New Roman" w:hAnsi="Times New Roman" w:cs="Times New Roman" w:hint="eastAsia"/>
          <w:b/>
          <w:bCs/>
          <w:sz w:val="32"/>
          <w:szCs w:val="32"/>
        </w:rPr>
        <w:t>数字调制解调实验</w:t>
      </w:r>
    </w:p>
    <w:p w14:paraId="1D615976" w14:textId="77777777" w:rsidR="00F9545A" w:rsidRPr="00257171" w:rsidRDefault="00F9545A" w:rsidP="00F9545A">
      <w:pPr>
        <w:rPr>
          <w:rFonts w:ascii="Times New Roman" w:hAnsi="Times New Roman" w:cs="Times New Roman"/>
          <w:b/>
          <w:bCs/>
        </w:rPr>
      </w:pPr>
      <w:r w:rsidRPr="00257171">
        <w:rPr>
          <w:rFonts w:ascii="Times New Roman" w:hAnsi="Times New Roman" w:cs="Times New Roman" w:hint="eastAsia"/>
          <w:b/>
          <w:bCs/>
        </w:rPr>
        <w:t>一、实验目的</w:t>
      </w:r>
    </w:p>
    <w:p w14:paraId="50C1E665" w14:textId="491F0CC2" w:rsidR="00F9545A" w:rsidRPr="00F9545A" w:rsidRDefault="00257171" w:rsidP="00257171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F9545A" w:rsidRPr="00F9545A">
        <w:rPr>
          <w:rFonts w:ascii="Times New Roman" w:hAnsi="Times New Roman" w:cs="Times New Roman" w:hint="eastAsia"/>
        </w:rPr>
        <w:t>理解带载波的数字调制与解调原理（</w:t>
      </w:r>
      <w:r w:rsidR="00F9545A" w:rsidRPr="00F9545A">
        <w:rPr>
          <w:rFonts w:ascii="Times New Roman" w:hAnsi="Times New Roman" w:cs="Times New Roman" w:hint="eastAsia"/>
        </w:rPr>
        <w:t>BPSK/QPSK/16QAM</w:t>
      </w:r>
      <w:r w:rsidR="00517EB7">
        <w:rPr>
          <w:rFonts w:ascii="Times New Roman" w:hAnsi="Times New Roman" w:cs="Times New Roman" w:hint="eastAsia"/>
        </w:rPr>
        <w:t>等</w:t>
      </w:r>
      <w:r w:rsidR="00F9545A" w:rsidRPr="00F9545A">
        <w:rPr>
          <w:rFonts w:ascii="Times New Roman" w:hAnsi="Times New Roman" w:cs="Times New Roman" w:hint="eastAsia"/>
        </w:rPr>
        <w:t>）。</w:t>
      </w:r>
    </w:p>
    <w:p w14:paraId="47B07332" w14:textId="466BD89A" w:rsidR="00F9545A" w:rsidRPr="00F9545A" w:rsidRDefault="00257171" w:rsidP="00257171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="00F9545A" w:rsidRPr="00F9545A">
        <w:rPr>
          <w:rFonts w:ascii="Times New Roman" w:hAnsi="Times New Roman" w:cs="Times New Roman" w:hint="eastAsia"/>
        </w:rPr>
        <w:t>掌握误比特率（</w:t>
      </w:r>
      <w:r w:rsidR="00F9545A" w:rsidRPr="00F9545A">
        <w:rPr>
          <w:rFonts w:ascii="Times New Roman" w:hAnsi="Times New Roman" w:cs="Times New Roman" w:hint="eastAsia"/>
        </w:rPr>
        <w:t>BER</w:t>
      </w:r>
      <w:r w:rsidR="00F9545A" w:rsidRPr="00F9545A">
        <w:rPr>
          <w:rFonts w:ascii="Times New Roman" w:hAnsi="Times New Roman" w:cs="Times New Roman" w:hint="eastAsia"/>
        </w:rPr>
        <w:t>）的理论与仿真分析方法。</w:t>
      </w:r>
    </w:p>
    <w:p w14:paraId="510C4561" w14:textId="263EBD3E" w:rsidR="00F9545A" w:rsidRPr="00F9545A" w:rsidRDefault="00257171" w:rsidP="00257171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</w:t>
      </w:r>
      <w:r w:rsidR="00F9545A" w:rsidRPr="00F9545A">
        <w:rPr>
          <w:rFonts w:ascii="Times New Roman" w:hAnsi="Times New Roman" w:cs="Times New Roman" w:hint="eastAsia"/>
        </w:rPr>
        <w:t>了解脉冲成形与匹配滤波在数字通信系统中的作用。</w:t>
      </w:r>
    </w:p>
    <w:p w14:paraId="5201B4F4" w14:textId="716AC7E0" w:rsidR="008B039B" w:rsidRDefault="00257171" w:rsidP="00257171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）</w:t>
      </w:r>
      <w:r w:rsidR="00F9545A" w:rsidRPr="00F9545A">
        <w:rPr>
          <w:rFonts w:ascii="Times New Roman" w:hAnsi="Times New Roman" w:cs="Times New Roman" w:hint="eastAsia"/>
        </w:rPr>
        <w:t>通过调整根升余弦</w:t>
      </w:r>
      <w:r w:rsidR="00235F8F">
        <w:rPr>
          <w:rFonts w:ascii="Times New Roman" w:hAnsi="Times New Roman" w:cs="Times New Roman" w:hint="eastAsia"/>
        </w:rPr>
        <w:t>（</w:t>
      </w:r>
      <w:r w:rsidR="00235F8F">
        <w:rPr>
          <w:rFonts w:ascii="Times New Roman" w:hAnsi="Times New Roman" w:cs="Times New Roman" w:hint="eastAsia"/>
        </w:rPr>
        <w:t>R</w:t>
      </w:r>
      <w:r w:rsidR="00235F8F">
        <w:rPr>
          <w:rFonts w:ascii="Times New Roman" w:hAnsi="Times New Roman" w:cs="Times New Roman"/>
        </w:rPr>
        <w:t>RC</w:t>
      </w:r>
      <w:r w:rsidR="00235F8F">
        <w:rPr>
          <w:rFonts w:ascii="Times New Roman" w:hAnsi="Times New Roman" w:cs="Times New Roman" w:hint="eastAsia"/>
        </w:rPr>
        <w:t>）</w:t>
      </w:r>
      <w:r w:rsidR="00F9545A" w:rsidRPr="00F9545A">
        <w:rPr>
          <w:rFonts w:ascii="Times New Roman" w:hAnsi="Times New Roman" w:cs="Times New Roman" w:hint="eastAsia"/>
        </w:rPr>
        <w:t>滤波器的滚降系数，分析系统性能变化。</w:t>
      </w:r>
    </w:p>
    <w:p w14:paraId="2B2372C5" w14:textId="77777777" w:rsidR="00F9545A" w:rsidRDefault="00F9545A" w:rsidP="00F9545A">
      <w:pPr>
        <w:rPr>
          <w:rFonts w:ascii="Times New Roman" w:hAnsi="Times New Roman" w:cs="Times New Roman"/>
        </w:rPr>
      </w:pPr>
    </w:p>
    <w:p w14:paraId="59E4801C" w14:textId="33E570DE" w:rsidR="00F9545A" w:rsidRPr="00397AF5" w:rsidRDefault="00F9545A" w:rsidP="00F9545A">
      <w:pPr>
        <w:rPr>
          <w:rFonts w:ascii="Times New Roman" w:hAnsi="Times New Roman" w:cs="Times New Roman"/>
          <w:b/>
          <w:bCs/>
        </w:rPr>
      </w:pPr>
      <w:r w:rsidRPr="00397AF5">
        <w:rPr>
          <w:rFonts w:ascii="Times New Roman" w:hAnsi="Times New Roman" w:cs="Times New Roman" w:hint="eastAsia"/>
          <w:b/>
          <w:bCs/>
        </w:rPr>
        <w:t>二、</w:t>
      </w:r>
      <w:r w:rsidR="00D3005A" w:rsidRPr="00397AF5">
        <w:rPr>
          <w:rFonts w:ascii="Times New Roman" w:hAnsi="Times New Roman" w:cs="Times New Roman" w:hint="eastAsia"/>
          <w:b/>
          <w:bCs/>
        </w:rPr>
        <w:t>实验任务</w:t>
      </w:r>
    </w:p>
    <w:p w14:paraId="5A1A1882" w14:textId="04AA2369" w:rsidR="00D3005A" w:rsidRPr="00D3005A" w:rsidRDefault="00D3005A" w:rsidP="00D3005A">
      <w:pPr>
        <w:rPr>
          <w:rFonts w:ascii="Times New Roman" w:hAnsi="Times New Roman" w:cs="Times New Roman"/>
          <w:b/>
          <w:bCs/>
        </w:rPr>
      </w:pPr>
      <w:r w:rsidRPr="00D3005A">
        <w:rPr>
          <w:rFonts w:ascii="Times New Roman" w:hAnsi="Times New Roman" w:cs="Times New Roman" w:hint="eastAsia"/>
          <w:b/>
          <w:bCs/>
        </w:rPr>
        <w:t>任务：</w:t>
      </w:r>
      <w:r w:rsidR="0049263A" w:rsidRPr="0049263A">
        <w:rPr>
          <w:rFonts w:ascii="Times New Roman" w:hAnsi="Times New Roman" w:cs="Times New Roman"/>
          <w:b/>
          <w:bCs/>
        </w:rPr>
        <w:t>数字通信系统建模与性能分析</w:t>
      </w:r>
    </w:p>
    <w:p w14:paraId="5232A2DA" w14:textId="251EA9DD" w:rsidR="008839CB" w:rsidRPr="008839CB" w:rsidRDefault="008839CB" w:rsidP="008839CB">
      <w:pPr>
        <w:ind w:firstLine="420"/>
        <w:rPr>
          <w:rFonts w:ascii="Times New Roman" w:hAnsi="Times New Roman" w:cs="Times New Roman"/>
        </w:rPr>
      </w:pPr>
      <w:r w:rsidRPr="008839CB">
        <w:rPr>
          <w:rFonts w:ascii="Times New Roman" w:hAnsi="Times New Roman" w:cs="Times New Roman" w:hint="eastAsia"/>
        </w:rPr>
        <w:t>（</w:t>
      </w:r>
      <w:r w:rsidRPr="008839CB">
        <w:rPr>
          <w:rFonts w:ascii="Times New Roman" w:hAnsi="Times New Roman" w:cs="Times New Roman" w:hint="eastAsia"/>
        </w:rPr>
        <w:t>1</w:t>
      </w:r>
      <w:r w:rsidRPr="008839CB">
        <w:rPr>
          <w:rFonts w:ascii="Times New Roman" w:hAnsi="Times New Roman" w:cs="Times New Roman" w:hint="eastAsia"/>
        </w:rPr>
        <w:t>）生成随机比特流，实现</w:t>
      </w:r>
      <w:r w:rsidRPr="008839CB">
        <w:rPr>
          <w:rFonts w:ascii="Times New Roman" w:hAnsi="Times New Roman" w:cs="Times New Roman" w:hint="eastAsia"/>
        </w:rPr>
        <w:t>BPSK</w:t>
      </w:r>
      <w:r w:rsidRPr="008839CB">
        <w:rPr>
          <w:rFonts w:ascii="Times New Roman" w:hAnsi="Times New Roman" w:cs="Times New Roman" w:hint="eastAsia"/>
        </w:rPr>
        <w:t>、</w:t>
      </w:r>
      <w:r w:rsidRPr="008839CB">
        <w:rPr>
          <w:rFonts w:ascii="Times New Roman" w:hAnsi="Times New Roman" w:cs="Times New Roman" w:hint="eastAsia"/>
        </w:rPr>
        <w:t>QPSK</w:t>
      </w:r>
      <w:r w:rsidRPr="008839CB">
        <w:rPr>
          <w:rFonts w:ascii="Times New Roman" w:hAnsi="Times New Roman" w:cs="Times New Roman" w:hint="eastAsia"/>
        </w:rPr>
        <w:t>、</w:t>
      </w:r>
      <w:r w:rsidRPr="008839CB">
        <w:rPr>
          <w:rFonts w:ascii="Times New Roman" w:hAnsi="Times New Roman" w:cs="Times New Roman" w:hint="eastAsia"/>
        </w:rPr>
        <w:t>16QAM</w:t>
      </w:r>
      <w:r w:rsidRPr="008839CB">
        <w:rPr>
          <w:rFonts w:ascii="Times New Roman" w:hAnsi="Times New Roman" w:cs="Times New Roman" w:hint="eastAsia"/>
        </w:rPr>
        <w:t>等数字调制与解调。</w:t>
      </w:r>
    </w:p>
    <w:p w14:paraId="09066789" w14:textId="1896BE34" w:rsidR="008839CB" w:rsidRPr="008839CB" w:rsidRDefault="008839CB" w:rsidP="008839CB">
      <w:pPr>
        <w:ind w:firstLine="420"/>
        <w:rPr>
          <w:rFonts w:ascii="Times New Roman" w:hAnsi="Times New Roman" w:cs="Times New Roman"/>
        </w:rPr>
      </w:pPr>
      <w:r w:rsidRPr="008839CB">
        <w:rPr>
          <w:rFonts w:ascii="Times New Roman" w:hAnsi="Times New Roman" w:cs="Times New Roman" w:hint="eastAsia"/>
        </w:rPr>
        <w:t>（</w:t>
      </w:r>
      <w:r w:rsidRPr="008839CB">
        <w:rPr>
          <w:rFonts w:ascii="Times New Roman" w:hAnsi="Times New Roman" w:cs="Times New Roman" w:hint="eastAsia"/>
        </w:rPr>
        <w:t>2</w:t>
      </w:r>
      <w:r w:rsidRPr="008839CB">
        <w:rPr>
          <w:rFonts w:ascii="Times New Roman" w:hAnsi="Times New Roman" w:cs="Times New Roman" w:hint="eastAsia"/>
        </w:rPr>
        <w:t>）完成脉冲成形、</w:t>
      </w:r>
      <w:r w:rsidRPr="008839CB">
        <w:rPr>
          <w:rFonts w:ascii="Times New Roman" w:hAnsi="Times New Roman" w:cs="Times New Roman" w:hint="eastAsia"/>
        </w:rPr>
        <w:t>AWGN</w:t>
      </w:r>
      <w:r w:rsidRPr="008839CB">
        <w:rPr>
          <w:rFonts w:ascii="Times New Roman" w:hAnsi="Times New Roman" w:cs="Times New Roman" w:hint="eastAsia"/>
        </w:rPr>
        <w:t>信道传输、匹配滤波、抽样判决及误比特率统计等完整通信过程。</w:t>
      </w:r>
    </w:p>
    <w:p w14:paraId="0E7B0ADF" w14:textId="48CBCBA9" w:rsidR="008839CB" w:rsidRPr="008839CB" w:rsidRDefault="008839CB" w:rsidP="008839CB">
      <w:pPr>
        <w:ind w:firstLine="420"/>
        <w:rPr>
          <w:rFonts w:ascii="Times New Roman" w:hAnsi="Times New Roman" w:cs="Times New Roman"/>
        </w:rPr>
      </w:pPr>
      <w:r w:rsidRPr="008839CB">
        <w:rPr>
          <w:rFonts w:ascii="Times New Roman" w:hAnsi="Times New Roman" w:cs="Times New Roman" w:hint="eastAsia"/>
        </w:rPr>
        <w:t>（</w:t>
      </w:r>
      <w:r w:rsidRPr="008839CB">
        <w:rPr>
          <w:rFonts w:ascii="Times New Roman" w:hAnsi="Times New Roman" w:cs="Times New Roman" w:hint="eastAsia"/>
        </w:rPr>
        <w:t>3</w:t>
      </w:r>
      <w:r w:rsidRPr="008839CB">
        <w:rPr>
          <w:rFonts w:ascii="Times New Roman" w:hAnsi="Times New Roman" w:cs="Times New Roman" w:hint="eastAsia"/>
        </w:rPr>
        <w:t>）分别采用矩形脉冲和根升余弦（</w:t>
      </w:r>
      <w:r w:rsidRPr="008839CB">
        <w:rPr>
          <w:rFonts w:ascii="Times New Roman" w:hAnsi="Times New Roman" w:cs="Times New Roman" w:hint="eastAsia"/>
        </w:rPr>
        <w:t>RRC</w:t>
      </w:r>
      <w:r w:rsidRPr="008839CB">
        <w:rPr>
          <w:rFonts w:ascii="Times New Roman" w:hAnsi="Times New Roman" w:cs="Times New Roman" w:hint="eastAsia"/>
        </w:rPr>
        <w:t>）脉冲成形，观察并比较其时域波形、频谱特性、星座图及</w:t>
      </w:r>
      <w:r w:rsidRPr="008839CB">
        <w:rPr>
          <w:rFonts w:ascii="Times New Roman" w:hAnsi="Times New Roman" w:cs="Times New Roman" w:hint="eastAsia"/>
        </w:rPr>
        <w:t>BER</w:t>
      </w:r>
      <w:r w:rsidRPr="008839CB">
        <w:rPr>
          <w:rFonts w:ascii="Times New Roman" w:hAnsi="Times New Roman" w:cs="Times New Roman" w:hint="eastAsia"/>
        </w:rPr>
        <w:t>性能。</w:t>
      </w:r>
    </w:p>
    <w:p w14:paraId="7FD27BC0" w14:textId="3DC175C6" w:rsidR="008839CB" w:rsidRPr="008839CB" w:rsidRDefault="008839CB" w:rsidP="008839CB">
      <w:pPr>
        <w:ind w:firstLine="420"/>
        <w:rPr>
          <w:rFonts w:ascii="Times New Roman" w:hAnsi="Times New Roman" w:cs="Times New Roman"/>
        </w:rPr>
      </w:pPr>
      <w:r w:rsidRPr="008839CB">
        <w:rPr>
          <w:rFonts w:ascii="Times New Roman" w:hAnsi="Times New Roman" w:cs="Times New Roman" w:hint="eastAsia"/>
        </w:rPr>
        <w:t>（</w:t>
      </w:r>
      <w:r w:rsidRPr="008839CB">
        <w:rPr>
          <w:rFonts w:ascii="Times New Roman" w:hAnsi="Times New Roman" w:cs="Times New Roman" w:hint="eastAsia"/>
        </w:rPr>
        <w:t>4</w:t>
      </w:r>
      <w:r w:rsidRPr="008839CB">
        <w:rPr>
          <w:rFonts w:ascii="Times New Roman" w:hAnsi="Times New Roman" w:cs="Times New Roman" w:hint="eastAsia"/>
        </w:rPr>
        <w:t>）改变</w:t>
      </w:r>
      <w:r w:rsidRPr="008839CB">
        <w:rPr>
          <w:rFonts w:ascii="Times New Roman" w:hAnsi="Times New Roman" w:cs="Times New Roman" w:hint="eastAsia"/>
        </w:rPr>
        <w:t>RRC</w:t>
      </w:r>
      <w:r w:rsidRPr="008839CB">
        <w:rPr>
          <w:rFonts w:ascii="Times New Roman" w:hAnsi="Times New Roman" w:cs="Times New Roman" w:hint="eastAsia"/>
        </w:rPr>
        <w:t>滚降系数，如</w:t>
      </w:r>
      <w:r w:rsidRPr="008839CB">
        <w:rPr>
          <w:rFonts w:ascii="Times New Roman" w:hAnsi="Times New Roman" w:cs="Times New Roman" w:hint="eastAsia"/>
        </w:rPr>
        <w:t>0.2</w:t>
      </w:r>
      <w:r w:rsidRPr="008839CB">
        <w:rPr>
          <w:rFonts w:ascii="Times New Roman" w:hAnsi="Times New Roman" w:cs="Times New Roman" w:hint="eastAsia"/>
        </w:rPr>
        <w:t>、</w:t>
      </w:r>
      <w:r w:rsidRPr="008839CB">
        <w:rPr>
          <w:rFonts w:ascii="Times New Roman" w:hAnsi="Times New Roman" w:cs="Times New Roman" w:hint="eastAsia"/>
        </w:rPr>
        <w:t>0.5</w:t>
      </w:r>
      <w:r w:rsidRPr="008839CB">
        <w:rPr>
          <w:rFonts w:ascii="Times New Roman" w:hAnsi="Times New Roman" w:cs="Times New Roman" w:hint="eastAsia"/>
        </w:rPr>
        <w:t>、</w:t>
      </w:r>
      <w:r w:rsidRPr="008839CB">
        <w:rPr>
          <w:rFonts w:ascii="Times New Roman" w:hAnsi="Times New Roman" w:cs="Times New Roman" w:hint="eastAsia"/>
        </w:rPr>
        <w:t>1.0</w:t>
      </w:r>
      <w:r w:rsidRPr="008839CB">
        <w:rPr>
          <w:rFonts w:ascii="Times New Roman" w:hAnsi="Times New Roman" w:cs="Times New Roman" w:hint="eastAsia"/>
        </w:rPr>
        <w:t>，分析不同滚降系数对基带信号带宽及系统性能的影响。</w:t>
      </w:r>
    </w:p>
    <w:p w14:paraId="3057A14A" w14:textId="7B3D6A7C" w:rsidR="008839CB" w:rsidRPr="008839CB" w:rsidRDefault="008839CB" w:rsidP="008839CB">
      <w:pPr>
        <w:ind w:firstLine="420"/>
        <w:rPr>
          <w:rFonts w:ascii="Times New Roman" w:hAnsi="Times New Roman" w:cs="Times New Roman"/>
        </w:rPr>
      </w:pPr>
      <w:r w:rsidRPr="008839CB">
        <w:rPr>
          <w:rFonts w:ascii="Times New Roman" w:hAnsi="Times New Roman" w:cs="Times New Roman" w:hint="eastAsia"/>
        </w:rPr>
        <w:t>（</w:t>
      </w:r>
      <w:r w:rsidRPr="008839CB">
        <w:rPr>
          <w:rFonts w:ascii="Times New Roman" w:hAnsi="Times New Roman" w:cs="Times New Roman" w:hint="eastAsia"/>
        </w:rPr>
        <w:t>5</w:t>
      </w:r>
      <w:r w:rsidRPr="008839CB">
        <w:rPr>
          <w:rFonts w:ascii="Times New Roman" w:hAnsi="Times New Roman" w:cs="Times New Roman" w:hint="eastAsia"/>
        </w:rPr>
        <w:t>）在</w:t>
      </w:r>
      <w:r w:rsidRPr="008839CB">
        <w:rPr>
          <w:rFonts w:ascii="Times New Roman" w:hAnsi="Times New Roman" w:cs="Times New Roman" w:hint="eastAsia"/>
        </w:rPr>
        <w:t>RRC</w:t>
      </w:r>
      <w:r w:rsidRPr="008839CB">
        <w:rPr>
          <w:rFonts w:ascii="Times New Roman" w:hAnsi="Times New Roman" w:cs="Times New Roman" w:hint="eastAsia"/>
        </w:rPr>
        <w:t>成形条件下，比较</w:t>
      </w:r>
      <w:r w:rsidRPr="008839CB">
        <w:rPr>
          <w:rFonts w:ascii="Times New Roman" w:hAnsi="Times New Roman" w:cs="Times New Roman" w:hint="eastAsia"/>
        </w:rPr>
        <w:t>BPSK</w:t>
      </w:r>
      <w:r w:rsidRPr="008839CB">
        <w:rPr>
          <w:rFonts w:ascii="Times New Roman" w:hAnsi="Times New Roman" w:cs="Times New Roman" w:hint="eastAsia"/>
        </w:rPr>
        <w:t>、</w:t>
      </w:r>
      <w:r w:rsidRPr="008839CB">
        <w:rPr>
          <w:rFonts w:ascii="Times New Roman" w:hAnsi="Times New Roman" w:cs="Times New Roman" w:hint="eastAsia"/>
        </w:rPr>
        <w:t>QPSK</w:t>
      </w:r>
      <w:r w:rsidRPr="008839CB">
        <w:rPr>
          <w:rFonts w:ascii="Times New Roman" w:hAnsi="Times New Roman" w:cs="Times New Roman" w:hint="eastAsia"/>
        </w:rPr>
        <w:t>、</w:t>
      </w:r>
      <w:r w:rsidRPr="008839CB">
        <w:rPr>
          <w:rFonts w:ascii="Times New Roman" w:hAnsi="Times New Roman" w:cs="Times New Roman" w:hint="eastAsia"/>
        </w:rPr>
        <w:t>16QAM</w:t>
      </w:r>
      <w:r w:rsidRPr="008839CB">
        <w:rPr>
          <w:rFonts w:ascii="Times New Roman" w:hAnsi="Times New Roman" w:cs="Times New Roman" w:hint="eastAsia"/>
        </w:rPr>
        <w:t>等不同调制方式在不同信噪比下的</w:t>
      </w:r>
      <w:r w:rsidRPr="008839CB">
        <w:rPr>
          <w:rFonts w:ascii="Times New Roman" w:hAnsi="Times New Roman" w:cs="Times New Roman" w:hint="eastAsia"/>
        </w:rPr>
        <w:t>BER</w:t>
      </w:r>
      <w:r w:rsidRPr="008839CB">
        <w:rPr>
          <w:rFonts w:ascii="Times New Roman" w:hAnsi="Times New Roman" w:cs="Times New Roman" w:hint="eastAsia"/>
        </w:rPr>
        <w:t>性能和星座图变化，分析调制阶数、抗噪声能力与传输效率之间的关系。</w:t>
      </w:r>
    </w:p>
    <w:p w14:paraId="0710BE97" w14:textId="2CD35B11" w:rsidR="00983A5C" w:rsidRDefault="008839CB" w:rsidP="008839CB">
      <w:pPr>
        <w:ind w:firstLine="420"/>
        <w:rPr>
          <w:rFonts w:ascii="Times New Roman" w:hAnsi="Times New Roman" w:cs="Times New Roman"/>
        </w:rPr>
      </w:pPr>
      <w:r w:rsidRPr="008839CB">
        <w:rPr>
          <w:rFonts w:ascii="Times New Roman" w:hAnsi="Times New Roman" w:cs="Times New Roman" w:hint="eastAsia"/>
        </w:rPr>
        <w:t>（</w:t>
      </w:r>
      <w:r w:rsidRPr="008839CB">
        <w:rPr>
          <w:rFonts w:ascii="Times New Roman" w:hAnsi="Times New Roman" w:cs="Times New Roman" w:hint="eastAsia"/>
        </w:rPr>
        <w:t>6</w:t>
      </w:r>
      <w:r w:rsidRPr="008839CB">
        <w:rPr>
          <w:rFonts w:ascii="Times New Roman" w:hAnsi="Times New Roman" w:cs="Times New Roman" w:hint="eastAsia"/>
        </w:rPr>
        <w:t>）根据仿真结果绘制</w:t>
      </w:r>
      <w:r w:rsidRPr="008839CB">
        <w:rPr>
          <w:rFonts w:ascii="Times New Roman" w:hAnsi="Times New Roman" w:cs="Times New Roman" w:hint="eastAsia"/>
        </w:rPr>
        <w:t>BER</w:t>
      </w:r>
      <w:r w:rsidRPr="008839CB">
        <w:rPr>
          <w:rFonts w:ascii="Times New Roman" w:hAnsi="Times New Roman" w:cs="Times New Roman" w:hint="eastAsia"/>
        </w:rPr>
        <w:t>曲线、星座图和频谱图，并结合数据对主要实验现象进行分析。</w:t>
      </w:r>
    </w:p>
    <w:p w14:paraId="5EE96B06" w14:textId="0D5D7D57" w:rsidR="00983A5C" w:rsidRDefault="00983A5C" w:rsidP="00935079">
      <w:pPr>
        <w:ind w:firstLine="420"/>
        <w:rPr>
          <w:rFonts w:ascii="Times New Roman" w:hAnsi="Times New Roman" w:cs="Times New Roman"/>
        </w:rPr>
      </w:pPr>
    </w:p>
    <w:p w14:paraId="52019354" w14:textId="77777777" w:rsidR="00935079" w:rsidRDefault="00935079" w:rsidP="00935079">
      <w:pPr>
        <w:ind w:firstLine="420"/>
        <w:rPr>
          <w:rFonts w:ascii="Times New Roman" w:hAnsi="Times New Roman" w:cs="Times New Roman"/>
        </w:rPr>
      </w:pPr>
    </w:p>
    <w:p w14:paraId="5C3214EC" w14:textId="77777777" w:rsidR="00C62B02" w:rsidRDefault="00C62B02" w:rsidP="00935079">
      <w:pPr>
        <w:ind w:firstLine="420"/>
        <w:rPr>
          <w:rFonts w:ascii="Times New Roman" w:hAnsi="Times New Roman" w:cs="Times New Roman"/>
        </w:rPr>
      </w:pPr>
    </w:p>
    <w:p w14:paraId="3179CABB" w14:textId="738CD820" w:rsidR="00935079" w:rsidRPr="00935079" w:rsidRDefault="00EB4263" w:rsidP="009350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注意</w:t>
      </w:r>
      <w:r w:rsidR="00935079" w:rsidRPr="00935079">
        <w:rPr>
          <w:rFonts w:ascii="Times New Roman" w:hAnsi="Times New Roman" w:cs="Times New Roman" w:hint="eastAsia"/>
          <w:b/>
          <w:bCs/>
        </w:rPr>
        <w:t>：</w:t>
      </w:r>
    </w:p>
    <w:p w14:paraId="7025A493" w14:textId="7D1C6241" w:rsidR="00E6289A" w:rsidRDefault="00EB4263" w:rsidP="00EB4263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935079" w:rsidRPr="00D3005A">
        <w:rPr>
          <w:rFonts w:ascii="Times New Roman" w:hAnsi="Times New Roman" w:cs="Times New Roman" w:hint="eastAsia"/>
        </w:rPr>
        <w:t>不允许使用通信工具箱函数。</w:t>
      </w:r>
    </w:p>
    <w:p w14:paraId="6B6E5E33" w14:textId="459357FD" w:rsidR="009E1718" w:rsidRDefault="009E1718" w:rsidP="009E17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（</w:t>
      </w:r>
      <w:r w:rsidR="00A84653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）重点观察调制阶数的影响、矩形脉冲以及</w:t>
      </w:r>
      <w:r>
        <w:rPr>
          <w:rFonts w:ascii="Times New Roman" w:hAnsi="Times New Roman" w:cs="Times New Roman" w:hint="eastAsia"/>
        </w:rPr>
        <w:t>RRC</w:t>
      </w:r>
      <w:r>
        <w:rPr>
          <w:rFonts w:ascii="Times New Roman" w:hAnsi="Times New Roman" w:cs="Times New Roman" w:hint="eastAsia"/>
        </w:rPr>
        <w:t>的区别</w:t>
      </w:r>
      <w:r w:rsidR="00946F1E">
        <w:rPr>
          <w:rFonts w:ascii="Times New Roman" w:hAnsi="Times New Roman" w:cs="Times New Roman" w:hint="eastAsia"/>
        </w:rPr>
        <w:t>、滚降系数的影响</w:t>
      </w:r>
      <w:r w:rsidR="00402606">
        <w:rPr>
          <w:rFonts w:ascii="Times New Roman" w:hAnsi="Times New Roman" w:cs="Times New Roman" w:hint="eastAsia"/>
        </w:rPr>
        <w:t>，并解释原因</w:t>
      </w:r>
      <w:r w:rsidR="005E4342">
        <w:rPr>
          <w:rFonts w:ascii="Times New Roman" w:hAnsi="Times New Roman" w:cs="Times New Roman" w:hint="eastAsia"/>
        </w:rPr>
        <w:t>。</w:t>
      </w:r>
    </w:p>
    <w:p w14:paraId="5DDC76BA" w14:textId="58F1B418" w:rsidR="006F7EA1" w:rsidRDefault="006F7EA1" w:rsidP="006F7EA1">
      <w:pPr>
        <w:rPr>
          <w:rFonts w:ascii="Times New Roman" w:hAnsi="Times New Roman" w:cs="Times New Roman"/>
        </w:rPr>
      </w:pPr>
    </w:p>
    <w:p w14:paraId="4089DE7B" w14:textId="77777777" w:rsidR="00DF026B" w:rsidRDefault="00DF026B" w:rsidP="006F7EA1">
      <w:pPr>
        <w:rPr>
          <w:rFonts w:ascii="Times New Roman" w:hAnsi="Times New Roman" w:cs="Times New Roman"/>
        </w:rPr>
      </w:pPr>
    </w:p>
    <w:p w14:paraId="32E8AA1E" w14:textId="6CAE57A9" w:rsidR="00DF026B" w:rsidRDefault="00DF026B" w:rsidP="006F7EA1">
      <w:pPr>
        <w:rPr>
          <w:rFonts w:ascii="Times New Roman" w:hAnsi="Times New Roman" w:cs="Times New Roman"/>
          <w:b/>
          <w:bCs/>
        </w:rPr>
      </w:pPr>
      <w:r w:rsidRPr="001F2482">
        <w:rPr>
          <w:rFonts w:ascii="Times New Roman" w:hAnsi="Times New Roman" w:cs="Times New Roman" w:hint="eastAsia"/>
          <w:b/>
          <w:bCs/>
        </w:rPr>
        <w:t>报告内容要求：</w:t>
      </w:r>
    </w:p>
    <w:p w14:paraId="1673CF8F" w14:textId="4A144E5A" w:rsidR="006C50EA" w:rsidRDefault="00B11173" w:rsidP="006F7E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正文宋体小四、</w:t>
      </w:r>
      <w:r>
        <w:rPr>
          <w:rFonts w:ascii="Times New Roman" w:hAnsi="Times New Roman" w:cs="Times New Roman" w:hint="eastAsia"/>
          <w:b/>
          <w:bCs/>
        </w:rPr>
        <w:t>1.5</w:t>
      </w:r>
      <w:r>
        <w:rPr>
          <w:rFonts w:ascii="Times New Roman" w:hAnsi="Times New Roman" w:cs="Times New Roman" w:hint="eastAsia"/>
          <w:b/>
          <w:bCs/>
        </w:rPr>
        <w:t>倍行距，封面见最后一页</w:t>
      </w:r>
    </w:p>
    <w:p w14:paraId="5207D663" w14:textId="7C314C50" w:rsidR="00C57124" w:rsidRPr="001F2482" w:rsidRDefault="00C57124" w:rsidP="006F7E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内容需要包括以下部分：</w:t>
      </w:r>
    </w:p>
    <w:p w14:paraId="1B937FF0" w14:textId="00C45C4F" w:rsidR="00DF026B" w:rsidRDefault="00571ECA" w:rsidP="00571ECA">
      <w:pPr>
        <w:rPr>
          <w:rFonts w:ascii="Times New Roman" w:hAnsi="Times New Roman" w:cs="Times New Roman"/>
        </w:rPr>
      </w:pPr>
      <w:r w:rsidRPr="00571ECA">
        <w:rPr>
          <w:rFonts w:ascii="Times New Roman" w:hAnsi="Times New Roman" w:cs="Times New Roman" w:hint="eastAsia"/>
        </w:rPr>
        <w:t>一、</w:t>
      </w:r>
      <w:r w:rsidR="001F2482" w:rsidRPr="00571ECA">
        <w:rPr>
          <w:rFonts w:ascii="Times New Roman" w:hAnsi="Times New Roman" w:cs="Times New Roman" w:hint="eastAsia"/>
        </w:rPr>
        <w:t>实验内容</w:t>
      </w:r>
    </w:p>
    <w:p w14:paraId="4D866E8A" w14:textId="48CD67F9" w:rsidR="006C50EA" w:rsidRPr="00571ECA" w:rsidRDefault="006C50EA" w:rsidP="00571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二、基于</w:t>
      </w:r>
      <w:r>
        <w:rPr>
          <w:rFonts w:ascii="Times New Roman" w:hAnsi="Times New Roman" w:cs="Times New Roman" w:hint="eastAsia"/>
        </w:rPr>
        <w:t>MATLAB</w:t>
      </w:r>
      <w:r>
        <w:rPr>
          <w:rFonts w:ascii="Times New Roman" w:hAnsi="Times New Roman" w:cs="Times New Roman" w:hint="eastAsia"/>
        </w:rPr>
        <w:t>的代码实现</w:t>
      </w:r>
    </w:p>
    <w:p w14:paraId="5B2C899C" w14:textId="33E0CE23" w:rsidR="00571ECA" w:rsidRDefault="00B363F1" w:rsidP="00571ECA">
      <w:r>
        <w:rPr>
          <w:rFonts w:hint="eastAsia"/>
        </w:rPr>
        <w:t>三、</w:t>
      </w:r>
      <w:r w:rsidR="00F10FE8">
        <w:rPr>
          <w:rFonts w:hint="eastAsia"/>
        </w:rPr>
        <w:t>仿真结果与</w:t>
      </w:r>
      <w:r>
        <w:rPr>
          <w:rFonts w:hint="eastAsia"/>
        </w:rPr>
        <w:t>分析</w:t>
      </w:r>
    </w:p>
    <w:p w14:paraId="4CAC806F" w14:textId="4E0D773D" w:rsidR="00891636" w:rsidRPr="003A2A2E" w:rsidRDefault="00B363F1" w:rsidP="003A2A2E">
      <w:pPr>
        <w:rPr>
          <w:rFonts w:hint="eastAsia"/>
        </w:rPr>
      </w:pPr>
      <w:r>
        <w:rPr>
          <w:rFonts w:hint="eastAsia"/>
        </w:rPr>
        <w:t>该部分需要根据具体理论分析原因</w:t>
      </w:r>
    </w:p>
    <w:sectPr w:rsidR="00891636" w:rsidRPr="003A2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EC3E4" w14:textId="77777777" w:rsidR="007B5E39" w:rsidRDefault="007B5E39" w:rsidP="00187AD8">
      <w:pPr>
        <w:spacing w:line="240" w:lineRule="auto"/>
      </w:pPr>
      <w:r>
        <w:separator/>
      </w:r>
    </w:p>
  </w:endnote>
  <w:endnote w:type="continuationSeparator" w:id="0">
    <w:p w14:paraId="2EDF517E" w14:textId="77777777" w:rsidR="007B5E39" w:rsidRDefault="007B5E39" w:rsidP="00187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893F3" w14:textId="77777777" w:rsidR="007B5E39" w:rsidRDefault="007B5E39" w:rsidP="00187AD8">
      <w:pPr>
        <w:spacing w:line="240" w:lineRule="auto"/>
      </w:pPr>
      <w:r>
        <w:separator/>
      </w:r>
    </w:p>
  </w:footnote>
  <w:footnote w:type="continuationSeparator" w:id="0">
    <w:p w14:paraId="0CFA6C5B" w14:textId="77777777" w:rsidR="007B5E39" w:rsidRDefault="007B5E39" w:rsidP="00187A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AB4"/>
    <w:multiLevelType w:val="hybridMultilevel"/>
    <w:tmpl w:val="0F94E6B2"/>
    <w:lvl w:ilvl="0" w:tplc="D0F4BE2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827C3E"/>
    <w:multiLevelType w:val="hybridMultilevel"/>
    <w:tmpl w:val="DEAC1450"/>
    <w:lvl w:ilvl="0" w:tplc="8D8E23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9B01DE"/>
    <w:multiLevelType w:val="multilevel"/>
    <w:tmpl w:val="93B4C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B3B60"/>
    <w:multiLevelType w:val="hybridMultilevel"/>
    <w:tmpl w:val="E7DEBAFA"/>
    <w:lvl w:ilvl="0" w:tplc="995AAA4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4355429">
    <w:abstractNumId w:val="1"/>
  </w:num>
  <w:num w:numId="2" w16cid:durableId="1199201173">
    <w:abstractNumId w:val="2"/>
  </w:num>
  <w:num w:numId="3" w16cid:durableId="594632951">
    <w:abstractNumId w:val="0"/>
  </w:num>
  <w:num w:numId="4" w16cid:durableId="1125465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AD7"/>
    <w:rsid w:val="000001B7"/>
    <w:rsid w:val="000054E4"/>
    <w:rsid w:val="0002142E"/>
    <w:rsid w:val="00025C44"/>
    <w:rsid w:val="0004575B"/>
    <w:rsid w:val="000559CB"/>
    <w:rsid w:val="00072419"/>
    <w:rsid w:val="00076138"/>
    <w:rsid w:val="0008722A"/>
    <w:rsid w:val="000A0C3D"/>
    <w:rsid w:val="000A307E"/>
    <w:rsid w:val="000A593D"/>
    <w:rsid w:val="000E2130"/>
    <w:rsid w:val="00106375"/>
    <w:rsid w:val="00136A46"/>
    <w:rsid w:val="00143B10"/>
    <w:rsid w:val="001663ED"/>
    <w:rsid w:val="00187AD8"/>
    <w:rsid w:val="001B65AE"/>
    <w:rsid w:val="001D77D0"/>
    <w:rsid w:val="001F2482"/>
    <w:rsid w:val="00203F0E"/>
    <w:rsid w:val="00235F8F"/>
    <w:rsid w:val="002429D3"/>
    <w:rsid w:val="002446F6"/>
    <w:rsid w:val="00251FEA"/>
    <w:rsid w:val="00257171"/>
    <w:rsid w:val="00275F86"/>
    <w:rsid w:val="00285ED2"/>
    <w:rsid w:val="002A7906"/>
    <w:rsid w:val="002C3E7B"/>
    <w:rsid w:val="002E139B"/>
    <w:rsid w:val="003058C0"/>
    <w:rsid w:val="003304C7"/>
    <w:rsid w:val="00363619"/>
    <w:rsid w:val="00381545"/>
    <w:rsid w:val="0039185C"/>
    <w:rsid w:val="00397AF5"/>
    <w:rsid w:val="003A2A2E"/>
    <w:rsid w:val="003B0ED8"/>
    <w:rsid w:val="003E1122"/>
    <w:rsid w:val="003E4F85"/>
    <w:rsid w:val="004000F5"/>
    <w:rsid w:val="00402606"/>
    <w:rsid w:val="004202FA"/>
    <w:rsid w:val="00425733"/>
    <w:rsid w:val="00426264"/>
    <w:rsid w:val="004433E6"/>
    <w:rsid w:val="00450399"/>
    <w:rsid w:val="0046074C"/>
    <w:rsid w:val="00473F76"/>
    <w:rsid w:val="0049263A"/>
    <w:rsid w:val="004C5545"/>
    <w:rsid w:val="0050011E"/>
    <w:rsid w:val="005018E0"/>
    <w:rsid w:val="00517EB7"/>
    <w:rsid w:val="00520A81"/>
    <w:rsid w:val="005441D6"/>
    <w:rsid w:val="00561C1A"/>
    <w:rsid w:val="00571ECA"/>
    <w:rsid w:val="00581148"/>
    <w:rsid w:val="005A1A49"/>
    <w:rsid w:val="005B30FD"/>
    <w:rsid w:val="005C0812"/>
    <w:rsid w:val="005C0A6C"/>
    <w:rsid w:val="005C74F3"/>
    <w:rsid w:val="005D1D27"/>
    <w:rsid w:val="005E4342"/>
    <w:rsid w:val="005F5C40"/>
    <w:rsid w:val="00607D36"/>
    <w:rsid w:val="00646982"/>
    <w:rsid w:val="006C4130"/>
    <w:rsid w:val="006C50EA"/>
    <w:rsid w:val="006F7EA1"/>
    <w:rsid w:val="00795813"/>
    <w:rsid w:val="007A096F"/>
    <w:rsid w:val="007A250A"/>
    <w:rsid w:val="007A7B3F"/>
    <w:rsid w:val="007B1E19"/>
    <w:rsid w:val="007B5E39"/>
    <w:rsid w:val="007C1912"/>
    <w:rsid w:val="007E17F4"/>
    <w:rsid w:val="00802544"/>
    <w:rsid w:val="008839CB"/>
    <w:rsid w:val="00891636"/>
    <w:rsid w:val="008B039B"/>
    <w:rsid w:val="008B296D"/>
    <w:rsid w:val="008D108C"/>
    <w:rsid w:val="008F4BA4"/>
    <w:rsid w:val="00934084"/>
    <w:rsid w:val="00935079"/>
    <w:rsid w:val="00946F1E"/>
    <w:rsid w:val="00966196"/>
    <w:rsid w:val="00983A5C"/>
    <w:rsid w:val="009E1718"/>
    <w:rsid w:val="00A124D1"/>
    <w:rsid w:val="00A14BAE"/>
    <w:rsid w:val="00A208D8"/>
    <w:rsid w:val="00A358FB"/>
    <w:rsid w:val="00A408E0"/>
    <w:rsid w:val="00A84653"/>
    <w:rsid w:val="00A92F30"/>
    <w:rsid w:val="00AC7116"/>
    <w:rsid w:val="00AE5437"/>
    <w:rsid w:val="00B11173"/>
    <w:rsid w:val="00B25D5E"/>
    <w:rsid w:val="00B363F1"/>
    <w:rsid w:val="00B3739D"/>
    <w:rsid w:val="00B432C8"/>
    <w:rsid w:val="00B43C49"/>
    <w:rsid w:val="00B61AAF"/>
    <w:rsid w:val="00B76215"/>
    <w:rsid w:val="00B94E1F"/>
    <w:rsid w:val="00B9511C"/>
    <w:rsid w:val="00BB7E94"/>
    <w:rsid w:val="00BC681D"/>
    <w:rsid w:val="00BE06F8"/>
    <w:rsid w:val="00BE3136"/>
    <w:rsid w:val="00BF2561"/>
    <w:rsid w:val="00C04651"/>
    <w:rsid w:val="00C57124"/>
    <w:rsid w:val="00C62B02"/>
    <w:rsid w:val="00CB6C17"/>
    <w:rsid w:val="00D029F7"/>
    <w:rsid w:val="00D3005A"/>
    <w:rsid w:val="00D77A80"/>
    <w:rsid w:val="00D92A30"/>
    <w:rsid w:val="00DB4E4C"/>
    <w:rsid w:val="00DF026B"/>
    <w:rsid w:val="00E27141"/>
    <w:rsid w:val="00E40E38"/>
    <w:rsid w:val="00E412E3"/>
    <w:rsid w:val="00E43AD7"/>
    <w:rsid w:val="00E6289A"/>
    <w:rsid w:val="00E63836"/>
    <w:rsid w:val="00EB4263"/>
    <w:rsid w:val="00ED135D"/>
    <w:rsid w:val="00F049C0"/>
    <w:rsid w:val="00F10FE8"/>
    <w:rsid w:val="00F5093F"/>
    <w:rsid w:val="00F54578"/>
    <w:rsid w:val="00F61771"/>
    <w:rsid w:val="00F6664B"/>
    <w:rsid w:val="00F81A48"/>
    <w:rsid w:val="00F82BD7"/>
    <w:rsid w:val="00F839D0"/>
    <w:rsid w:val="00F83AE5"/>
    <w:rsid w:val="00F9545A"/>
    <w:rsid w:val="00FE42A9"/>
    <w:rsid w:val="00FE6C40"/>
    <w:rsid w:val="00FF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5D8A1"/>
  <w15:chartTrackingRefBased/>
  <w15:docId w15:val="{F3FA6EE5-ED1E-43BA-A49A-F50B0C68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079"/>
    <w:pPr>
      <w:widowControl w:val="0"/>
      <w:spacing w:line="36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43A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E43A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43AD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E43AD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qFormat/>
    <w:rsid w:val="00E43AD7"/>
    <w:pPr>
      <w:spacing w:beforeAutospacing="1" w:afterAutospacing="1"/>
      <w:jc w:val="left"/>
    </w:pPr>
    <w:rPr>
      <w:rFonts w:cs="Times New Roman"/>
      <w:kern w:val="0"/>
    </w:rPr>
  </w:style>
  <w:style w:type="paragraph" w:styleId="a4">
    <w:name w:val="header"/>
    <w:basedOn w:val="a"/>
    <w:link w:val="a5"/>
    <w:uiPriority w:val="99"/>
    <w:unhideWhenUsed/>
    <w:rsid w:val="00187A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AD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AD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AD8"/>
    <w:rPr>
      <w:sz w:val="18"/>
      <w:szCs w:val="18"/>
    </w:rPr>
  </w:style>
  <w:style w:type="paragraph" w:styleId="a8">
    <w:name w:val="List Paragraph"/>
    <w:basedOn w:val="a"/>
    <w:uiPriority w:val="34"/>
    <w:qFormat/>
    <w:rsid w:val="00BC681D"/>
    <w:pPr>
      <w:spacing w:line="240" w:lineRule="auto"/>
      <w:ind w:firstLineChars="200" w:firstLine="420"/>
    </w:pPr>
    <w:rPr>
      <w:sz w:val="21"/>
      <w:szCs w:val="22"/>
    </w:rPr>
  </w:style>
  <w:style w:type="table" w:styleId="a9">
    <w:name w:val="Table Grid"/>
    <w:basedOn w:val="a1"/>
    <w:uiPriority w:val="39"/>
    <w:rsid w:val="00891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302</Words>
  <Characters>336</Characters>
  <Application>Microsoft Office Word</Application>
  <DocSecurity>0</DocSecurity>
  <Lines>37</Lines>
  <Paragraphs>33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snoopy</dc:creator>
  <cp:keywords/>
  <dc:description/>
  <cp:lastModifiedBy>玥 向</cp:lastModifiedBy>
  <cp:revision>142</cp:revision>
  <dcterms:created xsi:type="dcterms:W3CDTF">2023-03-13T11:28:00Z</dcterms:created>
  <dcterms:modified xsi:type="dcterms:W3CDTF">2026-10-14T07:03:00Z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