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bidi w:val="0"/>
        <w:spacing w:before="240" w:after="120"/>
        <w:jc w:val="left"/>
        <w:rPr/>
      </w:pPr>
      <w:r>
        <w:rPr/>
        <w:t>Manual Técnico – Sistema de Gestión de Evidencias DICRI</w:t>
      </w:r>
    </w:p>
    <w:p>
      <w:pPr>
        <w:pStyle w:val="Cuerpodetexto"/>
        <w:bidi w:val="0"/>
        <w:jc w:val="left"/>
        <w:rPr>
          <w:b/>
          <w:b/>
          <w:bCs/>
        </w:rPr>
      </w:pPr>
      <w:r>
        <w:rPr>
          <w:b/>
          <w:bCs/>
        </w:rPr>
        <w:t>1. Introducción</w:t>
      </w:r>
    </w:p>
    <w:p>
      <w:pPr>
        <w:pStyle w:val="Cuerpodetexto"/>
        <w:bidi w:val="0"/>
        <w:jc w:val="left"/>
        <w:rPr/>
      </w:pPr>
      <w:r>
        <w:rPr/>
        <w:t>El sistema DICRI permite la gestión de expedientes y sus indicios asociados, controlando el flujo desde el registro por técnicos hasta la aprobación final por un coordinador. El objetivo es garantizar un registro preciso, trazable y revisable de todos los indicios de cada expediente.</w:t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>
          <w:b/>
          <w:b/>
          <w:bCs/>
        </w:rPr>
      </w:pPr>
      <w:r>
        <w:rPr>
          <w:b/>
          <w:bCs/>
        </w:rPr>
        <w:t>2. Roles de Usuario</w:t>
      </w:r>
    </w:p>
    <w:p>
      <w:pPr>
        <w:pStyle w:val="Cuerpodetexto"/>
        <w:bidi w:val="0"/>
        <w:jc w:val="left"/>
        <w:rPr/>
      </w:pPr>
      <w:r>
        <w:rPr/>
        <w:t xml:space="preserve">    • </w:t>
      </w:r>
      <w:r>
        <w:rPr/>
        <w:t>Técnico: Usuario que registra expedientes e indicios.</w:t>
      </w:r>
    </w:p>
    <w:p>
      <w:pPr>
        <w:pStyle w:val="Cuerpodetexto"/>
        <w:bidi w:val="0"/>
        <w:jc w:val="left"/>
        <w:rPr/>
      </w:pPr>
      <w:r>
        <w:rPr/>
        <w:t xml:space="preserve">    • </w:t>
      </w:r>
      <w:r>
        <w:rPr/>
        <w:t>Coordinador: Usuario que revisa y aprueba o rechaza los expedientes.</w:t>
      </w:r>
    </w:p>
    <w:p>
      <w:pPr>
        <w:pStyle w:val="Cuerpodetexto"/>
        <w:bidi w:val="0"/>
        <w:jc w:val="left"/>
        <w:rPr/>
      </w:pPr>
      <w:r>
        <w:rPr/>
        <w:t xml:space="preserve">      </w:t>
      </w:r>
    </w:p>
    <w:p>
      <w:pPr>
        <w:pStyle w:val="Cuerpodetexto"/>
        <w:bidi w:val="0"/>
        <w:jc w:val="left"/>
        <w:rPr>
          <w:b/>
          <w:b/>
          <w:bCs/>
        </w:rPr>
      </w:pPr>
      <w:r>
        <w:rPr>
          <w:b/>
          <w:bCs/>
        </w:rPr>
        <w:t>3. Dashboard General</w:t>
      </w:r>
    </w:p>
    <w:p>
      <w:pPr>
        <w:pStyle w:val="Cuerpodetexto"/>
        <w:bidi w:val="0"/>
        <w:jc w:val="left"/>
        <w:rPr/>
      </w:pPr>
      <w:r>
        <w:rPr/>
        <w:t>El dashboard ofrece una visión general de la actividad del sistema:</w:t>
      </w:r>
    </w:p>
    <w:p>
      <w:pPr>
        <w:pStyle w:val="Cuerpodetexto"/>
        <w:bidi w:val="0"/>
        <w:jc w:val="left"/>
        <w:rPr/>
      </w:pPr>
      <w:r>
        <w:rPr/>
        <w:t xml:space="preserve">    • </w:t>
      </w:r>
      <w:r>
        <w:rPr/>
        <w:t>Total Expedientes: Número total de expedientes registrados.</w:t>
      </w:r>
    </w:p>
    <w:p>
      <w:pPr>
        <w:pStyle w:val="Cuerpodetexto"/>
        <w:bidi w:val="0"/>
        <w:jc w:val="left"/>
        <w:rPr/>
      </w:pPr>
      <w:r>
        <w:rPr/>
        <w:t xml:space="preserve">    • </w:t>
      </w:r>
      <w:r>
        <w:rPr/>
        <w:t>Aprobados: Expedientes que ya fueron revisados y aprobados.</w:t>
      </w:r>
    </w:p>
    <w:p>
      <w:pPr>
        <w:pStyle w:val="Cuerpodetexto"/>
        <w:bidi w:val="0"/>
        <w:jc w:val="left"/>
        <w:rPr/>
      </w:pPr>
      <w:r>
        <w:rPr/>
        <w:t xml:space="preserve">    • </w:t>
      </w:r>
      <w:r>
        <w:rPr/>
        <w:t>Rechazados: Expedientes que fueron rechazados por el coordinador.</w:t>
      </w:r>
    </w:p>
    <w:p>
      <w:pPr>
        <w:pStyle w:val="Cuerpodetexto"/>
        <w:bidi w:val="0"/>
        <w:jc w:val="left"/>
        <w:rPr/>
      </w:pPr>
      <w:r>
        <w:rPr/>
        <w:t xml:space="preserve">    • </w:t>
      </w:r>
      <w:r>
        <w:rPr/>
        <w:t>En Revisión: Expedientes actualmente bajo revisión.</w:t>
      </w:r>
    </w:p>
    <w:p>
      <w:pPr>
        <w:pStyle w:val="Cuerpodetexto"/>
        <w:bidi w:val="0"/>
        <w:jc w:val="left"/>
        <w:rPr/>
      </w:pPr>
      <w:r>
        <w:rPr/>
        <w:t xml:space="preserve">    • </w:t>
      </w:r>
      <w:r>
        <w:rPr/>
        <w:t>En Registro: Expedientes aún en proceso de registro por técnicos.</w:t>
      </w:r>
    </w:p>
    <w:p>
      <w:pPr>
        <w:pStyle w:val="Cuerpodetexto"/>
        <w:bidi w:val="0"/>
        <w:jc w:val="left"/>
        <w:rPr/>
      </w:pPr>
      <w:r>
        <w:rPr/>
        <w:t xml:space="preserve">    • </w:t>
      </w:r>
      <w:r>
        <w:rPr/>
        <w:t>Promedio Indicios: Promedio de indicios por expediente.</w:t>
      </w:r>
    </w:p>
    <w:p>
      <w:pPr>
        <w:pStyle w:val="Cuerpodetexto"/>
        <w:bidi w:val="0"/>
        <w:jc w:val="left"/>
        <w:rPr/>
      </w:pPr>
      <w:r>
        <w:rPr/>
        <w:t xml:space="preserve">    • </w:t>
      </w:r>
      <w:r>
        <w:rPr/>
        <w:t>Técnicos Activos: Número de técnicos con expedientes asignados.</w:t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>
          <w:b/>
          <w:b/>
          <w:bCs/>
        </w:rPr>
      </w:pPr>
      <w:r>
        <w:rPr>
          <w:b/>
          <w:bCs/>
        </w:rPr>
        <w:t>4. Registro de Expedientes</w:t>
      </w:r>
    </w:p>
    <w:p>
      <w:pPr>
        <w:pStyle w:val="Cuerpodetexto"/>
        <w:bidi w:val="0"/>
        <w:jc w:val="left"/>
        <w:rPr>
          <w:b/>
          <w:b/>
          <w:bCs/>
        </w:rPr>
      </w:pPr>
      <w:r>
        <w:rPr>
          <w:b/>
          <w:bCs/>
        </w:rPr>
        <w:t>4.1 Formulario de Expediente</w:t>
      </w:r>
    </w:p>
    <w:p>
      <w:pPr>
        <w:pStyle w:val="Cuerpodetexto"/>
        <w:bidi w:val="0"/>
        <w:jc w:val="left"/>
        <w:rPr/>
      </w:pPr>
      <w:r>
        <w:rPr/>
        <w:t xml:space="preserve">    • </w:t>
      </w:r>
      <w:r>
        <w:rPr/>
        <w:t>Número de expediente: Generado automáticamente (ej. DICRI064164).</w:t>
      </w:r>
    </w:p>
    <w:p>
      <w:pPr>
        <w:pStyle w:val="Cuerpodetexto"/>
        <w:bidi w:val="0"/>
        <w:jc w:val="left"/>
        <w:rPr/>
      </w:pPr>
      <w:r>
        <w:rPr/>
        <w:t xml:space="preserve">    • </w:t>
      </w:r>
      <w:r>
        <w:rPr/>
        <w:t>Técnico asignado: Selección del técnico responsable.</w:t>
      </w:r>
    </w:p>
    <w:p>
      <w:pPr>
        <w:pStyle w:val="Cuerpodetexto"/>
        <w:bidi w:val="0"/>
        <w:jc w:val="left"/>
        <w:rPr/>
      </w:pPr>
      <w:r>
        <w:rPr/>
        <w:t xml:space="preserve">    • </w:t>
      </w:r>
      <w:r>
        <w:rPr/>
        <w:t>Fecha de registro: Seleccionable por el usuario.</w:t>
      </w:r>
    </w:p>
    <w:p>
      <w:pPr>
        <w:pStyle w:val="Cuerpodetexto"/>
        <w:bidi w:val="0"/>
        <w:jc w:val="left"/>
        <w:rPr/>
      </w:pPr>
      <w:r>
        <w:rPr/>
        <w:t xml:space="preserve">    • </w:t>
      </w:r>
      <w:r>
        <w:rPr/>
        <w:t>Título y descripción: Información general del expediente.</w:t>
      </w:r>
    </w:p>
    <w:p>
      <w:pPr>
        <w:pStyle w:val="Cuerpodetexto"/>
        <w:bidi w:val="0"/>
        <w:jc w:val="left"/>
        <w:rPr>
          <w:b/>
          <w:b/>
          <w:bCs/>
        </w:rPr>
      </w:pPr>
      <w:r>
        <w:rPr>
          <w:b/>
          <w:bCs/>
        </w:rPr>
        <w:t>4.2 Registro de Indicios</w:t>
      </w:r>
    </w:p>
    <w:p>
      <w:pPr>
        <w:pStyle w:val="Cuerpodetexto"/>
        <w:bidi w:val="0"/>
        <w:jc w:val="left"/>
        <w:rPr/>
      </w:pPr>
      <w:r>
        <w:rPr/>
        <w:t>Antes de guardar el expediente, se pueden agregar indicios:</w:t>
      </w:r>
    </w:p>
    <w:p>
      <w:pPr>
        <w:pStyle w:val="Cuerpodetexto"/>
        <w:bidi w:val="0"/>
        <w:jc w:val="left"/>
        <w:rPr/>
      </w:pPr>
      <w:r>
        <w:rPr/>
        <w:t xml:space="preserve">    </w:t>
      </w:r>
      <w:r>
        <w:rPr>
          <w:b/>
          <w:bCs/>
        </w:rPr>
        <w:t xml:space="preserve">• </w:t>
      </w:r>
      <w:r>
        <w:rPr>
          <w:b/>
          <w:bCs/>
        </w:rPr>
        <w:t>Campos de indicio:</w:t>
      </w:r>
    </w:p>
    <w:p>
      <w:pPr>
        <w:pStyle w:val="Cuerpodetexto"/>
        <w:bidi w:val="0"/>
        <w:jc w:val="left"/>
        <w:rPr/>
      </w:pPr>
      <w:r>
        <w:rPr/>
        <w:t xml:space="preserve">        ◦ </w:t>
      </w:r>
      <w:r>
        <w:rPr/>
        <w:t>Nombre del indicio</w:t>
      </w:r>
    </w:p>
    <w:p>
      <w:pPr>
        <w:pStyle w:val="Cuerpodetexto"/>
        <w:bidi w:val="0"/>
        <w:jc w:val="left"/>
        <w:rPr/>
      </w:pPr>
      <w:r>
        <w:rPr/>
        <w:t xml:space="preserve">        ◦ </w:t>
      </w:r>
      <w:r>
        <w:rPr/>
        <w:t>Descripción</w:t>
      </w:r>
    </w:p>
    <w:p>
      <w:pPr>
        <w:pStyle w:val="Cuerpodetexto"/>
        <w:bidi w:val="0"/>
        <w:jc w:val="left"/>
        <w:rPr/>
      </w:pPr>
      <w:r>
        <w:rPr/>
        <w:t xml:space="preserve">        ◦ </w:t>
      </w:r>
      <w:r>
        <w:rPr/>
        <w:t>Tipo</w:t>
      </w:r>
    </w:p>
    <w:p>
      <w:pPr>
        <w:pStyle w:val="Cuerpodetexto"/>
        <w:bidi w:val="0"/>
        <w:jc w:val="left"/>
        <w:rPr/>
      </w:pPr>
      <w:r>
        <w:rPr/>
        <w:t xml:space="preserve">        ◦ </w:t>
      </w:r>
      <w:r>
        <w:rPr/>
        <w:t>Color</w:t>
      </w:r>
    </w:p>
    <w:p>
      <w:pPr>
        <w:pStyle w:val="Cuerpodetexto"/>
        <w:bidi w:val="0"/>
        <w:jc w:val="left"/>
        <w:rPr/>
      </w:pPr>
      <w:r>
        <w:rPr/>
        <w:t xml:space="preserve">        ◦ </w:t>
      </w:r>
      <w:r>
        <w:rPr/>
        <w:t>Tamaño y Peso</w:t>
      </w:r>
    </w:p>
    <w:p>
      <w:pPr>
        <w:pStyle w:val="Cuerpodetexto"/>
        <w:bidi w:val="0"/>
        <w:jc w:val="left"/>
        <w:rPr/>
      </w:pPr>
      <w:r>
        <w:rPr/>
        <w:t xml:space="preserve">        ◦ </w:t>
      </w:r>
      <w:r>
        <w:rPr/>
        <w:t>Técnico responsable</w:t>
      </w:r>
    </w:p>
    <w:p>
      <w:pPr>
        <w:pStyle w:val="Cuerpodetexto"/>
        <w:bidi w:val="0"/>
        <w:jc w:val="left"/>
        <w:rPr/>
      </w:pPr>
      <w:r>
        <w:rPr/>
        <w:t xml:space="preserve">        ◦ </w:t>
      </w:r>
      <w:r>
        <w:rPr/>
        <w:t>Ubicación del indicio (sitio del hallazgo y almacén)</w:t>
      </w:r>
    </w:p>
    <w:p>
      <w:pPr>
        <w:pStyle w:val="Cuerpodetexto"/>
        <w:bidi w:val="0"/>
        <w:jc w:val="left"/>
        <w:rPr/>
      </w:pPr>
      <w:r>
        <w:rPr/>
        <w:t xml:space="preserve">        ◦ </w:t>
      </w:r>
      <w:r>
        <w:rPr/>
        <w:t>Estado de conservación</w:t>
      </w:r>
    </w:p>
    <w:p>
      <w:pPr>
        <w:pStyle w:val="Cuerpodetexto"/>
        <w:bidi w:val="0"/>
        <w:jc w:val="left"/>
        <w:rPr/>
      </w:pPr>
      <w:r>
        <w:rPr/>
        <w:t xml:space="preserve">    • </w:t>
      </w:r>
      <w:r>
        <w:rPr/>
        <w:t>Acciones disponibles:</w:t>
      </w:r>
    </w:p>
    <w:p>
      <w:pPr>
        <w:pStyle w:val="Cuerpodetexto"/>
        <w:bidi w:val="0"/>
        <w:jc w:val="left"/>
        <w:rPr/>
      </w:pPr>
      <w:r>
        <w:rPr/>
        <w:t xml:space="preserve">        ◦ </w:t>
      </w:r>
      <w:r>
        <w:rPr/>
        <w:t>Agregar indicio: Añade el indicio a la lista temporal antes de guardar.</w:t>
      </w:r>
    </w:p>
    <w:p>
      <w:pPr>
        <w:pStyle w:val="Cuerpodetexto"/>
        <w:bidi w:val="0"/>
        <w:jc w:val="left"/>
        <w:rPr/>
      </w:pPr>
      <w:r>
        <w:rPr/>
        <w:t xml:space="preserve">        ◦ </w:t>
      </w:r>
      <w:r>
        <w:rPr/>
        <w:t>Eliminar indicio: (no disponible)</w:t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>
          <w:b/>
          <w:b/>
          <w:bCs/>
        </w:rPr>
      </w:pPr>
      <w:r>
        <w:rPr>
          <w:b/>
          <w:bCs/>
        </w:rPr>
        <w:t>5. Listado de Expedientes</w:t>
      </w:r>
    </w:p>
    <w:p>
      <w:pPr>
        <w:pStyle w:val="Cuerpodetexto"/>
        <w:bidi w:val="0"/>
        <w:jc w:val="left"/>
        <w:rPr/>
      </w:pPr>
      <w:r>
        <w:rPr/>
        <w:t>Cada expediente registrado se muestra en una tabla con las siguientes columnas:</w:t>
      </w:r>
    </w:p>
    <w:p>
      <w:pPr>
        <w:pStyle w:val="Cuerpodetexto"/>
        <w:bidi w:val="0"/>
        <w:jc w:val="left"/>
        <w:rPr/>
      </w:pPr>
      <w:r>
        <w:rPr/>
        <w:t xml:space="preserve">    • </w:t>
      </w:r>
      <w:r>
        <w:rPr/>
        <w:t>Número</w:t>
      </w:r>
    </w:p>
    <w:p>
      <w:pPr>
        <w:pStyle w:val="Cuerpodetexto"/>
        <w:bidi w:val="0"/>
        <w:jc w:val="left"/>
        <w:rPr/>
      </w:pPr>
      <w:r>
        <w:rPr/>
        <w:t xml:space="preserve">    • </w:t>
      </w:r>
      <w:r>
        <w:rPr/>
        <w:t>Técnico asignado</w:t>
      </w:r>
    </w:p>
    <w:p>
      <w:pPr>
        <w:pStyle w:val="Cuerpodetexto"/>
        <w:bidi w:val="0"/>
        <w:jc w:val="left"/>
        <w:rPr/>
      </w:pPr>
      <w:r>
        <w:rPr/>
        <w:t xml:space="preserve">    • </w:t>
      </w:r>
      <w:r>
        <w:rPr/>
        <w:t>Fecha de registro</w:t>
      </w:r>
    </w:p>
    <w:p>
      <w:pPr>
        <w:pStyle w:val="Cuerpodetexto"/>
        <w:bidi w:val="0"/>
        <w:jc w:val="left"/>
        <w:rPr/>
      </w:pPr>
      <w:r>
        <w:rPr/>
        <w:t xml:space="preserve">    • </w:t>
      </w:r>
      <w:r>
        <w:rPr/>
        <w:t>Estado:</w:t>
      </w:r>
    </w:p>
    <w:p>
      <w:pPr>
        <w:pStyle w:val="Cuerpodetexto"/>
        <w:bidi w:val="0"/>
        <w:jc w:val="left"/>
        <w:rPr/>
      </w:pPr>
      <w:r>
        <w:rPr/>
        <w:t xml:space="preserve">    • </w:t>
      </w:r>
      <w:r>
        <w:rPr/>
        <w:t>registro → Expediente en proceso de registro.</w:t>
      </w:r>
    </w:p>
    <w:p>
      <w:pPr>
        <w:pStyle w:val="Cuerpodetexto"/>
        <w:bidi w:val="0"/>
        <w:jc w:val="left"/>
        <w:rPr/>
      </w:pPr>
      <w:r>
        <w:rPr/>
        <w:t xml:space="preserve">    • </w:t>
      </w:r>
      <w:r>
        <w:rPr/>
        <w:t>revisión → Expediente enviado a revisión.</w:t>
      </w:r>
    </w:p>
    <w:p>
      <w:pPr>
        <w:pStyle w:val="Cuerpodetexto"/>
        <w:bidi w:val="0"/>
        <w:jc w:val="left"/>
        <w:rPr/>
      </w:pPr>
      <w:r>
        <w:rPr/>
        <w:t xml:space="preserve">    • </w:t>
      </w:r>
      <w:r>
        <w:rPr/>
        <w:t>Aprobado →  Expediente aprobado por el coordinador</w:t>
      </w:r>
    </w:p>
    <w:p>
      <w:pPr>
        <w:pStyle w:val="Cuerpodetexto"/>
        <w:bidi w:val="0"/>
        <w:jc w:val="left"/>
        <w:rPr/>
      </w:pPr>
      <w:r>
        <w:rPr/>
        <w:t xml:space="preserve">    • </w:t>
      </w:r>
      <w:r>
        <w:rPr/>
        <w:t>Rechazado → Expediente rechazado por el coordinador</w:t>
      </w:r>
    </w:p>
    <w:p>
      <w:pPr>
        <w:pStyle w:val="Cuerpodetexto"/>
        <w:bidi w:val="0"/>
        <w:jc w:val="left"/>
        <w:rPr/>
      </w:pPr>
      <w:r>
        <w:rPr/>
        <w:t xml:space="preserve">      </w:t>
      </w:r>
    </w:p>
    <w:p>
      <w:pPr>
        <w:pStyle w:val="Cuerpodetexto"/>
        <w:bidi w:val="0"/>
        <w:jc w:val="left"/>
        <w:rPr/>
      </w:pPr>
      <w:r>
        <w:rPr/>
        <w:t xml:space="preserve">  </w:t>
      </w:r>
      <w:r>
        <w:rPr>
          <w:b/>
          <w:bCs/>
          <w:i w:val="false"/>
          <w:iCs w:val="false"/>
        </w:rPr>
        <w:t xml:space="preserve">  • </w:t>
      </w:r>
      <w:r>
        <w:rPr>
          <w:b/>
          <w:bCs/>
          <w:i w:val="false"/>
          <w:iCs w:val="false"/>
        </w:rPr>
        <w:t>Acciones:</w:t>
      </w:r>
    </w:p>
    <w:p>
      <w:pPr>
        <w:pStyle w:val="Cuerpodetexto"/>
        <w:bidi w:val="0"/>
        <w:jc w:val="left"/>
        <w:rPr/>
      </w:pPr>
      <w:r>
        <w:rPr/>
        <w:t xml:space="preserve">        ◦ </w:t>
      </w:r>
      <w:r>
        <w:rPr/>
        <w:t>Enviar a revisión: Cambia el estado de registro a revisión.</w:t>
      </w:r>
    </w:p>
    <w:p>
      <w:pPr>
        <w:pStyle w:val="Cuerpodetexto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• </w:t>
      </w:r>
      <w:r>
        <w:rPr>
          <w:b/>
          <w:bCs/>
        </w:rPr>
        <w:t>Indicios:</w:t>
      </w:r>
    </w:p>
    <w:p>
      <w:pPr>
        <w:pStyle w:val="Cuerpodetexto"/>
        <w:bidi w:val="0"/>
        <w:jc w:val="left"/>
        <w:rPr/>
      </w:pPr>
      <w:r>
        <w:rPr/>
        <w:t xml:space="preserve">        ◦ </w:t>
      </w:r>
      <w:r>
        <w:rPr/>
        <w:t>Ver indicios: Despliega los indicios agregados para ese expediente.</w:t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>
          <w:b/>
          <w:b/>
          <w:bCs/>
        </w:rPr>
      </w:pPr>
      <w:r>
        <w:rPr>
          <w:b/>
          <w:bCs/>
        </w:rPr>
        <w:t>6. Proceso de Revisión</w:t>
      </w:r>
    </w:p>
    <w:p>
      <w:pPr>
        <w:pStyle w:val="Cuerpodetexto"/>
        <w:bidi w:val="0"/>
        <w:jc w:val="left"/>
        <w:rPr/>
      </w:pPr>
      <w:r>
        <w:rPr/>
        <w:t xml:space="preserve">    </w:t>
      </w:r>
      <w:r>
        <w:rPr/>
        <w:t>1. Una vez todos los indicios están registrados, el expediente pasa a revisión.</w:t>
      </w:r>
    </w:p>
    <w:p>
      <w:pPr>
        <w:pStyle w:val="Cuerpodetexto"/>
        <w:bidi w:val="0"/>
        <w:jc w:val="left"/>
        <w:rPr/>
      </w:pPr>
      <w:r>
        <w:rPr/>
        <w:t xml:space="preserve">    </w:t>
      </w:r>
      <w:r>
        <w:rPr/>
        <w:t>2. El coordinador puede aprobar o rechazar el expediente.</w:t>
      </w:r>
    </w:p>
    <w:p>
      <w:pPr>
        <w:pStyle w:val="Cuerpodetexto"/>
        <w:bidi w:val="0"/>
        <w:jc w:val="left"/>
        <w:rPr/>
      </w:pPr>
      <w:r>
        <w:rPr/>
        <w:t xml:space="preserve">    </w:t>
      </w:r>
      <w:r>
        <w:rPr/>
        <w:t>3. En caso de rechazo, se debe incluir una justificación para que los técnicos puedan corregir o agregar información adicional.</w:t>
      </w:r>
    </w:p>
    <w:p>
      <w:pPr>
        <w:pStyle w:val="Cuerpodetexto"/>
        <w:bidi w:val="0"/>
        <w:jc w:val="left"/>
        <w:rPr/>
      </w:pPr>
      <w:r>
        <w:rPr/>
        <w:t xml:space="preserve">    </w:t>
      </w:r>
      <w:r>
        <w:rPr/>
        <w:t>4. El proceso termina cuando el expediente es aprobado por el coordinador.</w:t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>
          <w:b/>
          <w:b/>
          <w:bCs/>
        </w:rPr>
      </w:pPr>
      <w:r>
        <w:rPr>
          <w:b/>
          <w:bCs/>
        </w:rPr>
        <w:t>7. Flujo de Estados</w:t>
      </w:r>
    </w:p>
    <w:p>
      <w:pPr>
        <w:pStyle w:val="Cuerpodetexto"/>
        <w:bidi w:val="0"/>
        <w:jc w:val="left"/>
        <w:rPr/>
      </w:pPr>
      <w:r>
        <w:rPr/>
        <w:t xml:space="preserve">    </w:t>
      </w:r>
      <w:r>
        <w:rPr/>
        <w:t>1. Registro → Técnico agrega indicios.</w:t>
      </w:r>
    </w:p>
    <w:p>
      <w:pPr>
        <w:pStyle w:val="Cuerpodetexto"/>
        <w:bidi w:val="0"/>
        <w:jc w:val="left"/>
        <w:rPr/>
      </w:pPr>
      <w:r>
        <w:rPr/>
        <w:t xml:space="preserve">    </w:t>
      </w:r>
      <w:r>
        <w:rPr/>
        <w:t>2. En Revisión → Coordinador revisa el expediente.</w:t>
      </w:r>
    </w:p>
    <w:p>
      <w:pPr>
        <w:pStyle w:val="Cuerpodetexto"/>
        <w:bidi w:val="0"/>
        <w:jc w:val="left"/>
        <w:rPr/>
      </w:pPr>
      <w:r>
        <w:rPr/>
        <w:t xml:space="preserve">    </w:t>
      </w:r>
      <w:r>
        <w:rPr/>
        <w:t>3. Aprobado → Expediente finalizado y validado.</w:t>
      </w:r>
    </w:p>
    <w:p>
      <w:pPr>
        <w:pStyle w:val="Cuerpodetexto"/>
        <w:bidi w:val="0"/>
        <w:jc w:val="left"/>
        <w:rPr/>
      </w:pPr>
      <w:r>
        <w:rPr/>
        <w:t xml:space="preserve">    </w:t>
      </w:r>
      <w:r>
        <w:rPr/>
        <w:t>4. Rechazado → Expediente devuelto a técnico con justificación.</w:t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>
          <w:b/>
          <w:b/>
          <w:bCs/>
        </w:rPr>
      </w:pPr>
      <w:r>
        <w:rPr>
          <w:b/>
          <w:bCs/>
        </w:rPr>
        <w:t>8. Consideraciones Técnicas</w:t>
      </w:r>
    </w:p>
    <w:p>
      <w:pPr>
        <w:pStyle w:val="Cuerpodetexto"/>
        <w:bidi w:val="0"/>
        <w:jc w:val="left"/>
        <w:rPr/>
      </w:pPr>
      <w:r>
        <w:rPr/>
        <w:t xml:space="preserve">    • </w:t>
      </w:r>
      <w:r>
        <w:rPr/>
        <w:t>Cada expediente puede contener múltiples indicios antes de ser guardado.</w:t>
      </w:r>
    </w:p>
    <w:p>
      <w:pPr>
        <w:pStyle w:val="Cuerpodetexto"/>
        <w:bidi w:val="0"/>
        <w:jc w:val="left"/>
        <w:rPr/>
      </w:pPr>
      <w:r>
        <w:rPr/>
        <w:t xml:space="preserve">    • </w:t>
      </w:r>
      <w:r>
        <w:rPr/>
        <w:t>El promedio de indicios se calcula automáticamente y se muestra en el dashboard.</w:t>
      </w:r>
    </w:p>
    <w:p>
      <w:pPr>
        <w:pStyle w:val="Cuerpodetexto"/>
        <w:bidi w:val="0"/>
        <w:jc w:val="left"/>
        <w:rPr/>
      </w:pPr>
      <w:r>
        <w:rPr/>
        <w:t xml:space="preserve">    • </w:t>
      </w:r>
      <w:r>
        <w:rPr/>
        <w:t>Solo los técnicos activos pueden registrar expedientes.</w:t>
      </w:r>
    </w:p>
    <w:p>
      <w:pPr>
        <w:pStyle w:val="Cuerpodetexto"/>
        <w:bidi w:val="0"/>
        <w:jc w:val="left"/>
        <w:rPr/>
      </w:pPr>
      <w:r>
        <w:rPr/>
        <w:t xml:space="preserve">    • </w:t>
      </w:r>
      <w:r>
        <w:rPr/>
        <w:t>Los coordinadores tienen permisos exclusivos para aprobar o rechazar expedientes.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Anexos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981450"/>
            <wp:effectExtent l="0" t="0" r="0" b="0"/>
            <wp:wrapSquare wrapText="largest"/>
            <wp:docPr id="1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93345</wp:posOffset>
            </wp:positionV>
            <wp:extent cx="6332220" cy="1684655"/>
            <wp:effectExtent l="0" t="0" r="0" b="0"/>
            <wp:wrapSquare wrapText="largest"/>
            <wp:docPr id="2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100965</wp:posOffset>
            </wp:positionV>
            <wp:extent cx="6332220" cy="3127375"/>
            <wp:effectExtent l="0" t="0" r="0" b="0"/>
            <wp:wrapSquare wrapText="largest"/>
            <wp:docPr id="3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120650</wp:posOffset>
            </wp:positionV>
            <wp:extent cx="6332220" cy="1235075"/>
            <wp:effectExtent l="0" t="0" r="0" b="0"/>
            <wp:wrapSquare wrapText="largest"/>
            <wp:docPr id="4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52705</wp:posOffset>
            </wp:positionV>
            <wp:extent cx="6332220" cy="2808605"/>
            <wp:effectExtent l="0" t="0" r="0" b="0"/>
            <wp:wrapSquare wrapText="largest"/>
            <wp:docPr id="5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-149860</wp:posOffset>
            </wp:positionH>
            <wp:positionV relativeFrom="paragraph">
              <wp:posOffset>394335</wp:posOffset>
            </wp:positionV>
            <wp:extent cx="6332220" cy="3981450"/>
            <wp:effectExtent l="0" t="0" r="0" b="0"/>
            <wp:wrapSquare wrapText="largest"/>
            <wp:docPr id="6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G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GT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Destaquemayor">
    <w:name w:val="Destaque mayor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LibreOffice/7.3.7.2$Linux_X86_64 LibreOffice_project/30$Build-2</Application>
  <AppVersion>15.0000</AppVersion>
  <Pages>6</Pages>
  <Words>482</Words>
  <Characters>2685</Characters>
  <CharactersWithSpaces>3360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2025-11-24T15:37:32Z</dcterms:created>
  <dc:creator/>
  <dc:description/>
  <dc:language>es-GT</dc:language>
  <cp:lastModifiedBy/>
  <dcterms:modified xsi:type="dcterms:W3CDTF">2025-11-24T15:45:23Z</dcterms:modified>
  <cp:revision>1</cp:revision>
  <dc:subject/>
  <dc:title/>
</cp:coreProperties>
</file>