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3E" w:rsidRDefault="002C2F3E" w:rsidP="004A3A8F">
      <w:pPr>
        <w:jc w:val="right"/>
        <w:rPr>
          <w:b/>
        </w:rPr>
      </w:pPr>
      <w:r>
        <w:rPr>
          <w:b/>
        </w:rPr>
        <w:t xml:space="preserve">DISEÑO DE MODELO DE PROCESOS USANDO </w:t>
      </w:r>
      <w:r w:rsidR="004A3A8F" w:rsidRPr="004A3A8F">
        <w:rPr>
          <w:b/>
        </w:rPr>
        <w:t>MINERÍ</w:t>
      </w:r>
      <w:r w:rsidR="007A3F17">
        <w:rPr>
          <w:b/>
        </w:rPr>
        <w:t>A</w:t>
      </w:r>
      <w:r w:rsidR="004A3A8F" w:rsidRPr="004A3A8F">
        <w:rPr>
          <w:b/>
        </w:rPr>
        <w:t xml:space="preserve"> </w:t>
      </w:r>
    </w:p>
    <w:p w:rsidR="002C2F3E" w:rsidRDefault="004A3A8F" w:rsidP="004A3A8F">
      <w:pPr>
        <w:jc w:val="right"/>
        <w:rPr>
          <w:b/>
        </w:rPr>
      </w:pPr>
      <w:r w:rsidRPr="004A3A8F">
        <w:rPr>
          <w:b/>
        </w:rPr>
        <w:t>DE PROCESOS USANDO</w:t>
      </w:r>
      <w:r w:rsidR="002C2F3E">
        <w:rPr>
          <w:b/>
        </w:rPr>
        <w:t xml:space="preserve"> PROM TOOLS </w:t>
      </w:r>
      <w:r w:rsidRPr="004A3A8F">
        <w:rPr>
          <w:b/>
        </w:rPr>
        <w:t xml:space="preserve">PARA </w:t>
      </w:r>
    </w:p>
    <w:p w:rsidR="00222774" w:rsidRPr="004A3A8F" w:rsidRDefault="004F181D" w:rsidP="004A3A8F">
      <w:pPr>
        <w:jc w:val="right"/>
        <w:rPr>
          <w:b/>
        </w:rPr>
      </w:pPr>
      <w:r w:rsidRPr="004F181D">
        <w:rPr>
          <w:b/>
        </w:rPr>
        <w:t>PASTELERÍA ZUCARELLA E.I.R.L</w:t>
      </w:r>
    </w:p>
    <w:p w:rsidR="004A3A8F" w:rsidRDefault="004A3A8F" w:rsidP="004A3A8F">
      <w:pPr>
        <w:jc w:val="right"/>
      </w:pPr>
      <w:r>
        <w:t xml:space="preserve">PLANIFICACION DE PROYECTO </w:t>
      </w:r>
    </w:p>
    <w:p w:rsidR="004A3A8F" w:rsidRDefault="004A3A8F" w:rsidP="004A3A8F">
      <w:pPr>
        <w:jc w:val="right"/>
        <w:rPr>
          <w:b/>
        </w:rPr>
      </w:pPr>
      <w:r>
        <w:rPr>
          <w:b/>
        </w:rPr>
        <w:t>VERSIÓN 1.0</w:t>
      </w:r>
    </w:p>
    <w:p w:rsidR="007A3F17" w:rsidRPr="007A3F17" w:rsidRDefault="007A3F17" w:rsidP="007A3F17">
      <w:pPr>
        <w:rPr>
          <w:rFonts w:ascii="Century Gothic" w:hAnsi="Century Gothic"/>
          <w:color w:val="2E74B5" w:themeColor="accent5" w:themeShade="BF"/>
        </w:rPr>
      </w:pPr>
      <w:r w:rsidRPr="007A3F17">
        <w:rPr>
          <w:rFonts w:ascii="Century Gothic" w:hAnsi="Century Gothic"/>
          <w:color w:val="2E74B5" w:themeColor="accent5" w:themeShade="BF"/>
        </w:rPr>
        <w:t>Preparado por:</w:t>
      </w:r>
    </w:p>
    <w:tbl>
      <w:tblPr>
        <w:tblStyle w:val="Tablaconcuadrcula"/>
        <w:tblW w:w="8802" w:type="dxa"/>
        <w:tblLook w:val="04A0" w:firstRow="1" w:lastRow="0" w:firstColumn="1" w:lastColumn="0" w:noHBand="0" w:noVBand="1"/>
      </w:tblPr>
      <w:tblGrid>
        <w:gridCol w:w="1555"/>
        <w:gridCol w:w="7247"/>
      </w:tblGrid>
      <w:tr w:rsidR="007A3F17" w:rsidTr="007A3F17">
        <w:trPr>
          <w:trHeight w:val="589"/>
        </w:trPr>
        <w:tc>
          <w:tcPr>
            <w:tcW w:w="1555" w:type="dxa"/>
            <w:shd w:val="clear" w:color="auto" w:fill="D9E2F3" w:themeFill="accent1" w:themeFillTint="33"/>
            <w:vAlign w:val="center"/>
          </w:tcPr>
          <w:p w:rsidR="007A3F17" w:rsidRDefault="007A3F17" w:rsidP="007A3F17">
            <w:pPr>
              <w:rPr>
                <w:b/>
              </w:rPr>
            </w:pPr>
            <w:r>
              <w:rPr>
                <w:b/>
              </w:rPr>
              <w:t>Jefe de Proyecto:</w:t>
            </w:r>
          </w:p>
        </w:tc>
        <w:tc>
          <w:tcPr>
            <w:tcW w:w="7247" w:type="dxa"/>
            <w:vAlign w:val="center"/>
          </w:tcPr>
          <w:p w:rsidR="007A3F17" w:rsidRPr="007A3F17" w:rsidRDefault="007A3F17" w:rsidP="007A3F17">
            <w:pPr>
              <w:rPr>
                <w:rFonts w:ascii="Century Gothic" w:hAnsi="Century Gothic"/>
              </w:rPr>
            </w:pPr>
            <w:r w:rsidRPr="007A3F17">
              <w:rPr>
                <w:rFonts w:ascii="Century Gothic" w:hAnsi="Century Gothic"/>
              </w:rPr>
              <w:t xml:space="preserve">Cristina </w:t>
            </w:r>
            <w:proofErr w:type="spellStart"/>
            <w:r w:rsidRPr="007A3F17">
              <w:rPr>
                <w:rFonts w:ascii="Century Gothic" w:hAnsi="Century Gothic"/>
              </w:rPr>
              <w:t>Rodriguez</w:t>
            </w:r>
            <w:proofErr w:type="spellEnd"/>
            <w:r w:rsidRPr="007A3F17">
              <w:rPr>
                <w:rFonts w:ascii="Century Gothic" w:hAnsi="Century Gothic"/>
              </w:rPr>
              <w:t xml:space="preserve"> Azabache</w:t>
            </w:r>
          </w:p>
        </w:tc>
      </w:tr>
      <w:tr w:rsidR="007A3F17" w:rsidTr="007A3F17">
        <w:trPr>
          <w:trHeight w:val="589"/>
        </w:trPr>
        <w:tc>
          <w:tcPr>
            <w:tcW w:w="1555" w:type="dxa"/>
            <w:shd w:val="clear" w:color="auto" w:fill="D9E2F3" w:themeFill="accent1" w:themeFillTint="33"/>
            <w:vAlign w:val="center"/>
          </w:tcPr>
          <w:p w:rsidR="007A3F17" w:rsidRDefault="007A3F17" w:rsidP="007A3F17">
            <w:pPr>
              <w:rPr>
                <w:b/>
              </w:rPr>
            </w:pPr>
            <w:r>
              <w:rPr>
                <w:b/>
              </w:rPr>
              <w:t>Especialidad:</w:t>
            </w:r>
          </w:p>
        </w:tc>
        <w:tc>
          <w:tcPr>
            <w:tcW w:w="7247" w:type="dxa"/>
            <w:vAlign w:val="center"/>
          </w:tcPr>
          <w:p w:rsidR="007A3F17" w:rsidRPr="007A3F17" w:rsidRDefault="007A3F17" w:rsidP="007A3F17">
            <w:pPr>
              <w:rPr>
                <w:rFonts w:ascii="Century Gothic" w:hAnsi="Century Gothic"/>
              </w:rPr>
            </w:pPr>
            <w:r w:rsidRPr="007A3F17">
              <w:rPr>
                <w:rFonts w:ascii="Century Gothic" w:hAnsi="Century Gothic"/>
              </w:rPr>
              <w:t>Ingeniería de sistemas</w:t>
            </w:r>
          </w:p>
        </w:tc>
      </w:tr>
      <w:tr w:rsidR="007A3F17" w:rsidTr="007A3F17">
        <w:trPr>
          <w:trHeight w:val="638"/>
        </w:trPr>
        <w:tc>
          <w:tcPr>
            <w:tcW w:w="1555" w:type="dxa"/>
            <w:shd w:val="clear" w:color="auto" w:fill="D9E2F3" w:themeFill="accent1" w:themeFillTint="33"/>
            <w:vAlign w:val="center"/>
          </w:tcPr>
          <w:p w:rsidR="007A3F17" w:rsidRDefault="007A3F17" w:rsidP="007A3F17">
            <w:pPr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7247" w:type="dxa"/>
            <w:vAlign w:val="center"/>
          </w:tcPr>
          <w:p w:rsidR="007A3F17" w:rsidRPr="007A3F17" w:rsidRDefault="004F181D" w:rsidP="007A3F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Pastelería </w:t>
            </w:r>
            <w:proofErr w:type="spellStart"/>
            <w:r>
              <w:rPr>
                <w:rFonts w:ascii="Century Gothic" w:hAnsi="Century Gothic"/>
              </w:rPr>
              <w:t>Zucarella</w:t>
            </w:r>
            <w:proofErr w:type="spellEnd"/>
            <w:r>
              <w:rPr>
                <w:rFonts w:ascii="Century Gothic" w:hAnsi="Century Gothic"/>
              </w:rPr>
              <w:t xml:space="preserve"> E.I.R.L</w:t>
            </w:r>
          </w:p>
        </w:tc>
      </w:tr>
    </w:tbl>
    <w:p w:rsidR="007A3F17" w:rsidRDefault="007A3F17" w:rsidP="007A3F17">
      <w:pPr>
        <w:rPr>
          <w:b/>
        </w:rPr>
      </w:pPr>
    </w:p>
    <w:p w:rsidR="007A3F17" w:rsidRPr="007A3F17" w:rsidRDefault="007A3F17" w:rsidP="007A3F17">
      <w:pPr>
        <w:rPr>
          <w:color w:val="2E74B5" w:themeColor="accent5" w:themeShade="BF"/>
        </w:rPr>
      </w:pPr>
      <w:r>
        <w:rPr>
          <w:rFonts w:ascii="Century Gothic" w:hAnsi="Century Gothic"/>
          <w:color w:val="2E74B5" w:themeColor="accent5" w:themeShade="BF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A3F17" w:rsidRPr="007A3F17" w:rsidTr="002F0960">
        <w:trPr>
          <w:trHeight w:val="487"/>
        </w:trPr>
        <w:tc>
          <w:tcPr>
            <w:tcW w:w="2207" w:type="dxa"/>
            <w:shd w:val="clear" w:color="auto" w:fill="D9E2F3" w:themeFill="accent1" w:themeFillTint="33"/>
            <w:vAlign w:val="center"/>
          </w:tcPr>
          <w:p w:rsidR="007A3F17" w:rsidRPr="007A3F17" w:rsidRDefault="007A3F17" w:rsidP="002F0960">
            <w:pPr>
              <w:rPr>
                <w:b/>
              </w:rPr>
            </w:pPr>
            <w:r>
              <w:rPr>
                <w:b/>
              </w:rPr>
              <w:t xml:space="preserve">Versión </w:t>
            </w:r>
          </w:p>
        </w:tc>
        <w:tc>
          <w:tcPr>
            <w:tcW w:w="2207" w:type="dxa"/>
            <w:shd w:val="clear" w:color="auto" w:fill="D9E2F3" w:themeFill="accent1" w:themeFillTint="33"/>
            <w:vAlign w:val="center"/>
          </w:tcPr>
          <w:p w:rsidR="007A3F17" w:rsidRPr="007A3F17" w:rsidRDefault="002F0960" w:rsidP="002F0960">
            <w:pPr>
              <w:rPr>
                <w:b/>
              </w:rPr>
            </w:pPr>
            <w:r>
              <w:rPr>
                <w:b/>
              </w:rPr>
              <w:t xml:space="preserve">Fecha </w:t>
            </w:r>
          </w:p>
        </w:tc>
        <w:tc>
          <w:tcPr>
            <w:tcW w:w="2207" w:type="dxa"/>
            <w:shd w:val="clear" w:color="auto" w:fill="D9E2F3" w:themeFill="accent1" w:themeFillTint="33"/>
            <w:vAlign w:val="center"/>
          </w:tcPr>
          <w:p w:rsidR="007A3F17" w:rsidRPr="002F0960" w:rsidRDefault="002F0960" w:rsidP="002F096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07" w:type="dxa"/>
            <w:shd w:val="clear" w:color="auto" w:fill="D9E2F3" w:themeFill="accent1" w:themeFillTint="33"/>
            <w:vAlign w:val="center"/>
          </w:tcPr>
          <w:p w:rsidR="007A3F17" w:rsidRPr="002F0960" w:rsidRDefault="002F0960" w:rsidP="002F0960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</w:tr>
      <w:tr w:rsidR="007A3F17" w:rsidTr="002F0960">
        <w:trPr>
          <w:trHeight w:val="456"/>
        </w:trPr>
        <w:tc>
          <w:tcPr>
            <w:tcW w:w="2207" w:type="dxa"/>
            <w:vAlign w:val="center"/>
          </w:tcPr>
          <w:p w:rsidR="007A3F17" w:rsidRPr="007A3F17" w:rsidRDefault="002C0EF1" w:rsidP="002F09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2207" w:type="dxa"/>
            <w:vAlign w:val="center"/>
          </w:tcPr>
          <w:p w:rsidR="007A3F17" w:rsidRPr="007A3F17" w:rsidRDefault="002C0EF1" w:rsidP="002C0EF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12/10</w:t>
            </w:r>
          </w:p>
        </w:tc>
        <w:tc>
          <w:tcPr>
            <w:tcW w:w="2207" w:type="dxa"/>
            <w:vAlign w:val="center"/>
          </w:tcPr>
          <w:p w:rsidR="007A3F17" w:rsidRPr="007A3F17" w:rsidRDefault="002C0EF1" w:rsidP="002F09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Cristina </w:t>
            </w:r>
            <w:proofErr w:type="spellStart"/>
            <w:r>
              <w:rPr>
                <w:rFonts w:ascii="Century Gothic" w:hAnsi="Century Gothic"/>
              </w:rPr>
              <w:t>Rodriguez</w:t>
            </w:r>
            <w:proofErr w:type="spellEnd"/>
          </w:p>
        </w:tc>
        <w:tc>
          <w:tcPr>
            <w:tcW w:w="2207" w:type="dxa"/>
            <w:vAlign w:val="center"/>
          </w:tcPr>
          <w:p w:rsidR="007A3F17" w:rsidRPr="007A3F17" w:rsidRDefault="002C0EF1" w:rsidP="002F09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Creación del documento</w:t>
            </w:r>
          </w:p>
        </w:tc>
      </w:tr>
    </w:tbl>
    <w:p w:rsidR="007A3F17" w:rsidRDefault="007A3F17" w:rsidP="007A3F17">
      <w:pPr>
        <w:rPr>
          <w:rFonts w:ascii="Century Gothic" w:hAnsi="Century Gothic"/>
          <w:color w:val="2E74B5" w:themeColor="accent5" w:themeShade="BF"/>
        </w:rPr>
      </w:pPr>
    </w:p>
    <w:p w:rsidR="00CF7888" w:rsidRPr="00CF7888" w:rsidRDefault="00CF7888" w:rsidP="00CF7888">
      <w:pPr>
        <w:rPr>
          <w:b/>
        </w:rPr>
      </w:pPr>
      <w:r w:rsidRPr="00CF7888">
        <w:rPr>
          <w:b/>
        </w:rPr>
        <w:t>OBJETIVOS:</w:t>
      </w:r>
    </w:p>
    <w:p w:rsidR="00CF7888" w:rsidRDefault="00CF7888" w:rsidP="00CF7888">
      <w:pPr>
        <w:rPr>
          <w:color w:val="2E74B5" w:themeColor="accent5" w:themeShade="BF"/>
        </w:rPr>
      </w:pPr>
      <w:r w:rsidRPr="00CF7888">
        <w:rPr>
          <w:color w:val="2E74B5" w:themeColor="accent5" w:themeShade="BF"/>
        </w:rPr>
        <w:t>OBJECTIVO GENERAL:</w:t>
      </w:r>
    </w:p>
    <w:p w:rsidR="00CF7888" w:rsidRPr="00FF59CC" w:rsidRDefault="00CF7888" w:rsidP="00CF7888">
      <w:pPr>
        <w:rPr>
          <w:i/>
        </w:rPr>
      </w:pPr>
      <w:r w:rsidRPr="00FF59CC">
        <w:rPr>
          <w:i/>
        </w:rPr>
        <w:t>OG: Análisis de log</w:t>
      </w:r>
      <w:r w:rsidR="002C2F3E">
        <w:rPr>
          <w:i/>
        </w:rPr>
        <w:t xml:space="preserve">s con minería de procesos para Pastelería </w:t>
      </w:r>
      <w:proofErr w:type="spellStart"/>
      <w:r w:rsidR="002C2F3E">
        <w:rPr>
          <w:i/>
        </w:rPr>
        <w:t>Zucarella</w:t>
      </w:r>
      <w:proofErr w:type="spellEnd"/>
      <w:r w:rsidRPr="00FF59CC">
        <w:rPr>
          <w:i/>
        </w:rPr>
        <w:t xml:space="preserve"> para verificar la relación entre el proceso real d</w:t>
      </w:r>
      <w:r w:rsidR="002C2F3E">
        <w:rPr>
          <w:i/>
        </w:rPr>
        <w:t xml:space="preserve">el proceso encontrado con </w:t>
      </w:r>
      <w:proofErr w:type="spellStart"/>
      <w:r w:rsidR="002C2F3E">
        <w:rPr>
          <w:i/>
        </w:rPr>
        <w:t>ProM</w:t>
      </w:r>
      <w:proofErr w:type="spellEnd"/>
      <w:r w:rsidR="002C2F3E">
        <w:rPr>
          <w:i/>
        </w:rPr>
        <w:t xml:space="preserve"> Tools, además diseñar</w:t>
      </w:r>
      <w:r w:rsidRPr="00FF59CC">
        <w:rPr>
          <w:i/>
        </w:rPr>
        <w:t xml:space="preserve"> la propuesta de un proceso de mejora</w:t>
      </w:r>
      <w:r w:rsidR="00FF59CC" w:rsidRPr="00FF59CC">
        <w:rPr>
          <w:i/>
        </w:rPr>
        <w:t>.</w:t>
      </w:r>
    </w:p>
    <w:p w:rsidR="00CF7888" w:rsidRPr="00CF7888" w:rsidRDefault="00CF7888" w:rsidP="00CF7888">
      <w:pPr>
        <w:rPr>
          <w:rFonts w:ascii="Century Gothic" w:hAnsi="Century Gothic"/>
          <w:b/>
        </w:rPr>
      </w:pPr>
      <w:r>
        <w:rPr>
          <w:color w:val="2E74B5" w:themeColor="accent5" w:themeShade="BF"/>
        </w:rPr>
        <w:t>OBJETIVOS ESPECIFICOS</w:t>
      </w:r>
      <w:r w:rsidRPr="00CF7888">
        <w:rPr>
          <w:color w:val="2E74B5" w:themeColor="accent5" w:themeShade="BF"/>
        </w:rPr>
        <w:t>:</w:t>
      </w:r>
    </w:p>
    <w:p w:rsidR="002F0960" w:rsidRDefault="00FF59CC" w:rsidP="007A3F17">
      <w:pPr>
        <w:rPr>
          <w:i/>
        </w:rPr>
      </w:pPr>
      <w:r w:rsidRPr="00FF59CC">
        <w:rPr>
          <w:i/>
        </w:rPr>
        <w:t>OE1:</w:t>
      </w:r>
      <w:r w:rsidR="002C0EF1">
        <w:rPr>
          <w:i/>
        </w:rPr>
        <w:t xml:space="preserve">  </w:t>
      </w:r>
      <w:r w:rsidR="00602F32">
        <w:rPr>
          <w:i/>
        </w:rPr>
        <w:t>Obtener y documentar el modelo de procesos real.</w:t>
      </w:r>
    </w:p>
    <w:p w:rsidR="00602F32" w:rsidRDefault="00602F32" w:rsidP="007A3F17">
      <w:pPr>
        <w:rPr>
          <w:i/>
        </w:rPr>
      </w:pPr>
      <w:r>
        <w:rPr>
          <w:i/>
        </w:rPr>
        <w:t>OE2</w:t>
      </w:r>
      <w:r w:rsidR="002C2F3E">
        <w:rPr>
          <w:i/>
        </w:rPr>
        <w:t xml:space="preserve">: Acceder a la herramienta </w:t>
      </w:r>
      <w:proofErr w:type="gramStart"/>
      <w:r w:rsidR="002C2F3E">
        <w:rPr>
          <w:i/>
        </w:rPr>
        <w:t xml:space="preserve">de </w:t>
      </w:r>
      <w:r>
        <w:rPr>
          <w:i/>
        </w:rPr>
        <w:t xml:space="preserve"> procesar</w:t>
      </w:r>
      <w:proofErr w:type="gramEnd"/>
      <w:r>
        <w:rPr>
          <w:i/>
        </w:rPr>
        <w:t xml:space="preserve"> la información obtenida por medio de BD.</w:t>
      </w:r>
    </w:p>
    <w:p w:rsidR="00602F32" w:rsidRDefault="00602F32" w:rsidP="007A3F17">
      <w:pPr>
        <w:rPr>
          <w:i/>
        </w:rPr>
      </w:pPr>
      <w:r>
        <w:rPr>
          <w:i/>
        </w:rPr>
        <w:t xml:space="preserve">OE3: Acceder a los datos de la base de datos </w:t>
      </w:r>
      <w:r w:rsidR="003410C3">
        <w:rPr>
          <w:i/>
        </w:rPr>
        <w:t xml:space="preserve">para ser procesada en la herramienta </w:t>
      </w:r>
      <w:r w:rsidR="00412DA3">
        <w:rPr>
          <w:i/>
        </w:rPr>
        <w:t>para procesar minería de procesos.</w:t>
      </w:r>
    </w:p>
    <w:p w:rsidR="00412DA3" w:rsidRDefault="00412DA3" w:rsidP="007A3F17">
      <w:pPr>
        <w:rPr>
          <w:i/>
        </w:rPr>
      </w:pPr>
      <w:r>
        <w:rPr>
          <w:i/>
        </w:rPr>
        <w:t xml:space="preserve">OE4: </w:t>
      </w:r>
      <w:r w:rsidR="00FE5AE1">
        <w:rPr>
          <w:i/>
        </w:rPr>
        <w:t xml:space="preserve">Analizar </w:t>
      </w:r>
      <w:r w:rsidR="00932439">
        <w:rPr>
          <w:i/>
        </w:rPr>
        <w:t xml:space="preserve">del modelo de procesos obtenido por la herramienta a usar para </w:t>
      </w:r>
      <w:r w:rsidR="00FE5AE1">
        <w:rPr>
          <w:i/>
        </w:rPr>
        <w:t>verificar la concordancia del real con el obtenido.</w:t>
      </w:r>
    </w:p>
    <w:p w:rsidR="00FE5AE1" w:rsidRDefault="00FE5AE1" w:rsidP="007A3F17">
      <w:pPr>
        <w:rPr>
          <w:i/>
        </w:rPr>
      </w:pPr>
      <w:r>
        <w:rPr>
          <w:i/>
        </w:rPr>
        <w:t>OE5: Diseñar un modelo de procesos con mejoras para la empresa en cuestión.</w:t>
      </w:r>
    </w:p>
    <w:p w:rsidR="00FE5AE1" w:rsidRDefault="00FE5AE1">
      <w:pPr>
        <w:rPr>
          <w:i/>
        </w:rPr>
      </w:pPr>
      <w:r>
        <w:rPr>
          <w:i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828"/>
      </w:tblGrid>
      <w:tr w:rsidR="00FE5AE1" w:rsidTr="00FE5AE1">
        <w:tc>
          <w:tcPr>
            <w:tcW w:w="8828" w:type="dxa"/>
            <w:shd w:val="clear" w:color="auto" w:fill="D9E2F3" w:themeFill="accent1" w:themeFillTint="33"/>
          </w:tcPr>
          <w:p w:rsidR="00FE5AE1" w:rsidRPr="00FE5AE1" w:rsidRDefault="00FE5AE1" w:rsidP="007A3F17">
            <w:pPr>
              <w:rPr>
                <w:b/>
              </w:rPr>
            </w:pPr>
            <w:r>
              <w:rPr>
                <w:b/>
              </w:rPr>
              <w:lastRenderedPageBreak/>
              <w:t>ALCANCE DEL PROYECTO</w:t>
            </w:r>
          </w:p>
        </w:tc>
      </w:tr>
    </w:tbl>
    <w:p w:rsidR="00FE5AE1" w:rsidRDefault="00FE5AE1" w:rsidP="007A3F17"/>
    <w:p w:rsidR="00FE5AE1" w:rsidRDefault="00FE5AE1" w:rsidP="007A3F17">
      <w:r>
        <w:t>El proyecto considerará l</w:t>
      </w:r>
      <w:r w:rsidR="00F5749E">
        <w:t>o</w:t>
      </w:r>
      <w:r>
        <w:t xml:space="preserve"> siguiente:</w:t>
      </w:r>
    </w:p>
    <w:p w:rsidR="00FE5AE1" w:rsidRDefault="00FE5AE1" w:rsidP="00FE5AE1">
      <w:pPr>
        <w:pStyle w:val="Prrafodelista"/>
        <w:numPr>
          <w:ilvl w:val="0"/>
          <w:numId w:val="1"/>
        </w:numPr>
      </w:pPr>
      <w:r>
        <w:t>Uso de la plataforma en línea para análisis de procesos con minería de procesos</w:t>
      </w:r>
      <w:r w:rsidR="00F5749E">
        <w:t>.</w:t>
      </w:r>
    </w:p>
    <w:p w:rsidR="00F5749E" w:rsidRDefault="00F5749E" w:rsidP="00FE5AE1">
      <w:pPr>
        <w:pStyle w:val="Prrafodelista"/>
        <w:numPr>
          <w:ilvl w:val="0"/>
          <w:numId w:val="1"/>
        </w:numPr>
      </w:pPr>
      <w:r>
        <w:t>Investigación en el área de minería de procesos.</w:t>
      </w:r>
    </w:p>
    <w:p w:rsidR="00F5749E" w:rsidRDefault="00F5749E" w:rsidP="00FE5AE1">
      <w:pPr>
        <w:pStyle w:val="Prrafodelista"/>
        <w:numPr>
          <w:ilvl w:val="0"/>
          <w:numId w:val="1"/>
        </w:numPr>
      </w:pPr>
      <w:r>
        <w:t>Desarrollo de un proyecto de análisis de datos utilizando una metodología.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828"/>
      </w:tblGrid>
      <w:tr w:rsidR="00F5749E" w:rsidTr="0046354D">
        <w:tc>
          <w:tcPr>
            <w:tcW w:w="8828" w:type="dxa"/>
            <w:shd w:val="clear" w:color="auto" w:fill="D9E2F3" w:themeFill="accent1" w:themeFillTint="33"/>
          </w:tcPr>
          <w:p w:rsidR="00F5749E" w:rsidRPr="00FE5AE1" w:rsidRDefault="00F5749E" w:rsidP="0046354D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</w:tbl>
    <w:p w:rsidR="00F5749E" w:rsidRPr="00FE5AE1" w:rsidRDefault="00F5749E" w:rsidP="00F5749E"/>
    <w:tbl>
      <w:tblPr>
        <w:tblStyle w:val="Tablaconcuadrcula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547"/>
        <w:gridCol w:w="6281"/>
      </w:tblGrid>
      <w:tr w:rsidR="00F5749E" w:rsidTr="00F5749E">
        <w:tc>
          <w:tcPr>
            <w:tcW w:w="2547" w:type="dxa"/>
            <w:shd w:val="clear" w:color="auto" w:fill="9CC2E5" w:themeFill="accent5" w:themeFillTint="99"/>
          </w:tcPr>
          <w:p w:rsidR="00F5749E" w:rsidRDefault="003B26B9" w:rsidP="007A3F17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6281" w:type="dxa"/>
            <w:shd w:val="clear" w:color="auto" w:fill="9CC2E5" w:themeFill="accent5" w:themeFillTint="99"/>
          </w:tcPr>
          <w:p w:rsidR="00F5749E" w:rsidRDefault="003B26B9" w:rsidP="007A3F1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5749E" w:rsidTr="00F5749E">
        <w:tc>
          <w:tcPr>
            <w:tcW w:w="2547" w:type="dxa"/>
          </w:tcPr>
          <w:p w:rsidR="00F5749E" w:rsidRPr="003B26B9" w:rsidRDefault="003B26B9" w:rsidP="007A3F17">
            <w:r>
              <w:t>Tiempo de desarrollo del proyecto</w:t>
            </w:r>
          </w:p>
        </w:tc>
        <w:tc>
          <w:tcPr>
            <w:tcW w:w="6281" w:type="dxa"/>
          </w:tcPr>
          <w:p w:rsidR="00F5749E" w:rsidRPr="003B26B9" w:rsidRDefault="003B26B9" w:rsidP="007A3F17">
            <w:r>
              <w:t>El desarrollo del proyecto se llevará a cabo durante un ciclo académico ( 4 meses).</w:t>
            </w:r>
          </w:p>
        </w:tc>
      </w:tr>
    </w:tbl>
    <w:p w:rsidR="007A3F17" w:rsidRDefault="007A3F17" w:rsidP="007A3F17">
      <w:pPr>
        <w:rPr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B26B9" w:rsidTr="003B26B9">
        <w:tc>
          <w:tcPr>
            <w:tcW w:w="8828" w:type="dxa"/>
            <w:shd w:val="clear" w:color="auto" w:fill="2E74B5" w:themeFill="accent5" w:themeFillShade="BF"/>
          </w:tcPr>
          <w:p w:rsidR="003B26B9" w:rsidRPr="003B26B9" w:rsidRDefault="003B26B9" w:rsidP="007A3F17">
            <w:pPr>
              <w:rPr>
                <w:b/>
                <w:sz w:val="32"/>
              </w:rPr>
            </w:pPr>
            <w:r w:rsidRPr="003B26B9">
              <w:rPr>
                <w:b/>
                <w:sz w:val="32"/>
              </w:rPr>
              <w:t>ORDANIZACIÓN DEL PROYECTO</w:t>
            </w:r>
          </w:p>
        </w:tc>
      </w:tr>
      <w:tr w:rsidR="003B26B9" w:rsidTr="003B26B9">
        <w:tc>
          <w:tcPr>
            <w:tcW w:w="8828" w:type="dxa"/>
            <w:shd w:val="clear" w:color="auto" w:fill="D9E2F3" w:themeFill="accent1" w:themeFillTint="33"/>
          </w:tcPr>
          <w:p w:rsidR="003B26B9" w:rsidRDefault="003B26B9" w:rsidP="007A3F17">
            <w:pPr>
              <w:rPr>
                <w:b/>
              </w:rPr>
            </w:pPr>
            <w:r>
              <w:rPr>
                <w:b/>
              </w:rPr>
              <w:t>EQUIPO DEL PROYECTO</w:t>
            </w:r>
          </w:p>
        </w:tc>
      </w:tr>
    </w:tbl>
    <w:p w:rsidR="003B26B9" w:rsidRDefault="003B26B9" w:rsidP="007A3F17">
      <w:pPr>
        <w:rPr>
          <w:b/>
        </w:rPr>
      </w:pPr>
    </w:p>
    <w:tbl>
      <w:tblPr>
        <w:tblStyle w:val="Tablaconcuadrcula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064"/>
        <w:gridCol w:w="2326"/>
        <w:gridCol w:w="4438"/>
      </w:tblGrid>
      <w:tr w:rsidR="003B26B9" w:rsidRPr="003B26B9" w:rsidTr="0092684F">
        <w:tc>
          <w:tcPr>
            <w:tcW w:w="2064" w:type="dxa"/>
            <w:shd w:val="clear" w:color="auto" w:fill="9CC2E5" w:themeFill="accent5" w:themeFillTint="99"/>
          </w:tcPr>
          <w:p w:rsidR="003B26B9" w:rsidRPr="003B26B9" w:rsidRDefault="003B26B9" w:rsidP="003B26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326" w:type="dxa"/>
            <w:shd w:val="clear" w:color="auto" w:fill="9CC2E5" w:themeFill="accent5" w:themeFillTint="99"/>
          </w:tcPr>
          <w:p w:rsidR="003B26B9" w:rsidRPr="003B26B9" w:rsidRDefault="003B26B9" w:rsidP="003B26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Miembro</w:t>
            </w:r>
          </w:p>
        </w:tc>
        <w:tc>
          <w:tcPr>
            <w:tcW w:w="4438" w:type="dxa"/>
            <w:shd w:val="clear" w:color="auto" w:fill="9CC2E5" w:themeFill="accent5" w:themeFillTint="99"/>
          </w:tcPr>
          <w:p w:rsidR="003B26B9" w:rsidRPr="003B26B9" w:rsidRDefault="003B26B9" w:rsidP="003B26B9">
            <w:pPr>
              <w:rPr>
                <w:b/>
              </w:rPr>
            </w:pPr>
            <w:r>
              <w:rPr>
                <w:b/>
              </w:rPr>
              <w:t xml:space="preserve">Responsabilidades </w:t>
            </w:r>
          </w:p>
        </w:tc>
      </w:tr>
      <w:tr w:rsidR="003B26B9" w:rsidRPr="003B26B9" w:rsidTr="0092684F">
        <w:tc>
          <w:tcPr>
            <w:tcW w:w="2064" w:type="dxa"/>
          </w:tcPr>
          <w:p w:rsidR="003B26B9" w:rsidRDefault="003B26B9" w:rsidP="003B26B9">
            <w:pPr>
              <w:spacing w:after="160" w:line="259" w:lineRule="auto"/>
              <w:rPr>
                <w:b/>
              </w:rPr>
            </w:pPr>
          </w:p>
          <w:p w:rsidR="003B26B9" w:rsidRPr="003B26B9" w:rsidRDefault="003B26B9" w:rsidP="003B26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Jefe de proyecto</w:t>
            </w:r>
          </w:p>
        </w:tc>
        <w:tc>
          <w:tcPr>
            <w:tcW w:w="2326" w:type="dxa"/>
          </w:tcPr>
          <w:p w:rsidR="003B26B9" w:rsidRDefault="003B26B9" w:rsidP="003B26B9">
            <w:pPr>
              <w:spacing w:after="160" w:line="259" w:lineRule="auto"/>
              <w:rPr>
                <w:b/>
              </w:rPr>
            </w:pPr>
          </w:p>
          <w:p w:rsidR="003B26B9" w:rsidRPr="003B26B9" w:rsidRDefault="003B26B9" w:rsidP="003B26B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Cristina </w:t>
            </w:r>
            <w:proofErr w:type="spellStart"/>
            <w:r>
              <w:rPr>
                <w:b/>
              </w:rPr>
              <w:t>Rodriguez</w:t>
            </w:r>
            <w:proofErr w:type="spellEnd"/>
          </w:p>
        </w:tc>
        <w:tc>
          <w:tcPr>
            <w:tcW w:w="4438" w:type="dxa"/>
          </w:tcPr>
          <w:p w:rsidR="003B26B9" w:rsidRDefault="003B26B9" w:rsidP="0092684F">
            <w:pPr>
              <w:pStyle w:val="Prrafodelista"/>
              <w:numPr>
                <w:ilvl w:val="0"/>
                <w:numId w:val="2"/>
              </w:numPr>
              <w:ind w:left="314"/>
            </w:pPr>
            <w:r>
              <w:t>Gestionar y dirigir el proyecto buscando el cumplimiento de los objetivos, el cronograma y el alcance del proyecto.</w:t>
            </w:r>
          </w:p>
          <w:p w:rsidR="003B26B9" w:rsidRDefault="003B26B9" w:rsidP="0092684F">
            <w:pPr>
              <w:pStyle w:val="Prrafodelista"/>
              <w:numPr>
                <w:ilvl w:val="0"/>
                <w:numId w:val="2"/>
              </w:numPr>
              <w:ind w:left="314"/>
            </w:pPr>
            <w:r>
              <w:t>Obtener información en base a las referencias encontradas</w:t>
            </w:r>
          </w:p>
          <w:p w:rsidR="003B26B9" w:rsidRDefault="003B26B9" w:rsidP="0092684F">
            <w:pPr>
              <w:pStyle w:val="Prrafodelista"/>
              <w:numPr>
                <w:ilvl w:val="0"/>
                <w:numId w:val="2"/>
              </w:numPr>
              <w:ind w:left="314"/>
            </w:pPr>
            <w:r>
              <w:t xml:space="preserve">Velar por el desarrollo </w:t>
            </w:r>
            <w:r w:rsidR="0092684F">
              <w:t>y cumplimiento del proyecto</w:t>
            </w:r>
          </w:p>
          <w:p w:rsidR="0092684F" w:rsidRPr="003B26B9" w:rsidRDefault="0092684F" w:rsidP="0092684F">
            <w:pPr>
              <w:pStyle w:val="Prrafodelista"/>
              <w:numPr>
                <w:ilvl w:val="0"/>
                <w:numId w:val="2"/>
              </w:numPr>
              <w:ind w:left="314"/>
            </w:pPr>
            <w:r>
              <w:t>Responsable de los resultados del proyecto</w:t>
            </w:r>
          </w:p>
        </w:tc>
      </w:tr>
      <w:tr w:rsidR="003B26B9" w:rsidRPr="003B26B9" w:rsidTr="0092684F">
        <w:tc>
          <w:tcPr>
            <w:tcW w:w="2064" w:type="dxa"/>
          </w:tcPr>
          <w:p w:rsidR="003B26B9" w:rsidRPr="003B26B9" w:rsidRDefault="0092684F" w:rsidP="003B26B9">
            <w:pPr>
              <w:rPr>
                <w:b/>
              </w:rPr>
            </w:pPr>
            <w:r>
              <w:rPr>
                <w:b/>
              </w:rPr>
              <w:t xml:space="preserve">Gerente del proyecto </w:t>
            </w:r>
          </w:p>
        </w:tc>
        <w:tc>
          <w:tcPr>
            <w:tcW w:w="2326" w:type="dxa"/>
          </w:tcPr>
          <w:p w:rsidR="003B26B9" w:rsidRPr="003B26B9" w:rsidRDefault="0092684F" w:rsidP="0092684F">
            <w:pPr>
              <w:rPr>
                <w:b/>
              </w:rPr>
            </w:pPr>
            <w:r>
              <w:rPr>
                <w:b/>
              </w:rPr>
              <w:t xml:space="preserve"> Walter Cueva</w:t>
            </w:r>
          </w:p>
        </w:tc>
        <w:tc>
          <w:tcPr>
            <w:tcW w:w="4438" w:type="dxa"/>
          </w:tcPr>
          <w:p w:rsidR="003B26B9" w:rsidRPr="0092684F" w:rsidRDefault="0092684F" w:rsidP="003B26B9">
            <w:r>
              <w:t>Monitoreo y control del proyecto durante sus distintas etapas</w:t>
            </w:r>
          </w:p>
        </w:tc>
      </w:tr>
    </w:tbl>
    <w:p w:rsidR="0092684F" w:rsidRDefault="0092684F" w:rsidP="007A3F17">
      <w:pPr>
        <w:rPr>
          <w:b/>
        </w:rPr>
      </w:pPr>
    </w:p>
    <w:p w:rsidR="0092684F" w:rsidRDefault="0092684F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828"/>
      </w:tblGrid>
      <w:tr w:rsidR="0092684F" w:rsidTr="0046354D">
        <w:tc>
          <w:tcPr>
            <w:tcW w:w="8828" w:type="dxa"/>
            <w:shd w:val="clear" w:color="auto" w:fill="D9E2F3" w:themeFill="accent1" w:themeFillTint="33"/>
          </w:tcPr>
          <w:p w:rsidR="0092684F" w:rsidRPr="00FE5AE1" w:rsidRDefault="0092684F" w:rsidP="0046354D">
            <w:pPr>
              <w:rPr>
                <w:b/>
              </w:rPr>
            </w:pPr>
            <w:r>
              <w:rPr>
                <w:b/>
              </w:rPr>
              <w:lastRenderedPageBreak/>
              <w:t>STAKEHOLDERS</w:t>
            </w:r>
          </w:p>
        </w:tc>
      </w:tr>
    </w:tbl>
    <w:p w:rsidR="0092684F" w:rsidRDefault="0092684F" w:rsidP="007A3F17">
      <w:pPr>
        <w:rPr>
          <w:b/>
        </w:rPr>
      </w:pPr>
    </w:p>
    <w:tbl>
      <w:tblPr>
        <w:tblStyle w:val="Tablaconcuadrcula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064"/>
        <w:gridCol w:w="2326"/>
        <w:gridCol w:w="4438"/>
      </w:tblGrid>
      <w:tr w:rsidR="0092684F" w:rsidRPr="0092684F" w:rsidTr="0046354D">
        <w:tc>
          <w:tcPr>
            <w:tcW w:w="2064" w:type="dxa"/>
            <w:shd w:val="clear" w:color="auto" w:fill="9CC2E5" w:themeFill="accent5" w:themeFillTint="99"/>
          </w:tcPr>
          <w:p w:rsidR="0092684F" w:rsidRPr="0092684F" w:rsidRDefault="0092684F" w:rsidP="0092684F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Stakeholders</w:t>
            </w:r>
            <w:proofErr w:type="spellEnd"/>
          </w:p>
        </w:tc>
        <w:tc>
          <w:tcPr>
            <w:tcW w:w="2326" w:type="dxa"/>
            <w:shd w:val="clear" w:color="auto" w:fill="9CC2E5" w:themeFill="accent5" w:themeFillTint="99"/>
          </w:tcPr>
          <w:p w:rsidR="0092684F" w:rsidRPr="0092684F" w:rsidRDefault="0092684F" w:rsidP="009268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Necesidades</w:t>
            </w:r>
          </w:p>
        </w:tc>
        <w:tc>
          <w:tcPr>
            <w:tcW w:w="4438" w:type="dxa"/>
            <w:shd w:val="clear" w:color="auto" w:fill="9CC2E5" w:themeFill="accent5" w:themeFillTint="99"/>
          </w:tcPr>
          <w:p w:rsidR="0092684F" w:rsidRPr="0092684F" w:rsidRDefault="0092684F" w:rsidP="009268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Entregables</w:t>
            </w:r>
          </w:p>
        </w:tc>
      </w:tr>
      <w:tr w:rsidR="0092684F" w:rsidRPr="0092684F" w:rsidTr="0046354D">
        <w:tc>
          <w:tcPr>
            <w:tcW w:w="2064" w:type="dxa"/>
          </w:tcPr>
          <w:p w:rsidR="0092684F" w:rsidRPr="0092684F" w:rsidRDefault="0092684F" w:rsidP="0092684F">
            <w:pPr>
              <w:spacing w:after="160" w:line="259" w:lineRule="auto"/>
              <w:rPr>
                <w:b/>
              </w:rPr>
            </w:pPr>
          </w:p>
          <w:p w:rsidR="0092684F" w:rsidRPr="0092684F" w:rsidRDefault="0092684F" w:rsidP="0092684F">
            <w:pPr>
              <w:spacing w:after="160" w:line="259" w:lineRule="auto"/>
              <w:rPr>
                <w:b/>
              </w:rPr>
            </w:pPr>
            <w:r w:rsidRPr="0092684F">
              <w:rPr>
                <w:b/>
              </w:rPr>
              <w:t>Jefe de proyecto</w:t>
            </w:r>
          </w:p>
        </w:tc>
        <w:tc>
          <w:tcPr>
            <w:tcW w:w="2326" w:type="dxa"/>
          </w:tcPr>
          <w:p w:rsidR="0092684F" w:rsidRPr="0092684F" w:rsidRDefault="0092684F" w:rsidP="0092684F">
            <w:pPr>
              <w:spacing w:after="160" w:line="259" w:lineRule="auto"/>
            </w:pPr>
            <w:r>
              <w:t>Evaluar los entregables del proyecto</w:t>
            </w:r>
          </w:p>
        </w:tc>
        <w:tc>
          <w:tcPr>
            <w:tcW w:w="4438" w:type="dxa"/>
          </w:tcPr>
          <w:p w:rsidR="0092684F" w:rsidRPr="0092684F" w:rsidRDefault="0092684F" w:rsidP="008022D9">
            <w:pPr>
              <w:numPr>
                <w:ilvl w:val="0"/>
                <w:numId w:val="2"/>
              </w:numPr>
              <w:spacing w:line="259" w:lineRule="auto"/>
              <w:rPr>
                <w:b/>
              </w:rPr>
            </w:pPr>
            <w:r>
              <w:t>Plan de Proyecto</w:t>
            </w:r>
          </w:p>
          <w:p w:rsidR="0092684F" w:rsidRPr="0092684F" w:rsidRDefault="0092684F" w:rsidP="008022D9">
            <w:pPr>
              <w:numPr>
                <w:ilvl w:val="0"/>
                <w:numId w:val="2"/>
              </w:numPr>
              <w:spacing w:line="259" w:lineRule="auto"/>
              <w:rPr>
                <w:b/>
              </w:rPr>
            </w:pPr>
            <w:r>
              <w:t>Cronograma del mismo</w:t>
            </w:r>
          </w:p>
          <w:p w:rsidR="008022D9" w:rsidRPr="008022D9" w:rsidRDefault="0092684F" w:rsidP="008022D9">
            <w:pPr>
              <w:numPr>
                <w:ilvl w:val="0"/>
                <w:numId w:val="2"/>
              </w:numPr>
              <w:spacing w:line="259" w:lineRule="auto"/>
              <w:rPr>
                <w:b/>
              </w:rPr>
            </w:pPr>
            <w:r>
              <w:t xml:space="preserve">Código </w:t>
            </w:r>
            <w:r w:rsidR="008022D9">
              <w:t>Fuen</w:t>
            </w:r>
            <w:r>
              <w:t>te</w:t>
            </w:r>
            <w:r w:rsidR="008022D9">
              <w:t xml:space="preserve">  </w:t>
            </w:r>
          </w:p>
          <w:p w:rsidR="008022D9" w:rsidRPr="008022D9" w:rsidRDefault="008022D9" w:rsidP="008022D9">
            <w:pPr>
              <w:numPr>
                <w:ilvl w:val="0"/>
                <w:numId w:val="2"/>
              </w:numPr>
              <w:spacing w:line="259" w:lineRule="auto"/>
              <w:rPr>
                <w:b/>
              </w:rPr>
            </w:pPr>
            <w:r>
              <w:t>Informe de proyecto</w:t>
            </w:r>
          </w:p>
          <w:p w:rsidR="0092684F" w:rsidRPr="008022D9" w:rsidRDefault="008022D9" w:rsidP="008022D9">
            <w:pPr>
              <w:numPr>
                <w:ilvl w:val="0"/>
                <w:numId w:val="2"/>
              </w:numPr>
              <w:spacing w:line="259" w:lineRule="auto"/>
              <w:rPr>
                <w:b/>
              </w:rPr>
            </w:pPr>
            <w:r>
              <w:t>Infografía</w:t>
            </w:r>
            <w:r w:rsidR="00892424">
              <w:t xml:space="preserve">       </w:t>
            </w:r>
          </w:p>
          <w:p w:rsidR="008022D9" w:rsidRPr="0092684F" w:rsidRDefault="008022D9" w:rsidP="008022D9">
            <w:pPr>
              <w:numPr>
                <w:ilvl w:val="0"/>
                <w:numId w:val="2"/>
              </w:numPr>
              <w:spacing w:line="259" w:lineRule="auto"/>
              <w:rPr>
                <w:b/>
              </w:rPr>
            </w:pPr>
            <w:r>
              <w:t xml:space="preserve">Videos de demostración </w:t>
            </w:r>
            <w:bookmarkStart w:id="0" w:name="_GoBack"/>
            <w:bookmarkEnd w:id="0"/>
          </w:p>
        </w:tc>
      </w:tr>
    </w:tbl>
    <w:p w:rsidR="0092684F" w:rsidRDefault="0092684F" w:rsidP="007A3F17">
      <w:pPr>
        <w:rPr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828"/>
      </w:tblGrid>
      <w:tr w:rsidR="008022D9" w:rsidTr="0046354D">
        <w:tc>
          <w:tcPr>
            <w:tcW w:w="8828" w:type="dxa"/>
            <w:shd w:val="clear" w:color="auto" w:fill="D9E2F3" w:themeFill="accent1" w:themeFillTint="33"/>
          </w:tcPr>
          <w:p w:rsidR="008022D9" w:rsidRPr="00FE5AE1" w:rsidRDefault="008022D9" w:rsidP="0046354D">
            <w:pPr>
              <w:rPr>
                <w:b/>
              </w:rPr>
            </w:pPr>
            <w:r>
              <w:rPr>
                <w:b/>
              </w:rPr>
              <w:t>FASES E HITOS DEL PROYECTO</w:t>
            </w:r>
          </w:p>
        </w:tc>
      </w:tr>
    </w:tbl>
    <w:p w:rsidR="008022D9" w:rsidRDefault="008022D9" w:rsidP="007A3F17">
      <w:pPr>
        <w:rPr>
          <w:b/>
        </w:rPr>
      </w:pPr>
    </w:p>
    <w:tbl>
      <w:tblPr>
        <w:tblStyle w:val="Tablaconcuadrcula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980"/>
        <w:gridCol w:w="1336"/>
        <w:gridCol w:w="4192"/>
        <w:gridCol w:w="1320"/>
      </w:tblGrid>
      <w:tr w:rsidR="008022D9" w:rsidRPr="008022D9" w:rsidTr="008022D9">
        <w:tc>
          <w:tcPr>
            <w:tcW w:w="1980" w:type="dxa"/>
            <w:shd w:val="clear" w:color="auto" w:fill="9CC2E5" w:themeFill="accent5" w:themeFillTint="99"/>
          </w:tcPr>
          <w:p w:rsidR="008022D9" w:rsidRPr="008022D9" w:rsidRDefault="008022D9" w:rsidP="008022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Hito del proyecto</w:t>
            </w:r>
          </w:p>
        </w:tc>
        <w:tc>
          <w:tcPr>
            <w:tcW w:w="1336" w:type="dxa"/>
            <w:shd w:val="clear" w:color="auto" w:fill="9CC2E5" w:themeFill="accent5" w:themeFillTint="99"/>
          </w:tcPr>
          <w:p w:rsidR="008022D9" w:rsidRPr="008022D9" w:rsidRDefault="008022D9" w:rsidP="008022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Semana de entrega</w:t>
            </w:r>
          </w:p>
        </w:tc>
        <w:tc>
          <w:tcPr>
            <w:tcW w:w="4192" w:type="dxa"/>
            <w:shd w:val="clear" w:color="auto" w:fill="9CC2E5" w:themeFill="accent5" w:themeFillTint="99"/>
          </w:tcPr>
          <w:p w:rsidR="008022D9" w:rsidRPr="008022D9" w:rsidRDefault="008022D9" w:rsidP="008022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Entregables incluidos</w:t>
            </w:r>
          </w:p>
        </w:tc>
        <w:tc>
          <w:tcPr>
            <w:tcW w:w="1320" w:type="dxa"/>
            <w:shd w:val="clear" w:color="auto" w:fill="9CC2E5" w:themeFill="accent5" w:themeFillTint="99"/>
          </w:tcPr>
          <w:p w:rsidR="008022D9" w:rsidRDefault="008022D9" w:rsidP="008022D9">
            <w:pPr>
              <w:rPr>
                <w:b/>
              </w:rPr>
            </w:pPr>
            <w:r>
              <w:rPr>
                <w:b/>
              </w:rPr>
              <w:t>Revisión/ Aprobación</w:t>
            </w:r>
          </w:p>
        </w:tc>
      </w:tr>
      <w:tr w:rsidR="008A0E61" w:rsidRPr="008022D9" w:rsidTr="008A0E61">
        <w:tc>
          <w:tcPr>
            <w:tcW w:w="1980" w:type="dxa"/>
            <w:vMerge w:val="restart"/>
          </w:tcPr>
          <w:p w:rsidR="008A0E61" w:rsidRPr="008022D9" w:rsidRDefault="008A0E61" w:rsidP="008022D9">
            <w:pPr>
              <w:spacing w:line="259" w:lineRule="auto"/>
            </w:pPr>
          </w:p>
          <w:p w:rsidR="008A0E61" w:rsidRPr="008022D9" w:rsidRDefault="008A0E61" w:rsidP="008022D9">
            <w:pPr>
              <w:spacing w:line="259" w:lineRule="auto"/>
            </w:pPr>
            <w:r w:rsidRPr="008022D9">
              <w:t>Aprobación de la propuesta de investigación</w:t>
            </w:r>
          </w:p>
        </w:tc>
        <w:tc>
          <w:tcPr>
            <w:tcW w:w="1336" w:type="dxa"/>
            <w:vAlign w:val="center"/>
          </w:tcPr>
          <w:p w:rsidR="008A0E61" w:rsidRPr="008022D9" w:rsidRDefault="008A0E61" w:rsidP="008A0E61">
            <w:pPr>
              <w:spacing w:line="259" w:lineRule="auto"/>
              <w:jc w:val="center"/>
            </w:pPr>
            <w:r w:rsidRPr="008022D9">
              <w:t>04</w:t>
            </w:r>
          </w:p>
        </w:tc>
        <w:tc>
          <w:tcPr>
            <w:tcW w:w="4192" w:type="dxa"/>
          </w:tcPr>
          <w:p w:rsidR="008A0E61" w:rsidRDefault="008A0E61" w:rsidP="008022D9">
            <w:pPr>
              <w:numPr>
                <w:ilvl w:val="0"/>
                <w:numId w:val="2"/>
              </w:numPr>
              <w:spacing w:line="259" w:lineRule="auto"/>
              <w:ind w:left="391"/>
            </w:pPr>
            <w:r w:rsidRPr="008022D9">
              <w:t xml:space="preserve">Plan de trabajo </w:t>
            </w:r>
          </w:p>
          <w:p w:rsidR="008A0E61" w:rsidRDefault="008A0E61" w:rsidP="008022D9">
            <w:pPr>
              <w:numPr>
                <w:ilvl w:val="0"/>
                <w:numId w:val="2"/>
              </w:numPr>
              <w:spacing w:line="259" w:lineRule="auto"/>
              <w:ind w:left="391"/>
            </w:pPr>
            <w:r>
              <w:t xml:space="preserve">Resumen de 2 </w:t>
            </w:r>
            <w:proofErr w:type="spellStart"/>
            <w:r>
              <w:t>papers</w:t>
            </w:r>
            <w:proofErr w:type="spellEnd"/>
            <w:r>
              <w:t xml:space="preserve"> asociados al tema de investigación</w:t>
            </w:r>
          </w:p>
          <w:p w:rsidR="008A0E61" w:rsidRPr="008022D9" w:rsidRDefault="008A0E61" w:rsidP="008022D9">
            <w:pPr>
              <w:numPr>
                <w:ilvl w:val="0"/>
                <w:numId w:val="2"/>
              </w:numPr>
              <w:spacing w:line="259" w:lineRule="auto"/>
              <w:ind w:left="391"/>
            </w:pPr>
            <w:r>
              <w:t>Propuesta de investigación</w:t>
            </w:r>
          </w:p>
        </w:tc>
        <w:tc>
          <w:tcPr>
            <w:tcW w:w="1320" w:type="dxa"/>
          </w:tcPr>
          <w:p w:rsidR="008A0E61" w:rsidRPr="008022D9" w:rsidRDefault="008A0E61" w:rsidP="008022D9"/>
        </w:tc>
      </w:tr>
      <w:tr w:rsidR="008A0E61" w:rsidRPr="008022D9" w:rsidTr="008A0E61">
        <w:tc>
          <w:tcPr>
            <w:tcW w:w="1980" w:type="dxa"/>
            <w:vMerge/>
          </w:tcPr>
          <w:p w:rsidR="008A0E61" w:rsidRPr="008022D9" w:rsidRDefault="008A0E61" w:rsidP="008022D9"/>
        </w:tc>
        <w:tc>
          <w:tcPr>
            <w:tcW w:w="1336" w:type="dxa"/>
            <w:vAlign w:val="center"/>
          </w:tcPr>
          <w:p w:rsidR="008A0E61" w:rsidRPr="008022D9" w:rsidRDefault="008A0E61" w:rsidP="008A0E61">
            <w:pPr>
              <w:jc w:val="center"/>
            </w:pPr>
            <w:r>
              <w:t>05</w:t>
            </w:r>
          </w:p>
        </w:tc>
        <w:tc>
          <w:tcPr>
            <w:tcW w:w="4192" w:type="dxa"/>
          </w:tcPr>
          <w:p w:rsidR="008A0E61" w:rsidRDefault="008A0E61" w:rsidP="008022D9">
            <w:pPr>
              <w:numPr>
                <w:ilvl w:val="0"/>
                <w:numId w:val="2"/>
              </w:numPr>
              <w:ind w:left="391"/>
            </w:pPr>
            <w:r>
              <w:t>Cronograma de proyecto</w:t>
            </w:r>
          </w:p>
          <w:p w:rsidR="008A0E61" w:rsidRPr="008022D9" w:rsidRDefault="008A0E61" w:rsidP="008022D9">
            <w:pPr>
              <w:numPr>
                <w:ilvl w:val="0"/>
                <w:numId w:val="2"/>
              </w:numPr>
              <w:ind w:left="391"/>
            </w:pPr>
            <w:r>
              <w:t xml:space="preserve">Resumen de 2 </w:t>
            </w:r>
            <w:proofErr w:type="spellStart"/>
            <w:r>
              <w:t>papers</w:t>
            </w:r>
            <w:proofErr w:type="spellEnd"/>
          </w:p>
        </w:tc>
        <w:tc>
          <w:tcPr>
            <w:tcW w:w="1320" w:type="dxa"/>
          </w:tcPr>
          <w:p w:rsidR="008A0E61" w:rsidRPr="008022D9" w:rsidRDefault="008A0E61" w:rsidP="008022D9"/>
        </w:tc>
      </w:tr>
      <w:tr w:rsidR="008A0E61" w:rsidRPr="008022D9" w:rsidTr="008A0E61">
        <w:tc>
          <w:tcPr>
            <w:tcW w:w="1980" w:type="dxa"/>
          </w:tcPr>
          <w:p w:rsidR="008A0E61" w:rsidRPr="008022D9" w:rsidRDefault="008A0E61" w:rsidP="008A0E61">
            <w:r>
              <w:t>Aprobación de documento de Uso de herramientas</w:t>
            </w:r>
          </w:p>
        </w:tc>
        <w:tc>
          <w:tcPr>
            <w:tcW w:w="1336" w:type="dxa"/>
            <w:vAlign w:val="center"/>
          </w:tcPr>
          <w:p w:rsidR="008A0E61" w:rsidRDefault="008A0E61" w:rsidP="008A0E61">
            <w:pPr>
              <w:jc w:val="center"/>
            </w:pPr>
            <w:r>
              <w:t>06</w:t>
            </w:r>
          </w:p>
        </w:tc>
        <w:tc>
          <w:tcPr>
            <w:tcW w:w="4192" w:type="dxa"/>
          </w:tcPr>
          <w:p w:rsidR="00860E12" w:rsidRDefault="00860E12" w:rsidP="00860E12">
            <w:pPr>
              <w:numPr>
                <w:ilvl w:val="0"/>
                <w:numId w:val="2"/>
              </w:numPr>
              <w:ind w:left="391"/>
            </w:pPr>
          </w:p>
        </w:tc>
        <w:tc>
          <w:tcPr>
            <w:tcW w:w="1320" w:type="dxa"/>
          </w:tcPr>
          <w:p w:rsidR="008A0E61" w:rsidRPr="008022D9" w:rsidRDefault="008A0E61" w:rsidP="008A0E61"/>
        </w:tc>
      </w:tr>
    </w:tbl>
    <w:p w:rsidR="008022D9" w:rsidRPr="004A3A8F" w:rsidRDefault="008022D9" w:rsidP="007A3F17">
      <w:pPr>
        <w:rPr>
          <w:b/>
        </w:rPr>
      </w:pPr>
    </w:p>
    <w:sectPr w:rsidR="008022D9" w:rsidRPr="004A3A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443" w:rsidRDefault="00736443" w:rsidP="004A3A8F">
      <w:pPr>
        <w:spacing w:after="0" w:line="240" w:lineRule="auto"/>
      </w:pPr>
      <w:r>
        <w:separator/>
      </w:r>
    </w:p>
  </w:endnote>
  <w:endnote w:type="continuationSeparator" w:id="0">
    <w:p w:rsidR="00736443" w:rsidRDefault="00736443" w:rsidP="004A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443" w:rsidRDefault="00736443" w:rsidP="004A3A8F">
      <w:pPr>
        <w:spacing w:after="0" w:line="240" w:lineRule="auto"/>
      </w:pPr>
      <w:r>
        <w:separator/>
      </w:r>
    </w:p>
  </w:footnote>
  <w:footnote w:type="continuationSeparator" w:id="0">
    <w:p w:rsidR="00736443" w:rsidRDefault="00736443" w:rsidP="004A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A8F" w:rsidRPr="002F0960" w:rsidRDefault="002F0960" w:rsidP="004A3A8F">
    <w:pPr>
      <w:pStyle w:val="Encabezado"/>
      <w:jc w:val="right"/>
      <w:rPr>
        <w:i/>
      </w:rPr>
    </w:pPr>
    <w:r w:rsidRPr="002F0960">
      <w:rPr>
        <w:i/>
        <w:noProof/>
        <w:color w:val="7030A0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4E7742" wp14:editId="7C41E46F">
              <wp:simplePos x="0" y="0"/>
              <wp:positionH relativeFrom="column">
                <wp:posOffset>-6025</wp:posOffset>
              </wp:positionH>
              <wp:positionV relativeFrom="paragraph">
                <wp:posOffset>314975</wp:posOffset>
              </wp:positionV>
              <wp:extent cx="5677786" cy="0"/>
              <wp:effectExtent l="19050" t="19050" r="1841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677786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357B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1C07EF" id="Conector recto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4.8pt" to="446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Jv5wEAABQEAAAOAAAAZHJzL2Uyb0RvYy54bWysU9uO0zAQfUfiHyy/06Rdtq2ipivRVeEB&#10;wYrLB7jOuLXkm8amaf+esZOGBcQDiBcnM545M+fMePNwsYadAaP2ruXzWc0ZOOk77Y4t//pl/2rN&#10;WUzCdcJ4By2/QuQP25cvNn1oYOFP3nSAjEBcbPrQ8lNKoamqKE9gRZz5AI4ulUcrEpl4rDoUPaFb&#10;Uy3qeln1HruAXkKM5H0cLvm24CsFMn1UKkJipuXUWyonlvOQz2q7Ec0RRThpObYh/qELK7SjohPU&#10;o0iCfUP9G5TVEn30Ks2kt5VXSksoHIjNvP6FzeeTCFC4kDgxTDLF/wcrP5yfkOmu5QvOnLA0oh0N&#10;SiaPDPOHLbJGfYgNhe7cE45WDE+YCV8UWqaMDu9o/EUCIsUuReHrpDBcEpPkvF+uVqv1kjN5u6sG&#10;iAwVMKa34C3LPy032mXyohHn9zFRWQq9hWS3caxv+d16XtclLHqju702Jl9GPB52BtlZ0OD3d/er&#10;N68zD4J4FkaWceTM7AY+5S9dDQwFPoEibajvgVnZSphghZTg0nzENY6ic5qiFqbEsbW8zn9KHONz&#10;KpSN/ZvkKaNU9i5NyVY7j4MwP1dPl1vLaoi/KTDwzhIcfHctky7S0OoV5cZnknf7uV3Sfzzm7XcA&#10;AAD//wMAUEsDBBQABgAIAAAAIQDc1jKO3AAAAAcBAAAPAAAAZHJzL2Rvd25yZXYueG1sTI5LS8NA&#10;FIX3Qv/DcAvu2kljKE3MpJSKFcEK1sf6NnNNQjN3Qmaaxn/viAtdngfnfPl6NK0YqHeNZQWLeQSC&#10;uLS64UrB2+v9bAXCeWSNrWVS8EUO1sXkKsdM2wu/0HDwlQgj7DJUUHvfZVK6siaDbm474pB92t6g&#10;D7KvpO7xEsZNK+MoWkqDDYeHGjva1lSeDmejgB7w6fl9u6dkGHZ38SIxj/Jjp9T1dNzcgvA0+r8y&#10;/OAHdCgC09GeWTvRKpiloaggSZcgQrxKb2IQx19DFrn8z198AwAA//8DAFBLAQItABQABgAIAAAA&#10;IQC2gziS/gAAAOEBAAATAAAAAAAAAAAAAAAAAAAAAABbQ29udGVudF9UeXBlc10ueG1sUEsBAi0A&#10;FAAGAAgAAAAhADj9If/WAAAAlAEAAAsAAAAAAAAAAAAAAAAALwEAAF9yZWxzLy5yZWxzUEsBAi0A&#10;FAAGAAgAAAAhAI2f0m/nAQAAFAQAAA4AAAAAAAAAAAAAAAAALgIAAGRycy9lMm9Eb2MueG1sUEsB&#10;Ai0AFAAGAAgAAAAhANzWMo7cAAAABwEAAA8AAAAAAAAAAAAAAAAAQQQAAGRycy9kb3ducmV2Lnht&#10;bFBLBQYAAAAABAAEAPMAAABKBQAAAAA=&#10;" strokecolor="#f357b4" strokeweight="3pt">
              <v:stroke joinstyle="miter"/>
            </v:line>
          </w:pict>
        </mc:Fallback>
      </mc:AlternateContent>
    </w:r>
    <w:r w:rsidRPr="002F0960">
      <w:rPr>
        <w:i/>
        <w:noProof/>
        <w:color w:val="7030A0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187989</wp:posOffset>
              </wp:positionV>
              <wp:extent cx="5677786" cy="0"/>
              <wp:effectExtent l="19050" t="19050" r="1841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677786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1FCE84" id="Conector recto 1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85pt,14.8pt" to="842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GG7QEAADsEAAAOAAAAZHJzL2Uyb0RvYy54bWysU02P2yAQvVfqf0DcGzuREkdWnD1kte2h&#10;H1E/fgCLIUYCBgEbO/++AyRutO2lVS/YDPPezHsMu4fJaHIWPiiwHV0uakqE5dAre+roj+9P77aU&#10;hMhszzRY0dGLCPRh//bNbnStWMEAuheeIIkN7eg6OsTo2qoKfBCGhQU4YfFQgjcs4tafqt6zEdmN&#10;rlZ1valG8L3zwEUIGH0sh3Sf+aUUPH6RMohIdEext5hXn9fntFb7HWtPnrlB8Wsb7B+6MExZLDpT&#10;PbLIyItXv1EZxT0EkHHBwVQgpeIia0A1y/qVmm8DcyJrQXOCm20K/4+Wfz4fPVE93h0llhm8ogNe&#10;FI/giU8fskwejS60mHqwR3/dBXf0SfAkvSFSK/chUaQIiiJTdvgyOyymSDgG15umabYbSvjtrCoU&#10;Ceh8iO8FGJJ+OqqVTeJZy84fQ8SymHpLSWFtydjR1XbdrHNaAK36J6V1OswDJA7akzPDq2ecCxtL&#10;nn4xn6Av8WZd13kIkHuG5Ep3bHimLQaTCUV2/osXLUofX4VEC1FeMWAmuq+dbcxMmJ1gEjudgXVR&#10;kKb+ddM34DU/QUUe7L8Bz4hcGWycwUZZ8H+qHqe5csm/OVB0Jwueob/kgcjW4IRm566vKT2B+32G&#10;/3rz+58AAAD//wMAUEsDBBQABgAIAAAAIQASNR853QAAAAYBAAAPAAAAZHJzL2Rvd25yZXYueG1s&#10;TI9BS8QwEIXvgv8hjOBlcdMuS9mtTZdFEPUiugribdqMbbCZlCTbrf/eiAc9znuP976pdrMdxEQ+&#10;GMcK8mUGgrh12nCn4PXl9moDIkRkjYNjUvBFAXb1+VmFpXYnfqbpEDuRSjiUqKCPcSylDG1PFsPS&#10;jcTJ+3DeYkyn76T2eErldpCrLCukRcNpoceRbnpqPw9Hq+BuDgssJpM/PBmf7d/Xi7fm/lGpy4t5&#10;fw0i0hz/wvCDn9ChTkyNO7IOYlCQHokKVtsCRHI323UOovkVZF3J//j1NwAAAP//AwBQSwECLQAU&#10;AAYACAAAACEAtoM4kv4AAADhAQAAEwAAAAAAAAAAAAAAAAAAAAAAW0NvbnRlbnRfVHlwZXNdLnht&#10;bFBLAQItABQABgAIAAAAIQA4/SH/1gAAAJQBAAALAAAAAAAAAAAAAAAAAC8BAABfcmVscy8ucmVs&#10;c1BLAQItABQABgAIAAAAIQCssAGG7QEAADsEAAAOAAAAAAAAAAAAAAAAAC4CAABkcnMvZTJvRG9j&#10;LnhtbFBLAQItABQABgAIAAAAIQASNR853QAAAAYBAAAPAAAAAAAAAAAAAAAAAEcEAABkcnMvZG93&#10;bnJldi54bWxQSwUGAAAAAAQABADzAAAAUQUAAAAA&#10;" strokecolor="#2e74b5 [2408]" strokeweight="2.25pt">
              <v:stroke joinstyle="miter"/>
              <w10:wrap anchorx="margin"/>
            </v:line>
          </w:pict>
        </mc:Fallback>
      </mc:AlternateContent>
    </w:r>
    <w:r w:rsidR="00CF7888" w:rsidRPr="002F0960">
      <w:rPr>
        <w:i/>
        <w:color w:val="7030A0"/>
      </w:rPr>
      <w:t>Programación</w:t>
    </w:r>
    <w:r w:rsidR="004A3A8F" w:rsidRPr="002F0960">
      <w:rPr>
        <w:i/>
        <w:color w:val="7030A0"/>
      </w:rPr>
      <w:t xml:space="preserve"> </w:t>
    </w:r>
    <w:r w:rsidR="00CF7888" w:rsidRPr="002F0960">
      <w:rPr>
        <w:i/>
        <w:color w:val="7030A0"/>
      </w:rPr>
      <w:t>de</w:t>
    </w:r>
    <w:r w:rsidR="004A3A8F" w:rsidRPr="002F0960">
      <w:rPr>
        <w:i/>
        <w:color w:val="7030A0"/>
      </w:rPr>
      <w:t xml:space="preserve"> M</w:t>
    </w:r>
    <w:r w:rsidR="00CF7888" w:rsidRPr="002F0960">
      <w:rPr>
        <w:i/>
        <w:color w:val="7030A0"/>
      </w:rPr>
      <w:t>ainframes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1B8"/>
    <w:multiLevelType w:val="hybridMultilevel"/>
    <w:tmpl w:val="879260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1192D"/>
    <w:multiLevelType w:val="hybridMultilevel"/>
    <w:tmpl w:val="F4309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5C"/>
    <w:rsid w:val="00216239"/>
    <w:rsid w:val="00222774"/>
    <w:rsid w:val="002C0EF1"/>
    <w:rsid w:val="002C2F3E"/>
    <w:rsid w:val="002F0960"/>
    <w:rsid w:val="003410C3"/>
    <w:rsid w:val="003633BC"/>
    <w:rsid w:val="00363D5C"/>
    <w:rsid w:val="003A6111"/>
    <w:rsid w:val="003B26B9"/>
    <w:rsid w:val="00412DA3"/>
    <w:rsid w:val="004A3A8F"/>
    <w:rsid w:val="004F181D"/>
    <w:rsid w:val="005C5C01"/>
    <w:rsid w:val="00602F32"/>
    <w:rsid w:val="00736443"/>
    <w:rsid w:val="007A3F17"/>
    <w:rsid w:val="008022D9"/>
    <w:rsid w:val="00860E12"/>
    <w:rsid w:val="00892424"/>
    <w:rsid w:val="008A0E61"/>
    <w:rsid w:val="0092684F"/>
    <w:rsid w:val="00932439"/>
    <w:rsid w:val="00A259EF"/>
    <w:rsid w:val="00C14475"/>
    <w:rsid w:val="00CF7888"/>
    <w:rsid w:val="00D66DA7"/>
    <w:rsid w:val="00DB6993"/>
    <w:rsid w:val="00F5749E"/>
    <w:rsid w:val="00FE5AE1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CAB8D"/>
  <w15:chartTrackingRefBased/>
  <w15:docId w15:val="{077357F2-5F9A-4B2F-98AE-3C5F9190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4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3A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A8F"/>
  </w:style>
  <w:style w:type="paragraph" w:styleId="Piedepgina">
    <w:name w:val="footer"/>
    <w:basedOn w:val="Normal"/>
    <w:link w:val="PiedepginaCar"/>
    <w:uiPriority w:val="99"/>
    <w:unhideWhenUsed/>
    <w:rsid w:val="004A3A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A8F"/>
  </w:style>
  <w:style w:type="table" w:styleId="Tablaconcuadrcula">
    <w:name w:val="Table Grid"/>
    <w:basedOn w:val="Tablanormal"/>
    <w:uiPriority w:val="39"/>
    <w:rsid w:val="007A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7A3F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FE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Morillas Reyes</dc:creator>
  <cp:keywords/>
  <dc:description/>
  <cp:lastModifiedBy>UNIVERSIDAD PRIVADA ANTENOR ORREGO</cp:lastModifiedBy>
  <cp:revision>9</cp:revision>
  <dcterms:created xsi:type="dcterms:W3CDTF">2018-09-14T01:45:00Z</dcterms:created>
  <dcterms:modified xsi:type="dcterms:W3CDTF">2018-10-13T13:31:00Z</dcterms:modified>
</cp:coreProperties>
</file>