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297F" w14:textId="4B0AA066" w:rsidR="00634C59" w:rsidRDefault="00861950">
      <w:r>
        <w:fldChar w:fldCharType="begin"/>
      </w:r>
      <w:r>
        <w:instrText xml:space="preserve"> HYPERLINK "https://www.rhjogos.com.br/" </w:instrText>
      </w:r>
      <w:r>
        <w:fldChar w:fldCharType="separate"/>
      </w:r>
      <w:r w:rsidR="00634C59" w:rsidRPr="00B438B2">
        <w:rPr>
          <w:rStyle w:val="Hyperlink"/>
        </w:rPr>
        <w:t>https://www.rhjogos.com.br/</w:t>
      </w:r>
      <w:r>
        <w:rPr>
          <w:rStyle w:val="Hyperlink"/>
        </w:rPr>
        <w:fldChar w:fldCharType="end"/>
      </w:r>
    </w:p>
    <w:p w14:paraId="5BBB3C60" w14:textId="187D4546" w:rsidR="00634C59" w:rsidRDefault="00861950">
      <w:hyperlink r:id="rId4" w:history="1">
        <w:r w:rsidR="00634C59" w:rsidRPr="00B438B2">
          <w:rPr>
            <w:rStyle w:val="Hyperlink"/>
          </w:rPr>
          <w:t>https://www.rhjogos.com.br/produto/jogo-torremoto/</w:t>
        </w:r>
      </w:hyperlink>
    </w:p>
    <w:p w14:paraId="6BC54334" w14:textId="197E4C0C" w:rsidR="00634C59" w:rsidRDefault="00861950">
      <w:hyperlink r:id="rId5" w:history="1">
        <w:r w:rsidR="00E665DE" w:rsidRPr="00B438B2">
          <w:rPr>
            <w:rStyle w:val="Hyperlink"/>
          </w:rPr>
          <w:t>https://www.engage.bz/experimente-gratis/?utm_source=bing&amp;utm_medium=cpc&amp;utm_campaign=trial</w:t>
        </w:r>
      </w:hyperlink>
    </w:p>
    <w:p w14:paraId="2B5346E5" w14:textId="0C772782" w:rsidR="00E665DE" w:rsidRDefault="00861950">
      <w:hyperlink r:id="rId6" w:history="1">
        <w:r w:rsidR="00F9799E" w:rsidRPr="00B438B2">
          <w:rPr>
            <w:rStyle w:val="Hyperlink"/>
          </w:rPr>
          <w:t>https://www.i9acao.com.br/blogavatarh/tag/jogos-corporativos/</w:t>
        </w:r>
      </w:hyperlink>
    </w:p>
    <w:p w14:paraId="4AB72B85" w14:textId="43D47B10" w:rsidR="00F9799E" w:rsidRDefault="0026000F">
      <w:hyperlink r:id="rId7" w:history="1">
        <w:r w:rsidRPr="00B438B2">
          <w:rPr>
            <w:rStyle w:val="Hyperlink"/>
          </w:rPr>
          <w:t>https://www.ludospro.com.br/blog/jogos-corporativos</w:t>
        </w:r>
      </w:hyperlink>
    </w:p>
    <w:p w14:paraId="4981F924" w14:textId="260CACA2" w:rsidR="00233F1F" w:rsidRDefault="00861950">
      <w:hyperlink r:id="rId8" w:history="1">
        <w:r w:rsidRPr="00B438B2">
          <w:rPr>
            <w:rStyle w:val="Hyperlink"/>
          </w:rPr>
          <w:t>http://www.squidi.net/three/index.php</w:t>
        </w:r>
      </w:hyperlink>
    </w:p>
    <w:p w14:paraId="41E3D6C7" w14:textId="00FF05A1" w:rsidR="00861950" w:rsidRDefault="00861950">
      <w:r w:rsidRPr="00861950">
        <w:t>https://www.ludopedia.com.br/videos?id_categoria=9</w:t>
      </w:r>
    </w:p>
    <w:p w14:paraId="74707E5E" w14:textId="65FA4648" w:rsidR="0026000F" w:rsidRDefault="0026000F"/>
    <w:p w14:paraId="4D671704" w14:textId="08CC03F3" w:rsidR="0026000F" w:rsidRDefault="00B200D8">
      <w:hyperlink r:id="rId9" w:history="1">
        <w:r w:rsidRPr="00B438B2">
          <w:rPr>
            <w:rStyle w:val="Hyperlink"/>
          </w:rPr>
          <w:t>https://jorgeaudy.com/2020/08/12/experiencia-regras-e-mecanicas-de-jogos-ou-gamification/</w:t>
        </w:r>
      </w:hyperlink>
    </w:p>
    <w:p w14:paraId="63434CF2" w14:textId="15C02F5C" w:rsidR="00B200D8" w:rsidRDefault="00B200D8"/>
    <w:p w14:paraId="548A4A94" w14:textId="77777777" w:rsidR="00B200D8" w:rsidRDefault="00B200D8" w:rsidP="00B200D8">
      <w:pPr>
        <w:pStyle w:val="NormalWeb"/>
        <w:shd w:val="clear" w:color="auto" w:fill="2A044A"/>
        <w:spacing w:before="0" w:beforeAutospacing="0" w:after="300" w:afterAutospacing="0" w:line="438" w:lineRule="atLeast"/>
        <w:rPr>
          <w:rFonts w:ascii="Georgia" w:hAnsi="Georgia"/>
          <w:i/>
          <w:iCs/>
          <w:color w:val="F0C060"/>
          <w:sz w:val="27"/>
          <w:szCs w:val="27"/>
        </w:rPr>
      </w:pPr>
      <w:r>
        <w:rPr>
          <w:rStyle w:val="Forte"/>
          <w:rFonts w:ascii="Georgia" w:hAnsi="Georgia"/>
          <w:i/>
          <w:iCs/>
          <w:color w:val="F0C060"/>
          <w:sz w:val="27"/>
          <w:szCs w:val="27"/>
        </w:rPr>
        <w:t>MECÂNICAS</w:t>
      </w:r>
    </w:p>
    <w:p w14:paraId="585BE4CF" w14:textId="77777777" w:rsidR="00B200D8" w:rsidRDefault="00B200D8" w:rsidP="00B200D8">
      <w:pPr>
        <w:pStyle w:val="NormalWeb"/>
        <w:shd w:val="clear" w:color="auto" w:fill="2A044A"/>
        <w:spacing w:before="0" w:beforeAutospacing="0" w:after="300" w:afterAutospacing="0"/>
        <w:rPr>
          <w:rFonts w:ascii="Helvetica Neue" w:hAnsi="Helvetica Neue"/>
          <w:color w:val="F0C060"/>
          <w:sz w:val="26"/>
          <w:szCs w:val="26"/>
        </w:rPr>
      </w:pPr>
      <w:r>
        <w:rPr>
          <w:rFonts w:ascii="Helvetica Neue" w:hAnsi="Helvetica Neue"/>
          <w:color w:val="F0C060"/>
          <w:sz w:val="26"/>
          <w:szCs w:val="26"/>
        </w:rPr>
        <w:t>Ação programada – Planejar ações antes de executar, mas as condições podem mudar;</w:t>
      </w:r>
      <w:r>
        <w:rPr>
          <w:rFonts w:ascii="Helvetica Neue" w:hAnsi="Helvetica Neue"/>
          <w:color w:val="F0C060"/>
          <w:sz w:val="26"/>
          <w:szCs w:val="26"/>
        </w:rPr>
        <w:br/>
        <w:t>Ação Simultânea – Os jogadores escolhem suas jogadas e as declarem simultaneamente;</w:t>
      </w:r>
      <w:r>
        <w:rPr>
          <w:rFonts w:ascii="Helvetica Neue" w:hAnsi="Helvetica Neue"/>
          <w:color w:val="F0C060"/>
          <w:sz w:val="26"/>
          <w:szCs w:val="26"/>
        </w:rPr>
        <w:br/>
        <w:t>Alocação – Cada jogador escolhe suas jogadas entre as ainda disponíveis em uma lista;</w:t>
      </w:r>
      <w:r>
        <w:rPr>
          <w:rFonts w:ascii="Helvetica Neue" w:hAnsi="Helvetica Neue"/>
          <w:color w:val="F0C060"/>
          <w:sz w:val="26"/>
          <w:szCs w:val="26"/>
        </w:rPr>
        <w:br/>
        <w:t>Apostas – Jogadores fazem apostas, sorte e azar, com o riscos de ganhar ou perder;</w:t>
      </w:r>
      <w:r>
        <w:rPr>
          <w:rFonts w:ascii="Helvetica Neue" w:hAnsi="Helvetica Neue"/>
          <w:color w:val="F0C060"/>
          <w:sz w:val="26"/>
          <w:szCs w:val="26"/>
        </w:rPr>
        <w:br/>
        <w:t>Atuação – Necessidade de usar recursos de mímica ou interpretação para se comunicar;</w:t>
      </w:r>
      <w:r>
        <w:rPr>
          <w:rFonts w:ascii="Helvetica Neue" w:hAnsi="Helvetica Neue"/>
          <w:color w:val="F0C060"/>
          <w:sz w:val="26"/>
          <w:szCs w:val="26"/>
        </w:rPr>
        <w:br/>
        <w:t>Baralho/Peças – Começar com um baralho, podendo descartar e adicionar durante o jogo;</w:t>
      </w:r>
      <w:r>
        <w:rPr>
          <w:rFonts w:ascii="Helvetica Neue" w:hAnsi="Helvetica Neue"/>
          <w:color w:val="F0C060"/>
          <w:sz w:val="26"/>
          <w:szCs w:val="26"/>
        </w:rPr>
        <w:br/>
        <w:t>Batalhas por Cartas – Determinadas ações são determinada pelo posse de cartas;</w:t>
      </w:r>
      <w:r>
        <w:rPr>
          <w:rFonts w:ascii="Helvetica Neue" w:hAnsi="Helvetica Neue"/>
          <w:color w:val="F0C060"/>
          <w:sz w:val="26"/>
          <w:szCs w:val="26"/>
        </w:rPr>
        <w:br/>
        <w:t>Blefe – Permite ao jogador afirmar uma posição ou posse, que pode ser ou não verdade.</w:t>
      </w:r>
    </w:p>
    <w:p w14:paraId="5865B942" w14:textId="77777777" w:rsidR="00B200D8" w:rsidRDefault="00B200D8" w:rsidP="00B200D8">
      <w:pPr>
        <w:pStyle w:val="NormalWeb"/>
        <w:shd w:val="clear" w:color="auto" w:fill="2A044A"/>
        <w:spacing w:before="0" w:beforeAutospacing="0" w:after="300" w:afterAutospacing="0"/>
        <w:rPr>
          <w:rFonts w:ascii="Helvetica Neue" w:hAnsi="Helvetica Neue"/>
          <w:color w:val="F0C060"/>
          <w:sz w:val="26"/>
          <w:szCs w:val="26"/>
        </w:rPr>
      </w:pPr>
      <w:r>
        <w:rPr>
          <w:rFonts w:ascii="Helvetica Neue" w:hAnsi="Helvetica Neue"/>
          <w:color w:val="F0C060"/>
          <w:sz w:val="26"/>
          <w:szCs w:val="26"/>
        </w:rPr>
        <w:t>Cantar – É preciso cantar parte de uma música;</w:t>
      </w:r>
      <w:r>
        <w:rPr>
          <w:rFonts w:ascii="Helvetica Neue" w:hAnsi="Helvetica Neue"/>
          <w:color w:val="F0C060"/>
          <w:sz w:val="26"/>
          <w:szCs w:val="26"/>
        </w:rPr>
        <w:br/>
        <w:t>Cerco – O desafio é mover suas peças de forma a cercar uma área ou oponente;</w:t>
      </w:r>
      <w:r>
        <w:rPr>
          <w:rFonts w:ascii="Helvetica Neue" w:hAnsi="Helvetica Neue"/>
          <w:color w:val="F0C060"/>
          <w:sz w:val="26"/>
          <w:szCs w:val="26"/>
        </w:rPr>
        <w:br/>
        <w:t xml:space="preserve">Colecionar – O desafio de recolher e colecionar </w:t>
      </w:r>
      <w:proofErr w:type="spellStart"/>
      <w:r>
        <w:rPr>
          <w:rFonts w:ascii="Helvetica Neue" w:hAnsi="Helvetica Neue"/>
          <w:color w:val="F0C060"/>
          <w:sz w:val="26"/>
          <w:szCs w:val="26"/>
        </w:rPr>
        <w:t>ítens</w:t>
      </w:r>
      <w:proofErr w:type="spellEnd"/>
      <w:r>
        <w:rPr>
          <w:rFonts w:ascii="Helvetica Neue" w:hAnsi="Helvetica Neue"/>
          <w:color w:val="F0C060"/>
          <w:sz w:val="26"/>
          <w:szCs w:val="26"/>
        </w:rPr>
        <w:t>;</w:t>
      </w:r>
      <w:r>
        <w:rPr>
          <w:rFonts w:ascii="Helvetica Neue" w:hAnsi="Helvetica Neue"/>
          <w:color w:val="F0C060"/>
          <w:sz w:val="26"/>
          <w:szCs w:val="26"/>
        </w:rPr>
        <w:br/>
        <w:t>Colocação – O desafio de posicionar determinadas peças conforme exigido ou regra;</w:t>
      </w:r>
      <w:r>
        <w:rPr>
          <w:rFonts w:ascii="Helvetica Neue" w:hAnsi="Helvetica Neue"/>
          <w:color w:val="F0C060"/>
          <w:sz w:val="26"/>
          <w:szCs w:val="26"/>
        </w:rPr>
        <w:br/>
        <w:t>Construir modelo – Somos desafiados a dispor suas peças em determinado padrão;</w:t>
      </w:r>
      <w:r>
        <w:rPr>
          <w:rFonts w:ascii="Helvetica Neue" w:hAnsi="Helvetica Neue"/>
          <w:color w:val="F0C060"/>
          <w:sz w:val="26"/>
          <w:szCs w:val="26"/>
        </w:rPr>
        <w:br/>
        <w:t>Construir rotas – O uso de peças para definir rotas de um ponto a outro;</w:t>
      </w:r>
      <w:r>
        <w:rPr>
          <w:rFonts w:ascii="Helvetica Neue" w:hAnsi="Helvetica Neue"/>
          <w:color w:val="F0C060"/>
          <w:sz w:val="26"/>
          <w:szCs w:val="26"/>
        </w:rPr>
        <w:br/>
        <w:t>Controlar área – Benefícios ao obter maioria em determinada área para ter domínio;</w:t>
      </w:r>
      <w:r>
        <w:rPr>
          <w:rFonts w:ascii="Helvetica Neue" w:hAnsi="Helvetica Neue"/>
          <w:color w:val="F0C060"/>
          <w:sz w:val="26"/>
          <w:szCs w:val="26"/>
        </w:rPr>
        <w:br/>
        <w:t>Cooperativo – É quando os jogadores unidos jogam contra o próprio jogo.</w:t>
      </w:r>
    </w:p>
    <w:p w14:paraId="5180ED92" w14:textId="77777777" w:rsidR="00B200D8" w:rsidRDefault="00B200D8" w:rsidP="00B200D8">
      <w:pPr>
        <w:pStyle w:val="NormalWeb"/>
        <w:shd w:val="clear" w:color="auto" w:fill="2A044A"/>
        <w:spacing w:before="0" w:beforeAutospacing="0" w:after="300" w:afterAutospacing="0"/>
        <w:rPr>
          <w:rFonts w:ascii="Helvetica Neue" w:hAnsi="Helvetica Neue"/>
          <w:color w:val="F0C060"/>
          <w:sz w:val="26"/>
          <w:szCs w:val="26"/>
        </w:rPr>
      </w:pPr>
      <w:r>
        <w:rPr>
          <w:rFonts w:ascii="Helvetica Neue" w:hAnsi="Helvetica Neue"/>
          <w:color w:val="F0C060"/>
          <w:sz w:val="26"/>
          <w:szCs w:val="26"/>
        </w:rPr>
        <w:lastRenderedPageBreak/>
        <w:t>Dedução – Ir acumulando informações que o levem a deduzir um passo ou solução;</w:t>
      </w:r>
      <w:r>
        <w:rPr>
          <w:rFonts w:ascii="Helvetica Neue" w:hAnsi="Helvetica Neue"/>
          <w:color w:val="F0C060"/>
          <w:sz w:val="26"/>
          <w:szCs w:val="26"/>
        </w:rPr>
        <w:br/>
        <w:t>Desenhar – São os jogos que permitem usar como recurso desenhos feitos pelo jogador;</w:t>
      </w:r>
      <w:r>
        <w:rPr>
          <w:rFonts w:ascii="Helvetica Neue" w:hAnsi="Helvetica Neue"/>
          <w:color w:val="F0C060"/>
          <w:sz w:val="26"/>
          <w:szCs w:val="26"/>
        </w:rPr>
        <w:br/>
        <w:t>Desenhar Rota – É possível ligar pontos ou elementos para criar caminhos;</w:t>
      </w:r>
      <w:r>
        <w:rPr>
          <w:rFonts w:ascii="Helvetica Neue" w:hAnsi="Helvetica Neue"/>
          <w:color w:val="F0C060"/>
          <w:sz w:val="26"/>
          <w:szCs w:val="26"/>
        </w:rPr>
        <w:br/>
        <w:t>Diferentes Habilidades – Cada jogador recebe diferentes habilidades;</w:t>
      </w:r>
      <w:r>
        <w:rPr>
          <w:rFonts w:ascii="Helvetica Neue" w:hAnsi="Helvetica Neue"/>
          <w:color w:val="F0C060"/>
          <w:sz w:val="26"/>
          <w:szCs w:val="26"/>
        </w:rPr>
        <w:br/>
        <w:t>Eliminação – Alguém é eliminado e não poder chegar ao final do jogo;</w:t>
      </w:r>
      <w:r>
        <w:rPr>
          <w:rFonts w:ascii="Helvetica Neue" w:hAnsi="Helvetica Neue"/>
          <w:color w:val="F0C060"/>
          <w:sz w:val="26"/>
          <w:szCs w:val="26"/>
        </w:rPr>
        <w:br/>
        <w:t>Especulação – Jogadores adquirem ou investem em algo, podendo lucrar ou perder;</w:t>
      </w:r>
      <w:r>
        <w:rPr>
          <w:rFonts w:ascii="Helvetica Neue" w:hAnsi="Helvetica Neue"/>
          <w:color w:val="F0C060"/>
          <w:sz w:val="26"/>
          <w:szCs w:val="26"/>
        </w:rPr>
        <w:br/>
        <w:t>Force a sorte – É querer ampliar ou perder o que tem através de sorte, como dados;</w:t>
      </w:r>
      <w:r>
        <w:rPr>
          <w:rFonts w:ascii="Helvetica Neue" w:hAnsi="Helvetica Neue"/>
          <w:color w:val="F0C060"/>
          <w:sz w:val="26"/>
          <w:szCs w:val="26"/>
        </w:rPr>
        <w:br/>
        <w:t>Gestão de Mão – Estratégia com cartas ou peças em mãos para compor sua jogada.</w:t>
      </w:r>
    </w:p>
    <w:p w14:paraId="5A26D6A6" w14:textId="77777777" w:rsidR="00B200D8" w:rsidRDefault="00B200D8" w:rsidP="00B200D8">
      <w:pPr>
        <w:pStyle w:val="NormalWeb"/>
        <w:shd w:val="clear" w:color="auto" w:fill="2A044A"/>
        <w:spacing w:before="0" w:beforeAutospacing="0" w:after="300" w:afterAutospacing="0"/>
        <w:rPr>
          <w:rFonts w:ascii="Helvetica Neue" w:hAnsi="Helvetica Neue"/>
          <w:color w:val="F0C060"/>
          <w:sz w:val="26"/>
          <w:szCs w:val="26"/>
        </w:rPr>
      </w:pPr>
      <w:r>
        <w:rPr>
          <w:rFonts w:ascii="Helvetica Neue" w:hAnsi="Helvetica Neue"/>
          <w:color w:val="F0C060"/>
          <w:sz w:val="26"/>
          <w:szCs w:val="26"/>
        </w:rPr>
        <w:t>Impulso de Área – Conquistar um posições ou peças que o habilitam a novas jogadas;</w:t>
      </w:r>
      <w:r>
        <w:rPr>
          <w:rFonts w:ascii="Helvetica Neue" w:hAnsi="Helvetica Neue"/>
          <w:color w:val="F0C060"/>
          <w:sz w:val="26"/>
          <w:szCs w:val="26"/>
        </w:rPr>
        <w:br/>
        <w:t>Jogo em Equipe – Permite coalisões, união de dois ou mais jogadores como um time;</w:t>
      </w:r>
      <w:r>
        <w:rPr>
          <w:rFonts w:ascii="Helvetica Neue" w:hAnsi="Helvetica Neue"/>
          <w:color w:val="F0C060"/>
          <w:sz w:val="26"/>
          <w:szCs w:val="26"/>
        </w:rPr>
        <w:br/>
        <w:t>Leilão – A partir de lances é definido a ordem, ranking ou quem pode prosseguir;</w:t>
      </w:r>
      <w:r>
        <w:rPr>
          <w:rFonts w:ascii="Helvetica Neue" w:hAnsi="Helvetica Neue"/>
          <w:color w:val="F0C060"/>
          <w:sz w:val="26"/>
          <w:szCs w:val="26"/>
        </w:rPr>
        <w:br/>
        <w:t>Linha de Tempo – Referente a sequencia de jogo, que pode ser invertida ou alternada;</w:t>
      </w:r>
      <w:r>
        <w:rPr>
          <w:rFonts w:ascii="Helvetica Neue" w:hAnsi="Helvetica Neue"/>
          <w:color w:val="F0C060"/>
          <w:sz w:val="26"/>
          <w:szCs w:val="26"/>
        </w:rPr>
        <w:br/>
        <w:t>Marcadores – É quando o jogador vai marcando posições em um mapa;</w:t>
      </w:r>
      <w:r>
        <w:rPr>
          <w:rFonts w:ascii="Helvetica Neue" w:hAnsi="Helvetica Neue"/>
          <w:color w:val="F0C060"/>
          <w:sz w:val="26"/>
          <w:szCs w:val="26"/>
        </w:rPr>
        <w:br/>
        <w:t>Memória – O jogo exige que o jogador memorize informações para utilizá-las depois;</w:t>
      </w:r>
      <w:r>
        <w:rPr>
          <w:rFonts w:ascii="Helvetica Neue" w:hAnsi="Helvetica Neue"/>
          <w:color w:val="F0C060"/>
          <w:sz w:val="26"/>
          <w:szCs w:val="26"/>
        </w:rPr>
        <w:br/>
        <w:t>Mercado de Ações – Jogador seleciona uma opção, investir e acompanhar valorização;</w:t>
      </w:r>
      <w:r>
        <w:rPr>
          <w:rFonts w:ascii="Helvetica Neue" w:hAnsi="Helvetica Neue"/>
          <w:color w:val="F0C060"/>
          <w:sz w:val="26"/>
          <w:szCs w:val="26"/>
        </w:rPr>
        <w:br/>
        <w:t>Movimento de Área – Movimentação de uma área para uma das outras adjacentes;</w:t>
      </w:r>
      <w:r>
        <w:rPr>
          <w:rFonts w:ascii="Helvetica Neue" w:hAnsi="Helvetica Neue"/>
          <w:color w:val="F0C060"/>
          <w:sz w:val="26"/>
          <w:szCs w:val="26"/>
        </w:rPr>
        <w:br/>
        <w:t>Movimento em Grades – Mover posições em um grid, como frente, ré, lado, diagonal.</w:t>
      </w:r>
    </w:p>
    <w:p w14:paraId="1F058BA1" w14:textId="77777777" w:rsidR="00B200D8" w:rsidRDefault="00B200D8" w:rsidP="00B200D8">
      <w:pPr>
        <w:pStyle w:val="NormalWeb"/>
        <w:shd w:val="clear" w:color="auto" w:fill="2A044A"/>
        <w:spacing w:before="0" w:beforeAutospacing="0" w:after="300" w:afterAutospacing="0"/>
        <w:rPr>
          <w:rFonts w:ascii="Helvetica Neue" w:hAnsi="Helvetica Neue"/>
          <w:color w:val="F0C060"/>
          <w:sz w:val="26"/>
          <w:szCs w:val="26"/>
        </w:rPr>
      </w:pPr>
      <w:r>
        <w:rPr>
          <w:rFonts w:ascii="Helvetica Neue" w:hAnsi="Helvetica Neue"/>
          <w:color w:val="F0C060"/>
          <w:sz w:val="26"/>
          <w:szCs w:val="26"/>
        </w:rPr>
        <w:t xml:space="preserve">Negociação – Jogadores negociam trocas de </w:t>
      </w:r>
      <w:proofErr w:type="spellStart"/>
      <w:r>
        <w:rPr>
          <w:rFonts w:ascii="Helvetica Neue" w:hAnsi="Helvetica Neue"/>
          <w:color w:val="F0C060"/>
          <w:sz w:val="26"/>
          <w:szCs w:val="26"/>
        </w:rPr>
        <w:t>ítens</w:t>
      </w:r>
      <w:proofErr w:type="spellEnd"/>
      <w:r>
        <w:rPr>
          <w:rFonts w:ascii="Helvetica Neue" w:hAnsi="Helvetica Neue"/>
          <w:color w:val="F0C060"/>
          <w:sz w:val="26"/>
          <w:szCs w:val="26"/>
        </w:rPr>
        <w:t xml:space="preserve"> entre si se chegarem a um acordo;</w:t>
      </w:r>
      <w:r>
        <w:rPr>
          <w:rFonts w:ascii="Helvetica Neue" w:hAnsi="Helvetica Neue"/>
          <w:color w:val="F0C060"/>
          <w:sz w:val="26"/>
          <w:szCs w:val="26"/>
        </w:rPr>
        <w:br/>
        <w:t>Ordens Variáveis – Sequência de fases pode ser diferente em etapas distintas do jogo;</w:t>
      </w:r>
      <w:r>
        <w:rPr>
          <w:rFonts w:ascii="Helvetica Neue" w:hAnsi="Helvetica Neue"/>
          <w:color w:val="F0C060"/>
          <w:sz w:val="26"/>
          <w:szCs w:val="26"/>
        </w:rPr>
        <w:br/>
        <w:t>Papel e Caneta – Há a recomendação e necessidade de uso de papel para anotar dados;</w:t>
      </w:r>
      <w:r>
        <w:rPr>
          <w:rFonts w:ascii="Helvetica Neue" w:hAnsi="Helvetica Neue"/>
          <w:color w:val="F0C060"/>
          <w:sz w:val="26"/>
          <w:szCs w:val="26"/>
        </w:rPr>
        <w:br/>
        <w:t xml:space="preserve">Pegar e Entregar – Os jogadores tem que recolher </w:t>
      </w:r>
      <w:proofErr w:type="spellStart"/>
      <w:r>
        <w:rPr>
          <w:rFonts w:ascii="Helvetica Neue" w:hAnsi="Helvetica Neue"/>
          <w:color w:val="F0C060"/>
          <w:sz w:val="26"/>
          <w:szCs w:val="26"/>
        </w:rPr>
        <w:t>ítens</w:t>
      </w:r>
      <w:proofErr w:type="spellEnd"/>
      <w:r>
        <w:rPr>
          <w:rFonts w:ascii="Helvetica Neue" w:hAnsi="Helvetica Neue"/>
          <w:color w:val="F0C060"/>
          <w:sz w:val="26"/>
          <w:szCs w:val="26"/>
        </w:rPr>
        <w:t xml:space="preserve"> de um lado e levar a outros;</w:t>
      </w:r>
      <w:r>
        <w:rPr>
          <w:rFonts w:ascii="Helvetica Neue" w:hAnsi="Helvetica Neue"/>
          <w:color w:val="F0C060"/>
          <w:sz w:val="26"/>
          <w:szCs w:val="26"/>
        </w:rPr>
        <w:br/>
        <w:t>Ponto-a-Ponto – Há linhas de conexões entre pontos, são opções de movimentação;</w:t>
      </w:r>
      <w:r>
        <w:rPr>
          <w:rFonts w:ascii="Helvetica Neue" w:hAnsi="Helvetica Neue"/>
          <w:color w:val="F0C060"/>
          <w:sz w:val="26"/>
          <w:szCs w:val="26"/>
        </w:rPr>
        <w:br/>
        <w:t>Posição secreta – Informações exclusivas aos jogadores, que usará em seu benefício;</w:t>
      </w:r>
      <w:r>
        <w:rPr>
          <w:rFonts w:ascii="Helvetica Neue" w:hAnsi="Helvetica Neue"/>
          <w:color w:val="F0C060"/>
          <w:sz w:val="26"/>
          <w:szCs w:val="26"/>
        </w:rPr>
        <w:br/>
      </w:r>
      <w:r>
        <w:rPr>
          <w:rFonts w:ascii="Helvetica Neue" w:hAnsi="Helvetica Neue"/>
          <w:color w:val="F0C060"/>
          <w:sz w:val="26"/>
          <w:szCs w:val="26"/>
        </w:rPr>
        <w:lastRenderedPageBreak/>
        <w:t>Reconhecer padrão – Exige reconhecer padrões (</w:t>
      </w:r>
      <w:proofErr w:type="spellStart"/>
      <w:r>
        <w:rPr>
          <w:rFonts w:ascii="Helvetica Neue" w:hAnsi="Helvetica Neue"/>
          <w:color w:val="F0C060"/>
          <w:sz w:val="26"/>
          <w:szCs w:val="26"/>
        </w:rPr>
        <w:t>n°|cores|desenhos</w:t>
      </w:r>
      <w:proofErr w:type="spellEnd"/>
      <w:r>
        <w:rPr>
          <w:rFonts w:ascii="Helvetica Neue" w:hAnsi="Helvetica Neue"/>
          <w:color w:val="F0C060"/>
          <w:sz w:val="26"/>
          <w:szCs w:val="26"/>
        </w:rPr>
        <w:t>) para prosseguir;</w:t>
      </w:r>
      <w:r>
        <w:rPr>
          <w:rFonts w:ascii="Helvetica Neue" w:hAnsi="Helvetica Neue"/>
          <w:color w:val="F0C060"/>
          <w:sz w:val="26"/>
          <w:szCs w:val="26"/>
        </w:rPr>
        <w:br/>
        <w:t>Rolagem de Dados – Possibilidade de jogar dados e usar os números para algo;</w:t>
      </w:r>
      <w:r>
        <w:rPr>
          <w:rFonts w:ascii="Helvetica Neue" w:hAnsi="Helvetica Neue"/>
          <w:color w:val="F0C060"/>
          <w:sz w:val="26"/>
          <w:szCs w:val="26"/>
        </w:rPr>
        <w:br/>
        <w:t>Rolar e Mover – Usar os dados para definir posições que deve seguir adiante;</w:t>
      </w:r>
      <w:r>
        <w:rPr>
          <w:rFonts w:ascii="Helvetica Neue" w:hAnsi="Helvetica Neue"/>
          <w:color w:val="F0C060"/>
          <w:sz w:val="26"/>
          <w:szCs w:val="26"/>
        </w:rPr>
        <w:br/>
        <w:t>RPG – Assumir um personagem e agir segundo sua personalidade e possibilidades.</w:t>
      </w:r>
    </w:p>
    <w:p w14:paraId="32CA537D" w14:textId="77777777" w:rsidR="00B200D8" w:rsidRDefault="00B200D8" w:rsidP="00B200D8">
      <w:pPr>
        <w:pStyle w:val="NormalWeb"/>
        <w:shd w:val="clear" w:color="auto" w:fill="2A044A"/>
        <w:spacing w:before="0" w:beforeAutospacing="0" w:after="300" w:afterAutospacing="0"/>
        <w:rPr>
          <w:rFonts w:ascii="Helvetica Neue" w:hAnsi="Helvetica Neue"/>
          <w:color w:val="F0C060"/>
          <w:sz w:val="26"/>
          <w:szCs w:val="26"/>
        </w:rPr>
      </w:pPr>
      <w:r>
        <w:rPr>
          <w:rFonts w:ascii="Helvetica Neue" w:hAnsi="Helvetica Neue"/>
          <w:color w:val="F0C060"/>
          <w:sz w:val="26"/>
          <w:szCs w:val="26"/>
        </w:rPr>
        <w:t>Selecionar Cartas – Jogadores podem ou devem escolher cartas entre as disponíveis;</w:t>
      </w:r>
      <w:r>
        <w:rPr>
          <w:rFonts w:ascii="Helvetica Neue" w:hAnsi="Helvetica Neue"/>
          <w:color w:val="F0C060"/>
          <w:sz w:val="26"/>
          <w:szCs w:val="26"/>
        </w:rPr>
        <w:br/>
        <w:t>Simulação – Jogos que simulam uma ou mais situações da vida ou da ficção;</w:t>
      </w:r>
      <w:r>
        <w:rPr>
          <w:rFonts w:ascii="Helvetica Neue" w:hAnsi="Helvetica Neue"/>
          <w:color w:val="F0C060"/>
          <w:sz w:val="26"/>
          <w:szCs w:val="26"/>
        </w:rPr>
        <w:br/>
        <w:t>Sistema Pontos de Ação – Jogador possui pontos que são consumidos em suas ações;</w:t>
      </w:r>
      <w:r>
        <w:rPr>
          <w:rFonts w:ascii="Helvetica Neue" w:hAnsi="Helvetica Neue"/>
          <w:color w:val="F0C060"/>
          <w:sz w:val="26"/>
          <w:szCs w:val="26"/>
        </w:rPr>
        <w:br/>
      </w:r>
      <w:proofErr w:type="spellStart"/>
      <w:r>
        <w:rPr>
          <w:rFonts w:ascii="Helvetica Neue" w:hAnsi="Helvetica Neue"/>
          <w:color w:val="F0C060"/>
          <w:sz w:val="26"/>
          <w:szCs w:val="26"/>
        </w:rPr>
        <w:t>Storytelling</w:t>
      </w:r>
      <w:proofErr w:type="spellEnd"/>
      <w:r>
        <w:rPr>
          <w:rFonts w:ascii="Helvetica Neue" w:hAnsi="Helvetica Neue"/>
          <w:color w:val="F0C060"/>
          <w:sz w:val="26"/>
          <w:szCs w:val="26"/>
        </w:rPr>
        <w:t xml:space="preserve"> – O jogador deve usar elementos disponíveis para narrar uma história;</w:t>
      </w:r>
      <w:r>
        <w:rPr>
          <w:rFonts w:ascii="Helvetica Neue" w:hAnsi="Helvetica Neue"/>
          <w:color w:val="F0C060"/>
          <w:sz w:val="26"/>
          <w:szCs w:val="26"/>
        </w:rPr>
        <w:br/>
        <w:t>Tabuleiro Modular – Cada jogo pode montar o tabuleiro de forma diferente;</w:t>
      </w:r>
      <w:r>
        <w:rPr>
          <w:rFonts w:ascii="Helvetica Neue" w:hAnsi="Helvetica Neue"/>
          <w:color w:val="F0C060"/>
          <w:sz w:val="26"/>
          <w:szCs w:val="26"/>
        </w:rPr>
        <w:br/>
        <w:t>Tempo – O jogo vai oferecendo fatias de tempo para cada jogador ou jogada;</w:t>
      </w:r>
      <w:r>
        <w:rPr>
          <w:rFonts w:ascii="Helvetica Neue" w:hAnsi="Helvetica Neue"/>
          <w:color w:val="F0C060"/>
          <w:sz w:val="26"/>
          <w:szCs w:val="26"/>
        </w:rPr>
        <w:br/>
        <w:t>Toma essa – Ataques diretos, quando um jogador opta por atacar um dos outros;</w:t>
      </w:r>
      <w:r>
        <w:rPr>
          <w:rFonts w:ascii="Helvetica Neue" w:hAnsi="Helvetica Neue"/>
          <w:color w:val="F0C060"/>
          <w:sz w:val="26"/>
          <w:szCs w:val="26"/>
        </w:rPr>
        <w:br/>
        <w:t>Vazas – A cada jogada (cartas), um vencedor vence, pontua ou fica com as mesmas;</w:t>
      </w:r>
      <w:r>
        <w:rPr>
          <w:rFonts w:ascii="Helvetica Neue" w:hAnsi="Helvetica Neue"/>
          <w:color w:val="F0C060"/>
          <w:sz w:val="26"/>
          <w:szCs w:val="26"/>
        </w:rPr>
        <w:br/>
        <w:t>Votação – Os jogadores precisam interagir e votar para decidir o que fazer.</w:t>
      </w:r>
    </w:p>
    <w:p w14:paraId="16F1BE80" w14:textId="77777777" w:rsidR="00B200D8" w:rsidRDefault="00B200D8" w:rsidP="00B200D8">
      <w:pPr>
        <w:pStyle w:val="NormalWeb"/>
        <w:shd w:val="clear" w:color="auto" w:fill="2A044A"/>
        <w:spacing w:before="0" w:beforeAutospacing="0" w:after="300" w:afterAutospacing="0" w:line="438" w:lineRule="atLeast"/>
        <w:rPr>
          <w:rFonts w:ascii="Georgia" w:hAnsi="Georgia"/>
          <w:i/>
          <w:iCs/>
          <w:color w:val="F0C060"/>
          <w:sz w:val="27"/>
          <w:szCs w:val="27"/>
        </w:rPr>
      </w:pPr>
      <w:r>
        <w:rPr>
          <w:rStyle w:val="Forte"/>
          <w:rFonts w:ascii="Georgia" w:hAnsi="Georgia"/>
          <w:i/>
          <w:iCs/>
          <w:color w:val="F0C060"/>
          <w:sz w:val="27"/>
          <w:szCs w:val="27"/>
        </w:rPr>
        <w:t>DINÂMICA</w:t>
      </w:r>
    </w:p>
    <w:p w14:paraId="5325F10B" w14:textId="77777777" w:rsidR="00B200D8" w:rsidRDefault="00B200D8" w:rsidP="00B200D8">
      <w:pPr>
        <w:pStyle w:val="NormalWeb"/>
        <w:shd w:val="clear" w:color="auto" w:fill="2A044A"/>
        <w:spacing w:before="0" w:beforeAutospacing="0" w:after="300" w:afterAutospacing="0"/>
        <w:rPr>
          <w:rFonts w:ascii="Helvetica Neue" w:hAnsi="Helvetica Neue"/>
          <w:color w:val="F0C060"/>
          <w:sz w:val="26"/>
          <w:szCs w:val="26"/>
        </w:rPr>
      </w:pPr>
      <w:r>
        <w:rPr>
          <w:rFonts w:ascii="Helvetica Neue" w:hAnsi="Helvetica Neue"/>
          <w:color w:val="F0C060"/>
          <w:sz w:val="26"/>
          <w:szCs w:val="26"/>
        </w:rPr>
        <w:t xml:space="preserve">1. Não existe uma </w:t>
      </w:r>
      <w:proofErr w:type="gramStart"/>
      <w:r>
        <w:rPr>
          <w:rFonts w:ascii="Helvetica Neue" w:hAnsi="Helvetica Neue"/>
          <w:color w:val="F0C060"/>
          <w:sz w:val="26"/>
          <w:szCs w:val="26"/>
        </w:rPr>
        <w:t>sequencia</w:t>
      </w:r>
      <w:proofErr w:type="gramEnd"/>
      <w:r>
        <w:rPr>
          <w:rFonts w:ascii="Helvetica Neue" w:hAnsi="Helvetica Neue"/>
          <w:color w:val="F0C060"/>
          <w:sz w:val="26"/>
          <w:szCs w:val="26"/>
        </w:rPr>
        <w:t xml:space="preserve"> única, mas eu uso um </w:t>
      </w:r>
      <w:proofErr w:type="spellStart"/>
      <w:r>
        <w:rPr>
          <w:rStyle w:val="Forte"/>
          <w:rFonts w:ascii="Helvetica Neue" w:hAnsi="Helvetica Neue"/>
          <w:color w:val="F0C060"/>
          <w:sz w:val="26"/>
          <w:szCs w:val="26"/>
        </w:rPr>
        <w:t>braisntorming</w:t>
      </w:r>
      <w:proofErr w:type="spellEnd"/>
      <w:r>
        <w:rPr>
          <w:rFonts w:ascii="Helvetica Neue" w:hAnsi="Helvetica Neue"/>
          <w:color w:val="F0C060"/>
          <w:sz w:val="26"/>
          <w:szCs w:val="26"/>
        </w:rPr>
        <w:t xml:space="preserve"> inicial para que o grupo se conheça e proponha o que quer fazer, as vezes o interesse em um jogo pedagógico, uma </w:t>
      </w:r>
      <w:proofErr w:type="spellStart"/>
      <w:r>
        <w:rPr>
          <w:rFonts w:ascii="Helvetica Neue" w:hAnsi="Helvetica Neue"/>
          <w:color w:val="F0C060"/>
          <w:sz w:val="26"/>
          <w:szCs w:val="26"/>
        </w:rPr>
        <w:t>gamificação</w:t>
      </w:r>
      <w:proofErr w:type="spellEnd"/>
      <w:r>
        <w:rPr>
          <w:rFonts w:ascii="Helvetica Neue" w:hAnsi="Helvetica Neue"/>
          <w:color w:val="F0C060"/>
          <w:sz w:val="26"/>
          <w:szCs w:val="26"/>
        </w:rPr>
        <w:t xml:space="preserve"> de processo, um jogo para entretenimento.</w:t>
      </w:r>
    </w:p>
    <w:p w14:paraId="719D03D7" w14:textId="4FA82FBB" w:rsidR="00B200D8" w:rsidRDefault="00B200D8" w:rsidP="00B200D8">
      <w:pPr>
        <w:pStyle w:val="NormalWeb"/>
        <w:shd w:val="clear" w:color="auto" w:fill="2A044A"/>
        <w:spacing w:before="0" w:beforeAutospacing="0" w:after="300" w:afterAutospacing="0"/>
        <w:rPr>
          <w:rFonts w:ascii="Helvetica Neue" w:hAnsi="Helvetica Neue"/>
          <w:color w:val="F0C060"/>
          <w:sz w:val="26"/>
          <w:szCs w:val="26"/>
        </w:rPr>
      </w:pPr>
      <w:r>
        <w:rPr>
          <w:rFonts w:ascii="Helvetica Neue" w:hAnsi="Helvetica Neue"/>
          <w:color w:val="F0C060"/>
          <w:sz w:val="26"/>
          <w:szCs w:val="26"/>
        </w:rPr>
        <w:t>2. A seguir sugiro discutirem ou materializarem os melhores </w:t>
      </w:r>
      <w:r>
        <w:rPr>
          <w:rStyle w:val="Forte"/>
          <w:rFonts w:ascii="Helvetica Neue" w:hAnsi="Helvetica Neue"/>
          <w:color w:val="F0C060"/>
          <w:sz w:val="26"/>
          <w:szCs w:val="26"/>
        </w:rPr>
        <w:t>exemplos</w:t>
      </w:r>
      <w:r>
        <w:rPr>
          <w:rFonts w:ascii="Helvetica Neue" w:hAnsi="Helvetica Neue"/>
          <w:color w:val="F0C060"/>
          <w:sz w:val="26"/>
          <w:szCs w:val="26"/>
        </w:rPr>
        <w:t>, fontes de inspiração, quais os jogos que conhecem e poderiam ser base para referências, modelos iniciais para aceleração do processo de criação. Basicamente é seguir Lavoisier, nada se cria ou perde, tudo se transforma </w:t>
      </w:r>
      <w:r>
        <w:rPr>
          <w:rFonts w:ascii="Helvetica Neue" w:hAnsi="Helvetica Neue"/>
          <w:color w:val="F0C060"/>
          <w:sz w:val="26"/>
          <w:szCs w:val="26"/>
        </w:rPr>
        <w:fldChar w:fldCharType="begin"/>
      </w:r>
      <w:r>
        <w:rPr>
          <w:rFonts w:ascii="Helvetica Neue" w:hAnsi="Helvetica Neue"/>
          <w:color w:val="F0C060"/>
          <w:sz w:val="26"/>
          <w:szCs w:val="26"/>
        </w:rPr>
        <w:instrText xml:space="preserve"> INCLUDEPICTURE "https://s0.wp.com/wp-content/mu-plugins/wpcom-smileys/twemoji/2/svg/1f642.svg" \* MERGEFORMATINET </w:instrText>
      </w:r>
      <w:r>
        <w:rPr>
          <w:rFonts w:ascii="Helvetica Neue" w:hAnsi="Helvetica Neue"/>
          <w:color w:val="F0C060"/>
          <w:sz w:val="26"/>
          <w:szCs w:val="26"/>
        </w:rPr>
        <w:fldChar w:fldCharType="separate"/>
      </w:r>
      <w:r>
        <w:rPr>
          <w:rFonts w:ascii="Helvetica Neue" w:hAnsi="Helvetica Neue"/>
          <w:noProof/>
          <w:color w:val="F0C060"/>
          <w:sz w:val="26"/>
          <w:szCs w:val="26"/>
        </w:rPr>
        <mc:AlternateContent>
          <mc:Choice Requires="wps">
            <w:drawing>
              <wp:inline distT="0" distB="0" distL="0" distR="0" wp14:anchorId="5ADC67E3" wp14:editId="353BBC01">
                <wp:extent cx="307975" cy="307975"/>
                <wp:effectExtent l="0" t="0" r="0" b="0"/>
                <wp:docPr id="1" name="Retângulo 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947FE3" id="Retângulo 1" o:spid="_x0000_s1026" alt="🙂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 Neue" w:hAnsi="Helvetica Neue"/>
          <w:color w:val="F0C060"/>
          <w:sz w:val="26"/>
          <w:szCs w:val="26"/>
        </w:rPr>
        <w:fldChar w:fldCharType="end"/>
      </w:r>
    </w:p>
    <w:p w14:paraId="2FA94EEF" w14:textId="77777777" w:rsidR="00B200D8" w:rsidRDefault="00B200D8" w:rsidP="00B200D8">
      <w:pPr>
        <w:pStyle w:val="NormalWeb"/>
        <w:shd w:val="clear" w:color="auto" w:fill="2A044A"/>
        <w:spacing w:before="0" w:beforeAutospacing="0" w:after="300" w:afterAutospacing="0"/>
        <w:rPr>
          <w:rFonts w:ascii="Helvetica Neue" w:hAnsi="Helvetica Neue"/>
          <w:color w:val="F0C060"/>
          <w:sz w:val="26"/>
          <w:szCs w:val="26"/>
        </w:rPr>
      </w:pPr>
      <w:r>
        <w:rPr>
          <w:rFonts w:ascii="Helvetica Neue" w:hAnsi="Helvetica Neue"/>
          <w:color w:val="F0C060"/>
          <w:sz w:val="26"/>
          <w:szCs w:val="26"/>
        </w:rPr>
        <w:t>3. Então estabelecer a escolha de </w:t>
      </w:r>
      <w:r>
        <w:rPr>
          <w:rStyle w:val="Forte"/>
          <w:rFonts w:ascii="Helvetica Neue" w:hAnsi="Helvetica Neue"/>
          <w:color w:val="F0C060"/>
          <w:sz w:val="26"/>
          <w:szCs w:val="26"/>
        </w:rPr>
        <w:t>propósito</w:t>
      </w:r>
      <w:r>
        <w:rPr>
          <w:rFonts w:ascii="Helvetica Neue" w:hAnsi="Helvetica Neue"/>
          <w:color w:val="F0C060"/>
          <w:sz w:val="26"/>
          <w:szCs w:val="26"/>
        </w:rPr>
        <w:t> (experiência e personas), </w:t>
      </w:r>
      <w:r>
        <w:rPr>
          <w:rStyle w:val="Forte"/>
          <w:rFonts w:ascii="Helvetica Neue" w:hAnsi="Helvetica Neue"/>
          <w:color w:val="F0C060"/>
          <w:sz w:val="26"/>
          <w:szCs w:val="26"/>
        </w:rPr>
        <w:t>substrato</w:t>
      </w:r>
      <w:r>
        <w:rPr>
          <w:rFonts w:ascii="Helvetica Neue" w:hAnsi="Helvetica Neue"/>
          <w:color w:val="F0C060"/>
          <w:sz w:val="26"/>
          <w:szCs w:val="26"/>
        </w:rPr>
        <w:t> e meios, além das </w:t>
      </w:r>
      <w:r>
        <w:rPr>
          <w:rStyle w:val="Forte"/>
          <w:rFonts w:ascii="Helvetica Neue" w:hAnsi="Helvetica Neue"/>
          <w:color w:val="F0C060"/>
          <w:sz w:val="26"/>
          <w:szCs w:val="26"/>
        </w:rPr>
        <w:t>métricas</w:t>
      </w:r>
      <w:r>
        <w:rPr>
          <w:rFonts w:ascii="Helvetica Neue" w:hAnsi="Helvetica Neue"/>
          <w:color w:val="F0C060"/>
          <w:sz w:val="26"/>
          <w:szCs w:val="26"/>
        </w:rPr>
        <w:t xml:space="preserve"> para medir se os objetivos do jogo foram atendidos, esta coluna do meio é a conclusão </w:t>
      </w:r>
      <w:r>
        <w:rPr>
          <w:rFonts w:ascii="Helvetica Neue" w:hAnsi="Helvetica Neue"/>
          <w:color w:val="F0C060"/>
          <w:sz w:val="26"/>
          <w:szCs w:val="26"/>
        </w:rPr>
        <w:lastRenderedPageBreak/>
        <w:t xml:space="preserve">do </w:t>
      </w:r>
      <w:proofErr w:type="spellStart"/>
      <w:r>
        <w:rPr>
          <w:rFonts w:ascii="Helvetica Neue" w:hAnsi="Helvetica Neue"/>
          <w:color w:val="F0C060"/>
          <w:sz w:val="26"/>
          <w:szCs w:val="26"/>
        </w:rPr>
        <w:t>braisntorming</w:t>
      </w:r>
      <w:proofErr w:type="spellEnd"/>
      <w:r>
        <w:rPr>
          <w:rFonts w:ascii="Helvetica Neue" w:hAnsi="Helvetica Neue"/>
          <w:color w:val="F0C060"/>
          <w:sz w:val="26"/>
          <w:szCs w:val="26"/>
        </w:rPr>
        <w:t xml:space="preserve"> e exemplos, porque é preciso combinar o que queremos criar, pode mudar, mas é preciso definir o foco.</w:t>
      </w:r>
    </w:p>
    <w:p w14:paraId="0D45FC2C" w14:textId="77777777" w:rsidR="00B200D8" w:rsidRDefault="00B200D8" w:rsidP="00B200D8">
      <w:pPr>
        <w:pStyle w:val="NormalWeb"/>
        <w:shd w:val="clear" w:color="auto" w:fill="2A044A"/>
        <w:spacing w:before="0" w:beforeAutospacing="0" w:after="300" w:afterAutospacing="0"/>
        <w:rPr>
          <w:rFonts w:ascii="Helvetica Neue" w:hAnsi="Helvetica Neue"/>
          <w:color w:val="F0C060"/>
          <w:sz w:val="26"/>
          <w:szCs w:val="26"/>
        </w:rPr>
      </w:pPr>
      <w:r>
        <w:rPr>
          <w:rFonts w:ascii="Helvetica Neue" w:hAnsi="Helvetica Neue"/>
          <w:color w:val="F0C060"/>
          <w:sz w:val="26"/>
          <w:szCs w:val="26"/>
        </w:rPr>
        <w:t>4. Em características é a hora das </w:t>
      </w:r>
      <w:r>
        <w:rPr>
          <w:rStyle w:val="Forte"/>
          <w:rFonts w:ascii="Helvetica Neue" w:hAnsi="Helvetica Neue"/>
          <w:color w:val="F0C060"/>
          <w:sz w:val="26"/>
          <w:szCs w:val="26"/>
        </w:rPr>
        <w:t>mecânicas</w:t>
      </w:r>
      <w:r>
        <w:rPr>
          <w:rFonts w:ascii="Helvetica Neue" w:hAnsi="Helvetica Neue"/>
          <w:color w:val="F0C060"/>
          <w:sz w:val="26"/>
          <w:szCs w:val="26"/>
        </w:rPr>
        <w:t> e possibilidades que serão importantes para o jogo, dados, personagens, cartas, quais os recursos que queremos experimentar enquanto </w:t>
      </w:r>
      <w:proofErr w:type="spellStart"/>
      <w:r>
        <w:rPr>
          <w:rStyle w:val="Forte"/>
          <w:rFonts w:ascii="Helvetica Neue" w:hAnsi="Helvetica Neue"/>
          <w:color w:val="F0C060"/>
          <w:sz w:val="26"/>
          <w:szCs w:val="26"/>
        </w:rPr>
        <w:t>prototipamos</w:t>
      </w:r>
      <w:proofErr w:type="spellEnd"/>
      <w:r>
        <w:rPr>
          <w:rFonts w:ascii="Helvetica Neue" w:hAnsi="Helvetica Neue"/>
          <w:color w:val="F0C060"/>
          <w:sz w:val="26"/>
          <w:szCs w:val="26"/>
        </w:rPr>
        <w:t> diferentes possibilidades, usando papel, tesoura e canetas ou no Miro, copiando, colando e editando imagens.</w:t>
      </w:r>
    </w:p>
    <w:p w14:paraId="50E7D330" w14:textId="77777777" w:rsidR="00B200D8" w:rsidRDefault="00B200D8" w:rsidP="00B200D8">
      <w:pPr>
        <w:pStyle w:val="NormalWeb"/>
        <w:shd w:val="clear" w:color="auto" w:fill="2A044A"/>
        <w:spacing w:before="0" w:beforeAutospacing="0" w:after="300" w:afterAutospacing="0"/>
        <w:rPr>
          <w:rFonts w:ascii="Helvetica Neue" w:hAnsi="Helvetica Neue"/>
          <w:color w:val="F0C060"/>
          <w:sz w:val="26"/>
          <w:szCs w:val="26"/>
        </w:rPr>
      </w:pPr>
      <w:r>
        <w:rPr>
          <w:rFonts w:ascii="Helvetica Neue" w:hAnsi="Helvetica Neue"/>
          <w:color w:val="F0C060"/>
          <w:sz w:val="26"/>
          <w:szCs w:val="26"/>
        </w:rPr>
        <w:t xml:space="preserve">Alguns grupos sempre </w:t>
      </w:r>
      <w:proofErr w:type="spellStart"/>
      <w:r>
        <w:rPr>
          <w:rFonts w:ascii="Helvetica Neue" w:hAnsi="Helvetica Neue"/>
          <w:color w:val="F0C060"/>
          <w:sz w:val="26"/>
          <w:szCs w:val="26"/>
        </w:rPr>
        <w:t>hackeiam</w:t>
      </w:r>
      <w:proofErr w:type="spellEnd"/>
      <w:r>
        <w:rPr>
          <w:rFonts w:ascii="Helvetica Neue" w:hAnsi="Helvetica Neue"/>
          <w:color w:val="F0C060"/>
          <w:sz w:val="26"/>
          <w:szCs w:val="26"/>
        </w:rPr>
        <w:t xml:space="preserve"> o sistema e seguem uma sequência diferente ou, com frequência, vão de ideias iniciais direto para a prototipação. O que </w:t>
      </w:r>
      <w:proofErr w:type="gramStart"/>
      <w:r>
        <w:rPr>
          <w:rFonts w:ascii="Helvetica Neue" w:hAnsi="Helvetica Neue"/>
          <w:color w:val="F0C060"/>
          <w:sz w:val="26"/>
          <w:szCs w:val="26"/>
        </w:rPr>
        <w:t>percebe-se</w:t>
      </w:r>
      <w:proofErr w:type="gramEnd"/>
      <w:r>
        <w:rPr>
          <w:rFonts w:ascii="Helvetica Neue" w:hAnsi="Helvetica Neue"/>
          <w:color w:val="F0C060"/>
          <w:sz w:val="26"/>
          <w:szCs w:val="26"/>
        </w:rPr>
        <w:t xml:space="preserve"> é que quase todas os possíveis roteiros de criação de um jogo funcionam … o que faz a diferença é o engajamento da galera entorno de uma mesa cheia de alternativas, tabuleiro, cartas, dados, papelão, tesoura, canetões, etc.</w:t>
      </w:r>
    </w:p>
    <w:p w14:paraId="08E5AB1A" w14:textId="77777777" w:rsidR="00B200D8" w:rsidRDefault="00B200D8"/>
    <w:sectPr w:rsidR="00B20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59"/>
    <w:rsid w:val="00233F1F"/>
    <w:rsid w:val="0026000F"/>
    <w:rsid w:val="00634C59"/>
    <w:rsid w:val="00861950"/>
    <w:rsid w:val="00B200D8"/>
    <w:rsid w:val="00E665DE"/>
    <w:rsid w:val="00F9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3DE064"/>
  <w15:chartTrackingRefBased/>
  <w15:docId w15:val="{4294128C-338A-254A-80C9-C455A9F0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4C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4C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00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B200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7126">
          <w:blockQuote w:val="1"/>
          <w:marLeft w:val="-600"/>
          <w:marRight w:val="0"/>
          <w:marTop w:val="0"/>
          <w:marBottom w:val="0"/>
          <w:divBdr>
            <w:top w:val="none" w:sz="0" w:space="0" w:color="F2562F"/>
            <w:left w:val="single" w:sz="36" w:space="30" w:color="F2562F"/>
            <w:bottom w:val="none" w:sz="0" w:space="0" w:color="F2562F"/>
            <w:right w:val="none" w:sz="0" w:space="0" w:color="F2562F"/>
          </w:divBdr>
        </w:div>
        <w:div w:id="216211481">
          <w:blockQuote w:val="1"/>
          <w:marLeft w:val="-600"/>
          <w:marRight w:val="0"/>
          <w:marTop w:val="0"/>
          <w:marBottom w:val="0"/>
          <w:divBdr>
            <w:top w:val="none" w:sz="0" w:space="0" w:color="F2562F"/>
            <w:left w:val="single" w:sz="36" w:space="30" w:color="F2562F"/>
            <w:bottom w:val="none" w:sz="0" w:space="0" w:color="F2562F"/>
            <w:right w:val="none" w:sz="0" w:space="0" w:color="F2562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uidi.net/three/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udospro.com.br/blog/jogos-corporativ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9acao.com.br/blogavatarh/tag/jogos-corporativ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ngage.bz/experimente-gratis/?utm_source=bing&amp;utm_medium=cpc&amp;utm_campaign=tria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hjogos.com.br/produto/jogo-torremoto/" TargetMode="External"/><Relationship Id="rId9" Type="http://schemas.openxmlformats.org/officeDocument/2006/relationships/hyperlink" Target="https://jorgeaudy.com/2020/08/12/experiencia-regras-e-mecanicas-de-jogos-ou-gamifica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1054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Cypriano Batestin</dc:creator>
  <cp:keywords/>
  <dc:description/>
  <cp:lastModifiedBy>maycon Cypriano Batestin</cp:lastModifiedBy>
  <cp:revision>8</cp:revision>
  <dcterms:created xsi:type="dcterms:W3CDTF">2021-01-21T15:34:00Z</dcterms:created>
  <dcterms:modified xsi:type="dcterms:W3CDTF">2021-01-21T21:17:00Z</dcterms:modified>
</cp:coreProperties>
</file>