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Homework was done using python 3.9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server.py -&gt; run: python server.py and choose the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client.py -&gt; run: python client.py with the following arguments: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protocol: tcp or udp (default: tcp)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mechanism: streaming or stop-and-wait (default streaming)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 of a message in bytes (default 10000 bytes)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dimension of the transmission in mb (default 100 mb)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365"/>
        <w:gridCol w:w="1590"/>
        <w:gridCol w:w="1065"/>
        <w:gridCol w:w="1200"/>
        <w:gridCol w:w="1590"/>
        <w:gridCol w:w="1140"/>
        <w:gridCol w:w="2100"/>
        <w:tblGridChange w:id="0">
          <w:tblGrid>
            <w:gridCol w:w="1035"/>
            <w:gridCol w:w="1365"/>
            <w:gridCol w:w="1590"/>
            <w:gridCol w:w="1065"/>
            <w:gridCol w:w="1200"/>
            <w:gridCol w:w="1590"/>
            <w:gridCol w:w="114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Total dimension of transmission(mb)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Mecanism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Elapsed Time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Client: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Messages sent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Client:</w:t>
            </w:r>
          </w:p>
          <w:p w:rsidR="00000000" w:rsidDel="00000000" w:rsidP="00000000" w:rsidRDefault="00000000" w:rsidRPr="00000000" w14:paraId="00000010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Bytes sent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Server: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Messages received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Server: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Bytes received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0.524085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10300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102400000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10301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102400000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2.658501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51500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512000000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51501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512000000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3.841074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103000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1024000000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103001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1024000000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0.104221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10300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102400000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6588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102400000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0.496045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51500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512000000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35709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512000000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1.569246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103000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1024000000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77048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1024000000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45.55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1597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15880000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1597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15880000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13.9597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481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4786000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481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4786000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Stop-and-wait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14.991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5410000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5410000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0.0920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10300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102400000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114000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0.3916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51500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512000000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103000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1024000000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330000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4288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428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U074hGMi72Y2qNiWHngPTcEr4Q==">AMUW2mUHsDMHukhT9dr5PvTPqPVf+jeQChelQCuG/b14jzDtc4ktiq1v823PWX9pGIAt7bkQaCSPlxAElV216uE4AZ4lx3Y/K9vc6Q4Te2hh4+eoQHABnE2b372jSR8ookrlB/1MGusX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2020-02-23T17:48:00Z</dcterms:created>
  <dc:creator>Schitcu Gabriel</dc:creator>
</cp:coreProperties>
</file>