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DPP 2026-27 proposal: Common weekly formative checks</w:t>
      </w:r>
    </w:p>
    <w:p>
      <w:r>
        <w:t>Two complete copies, one per teacher. Paste each field into your own TrueNorthLogic form. The only differences are the teammate's name and one sentence in action step 2.</w:t>
      </w:r>
    </w:p>
    <w:p>
      <w:r>
        <w:br w:type="page"/>
      </w:r>
    </w:p>
    <w:p>
      <w:pPr>
        <w:pStyle w:val="Heading1"/>
      </w:pPr>
      <w:r>
        <w:t>Croix Shaffer's copy</w:t>
      </w:r>
    </w:p>
    <w:p>
      <w:r>
        <w:rPr>
          <w:b/>
        </w:rPr>
        <w:t xml:space="preserve">Domain: </w:t>
      </w:r>
      <w:r>
        <w:t>1 — Classroom Strategies and Behaviors</w:t>
      </w:r>
    </w:p>
    <w:p>
      <w:r>
        <w:rPr>
          <w:b/>
        </w:rPr>
        <w:t xml:space="preserve">Design Question: </w:t>
      </w:r>
      <w:r>
        <w:t>1 — Communicating Learning Goals and Feedback</w:t>
      </w:r>
    </w:p>
    <w:p>
      <w:r>
        <w:rPr>
          <w:b/>
        </w:rPr>
        <w:t xml:space="preserve">Element (if asked): </w:t>
      </w:r>
      <w:r>
        <w:t>1 — Providing Clear Learning Goals and Scales</w:t>
      </w:r>
    </w:p>
    <w:p>
      <w:pPr>
        <w:pStyle w:val="Heading2"/>
      </w:pPr>
      <w:r>
        <w:t>What do I want to see improve in my practice as a result of focusing on this targeted strategy?</w:t>
      </w:r>
    </w:p>
    <w:p>
      <w:r>
        <w:t>I want to track student progress on each MA.7 benchmark the week it is taught, instead of waiting for the unit test, and use that data within two school days to decide what to reteach. My 7th grade math teammate, John Shaffer, teaches the same courses, so we will give a common weekly check in one on-level section each and make reteach decisions together. Our on-level 7th grade proficiency is the school's lowest data point, and I want a faster loop between what I taught and what students actually learned.</w:t>
      </w:r>
    </w:p>
    <w:p>
      <w:pPr>
        <w:pStyle w:val="Heading2"/>
      </w:pPr>
      <w:r>
        <w:t>What is my expected outcome?</w:t>
      </w:r>
    </w:p>
    <w:p>
      <w:r>
        <w:t>Students will see each week's benchmark posted as a learning goal with a four-level scale, rate their own level on that scale at the end of every check, and see their score as soon as they finish. Our team will have a shared record of mastery by benchmark for both sections, with each student's score and self-rated level for every check and a reteach decision logged for every check. Mastery means 4 or more correct out of 5 on a weekly check. I expect re-check results on retaught benchmarks to exceed the first check in at least four of every five reteach cycles, by more than the change on comparison items from a benchmark that was not retaught, and I expect the gap between each retaught benchmark and the class average to narrow on the unit assessment in Focus. I also expect students' self-rated levels to match their scores more often by the end of the year than at the start.</w:t>
      </w:r>
    </w:p>
    <w:p>
      <w:pPr>
        <w:pStyle w:val="Heading2"/>
      </w:pPr>
      <w:r>
        <w:t>Action Steps</w:t>
      </w:r>
    </w:p>
    <w:p>
      <w:pPr>
        <w:pStyle w:val="ListNumber"/>
      </w:pPr>
      <w:r>
        <w:t>For each weekly check, post a four-level performance scale for the benchmark in student language (level 2: the foundational skill; level 3: the benchmark; level 4: application), show it on the check, and have students rate their own level on the scale as the last question of every check, so each student's score and self-rated level are recorded together every week.</w:t>
      </w:r>
    </w:p>
    <w:p>
      <w:pPr>
        <w:pStyle w:val="ListNumber"/>
      </w:pPr>
      <w:r>
        <w:t>Give a common 5-item check on the week's MA.7 benchmark in one on-level section, the same check my teammate gives, as a self-grading Google Form in my school account, in each full instructional week beginning the week of October 26; unit-test weeks, weeks before a break, and short weeks are logged as "no check." Items come from a benchmark-tagged item bank I maintain, with the key labeled by benchmark and depth of knowledge.</w:t>
      </w:r>
    </w:p>
    <w:p>
      <w:pPr>
        <w:pStyle w:val="ListNumber"/>
      </w:pPr>
      <w:r>
        <w:t>Within the week, review each check's results summary, record every student's score and level in a shared tracking sheet in our school Google Drive, note the item that gave the most trouble, and keep the results summary of every check, with the key, as my record.</w:t>
      </w:r>
    </w:p>
    <w:p>
      <w:pPr>
        <w:pStyle w:val="ListNumber"/>
      </w:pPr>
      <w:r>
        <w:t>At our weekly Thursday PLC meeting, review that week's check results with my teammate as a standing agenda item, identify the lowest-mastery item, decide what will be retaught, and log the date, benchmark, and decision. The following week, reteach that benchmark in a short targeted lesson and give a 5-item re-check as practice: three items on the retaught benchmark and two on a recent benchmark that was not retaught, so the gain can be compared. If my teammate is absent from the PLC or cannot give the check in a given week, I will still give it, record my results, and log the decision.</w:t>
      </w:r>
    </w:p>
    <w:p>
      <w:pPr>
        <w:pStyle w:val="ListNumber"/>
      </w:pPr>
      <w:r>
        <w:t>Save a snapshot of the tracking sheet with a written reflection at the end of Q2, Q3, and April, and keep three student progress records (score and self-rated level by week, names removed) per quarter as artifacts.</w:t>
      </w:r>
    </w:p>
    <w:p>
      <w:pPr>
        <w:pStyle w:val="Heading2"/>
      </w:pPr>
      <w:r>
        <w:t>How will I determine positive impact?</w:t>
      </w:r>
    </w:p>
    <w:p>
      <w:r>
        <w:t>I will use two sources of student data: the weekly checks, which the Google Forms score and record automatically, and unit assessment results in Focus. The baseline for each benchmark is the first weekly check on it. I will know this practice had a positive impact if, by the end of April:</w:t>
      </w:r>
    </w:p>
    <w:p>
      <w:pPr>
        <w:ind w:left="360" w:hanging="280"/>
      </w:pPr>
      <w:r>
        <w:t xml:space="preserve">1. </w:t>
      </w:r>
      <w:r>
        <w:rPr>
          <w:b/>
        </w:rPr>
        <w:t>Reteaching raises achievement beyond ordinary review.</w:t>
      </w:r>
      <w:r>
        <w:t xml:space="preserve"> In at least four of every five reteach cycles, percent correct on the retaught benchmark rises from the first check to the re-check, for students who took both, by more than it changes on the comparison items from a benchmark that was taught but not retaught; and the average of that difference across all cycles is positive. Source: the tracking sheet's cycle table, one row per cycle.</w:t>
      </w:r>
    </w:p>
    <w:p>
      <w:pPr>
        <w:ind w:left="360" w:hanging="280"/>
      </w:pPr>
      <w:r>
        <w:t xml:space="preserve">2. </w:t>
      </w:r>
      <w:r>
        <w:rPr>
          <w:b/>
        </w:rPr>
        <w:t>The gains last to the unit assessment.</w:t>
      </w:r>
      <w:r>
        <w:t xml:space="preserve"> Each retaught benchmark's gap below the class average is smaller on the unit assessment than it was on the first check. Source: Focus results by benchmark, entered once per unit.</w:t>
      </w:r>
    </w:p>
    <w:p>
      <w:pPr>
        <w:ind w:left="360" w:hanging="280"/>
      </w:pPr>
      <w:r>
        <w:t xml:space="preserve">3. </w:t>
      </w:r>
      <w:r>
        <w:rPr>
          <w:b/>
        </w:rPr>
        <w:t>Students understand the scale.</w:t>
      </w:r>
      <w:r>
        <w:t xml:space="preserve"> The percent of students whose self-rated level matches the level their score shows (5 correct = level 4, 4 = level 3, 2–3 = level 2, 0–1 = level 1) is higher on Q4 checks than on Q2 checks. Source: the scale question at the end of every check.</w:t>
      </w:r>
    </w:p>
    <w:p>
      <w:pPr>
        <w:ind w:left="360" w:hanging="280"/>
      </w:pPr>
      <w:r>
        <w:t xml:space="preserve">4. </w:t>
      </w:r>
      <w:r>
        <w:rPr>
          <w:b/>
        </w:rPr>
        <w:t>The routine ran as planned.</w:t>
      </w:r>
      <w:r>
        <w:t xml:space="preserve"> At least 16 checks with a decision logged at our Thursday PLC, and at least 14 complete reteach cycles (check, decision, reteach, re-check). Source: the PLC decision log.</w:t>
      </w:r>
    </w:p>
    <w:p>
      <w:r>
        <w:t>Evidence I will keep: tracking sheet snapshots with a written reflection at the end of Q2, Q3, and April; the PLC decision log; sample checks with the scale and answer keys; and, with names removed, one check's results summary and three student progress records per quarter.</w:t>
      </w:r>
    </w:p>
    <w:p>
      <w:r>
        <w:br w:type="page"/>
      </w:r>
    </w:p>
    <w:p>
      <w:pPr>
        <w:pStyle w:val="Heading1"/>
      </w:pPr>
      <w:r>
        <w:t>John Shaffer's copy</w:t>
      </w:r>
    </w:p>
    <w:p>
      <w:r>
        <w:rPr>
          <w:b/>
        </w:rPr>
        <w:t xml:space="preserve">Domain: </w:t>
      </w:r>
      <w:r>
        <w:t>1 — Classroom Strategies and Behaviors</w:t>
      </w:r>
    </w:p>
    <w:p>
      <w:r>
        <w:rPr>
          <w:b/>
        </w:rPr>
        <w:t xml:space="preserve">Design Question: </w:t>
      </w:r>
      <w:r>
        <w:t>1 — Communicating Learning Goals and Feedback</w:t>
      </w:r>
    </w:p>
    <w:p>
      <w:r>
        <w:rPr>
          <w:b/>
        </w:rPr>
        <w:t xml:space="preserve">Element (if asked): </w:t>
      </w:r>
      <w:r>
        <w:t>1 — Providing Clear Learning Goals and Scales</w:t>
      </w:r>
    </w:p>
    <w:p>
      <w:pPr>
        <w:pStyle w:val="Heading2"/>
      </w:pPr>
      <w:r>
        <w:t>What do I want to see improve in my practice as a result of focusing on this targeted strategy?</w:t>
      </w:r>
    </w:p>
    <w:p>
      <w:r>
        <w:t>I want to track student progress on each MA.7 benchmark the week it is taught, instead of waiting for the unit test, and use that data within two school days to decide what to reteach. My 7th grade math teammate, Croix Shaffer, teaches the same courses, so we will give a common weekly check in one on-level section each and make reteach decisions together. Our on-level 7th grade proficiency is the school's lowest data point, and I want a faster loop between what I taught and what students actually learned.</w:t>
      </w:r>
    </w:p>
    <w:p>
      <w:pPr>
        <w:pStyle w:val="Heading2"/>
      </w:pPr>
      <w:r>
        <w:t>What is my expected outcome?</w:t>
      </w:r>
    </w:p>
    <w:p>
      <w:r>
        <w:t>Students will see each week's benchmark posted as a learning goal with a four-level scale, rate their own level on that scale at the end of every check, and see their score as soon as they finish. Our team will have a shared record of mastery by benchmark for both sections, with each student's score and self-rated level for every check and a reteach decision logged for every check. Mastery means 4 or more correct out of 5 on a weekly check. I expect re-check results on retaught benchmarks to exceed the first check in at least four of every five reteach cycles, by more than the change on comparison items from a benchmark that was not retaught, and I expect the gap between each retaught benchmark and the class average to narrow on the unit assessment in Focus. I also expect students' self-rated levels to match their scores more often by the end of the year than at the start.</w:t>
      </w:r>
    </w:p>
    <w:p>
      <w:pPr>
        <w:pStyle w:val="Heading2"/>
      </w:pPr>
      <w:r>
        <w:t>Action Steps</w:t>
      </w:r>
    </w:p>
    <w:p>
      <w:pPr>
        <w:pStyle w:val="ListNumber"/>
      </w:pPr>
      <w:r>
        <w:t>For each weekly check, post a four-level performance scale for the benchmark in student language (level 2: the foundational skill; level 3: the benchmark; level 4: application), show it on the check, and have students rate their own level on the scale as the last question of every check, so each student's score and self-rated level are recorded together every week.</w:t>
      </w:r>
    </w:p>
    <w:p>
      <w:pPr>
        <w:pStyle w:val="ListNumber"/>
      </w:pPr>
      <w:r>
        <w:t>Give a common 5-item check on the week's MA.7 benchmark in one on-level section, the same check my teammate gives, as a self-grading Google Form in my school account, in each full instructional week beginning the week of October 26; unit-test weeks, weeks before a break, and short weeks are logged as "no check." Before each check is given, I review the five items with my teammate for alignment to the benchmark and rigor.</w:t>
      </w:r>
    </w:p>
    <w:p>
      <w:pPr>
        <w:pStyle w:val="ListNumber"/>
      </w:pPr>
      <w:r>
        <w:t>Within the week, review each check's results summary, record every student's score and level in a shared tracking sheet in our school Google Drive, note the item that gave the most trouble, and keep the results summary of every check, with the key, as my record.</w:t>
      </w:r>
    </w:p>
    <w:p>
      <w:pPr>
        <w:pStyle w:val="ListNumber"/>
      </w:pPr>
      <w:r>
        <w:t>At our weekly Thursday PLC meeting, review that week's check results with my teammate as a standing agenda item, identify the lowest-mastery item, decide what will be retaught, and log the date, benchmark, and decision. The following week, reteach that benchmark in a short targeted lesson and give a 5-item re-check as practice: three items on the retaught benchmark and two on a recent benchmark that was not retaught, so the gain can be compared. If my teammate is absent from the PLC or cannot give the check in a given week, I will still give it, record my results, and log the decision.</w:t>
      </w:r>
    </w:p>
    <w:p>
      <w:pPr>
        <w:pStyle w:val="ListNumber"/>
      </w:pPr>
      <w:r>
        <w:t>Save a snapshot of the tracking sheet with a written reflection at the end of Q2, Q3, and April, and keep three student progress records (score and self-rated level by week, names removed) per quarter as artifacts.</w:t>
      </w:r>
    </w:p>
    <w:p>
      <w:pPr>
        <w:pStyle w:val="Heading2"/>
      </w:pPr>
      <w:r>
        <w:t>How will I determine positive impact?</w:t>
      </w:r>
    </w:p>
    <w:p>
      <w:r>
        <w:t>I will use two sources of student data: the weekly checks, which the Google Forms score and record automatically, and unit assessment results in Focus. The baseline for each benchmark is the first weekly check on it. I will know this practice had a positive impact if, by the end of April:</w:t>
      </w:r>
    </w:p>
    <w:p>
      <w:pPr>
        <w:ind w:left="360" w:hanging="280"/>
      </w:pPr>
      <w:r>
        <w:t xml:space="preserve">1. </w:t>
      </w:r>
      <w:r>
        <w:rPr>
          <w:b/>
        </w:rPr>
        <w:t>Reteaching raises achievement beyond ordinary review.</w:t>
      </w:r>
      <w:r>
        <w:t xml:space="preserve"> In at least four of every five reteach cycles, percent correct on the retaught benchmark rises from the first check to the re-check, for students who took both, by more than it changes on the comparison items from a benchmark that was taught but not retaught; and the average of that difference across all cycles is positive. Source: the tracking sheet's cycle table, one row per cycle.</w:t>
      </w:r>
    </w:p>
    <w:p>
      <w:pPr>
        <w:ind w:left="360" w:hanging="280"/>
      </w:pPr>
      <w:r>
        <w:t xml:space="preserve">2. </w:t>
      </w:r>
      <w:r>
        <w:rPr>
          <w:b/>
        </w:rPr>
        <w:t>The gains last to the unit assessment.</w:t>
      </w:r>
      <w:r>
        <w:t xml:space="preserve"> Each retaught benchmark's gap below the class average is smaller on the unit assessment than it was on the first check. Source: Focus results by benchmark, entered once per unit.</w:t>
      </w:r>
    </w:p>
    <w:p>
      <w:pPr>
        <w:ind w:left="360" w:hanging="280"/>
      </w:pPr>
      <w:r>
        <w:t xml:space="preserve">3. </w:t>
      </w:r>
      <w:r>
        <w:rPr>
          <w:b/>
        </w:rPr>
        <w:t>Students understand the scale.</w:t>
      </w:r>
      <w:r>
        <w:t xml:space="preserve"> The percent of students whose self-rated level matches the level their score shows (5 correct = level 4, 4 = level 3, 2–3 = level 2, 0–1 = level 1) is higher on Q4 checks than on Q2 checks. Source: the scale question at the end of every check.</w:t>
      </w:r>
    </w:p>
    <w:p>
      <w:pPr>
        <w:ind w:left="360" w:hanging="280"/>
      </w:pPr>
      <w:r>
        <w:t xml:space="preserve">4. </w:t>
      </w:r>
      <w:r>
        <w:rPr>
          <w:b/>
        </w:rPr>
        <w:t>The routine ran as planned.</w:t>
      </w:r>
      <w:r>
        <w:t xml:space="preserve"> At least 16 checks with a decision logged at our Thursday PLC, and at least 14 complete reteach cycles (check, decision, reteach, re-check). Source: the PLC decision log.</w:t>
      </w:r>
    </w:p>
    <w:p>
      <w:r>
        <w:t>Evidence I will keep: tracking sheet snapshots with a written reflection at the end of Q2, Q3, and April; the PLC decision log; sample checks with the scale and answer keys; and, with names removed, one check's results summary and three student progress records per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