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A  ·  29 points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Operations in Scientific Notation</w:t>
      </w:r>
      <w:r>
        <w:tab/>
      </w:r>
      <w:r>
        <w:rPr>
          <w:b w:val="0"/>
          <w:i/>
          <w:color w:val="6B6B6B"/>
          <w:sz w:val="19"/>
        </w:rPr>
        <w:t>12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0952" cy="161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2b6a8feb0839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73352" cy="1615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2c6cfa34e4e5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ae71a5e4b8b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f83b2d2e3097f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36904" cy="161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5f2d6fda12fce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11480" cy="2346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304b6424a9b0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07008" cy="16154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ffc9abae5d9f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3469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6314322e310ae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30096" cy="16154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94747970c58e9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9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73608" cy="134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936ff66663e46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65c448fbc0d2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34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86749639b58c5f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cb58e333ef46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adec157b19caf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02080" cy="1615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ad7475e3f9ec4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9184" cy="23469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c42106f292010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33856" cy="16154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cfe7b9701d864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b523e6c051693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6b6b1ebd47264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26136" cy="23469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b9a8f45054bc7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Kendra writes  </w:t>
            </w:r>
            <w:r>
              <w:drawing>
                <wp:inline xmlns:a="http://schemas.openxmlformats.org/drawingml/2006/main" xmlns:pic="http://schemas.openxmlformats.org/drawingml/2006/picture">
                  <wp:extent cx="2328672" cy="1615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86173dab7e2f6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67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58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34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231c69d3df16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499871" cy="134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3d15dc99fe313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Real-World Problems in Scientific Notation</w:t>
      </w:r>
      <w:r>
        <w:tab/>
      </w:r>
      <w:r>
        <w:rPr>
          <w:b w:val="0"/>
          <w:i/>
          <w:color w:val="6B6B6B"/>
          <w:sz w:val="19"/>
        </w:rPr>
        <w:t>4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8ba3d4ccdde9b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37032" cy="13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bcec85f013a949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dd927e88f1349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52272" cy="13411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9acf5d5cbf929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73024" cy="13411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b63df97fbd41d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30936" cy="13411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61d4dd2da1e51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3411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adcbc3a924bbc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3411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5572137bea57a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77368" cy="23469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dce40f6bfd316f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4 · 3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6154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6bcf5d74a8007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37032" cy="19507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e14348bcbf4295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68680" cy="19507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87e4c9237c8767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89432" cy="249935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52e441507d38d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patio of side 14 feet is sealed at 2.40 dollars a square foot, with a flat 85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54736" cy="134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8b95f65635d68c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47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289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6.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45008" cy="19507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6b1c72543253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19507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a51adbf572adf7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3 ·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23088" cy="20116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79a5329de0d89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33984" cy="19507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c23b36f063c9e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86512" cy="21640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63237743b73861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Nadia writes  </w:t>
            </w:r>
            <w:r>
              <w:drawing>
                <wp:inline xmlns:a="http://schemas.openxmlformats.org/drawingml/2006/main" xmlns:pic="http://schemas.openxmlformats.org/drawingml/2006/picture">
                  <wp:extent cx="2185416" cy="19507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b56871cd686d3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41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she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58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169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