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5.08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convert with the ratio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923544" cy="152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f2cfa9d33f5ee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20 lb to kilograms.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9.08 kg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(20 ÷ 2.204 = 9.07 by the other ratio.)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923544" cy="152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22950bb1bc354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15 kg to pounds.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33.06 lb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935736" cy="152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0d5a422b404c4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8 gal to liters.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30.28 L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52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4707d5ca057ff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25 L to gallons.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6.6 gal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say how many times the ratio is used.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612648" cy="1524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9b0e45ced0f36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</w:t>
            </w:r>
            <w:r>
              <w:drawing>
                <wp:inline xmlns:a="http://schemas.openxmlformats.org/drawingml/2006/main" xmlns:pic="http://schemas.openxmlformats.org/drawingml/2006/picture">
                  <wp:extent cx="323088" cy="17678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113292547eb5e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square feet.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 × 9: twice.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713232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c8d2f734606b0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725424" cy="11582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517ced1c8ffbd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32 fl oz to liters.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0.96 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 c × 0.24.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658368" cy="11582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a9baebce143e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</w:t>
            </w:r>
            <w:r>
              <w:drawing>
                <wp:inline xmlns:a="http://schemas.openxmlformats.org/drawingml/2006/main" xmlns:pic="http://schemas.openxmlformats.org/drawingml/2006/picture">
                  <wp:extent cx="249935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6cadee7e936ec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5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cubic inches.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5,184 in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 × 1,728: three times.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658368" cy="11582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a9baebce143e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A rug is </w:t>
            </w:r>
            <w:r>
              <w:drawing>
                <wp:inline xmlns:a="http://schemas.openxmlformats.org/drawingml/2006/main" xmlns:pic="http://schemas.openxmlformats.org/drawingml/2006/picture">
                  <wp:extent cx="256032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852c56d8abb87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area. How many square inches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4196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c32492ccfbc00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65760" cy="1402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701dca0a21c15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32816" cy="1402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561939945957e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32816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916cd307b9d11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 × 144.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