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4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Approximating Irrational Numbers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7A.02.04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Find the value of each. If there is no real value, write “no real value.”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9</w:t>
            </w:r>
          </w:p>
        </w:tc>
        <w:tc>
          <w:tcPr>
            <w:tcW w:type="dxa" w:w="234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6381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no real value</w:t>
            </w:r>
          </w:p>
        </w:tc>
        <w:tc>
          <w:tcPr>
            <w:tcW w:type="dxa" w:w="234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4667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6477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−4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Cube roots accept negatives; square roots do not.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Why is there no real value for  </w:t>
      </w:r>
      <w:r>
        <w:drawing>
          <wp:inline distT="0" distB="0" distL="0" distR="0">
            <wp:extent cx="6381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when there is one for  </w:t>
      </w:r>
      <w:r>
        <w:drawing>
          <wp:inline distT="0" distB="0" distL="0" distR="0">
            <wp:extent cx="6477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?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Squaring any real number gives a positive result or zero, so nothing squares to −81.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Cubing a negative gives a negative, because three negative factors leave one negative behind. So (−4)³ = −64.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point needs both halves — why one is refused and why the other is not.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Select ALL of the numbers below that are irrational.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88"/>
        <w:gridCol w:w="3892"/>
        <w:gridCol w:w="788"/>
        <w:gridCol w:w="3892"/>
      </w:tblGrid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6096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667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2π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1430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Three of the six. √36 = 6 and </w:t>
      </w:r>
      <w:r>
        <w:rPr>
          <w:rFonts w:ascii="FreeSerif" w:hAnsi="FreeSerif" w:cs="FreeSerif"/>
          <w:i/>
          <w:iCs/>
          <w:color w:val="6B6B6B"/>
          <w:sz w:val="19"/>
          <w:szCs w:val="19"/>
        </w:rPr>
        <w:t xml:space="preserve">∛</w:t>
      </w: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125 = 5 are whole numbers, and 3/4 is a ratio of integers. 2π is π scaled, and scaling an irrational number by a NON-ZERO rational one leaves it irrational.</w:t>
      </w:r>
    </w:p>
    <w:p>
      <w:pPr>
        <w:keepNext/>
        <w:spacing w:after="130" w:before="20"/>
        <w:ind w:left="420"/>
      </w:pPr>
      <w:r>
        <w:rPr>
          <w:rFonts w:ascii="Times New Roman" w:cs="Times New Roman" w:eastAsia="Times New Roman" w:hAnsi="Times New Roman"/>
          <w:i/>
          <w:iCs/>
          <w:color w:val="9E1B32"/>
          <w:sz w:val="19"/>
          <w:szCs w:val="19"/>
        </w:rPr>
        <w:t xml:space="preserve">Questions 4 and 5: name the perfect squares or cubes first, then the root.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3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95 lies between the perfect squares  ______  and  ______.</w:t>
            </w:r>
          </w:p>
          <w:p>
            <w:pPr>
              <w:spacing w:after="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81  and  100</w:t>
            </w:r>
          </w:p>
          <w:p>
            <w:pPr>
              <w:keepNext/>
              <w:spacing w:after="6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 the root lies between the integers  ______  and  ______.</w:t>
            </w:r>
          </w:p>
          <w:p>
            <w:pPr>
              <w:spacing w:after="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9  and  10</w:t>
            </w:r>
          </w:p>
          <w:p>
            <w:pPr>
              <w:keepNext/>
              <w:spacing w:after="6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The root is closer to  ______.</w:t>
            </w:r>
          </w:p>
          <w:p>
            <w:pPr>
              <w:spacing w:after="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10</w:t>
            </w:r>
          </w:p>
          <w:p>
            <w:pPr>
              <w:keepLines/>
              <w:spacing w:after="0" w:before="1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95 − 81 = 14 and 100 − 95 = 5, so 95 sits nearer 100.</w:t>
            </w:r>
          </w:p>
        </w:tc>
      </w:tr>
    </w:tbl>
    <w:p>
      <w:pPr>
        <w:keepNext/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3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drawing>
                <wp:inline distT="0" distB="0" distL="0" distR="0">
                  <wp:extent cx="6000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110 lies between the perfect cubes  ______  and  ______.</w:t>
            </w:r>
          </w:p>
          <w:p>
            <w:pPr>
              <w:spacing w:after="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64  and  125</w:t>
            </w:r>
          </w:p>
          <w:p>
            <w:pPr>
              <w:keepNext/>
              <w:spacing w:after="6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 the root lies between the integers  ______  and  ______.</w:t>
            </w:r>
          </w:p>
          <w:p>
            <w:pPr>
              <w:spacing w:after="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  and  5</w:t>
            </w:r>
          </w:p>
          <w:p>
            <w:pPr>
              <w:keepNext/>
              <w:spacing w:after="6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The root is closer to  ______.</w:t>
            </w:r>
          </w:p>
          <w:p>
            <w:pPr>
              <w:spacing w:after="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</w:t>
            </w:r>
          </w:p>
          <w:p>
            <w:pPr>
              <w:keepLines/>
              <w:spacing w:after="0" w:before="1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110 − 64 = 46 and 125 − 110 = 15, so 110 sits nearer 125. Both cubes are on the list from Lesson 3.</w:t>
            </w:r>
          </w:p>
        </w:tc>
      </w:tr>
    </w:tbl>
    <w:p>
      <w:pP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Approximate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to the nearest tenth. Fill in the table, then decide.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Try</w:t>
            </w:r>
          </w:p>
        </w:tc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Result</w:t>
            </w:r>
          </w:p>
        </w:tc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How far from 95</w:t>
            </w:r>
          </w:p>
        </w:tc>
      </w:tr>
      <w:tr>
        <w:trPr>
          <w:cantSplit/>
          <w:trHeight w:val="400" w:hRule="atLeast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9.7 × itself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94.09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0.91</w:t>
            </w:r>
          </w:p>
        </w:tc>
      </w:tr>
      <w:tr>
        <w:trPr>
          <w:cantSplit/>
          <w:trHeight w:val="400" w:hRule="atLeast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9.8 × itself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96.04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1.04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40" w:before="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To the nearest tenth, the value is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9.7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9.7 misses by 0.91 and 9.8 misses by 1.04. It is close, which is worth pointing out — the two whole numbers were not close at all.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Approximate  </w:t>
      </w:r>
      <w:r>
        <w:drawing>
          <wp:inline distT="0" distB="0" distL="0" distR="0">
            <wp:extent cx="6000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to the nearest tenth. Fill in the table, then decide.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Try</w:t>
            </w:r>
          </w:p>
        </w:tc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Result</w:t>
            </w:r>
          </w:p>
        </w:tc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How far from 110</w:t>
            </w:r>
          </w:p>
        </w:tc>
      </w:tr>
      <w:tr>
        <w:trPr>
          <w:cantSplit/>
          <w:trHeight w:val="400" w:hRule="atLeast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4.7 cubed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103.823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6.177</w:t>
            </w:r>
          </w:p>
        </w:tc>
      </w:tr>
      <w:tr>
        <w:trPr>
          <w:cantSplit/>
          <w:trHeight w:val="400" w:hRule="atLeast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4.8 cubed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110.592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0.592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40" w:before="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To the nearest tenth, the value is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4.8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4.8 misses by only 0.592 while 4.7 misses by 6.177.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≈  9.747  to approximate each expression to the nearest tenth.</w:t>
      </w:r>
    </w:p>
    <w:p>
      <w:pPr>
        <w:keepNext/>
        <w:spacing w:after="130" w:before="215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Expression</w:t>
            </w:r>
          </w:p>
        </w:tc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Approximate Value</w:t>
            </w:r>
          </w:p>
        </w:tc>
      </w:tr>
      <w:tr>
        <w:trPr>
          <w:cantSplit/>
          <w:trHeight w:val="420" w:hRule="atLeast"/>
        </w:trPr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38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12.7</w:t>
            </w:r>
          </w:p>
        </w:tc>
      </w:tr>
      <w:tr>
        <w:trPr>
          <w:cantSplit/>
          <w:trHeight w:val="420" w:hRule="atLeast"/>
        </w:trPr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33375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4.9</w:t>
            </w:r>
          </w:p>
        </w:tc>
      </w:tr>
      <w:tr>
        <w:trPr>
          <w:cantSplit/>
          <w:trHeight w:val="420" w:hRule="atLeast"/>
        </w:trPr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00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19.5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sheet gives three decimal places on purpose. Rounding to 9.7 first and then doubling gives 19.4, which is a tenth short of the right answer. Question 11 is this idea asked directly.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Approximate the value of each expression to the nearest tenth.</w:t>
      </w:r>
    </w:p>
    <w:p>
      <w:pPr>
        <w:keepNext/>
        <w:spacing w:after="130" w:before="215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4080"/>
        <w:gridCol w:w="4080"/>
      </w:tblGrid>
      <w:tr>
        <w:trPr>
          <w:tblHeader/>
          <w:cantSplit/>
        </w:trPr>
        <w:tc>
          <w:tcPr>
            <w:tcW w:type="dxa" w:w="1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Expression</w:t>
            </w:r>
          </w:p>
        </w:tc>
        <w:tc>
          <w:tcPr>
            <w:tcW w:type="dxa" w:w="40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Approximate Value</w:t>
            </w:r>
          </w:p>
        </w:tc>
      </w:tr>
      <w:tr>
        <w:trPr>
          <w:cantSplit/>
          <w:trHeight w:val="420" w:hRule="atLeast"/>
        </w:trP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00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4.8</w:t>
            </w:r>
          </w:p>
        </w:tc>
      </w:tr>
      <w:tr>
        <w:trPr>
          <w:cantSplit/>
          <w:trHeight w:val="420" w:hRule="atLeast"/>
        </w:trP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5.1</w:t>
            </w:r>
          </w:p>
        </w:tc>
      </w:tr>
      <w:tr>
        <w:trPr>
          <w:cantSplit/>
          <w:trHeight w:val="420" w:hRule="atLeast"/>
        </w:trP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860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9.4</w:t>
            </w:r>
          </w:p>
        </w:tc>
      </w:tr>
      <w:tr>
        <w:trPr>
          <w:cantSplit/>
          <w:trHeight w:val="420" w:hRule="atLeast"/>
        </w:trP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9.7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Plot and label A, B, C and D on the number line.</w:t>
      </w:r>
    </w:p>
    <w:p>
      <w:pPr>
        <w:spacing w:after="170" w:before="80"/>
        <w:jc w:val="center"/>
      </w:pPr>
      <w:r>
        <w:drawing>
          <wp:inline distT="0" distB="0" distL="0" distR="0">
            <wp:extent cx="5762625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 = 4.8, B = 5.1, C = 9.4, D = 9.7. All four land on a tenth mark.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Marcus says that because  </w:t>
      </w:r>
      <w:r>
        <w:drawing>
          <wp:inline distT="0" distB="0" distL="0" distR="0">
            <wp:extent cx="32385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≈ 2.6, the value of  </w:t>
      </w:r>
      <w:r>
        <w:drawing>
          <wp:inline distT="0" distB="0" distL="0" distR="0">
            <wp:extent cx="4572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is 7.8. His calculator says 7.9. Who is right, and what went wrong?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The calculator is right. 3√7 = 7.937…, which is 7.9 to the nearest tenth.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Marcus rounded first and then multiplied. Rounding 2.6458 down to 2.6 lost 0.046, and tripling it lost 0.137.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Using √7 ≈ 2.65 gives 3 × 2.65 = 7.95, which rounds to 7.9 or 8.0 — better still, keep 2.646 and get 7.938.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Adding and subtracting are safe. Multiplying and dividing are not. Round last, or carry an extra place.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4add1f0ceabf6b3c20ccb5b7e8bc2dd7a17a52.png"/><Relationship Id="rId8" Type="http://schemas.openxmlformats.org/officeDocument/2006/relationships/image" Target="media/f8ae1a5dc9dc4e9605ff909b891c758bd8bf898b.png"/><Relationship Id="rId9" Type="http://schemas.openxmlformats.org/officeDocument/2006/relationships/image" Target="media/1b0de9492b07651ef919b0b54191fc498f2aab13.png"/><Relationship Id="rId10" Type="http://schemas.openxmlformats.org/officeDocument/2006/relationships/image" Target="media/5680db1cae307931e86485be7448e64d2ba48a5a.png"/><Relationship Id="rId11" Type="http://schemas.openxmlformats.org/officeDocument/2006/relationships/image" Target="media/9052d21b7add6813573ff1d7419888a1d6c5f24e.png"/><Relationship Id="rId12" Type="http://schemas.openxmlformats.org/officeDocument/2006/relationships/image" Target="media/5df60c1a0d98443e228f8980dea958fd7063f188.png"/><Relationship Id="rId13" Type="http://schemas.openxmlformats.org/officeDocument/2006/relationships/image" Target="media/0e77e668f56cc71db89cc36d03404e94dc90e2fd.png"/><Relationship Id="rId14" Type="http://schemas.openxmlformats.org/officeDocument/2006/relationships/image" Target="media/d0cab767462699dde2d8cea070dad2c9e0096cd0.png"/><Relationship Id="rId15" Type="http://schemas.openxmlformats.org/officeDocument/2006/relationships/image" Target="media/03cc2e5182e4a9650b1f415f0a5b5619a32eff44.png"/><Relationship Id="rId16" Type="http://schemas.openxmlformats.org/officeDocument/2006/relationships/image" Target="media/b52583961c347cb510eaad538ee4ee020c2f75e9.png"/><Relationship Id="rId17" Type="http://schemas.openxmlformats.org/officeDocument/2006/relationships/image" Target="media/d47619cc55d8d659b162cea59ab2b38632bbf463.png"/><Relationship Id="rId18" Type="http://schemas.openxmlformats.org/officeDocument/2006/relationships/image" Target="media/b645b06bf4ad6a5bf10982b7310bc412de1c5236.png"/><Relationship Id="rId19" Type="http://schemas.openxmlformats.org/officeDocument/2006/relationships/image" Target="media/dfa899bd0161f4ed597ff5d9aaa5cc737791e2f7.png"/><Relationship Id="rId20" Type="http://schemas.openxmlformats.org/officeDocument/2006/relationships/image" Target="media/265c78352ca87b9a93e77d52064258eb6acf2aa5.png"/><Relationship Id="rId21" Type="http://schemas.openxmlformats.org/officeDocument/2006/relationships/image" Target="media/85c7a4bc69fc4b442e9664e582d663ab6d7a6c73.png"/><Relationship Id="rId22" Type="http://schemas.openxmlformats.org/officeDocument/2006/relationships/image" Target="media/ccddc0b743c18cef0cc7fff6a84bac29de49cc81.png"/><Relationship Id="rId23" Type="http://schemas.openxmlformats.org/officeDocument/2006/relationships/image" Target="media/ab0f0644059c4ccf5844d73ac1a287a5cb3366ac.png"/><Relationship Id="rId24" Type="http://schemas.openxmlformats.org/officeDocument/2006/relationships/image" Target="media/d3332e58cc0a4d7f282b5bd3a974ab46ce491fae.png"/><Relationship Id="rId25" Type="http://schemas.openxmlformats.org/officeDocument/2006/relationships/image" Target="media/a8d8952c4e174ecfd90b96b1d0be1acdc70f790f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2026-09-07T17:53:17.727Z</dcterms:created>
  <dcterms:modified xsi:type="dcterms:W3CDTF">2026-09-07T17:53:17.727Z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