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Georgia" w:cs="Georgia" w:eastAsia="Georgia" w:hAnsi="Georgia"/>
          <w:color w:val="6B6B6B"/>
          <w:sz w:val="18"/>
          <w:szCs w:val="18"/>
        </w:rPr>
        <w:t xml:space="preserve">GRADE 7 ACCELERATED   ·   UNIT 2   ·   LESSON 5</w:t>
      </w:r>
    </w:p>
    <w:p>
      <w:pPr>
        <w:spacing w:after="40" w:before="0"/>
        <w:jc w:val="center"/>
      </w:pPr>
      <w:r>
        <w:rPr>
          <w:rFonts w:ascii="Georgia" w:cs="Georgia" w:eastAsia="Georgia" w:hAnsi="Georgia"/>
          <w:b/>
          <w:bCs/>
          <w:color w:val="1A1A1A"/>
          <w:sz w:val="26"/>
          <w:szCs w:val="26"/>
        </w:rPr>
        <w:t xml:space="preserve">Rational and Irrational Numbers on the Number Line</w:t>
      </w:r>
    </w:p>
    <w:p>
      <w:pPr>
        <w:pBdr>
          <w:bottom w:val="single" w:color="1A1A1A" w:sz="12" w:space="3"/>
        </w:pBdr>
        <w:spacing w:after="120" w:before="0"/>
        <w:jc w:val="center"/>
      </w:pPr>
      <w:r>
        <w:rPr>
          <w:rFonts w:ascii="Georgia" w:cs="Georgia" w:eastAsia="Georgia" w:hAnsi="Georgia"/>
          <w:i/>
          <w:iCs/>
          <w:color w:val="6B6B6B"/>
          <w:sz w:val="24"/>
          <w:szCs w:val="24"/>
        </w:rPr>
        <w:t xml:space="preserve">Teacher's Edition</w:t>
      </w:r>
    </w:p>
    <w:p>
      <w:pPr>
        <w:keepNext/>
        <w:pBdr>
          <w:bottom w:val="single" w:color="1A1A1A" w:sz="12" w:space="3"/>
        </w:pBdr>
        <w:spacing w:after="60" w:before="280"/>
      </w:pPr>
      <w:r>
        <w:rPr>
          <w:rFonts w:ascii="Georgia" w:cs="Georgia" w:eastAsia="Georgia" w:hAnsi="Georgia"/>
          <w:b/>
          <w:bCs/>
          <w:color w:val="1A1A1A"/>
          <w:sz w:val="30"/>
          <w:szCs w:val="30"/>
        </w:rPr>
        <w:t xml:space="preserve">Standard and Targets</w:t>
      </w:r>
    </w:p>
    <w:p>
      <w:pPr>
        <w:spacing w:after="110" w:before="0"/>
      </w:pPr>
      <w:r>
        <w:rPr>
          <w:rFonts w:ascii="Georgia" w:cs="Georgia" w:eastAsia="Georgia" w:hAnsi="Georgia"/>
          <w:b/>
          <w:bCs/>
          <w:color w:val="1A1A1A"/>
          <w:sz w:val="21"/>
          <w:szCs w:val="21"/>
        </w:rPr>
        <w:t xml:space="preserve">MA.8.NSO.1.2   </w:t>
      </w:r>
      <w:r>
        <w:rPr>
          <w:rFonts w:ascii="Georgia" w:cs="Georgia" w:eastAsia="Georgia" w:hAnsi="Georgia"/>
          <w:color w:val="1A1A1A"/>
          <w:sz w:val="21"/>
          <w:szCs w:val="21"/>
        </w:rPr>
        <w:t xml:space="preserve">Plot, order and compare rational and irrational numbers, represented in various forms.</w:t>
      </w:r>
    </w:p>
    <w:p>
      <w:pPr>
        <w:spacing w:after="110" w:before="0"/>
      </w:pPr>
      <w:r>
        <w:rPr>
          <w:rFonts w:ascii="Georgia" w:cs="Georgia" w:eastAsia="Georgia" w:hAnsi="Georgia"/>
          <w:b/>
          <w:bCs/>
          <w:color w:val="1A1A1A"/>
          <w:sz w:val="21"/>
          <w:szCs w:val="21"/>
        </w:rPr>
        <w:t xml:space="preserve">Boundary   </w:t>
      </w:r>
      <w:r>
        <w:rPr>
          <w:rFonts w:ascii="Georgia" w:cs="Georgia" w:eastAsia="Georgia" w:hAnsi="Georgia"/>
          <w:color w:val="1A1A1A"/>
          <w:sz w:val="21"/>
          <w:szCs w:val="21"/>
        </w:rPr>
        <w:t xml:space="preserve">Not the expectation to work with e. The expectation is to plot, order and compare square roots and cube roots. Use the symbols &lt;, &gt; and =.</w:t>
      </w:r>
    </w:p>
    <w:p>
      <w:pPr>
        <w:spacing w:after="110" w:before="0"/>
      </w:pPr>
      <w:r>
        <w:rPr>
          <w:rFonts w:ascii="Georgia" w:cs="Georgia" w:eastAsia="Georgia" w:hAnsi="Georgia"/>
          <w:b/>
          <w:bCs/>
          <w:color w:val="1A1A1A"/>
          <w:sz w:val="21"/>
          <w:szCs w:val="21"/>
        </w:rPr>
        <w:t xml:space="preserve">Learning targets   </w:t>
      </w:r>
      <w:r>
        <w:rPr>
          <w:rFonts w:ascii="Georgia" w:cs="Georgia" w:eastAsia="Georgia" w:hAnsi="Georgia"/>
          <w:color w:val="1A1A1A"/>
          <w:sz w:val="21"/>
          <w:szCs w:val="21"/>
        </w:rPr>
        <w:t xml:space="preserve">I can decide whether a number is rational. I can compare two numbers in different forms. I can order a set and plot it on a number line.</w:t>
      </w:r>
    </w:p>
    <w:p>
      <w:pPr>
        <w:spacing w:after="110" w:before="0"/>
      </w:pPr>
      <w:r>
        <w:rPr>
          <w:rFonts w:ascii="Georgia" w:cs="Georgia" w:eastAsia="Georgia" w:hAnsi="Georgia"/>
          <w:b/>
          <w:bCs/>
          <w:color w:val="1A1A1A"/>
          <w:sz w:val="21"/>
          <w:szCs w:val="21"/>
        </w:rPr>
        <w:t xml:space="preserve">Essential questions   </w:t>
      </w:r>
      <w:r>
        <w:rPr>
          <w:rFonts w:ascii="Georgia" w:cs="Georgia" w:eastAsia="Georgia" w:hAnsi="Georgia"/>
          <w:color w:val="1A1A1A"/>
          <w:sz w:val="21"/>
          <w:szCs w:val="21"/>
        </w:rPr>
        <w:t xml:space="preserve">How do you compare numbers written in different forms? What changes when the numbers are negative?</w:t>
      </w:r>
    </w:p>
    <w:p>
      <w:pPr>
        <w:spacing w:after="110" w:before="0"/>
      </w:pPr>
      <w:r>
        <w:rPr>
          <w:rFonts w:ascii="Georgia" w:cs="Georgia" w:eastAsia="Georgia" w:hAnsi="Georgia"/>
          <w:b/>
          <w:bCs/>
          <w:color w:val="1A1A1A"/>
          <w:sz w:val="21"/>
          <w:szCs w:val="21"/>
        </w:rPr>
        <w:t xml:space="preserve">Building on   </w:t>
      </w:r>
      <w:r>
        <w:rPr>
          <w:rFonts w:ascii="Georgia" w:cs="Georgia" w:eastAsia="Georgia" w:hAnsi="Georgia"/>
          <w:color w:val="1A1A1A"/>
          <w:sz w:val="21"/>
          <w:szCs w:val="21"/>
        </w:rPr>
        <w:t xml:space="preserve">Lesson 4's estimating, and MA.7.NSO.1.2 from Unit 1 — rewriting rational numbers in equivalent forms, which is what makes the conversion step possible.</w:t>
      </w:r>
    </w:p>
    <w:p>
      <w:pPr>
        <w:spacing w:after="110" w:before="0"/>
      </w:pPr>
      <w:r>
        <w:rPr>
          <w:rFonts w:ascii="Georgia" w:cs="Georgia" w:eastAsia="Georgia" w:hAnsi="Georgia"/>
          <w:b/>
          <w:bCs/>
          <w:color w:val="1A1A1A"/>
          <w:sz w:val="21"/>
          <w:szCs w:val="21"/>
        </w:rPr>
        <w:t xml:space="preserve">Working toward   </w:t>
      </w:r>
      <w:r>
        <w:rPr>
          <w:rFonts w:ascii="Georgia" w:cs="Georgia" w:eastAsia="Georgia" w:hAnsi="Georgia"/>
          <w:color w:val="1A1A1A"/>
          <w:sz w:val="21"/>
          <w:szCs w:val="21"/>
        </w:rPr>
        <w:t xml:space="preserve">MA.8.NSO.1.7, order of operations with radicals, and MA.912.NSO.1.4 in high school.</w:t>
      </w:r>
    </w:p>
    <w:p>
      <w:pPr>
        <w:spacing w:after="110" w:before="0"/>
      </w:pPr>
      <w:r>
        <w:rPr>
          <w:rFonts w:ascii="Georgia" w:cs="Georgia" w:eastAsia="Georgia" w:hAnsi="Georgia"/>
          <w:b/>
          <w:bCs/>
          <w:color w:val="1A1A1A"/>
          <w:sz w:val="21"/>
          <w:szCs w:val="21"/>
        </w:rPr>
        <w:t xml:space="preserve">Where this sits in the course   </w:t>
      </w:r>
      <w:r>
        <w:rPr>
          <w:rFonts w:ascii="Georgia" w:cs="Georgia" w:eastAsia="Georgia" w:hAnsi="Georgia"/>
          <w:color w:val="1A1A1A"/>
          <w:sz w:val="21"/>
          <w:szCs w:val="21"/>
        </w:rPr>
        <w:t xml:space="preserve">MA.8.NSO.1.2 is reported under </w:t>
      </w:r>
      <w:r>
        <w:rPr>
          <w:rFonts w:ascii="Georgia" w:cs="Georgia" w:eastAsia="Georgia" w:hAnsi="Georgia"/>
          <w:b/>
          <w:bCs/>
          <w:color w:val="1A1A1A"/>
          <w:sz w:val="21"/>
          <w:szCs w:val="21"/>
        </w:rPr>
        <w:t xml:space="preserve">Number Sense and Operations and Probability</w:t>
      </w:r>
      <w:r>
        <w:rPr>
          <w:rFonts w:ascii="Georgia" w:cs="Georgia" w:eastAsia="Georgia" w:hAnsi="Georgia"/>
          <w:color w:val="1A1A1A"/>
          <w:sz w:val="21"/>
          <w:szCs w:val="21"/>
        </w:rPr>
        <w:t xml:space="preserve">, 22–28% of the exam. There is no new procedure today — the lesson is Lesson 4's estimating applied to several numbers at once, plus one genuinely new idea about negatives.</w:t>
      </w:r>
    </w:p>
    <w:p>
      <w:pPr>
        <w:spacing w:after="110" w:before="0"/>
      </w:pPr>
      <w:r>
        <w:rPr>
          <w:rFonts w:ascii="Georgia" w:cs="Georgia" w:eastAsia="Georgia" w:hAnsi="Georgia"/>
          <w:b/>
          <w:bCs/>
          <w:color w:val="1A1A1A"/>
          <w:sz w:val="21"/>
          <w:szCs w:val="21"/>
        </w:rPr>
        <w:t xml:space="preserve">Materials   </w:t>
      </w:r>
      <w:r>
        <w:rPr>
          <w:rFonts w:ascii="Georgia" w:cs="Georgia" w:eastAsia="Georgia" w:hAnsi="Georgia"/>
          <w:color w:val="1A1A1A"/>
          <w:sz w:val="21"/>
          <w:szCs w:val="21"/>
        </w:rPr>
        <w:t xml:space="preserve">Whiteboards and markers. Calculators are open today; the estimating was taught yesterday and the work here is comparison. Worksheet 7A.02.05. No cards to cut — see below.</w:t>
      </w:r>
    </w:p>
    <w:p>
      <w:pPr>
        <w:keepNext/>
        <w:pBdr>
          <w:bottom w:val="single" w:color="1A1A1A" w:sz="12" w:space="3"/>
        </w:pBdr>
        <w:spacing w:after="60" w:before="280"/>
      </w:pPr>
      <w:r>
        <w:rPr>
          <w:rFonts w:ascii="Georgia" w:cs="Georgia" w:eastAsia="Georgia" w:hAnsi="Georgia"/>
          <w:b/>
          <w:bCs/>
          <w:color w:val="1A1A1A"/>
          <w:sz w:val="30"/>
          <w:szCs w:val="30"/>
        </w:rPr>
        <w:t xml:space="preserve">Lesson at a Glance</w:t>
      </w:r>
    </w:p>
    <w:p>
      <w:pPr>
        <w:keepNext/>
        <w:spacing w:after="140" w:before="0"/>
      </w:pPr>
      <w:r>
        <w:rPr>
          <w:rFonts w:ascii="Georgia" w:cs="Georgia" w:eastAsia="Georgia" w:hAnsi="Georgia"/>
          <w:color w:val="1A1A1A"/>
          <w:sz w:val="21"/>
          <w:szCs w:val="21"/>
        </w:rPr>
        <w:t xml:space="preserve">Windy Hill periods run </w:t>
      </w:r>
      <w:r>
        <w:rPr>
          <w:rFonts w:ascii="Georgia" w:cs="Georgia" w:eastAsia="Georgia" w:hAnsi="Georgia"/>
          <w:b/>
          <w:bCs/>
          <w:color w:val="1A1A1A"/>
          <w:sz w:val="21"/>
          <w:szCs w:val="21"/>
        </w:rPr>
        <w:t xml:space="preserve">53 minutes</w:t>
      </w:r>
      <w:r>
        <w:rPr>
          <w:rFonts w:ascii="Georgia" w:cs="Georgia" w:eastAsia="Georgia" w:hAnsi="Georgia"/>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0"/>
        <w:gridCol w:w="1500"/>
        <w:gridCol w:w="1760"/>
      </w:tblGrid>
      <w:tr>
        <w:trPr>
          <w:tblHeader/>
          <w:cantSplit/>
        </w:trPr>
        <w:tc>
          <w:tcPr>
            <w:tcW w:type="dxa" w:w="6100"/>
            <w:shd w:fill="F2F2F0" w:color="auto" w:val="clear"/>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Segment</w:t>
            </w:r>
          </w:p>
        </w:tc>
        <w:tc>
          <w:tcPr>
            <w:tcW w:type="dxa" w:w="150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Slides</w:t>
            </w:r>
          </w:p>
        </w:tc>
        <w:tc>
          <w:tcPr>
            <w:tcW w:type="dxa" w:w="1760"/>
            <w:shd w:fill="F2F2F0" w:color="auto" w:val="clear"/>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Time</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Settle in; post the learning target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Warm-Up: same and different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4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Notes I–III: one place on the line, decimals first, further left is smaller</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3–5</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11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1: four numbers, least to greatest</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6–9</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9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Example 2: Marisol's work</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10–12</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Whiteboards: 9 questions, each with its reveal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13–30</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18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val="false"/>
                <w:bCs w:val="false"/>
                <w:color w:val="1A1A1A"/>
                <w:sz w:val="21"/>
                <w:szCs w:val="21"/>
              </w:rPr>
              <w:t xml:space="preserve">IXL — start today's skills</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31</w:t>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val="false"/>
                <w:bCs w:val="false"/>
                <w:color w:val="1A1A1A"/>
                <w:sz w:val="21"/>
                <w:szCs w:val="21"/>
              </w:rPr>
              <w:t xml:space="preserve">5 min</w:t>
            </w:r>
          </w:p>
        </w:tc>
      </w:tr>
      <w:tr>
        <w:trPr>
          <w:cantSplit/>
        </w:trPr>
        <w:tc>
          <w:tcPr>
            <w:tcW w:type="dxa" w:w="6100"/>
            <w:tcMar>
              <w:top w:type="dxa" w:w="70"/>
              <w:left w:type="dxa" w:w="110"/>
              <w:bottom w:type="dxa" w:w="70"/>
              <w:right w:type="dxa" w:w="110"/>
            </w:tcMar>
            <w:vAlign w:val="top"/>
          </w:tcPr>
          <w:p>
            <w:pPr>
              <w:spacing w:after="0" w:before="0"/>
            </w:pPr>
            <w:r>
              <w:rPr>
                <w:rFonts w:ascii="Georgia" w:cs="Georgia" w:eastAsia="Georgia" w:hAnsi="Georgia"/>
                <w:b/>
                <w:bCs/>
                <w:color w:val="1A1A1A"/>
                <w:sz w:val="21"/>
                <w:szCs w:val="21"/>
              </w:rPr>
              <w:t xml:space="preserve">Total</w:t>
            </w:r>
          </w:p>
        </w:tc>
        <w:tc>
          <w:tcPr>
            <w:tcW w:type="dxa" w:w="150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
            </w:r>
          </w:p>
        </w:tc>
        <w:tc>
          <w:tcPr>
            <w:tcW w:type="dxa" w:w="1760"/>
            <w:tcMar>
              <w:top w:type="dxa" w:w="70"/>
              <w:left w:type="dxa" w:w="110"/>
              <w:bottom w:type="dxa" w:w="70"/>
              <w:right w:type="dxa" w:w="110"/>
            </w:tcMar>
            <w:vAlign w:val="top"/>
          </w:tcPr>
          <w:p>
            <w:pPr>
              <w:spacing w:after="0" w:before="0"/>
              <w:jc w:val="center"/>
            </w:pPr>
            <w:r>
              <w:rPr>
                <w:rFonts w:ascii="Georgia" w:cs="Georgia" w:eastAsia="Georgia" w:hAnsi="Georgia"/>
                <w:b/>
                <w:bCs/>
                <w:color w:val="1A1A1A"/>
                <w:sz w:val="21"/>
                <w:szCs w:val="21"/>
              </w:rPr>
              <w:t xml:space="preserve">53 min</w:t>
            </w:r>
          </w:p>
        </w:tc>
      </w:tr>
    </w:tbl>
    <w:p>
      <w:pPr>
        <w:spacing w:after="90" w:before="0"/>
      </w:pPr>
      <w:r>
        <w:rPr>
          <w:rFonts w:ascii="Georgia" w:cs="Georgia" w:eastAsia="Georgia" w:hAnsi="Georgia"/>
          <w:color w:val="1A1A1A"/>
          <w:sz w:val="21"/>
          <w:szCs w:val="21"/>
        </w:rPr>
        <w:t xml:space="preserve"/>
      </w:r>
    </w:p>
    <w:p>
      <w:pPr>
        <w:spacing w:after="110" w:before="0"/>
      </w:pPr>
      <w:r>
        <w:rPr>
          <w:rFonts w:ascii="Georgia" w:cs="Georgia" w:eastAsia="Georgia" w:hAnsi="Georgia"/>
          <w:b/>
          <w:bCs/>
          <w:color w:val="1A1A1A"/>
          <w:sz w:val="21"/>
          <w:szCs w:val="21"/>
        </w:rPr>
        <w:t xml:space="preserve">Where the lesson lives:</w:t>
      </w:r>
      <w:r>
        <w:rPr>
          <w:rFonts w:ascii="Georgia" w:cs="Georgia" w:eastAsia="Georgia" w:hAnsi="Georgia"/>
          <w:color w:val="1A1A1A"/>
          <w:sz w:val="21"/>
          <w:szCs w:val="21"/>
        </w:rPr>
        <w:t xml:space="preserve">  Notes III (slide 5) and Example 2 (slides 10–12). Both are about negatives, and between them they are the only genuinely new content in the lesson.</w:t>
      </w:r>
    </w:p>
    <w:p>
      <w:pPr>
        <w:spacing w:after="110" w:before="0"/>
      </w:pPr>
      <w:r>
        <w:rPr>
          <w:rFonts w:ascii="Georgia" w:cs="Georgia" w:eastAsia="Georgia" w:hAnsi="Georgia"/>
          <w:b/>
          <w:bCs/>
          <w:color w:val="1A1A1A"/>
          <w:sz w:val="21"/>
          <w:szCs w:val="21"/>
        </w:rPr>
        <w:t xml:space="preserve">Read this before you plan the day.</w:t>
      </w:r>
      <w:r>
        <w:rPr>
          <w:rFonts w:ascii="Georgia" w:cs="Georgia" w:eastAsia="Georgia" w:hAnsi="Georgia"/>
          <w:color w:val="1A1A1A"/>
          <w:sz w:val="21"/>
          <w:szCs w:val="21"/>
        </w:rPr>
        <w:t xml:space="preserve">  Math Nation's component times total 40 to 50 minutes before any worksheet. The bigger problem is shape, not length: their 2.5.4 is a whole-class activity in which cards are handed out, students walk to a “rational” or “irrational” side of the room, split into groups by range, and order and plot together. That is a fifteen-minute group activity and it is the spine of their lesson.</w:t>
      </w:r>
    </w:p>
    <w:p>
      <w:pPr>
        <w:spacing w:after="110" w:before="0"/>
      </w:pPr>
      <w:r>
        <w:rPr>
          <w:rFonts w:ascii="Georgia" w:cs="Georgia" w:eastAsia="Georgia" w:hAnsi="Georgia"/>
          <w:b/>
          <w:bCs/>
          <w:color w:val="1A1A1A"/>
          <w:sz w:val="21"/>
          <w:szCs w:val="21"/>
        </w:rPr>
        <w:t xml:space="preserve">No partner or group work anywhere in this lesson.</w:t>
      </w:r>
      <w:r>
        <w:rPr>
          <w:rFonts w:ascii="Georgia" w:cs="Georgia" w:eastAsia="Georgia" w:hAnsi="Georgia"/>
          <w:color w:val="1A1A1A"/>
          <w:sz w:val="21"/>
          <w:szCs w:val="21"/>
        </w:rPr>
        <w:t xml:space="preserve">  Four printed instances plus the Which One Doesn't Belong routine, plus the 2.5.4 Activity described above. The Activity's mathematics is preserved: its sorting step is Notes I and worksheet question 1, its ordering step is Examples 1 and 2, and its plotting step is worksheet questions 8 and 9. Nothing is cut except the walking. There are no cards to print and no signs to make.</w:t>
      </w:r>
    </w:p>
    <w:p>
      <w:pPr>
        <w:keepNext/>
        <w:pBdr>
          <w:bottom w:val="single" w:color="1A1A1A" w:sz="12" w:space="3"/>
        </w:pBdr>
        <w:spacing w:after="60" w:before="280"/>
      </w:pPr>
      <w:r>
        <w:rPr>
          <w:rFonts w:ascii="Georgia" w:cs="Georgia" w:eastAsia="Georgia" w:hAnsi="Georgia"/>
          <w:b/>
          <w:bCs/>
          <w:color w:val="1A1A1A"/>
          <w:sz w:val="30"/>
          <w:szCs w:val="30"/>
        </w:rPr>
        <w:t xml:space="preserve">Vocabulary</w:t>
      </w:r>
    </w:p>
    <w:p>
      <w:pPr>
        <w:spacing w:after="20" w:before="0"/>
      </w:pPr>
      <w:r>
        <w:rPr>
          <w:rFonts w:ascii="Georgia" w:cs="Georgia" w:eastAsia="Georgia" w:hAnsi="Georgia"/>
          <w:color w:val="1A1A1A"/>
          <w:sz w:val="21"/>
          <w:szCs w:val="21"/>
        </w:rPr>
        <w:t xml:space="preserve"/>
      </w:r>
    </w:p>
    <w:p>
      <w:pPr>
        <w:shd w:fill="EDEFF2" w:color="auto" w:val="clear"/>
        <w:spacing w:after="110" w:before="40"/>
      </w:pPr>
      <w:r>
        <w:rPr>
          <w:rFonts w:ascii="Georgia" w:cs="Georgia" w:eastAsia="Georgia" w:hAnsi="Georgia"/>
          <w:b/>
          <w:bCs/>
          <w:color w:val="0B5394"/>
          <w:sz w:val="23"/>
          <w:szCs w:val="23"/>
          <w:u w:val="single"/>
        </w:rPr>
        <w:t xml:space="preserve">rational number</w:t>
      </w:r>
      <w:r>
        <w:rPr>
          <w:rFonts w:ascii="Georgia" w:cs="Georgia" w:eastAsia="Georgia" w:hAnsi="Georgia"/>
          <w:color w:val="1A1A1A"/>
          <w:sz w:val="21"/>
          <w:szCs w:val="21"/>
        </w:rPr>
        <w:t xml:space="preserve">   —   a number that can be written as a ratio of two integers</w:t>
      </w:r>
    </w:p>
    <w:p>
      <w:pPr>
        <w:shd w:fill="EDEFF2" w:color="auto" w:val="clear"/>
        <w:spacing w:after="110" w:before="40"/>
      </w:pPr>
      <w:r>
        <w:rPr>
          <w:rFonts w:ascii="Georgia" w:cs="Georgia" w:eastAsia="Georgia" w:hAnsi="Georgia"/>
          <w:b/>
          <w:bCs/>
          <w:color w:val="0B5394"/>
          <w:sz w:val="23"/>
          <w:szCs w:val="23"/>
          <w:u w:val="single"/>
        </w:rPr>
        <w:t xml:space="preserve">irrational number</w:t>
      </w:r>
      <w:r>
        <w:rPr>
          <w:rFonts w:ascii="Georgia" w:cs="Georgia" w:eastAsia="Georgia" w:hAnsi="Georgia"/>
          <w:color w:val="1A1A1A"/>
          <w:sz w:val="21"/>
          <w:szCs w:val="21"/>
        </w:rPr>
        <w:t xml:space="preserve">   —   a number that cannot be written as a ratio of two integers</w:t>
      </w:r>
    </w:p>
    <w:p>
      <w:pPr>
        <w:shd w:fill="EDEFF2" w:color="auto" w:val="clear"/>
        <w:spacing w:after="110" w:before="40"/>
      </w:pPr>
      <w:r>
        <w:rPr>
          <w:rFonts w:ascii="Georgia" w:cs="Georgia" w:eastAsia="Georgia" w:hAnsi="Georgia"/>
          <w:b/>
          <w:bCs/>
          <w:color w:val="0B5394"/>
          <w:sz w:val="23"/>
          <w:szCs w:val="23"/>
          <w:u w:val="single"/>
        </w:rPr>
        <w:t xml:space="preserve">real numbers</w:t>
      </w:r>
      <w:r>
        <w:rPr>
          <w:rFonts w:ascii="Georgia" w:cs="Georgia" w:eastAsia="Georgia" w:hAnsi="Georgia"/>
          <w:color w:val="1A1A1A"/>
          <w:sz w:val="21"/>
          <w:szCs w:val="21"/>
        </w:rPr>
        <w:t xml:space="preserve">   —   the rationals and the irrationals together — everything on the number line</w:t>
      </w:r>
    </w:p>
    <w:p>
      <w:pPr>
        <w:shd w:fill="EDEFF2" w:color="auto" w:val="clear"/>
        <w:spacing w:after="110" w:before="40"/>
      </w:pPr>
      <w:r>
        <w:rPr>
          <w:rFonts w:ascii="Georgia" w:cs="Georgia" w:eastAsia="Georgia" w:hAnsi="Georgia"/>
          <w:b/>
          <w:bCs/>
          <w:color w:val="0B5394"/>
          <w:sz w:val="23"/>
          <w:szCs w:val="23"/>
          <w:u w:val="single"/>
        </w:rPr>
        <w:t xml:space="preserve">order</w:t>
      </w:r>
      <w:r>
        <w:rPr>
          <w:rFonts w:ascii="Georgia" w:cs="Georgia" w:eastAsia="Georgia" w:hAnsi="Georgia"/>
          <w:color w:val="1A1A1A"/>
          <w:sz w:val="21"/>
          <w:szCs w:val="21"/>
        </w:rPr>
        <w:t xml:space="preserve">   —   to arrange from least to greatest, or from greatest to least</w:t>
      </w:r>
    </w:p>
    <w:p>
      <w:pPr>
        <w:spacing w:after="110" w:before="0"/>
      </w:pPr>
      <w:r>
        <w:rPr>
          <w:rFonts w:ascii="Georgia" w:cs="Georgia" w:eastAsia="Georgia" w:hAnsi="Georgia"/>
          <w:b/>
          <w:bCs/>
          <w:color w:val="1A1A1A"/>
          <w:sz w:val="21"/>
          <w:szCs w:val="21"/>
        </w:rPr>
        <w:t xml:space="preserve">A note on the glossary.</w:t>
      </w:r>
      <w:r>
        <w:rPr>
          <w:rFonts w:ascii="Georgia" w:cs="Georgia" w:eastAsia="Georgia" w:hAnsi="Georgia"/>
          <w:color w:val="1A1A1A"/>
          <w:sz w:val="21"/>
          <w:szCs w:val="21"/>
        </w:rPr>
        <w:t xml:space="preserve">  Math Nation lists no key terms and no additional terms for this lesson. The four above are the ones the worksheet uses. “Real numbers” is added because it is the word for the whole set students are now plotting, and the assessment uses it.</w:t>
      </w:r>
    </w:p>
    <w:p>
      <w:pPr>
        <w:keepNext/>
        <w:pBdr>
          <w:bottom w:val="single" w:color="1A1A1A" w:sz="12" w:space="3"/>
        </w:pBdr>
        <w:spacing w:after="60" w:before="280"/>
      </w:pPr>
      <w:r>
        <w:rPr>
          <w:rFonts w:ascii="Georgia" w:cs="Georgia" w:eastAsia="Georgia" w:hAnsi="Georgia"/>
          <w:b/>
          <w:bCs/>
          <w:color w:val="1A1A1A"/>
          <w:sz w:val="30"/>
          <w:szCs w:val="30"/>
        </w:rPr>
        <w:t xml:space="preserve">Slide-by-Slide Teaching Notes</w:t>
      </w:r>
    </w:p>
    <w:p>
      <w:pPr>
        <w:keepNext/>
        <w:spacing w:after="80" w:before="220"/>
      </w:pPr>
      <w:r>
        <w:rPr>
          <w:rFonts w:ascii="Georgia" w:cs="Georgia" w:eastAsia="Georgia" w:hAnsi="Georgia"/>
          <w:b/>
          <w:bCs/>
          <w:color w:val="1A1A1A"/>
          <w:sz w:val="21"/>
          <w:szCs w:val="21"/>
        </w:rPr>
        <w:t xml:space="preserve">Slide 1.  </w:t>
      </w:r>
      <w:r>
        <w:rPr>
          <w:rFonts w:ascii="Georgia" w:cs="Georgia" w:eastAsia="Georgia" w:hAnsi="Georgia"/>
          <w:b/>
          <w:bCs/>
          <w:color w:val="1A1A1A"/>
          <w:sz w:val="21"/>
          <w:szCs w:val="21"/>
        </w:rPr>
        <w:t xml:space="preserve">Rational and Irrational Numbers on the Number Line</w:t>
      </w:r>
      <w:r>
        <w:rPr>
          <w:rFonts w:ascii="Georgia" w:cs="Georgia" w:eastAsia="Georgia" w:hAnsi="Georgia"/>
          <w:i/>
          <w:iCs/>
          <w:color w:val="6B6B6B"/>
          <w:sz w:val="19"/>
          <w:szCs w:val="19"/>
        </w:rPr>
        <w:t xml:space="preserve">      1 min</w:t>
      </w:r>
    </w:p>
    <w:p>
      <w:pPr>
        <w:pStyle w:val="ListParagraph"/>
        <w:keepLines/>
        <w:numPr>
          <w:ilvl w:val="0"/>
          <w:numId w:val="1"/>
        </w:numPr>
        <w:spacing w:after="70"/>
      </w:pPr>
      <w:r>
        <w:rPr>
          <w:rFonts w:ascii="Georgia" w:cs="Georgia" w:eastAsia="Georgia" w:hAnsi="Georgia"/>
          <w:color w:val="1A1A1A"/>
          <w:sz w:val="21"/>
          <w:szCs w:val="21"/>
        </w:rPr>
        <w:t xml:space="preserve">Post the learning target.</w:t>
      </w:r>
    </w:p>
    <w:p>
      <w:pPr>
        <w:pStyle w:val="ListParagraph"/>
        <w:keepLines/>
        <w:numPr>
          <w:ilvl w:val="0"/>
          <w:numId w:val="1"/>
        </w:numPr>
        <w:spacing w:after="70"/>
      </w:pPr>
      <w:r>
        <w:rPr>
          <w:rFonts w:ascii="Georgia" w:cs="Georgia" w:eastAsia="Georgia" w:hAnsi="Georgia"/>
          <w:color w:val="1A1A1A"/>
          <w:sz w:val="21"/>
          <w:szCs w:val="21"/>
        </w:rPr>
        <w:t xml:space="preserve">Yesterday was estimating one root at a time.</w:t>
      </w:r>
    </w:p>
    <w:p>
      <w:pPr>
        <w:pStyle w:val="ListParagraph"/>
        <w:keepLines/>
        <w:numPr>
          <w:ilvl w:val="0"/>
          <w:numId w:val="1"/>
        </w:numPr>
        <w:spacing w:after="70"/>
      </w:pPr>
      <w:r>
        <w:rPr>
          <w:rFonts w:ascii="Georgia" w:cs="Georgia" w:eastAsia="Georgia" w:hAnsi="Georgia"/>
          <w:color w:val="1A1A1A"/>
          <w:sz w:val="21"/>
          <w:szCs w:val="21"/>
        </w:rPr>
        <w:t xml:space="preserve">Today is several numbers at once, in different forms, and the new idea is what happens when they are negative.</w:t>
      </w:r>
    </w:p>
    <w:p>
      <w:pPr>
        <w:keepNext/>
        <w:spacing w:after="80" w:before="220"/>
      </w:pPr>
      <w:r>
        <w:rPr>
          <w:rFonts w:ascii="Georgia" w:cs="Georgia" w:eastAsia="Georgia" w:hAnsi="Georgia"/>
          <w:b/>
          <w:bCs/>
          <w:color w:val="1A1A1A"/>
          <w:sz w:val="21"/>
          <w:szCs w:val="21"/>
        </w:rPr>
        <w:t xml:space="preserve">Slide 2.  </w:t>
      </w:r>
      <w:r>
        <w:rPr>
          <w:rFonts w:ascii="Georgia" w:cs="Georgia" w:eastAsia="Georgia" w:hAnsi="Georgia"/>
          <w:b/>
          <w:bCs/>
          <w:color w:val="1A1A1A"/>
          <w:sz w:val="21"/>
          <w:szCs w:val="21"/>
        </w:rPr>
        <w:t xml:space="preserve">Warm-Up</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TYPE: Same and different.</w:t>
      </w:r>
    </w:p>
    <w:p>
      <w:pPr>
        <w:pStyle w:val="ListParagraph"/>
        <w:keepLines/>
        <w:numPr>
          <w:ilvl w:val="0"/>
          <w:numId w:val="1"/>
        </w:numPr>
        <w:spacing w:after="70"/>
      </w:pPr>
      <w:r>
        <w:rPr>
          <w:rFonts w:ascii="Georgia" w:cs="Georgia" w:eastAsia="Georgia" w:hAnsi="Georgia"/>
          <w:color w:val="1A1A1A"/>
          <w:sz w:val="21"/>
          <w:szCs w:val="21"/>
        </w:rPr>
        <w:t xml:space="preserve">INDEPENDENT.</w:t>
      </w:r>
    </w:p>
    <w:p>
      <w:pPr>
        <w:pStyle w:val="ListParagraph"/>
        <w:keepLines/>
        <w:numPr>
          <w:ilvl w:val="0"/>
          <w:numId w:val="1"/>
        </w:numPr>
        <w:spacing w:after="70"/>
      </w:pPr>
      <w:r>
        <w:rPr>
          <w:rFonts w:ascii="Georgia" w:cs="Georgia" w:eastAsia="Georgia" w:hAnsi="Georgia"/>
          <w:color w:val="1A1A1A"/>
          <w:sz w:val="21"/>
          <w:szCs w:val="21"/>
        </w:rPr>
        <w:t xml:space="preserve">Expect: same — both irrational, both between 2 and 5 in size, neither radicand is a perfect power.</w:t>
      </w:r>
    </w:p>
    <w:p>
      <w:pPr>
        <w:pStyle w:val="ListParagraph"/>
        <w:keepLines/>
        <w:numPr>
          <w:ilvl w:val="0"/>
          <w:numId w:val="1"/>
        </w:numPr>
        <w:spacing w:after="70"/>
      </w:pPr>
      <w:r>
        <w:rPr>
          <w:rFonts w:ascii="Georgia" w:cs="Georgia" w:eastAsia="Georgia" w:hAnsi="Georgia"/>
          <w:color w:val="1A1A1A"/>
          <w:sz w:val="21"/>
          <w:szCs w:val="21"/>
        </w:rPr>
        <w:t xml:space="preserve">Different — sign, index, and the value.</w:t>
      </w:r>
    </w:p>
    <w:p>
      <w:pPr>
        <w:pStyle w:val="ListParagraph"/>
        <w:keepLines/>
        <w:numPr>
          <w:ilvl w:val="0"/>
          <w:numId w:val="1"/>
        </w:numPr>
        <w:spacing w:after="70"/>
      </w:pPr>
      <w:r>
        <w:rPr>
          <w:rFonts w:ascii="Georgia" w:cs="Georgia" w:eastAsia="Georgia" w:hAnsi="Georgia"/>
          <w:color w:val="1A1A1A"/>
          <w:sz w:val="21"/>
          <w:szCs w:val="21"/>
        </w:rPr>
        <w:t xml:space="preserve">Do not accept 'one has a three' without 'and that changes what the root means'.</w:t>
      </w:r>
    </w:p>
    <w:p>
      <w:pPr>
        <w:pStyle w:val="ListParagraph"/>
        <w:keepLines/>
        <w:numPr>
          <w:ilvl w:val="0"/>
          <w:numId w:val="1"/>
        </w:numPr>
        <w:spacing w:after="70"/>
      </w:pPr>
      <w:r>
        <w:rPr>
          <w:rFonts w:ascii="Georgia" w:cs="Georgia" w:eastAsia="Georgia" w:hAnsi="Georgia"/>
          <w:color w:val="1A1A1A"/>
          <w:sz w:val="21"/>
          <w:szCs w:val="21"/>
        </w:rPr>
        <w:t xml:space="preserve">This is the discrimination the ordering questions need.</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Both are irrational. One is negative, and one has a 3 in the notch.</w:t>
      </w:r>
    </w:p>
    <w:p>
      <w:pPr>
        <w:keepNext/>
        <w:spacing w:after="80" w:before="220"/>
      </w:pPr>
      <w:r>
        <w:rPr>
          <w:rFonts w:ascii="Georgia" w:cs="Georgia" w:eastAsia="Georgia" w:hAnsi="Georgia"/>
          <w:b/>
          <w:bCs/>
          <w:color w:val="1A1A1A"/>
          <w:sz w:val="21"/>
          <w:szCs w:val="21"/>
        </w:rPr>
        <w:t xml:space="preserve">Slide 3.  </w:t>
      </w:r>
      <w:r>
        <w:rPr>
          <w:rFonts w:ascii="Georgia" w:cs="Georgia" w:eastAsia="Georgia" w:hAnsi="Georgia"/>
          <w:b/>
          <w:bCs/>
          <w:color w:val="1A1A1A"/>
          <w:sz w:val="21"/>
          <w:szCs w:val="21"/>
        </w:rPr>
        <w:t xml:space="preserve">Notes: I. Every real number has exactly one place on the line</w:t>
      </w:r>
      <w:r>
        <w:rPr>
          <w:rFonts w:ascii="Georgia" w:cs="Georgia" w:eastAsia="Georgia" w:hAnsi="Georgia"/>
          <w:i/>
          <w:iCs/>
          <w:color w:val="6B6B6B"/>
          <w:sz w:val="19"/>
          <w:szCs w:val="19"/>
        </w:rPr>
        <w:t xml:space="preserve">      3 min</w:t>
      </w:r>
    </w:p>
    <w:p>
      <w:pPr>
        <w:pStyle w:val="ListParagraph"/>
        <w:keepLines/>
        <w:numPr>
          <w:ilvl w:val="0"/>
          <w:numId w:val="1"/>
        </w:numPr>
        <w:spacing w:after="70"/>
      </w:pPr>
      <w:r>
        <w:rPr>
          <w:rFonts w:ascii="Georgia" w:cs="Georgia" w:eastAsia="Georgia" w:hAnsi="Georgia"/>
          <w:color w:val="1A1A1A"/>
          <w:sz w:val="21"/>
          <w:szCs w:val="21"/>
        </w:rPr>
        <w:t xml:space="preserve">Students copy the two lines.</w:t>
      </w:r>
    </w:p>
    <w:p>
      <w:pPr>
        <w:pStyle w:val="ListParagraph"/>
        <w:keepLines/>
        <w:numPr>
          <w:ilvl w:val="0"/>
          <w:numId w:val="1"/>
        </w:numPr>
        <w:spacing w:after="70"/>
      </w:pPr>
      <w:r>
        <w:rPr>
          <w:rFonts w:ascii="Georgia" w:cs="Georgia" w:eastAsia="Georgia" w:hAnsi="Georgia"/>
          <w:color w:val="1A1A1A"/>
          <w:sz w:val="21"/>
          <w:szCs w:val="21"/>
        </w:rPr>
        <w:t xml:space="preserve">The picture does the work: put √2, −π, 3/4 and 5 on one line and let them see four different-looking things as four points.</w:t>
      </w:r>
    </w:p>
    <w:p>
      <w:pPr>
        <w:pStyle w:val="ListParagraph"/>
        <w:keepLines/>
        <w:numPr>
          <w:ilvl w:val="0"/>
          <w:numId w:val="1"/>
        </w:numPr>
        <w:spacing w:after="70"/>
      </w:pPr>
      <w:r>
        <w:rPr>
          <w:rFonts w:ascii="Georgia" w:cs="Georgia" w:eastAsia="Georgia" w:hAnsi="Georgia"/>
          <w:color w:val="1A1A1A"/>
          <w:sz w:val="21"/>
          <w:szCs w:val="21"/>
        </w:rPr>
        <w:t xml:space="preserve">Do not name density formally; the sentence in the panel is enough and it is what makes 'between' questions answerable.</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A number line has no gaps. Between any two numbers there is another.</w:t>
      </w:r>
    </w:p>
    <w:p>
      <w:pPr>
        <w:keepNext/>
        <w:spacing w:after="80" w:before="220"/>
      </w:pPr>
      <w:r>
        <w:rPr>
          <w:rFonts w:ascii="Georgia" w:cs="Georgia" w:eastAsia="Georgia" w:hAnsi="Georgia"/>
          <w:b/>
          <w:bCs/>
          <w:color w:val="1A1A1A"/>
          <w:sz w:val="21"/>
          <w:szCs w:val="21"/>
        </w:rPr>
        <w:t xml:space="preserve">Slide 4.  </w:t>
      </w:r>
      <w:r>
        <w:rPr>
          <w:rFonts w:ascii="Georgia" w:cs="Georgia" w:eastAsia="Georgia" w:hAnsi="Georgia"/>
          <w:b/>
          <w:bCs/>
          <w:color w:val="1A1A1A"/>
          <w:sz w:val="21"/>
          <w:szCs w:val="21"/>
        </w:rPr>
        <w:t xml:space="preserve">Notes: II. Turn every number into a decimal first</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Students copy verbatim.</w:t>
      </w:r>
    </w:p>
    <w:p>
      <w:pPr>
        <w:pStyle w:val="ListParagraph"/>
        <w:keepLines/>
        <w:numPr>
          <w:ilvl w:val="0"/>
          <w:numId w:val="1"/>
        </w:numPr>
        <w:spacing w:after="70"/>
      </w:pPr>
      <w:r>
        <w:rPr>
          <w:rFonts w:ascii="Georgia" w:cs="Georgia" w:eastAsia="Georgia" w:hAnsi="Georgia"/>
          <w:color w:val="1A1A1A"/>
          <w:sz w:val="21"/>
          <w:szCs w:val="21"/>
        </w:rPr>
        <w:t xml:space="preserve">The third line is the one they skip: √49 is 7, not 'about 7', and writing 7.00 beside it is what stops them treating every radical as an approximation.</w:t>
      </w:r>
    </w:p>
    <w:p>
      <w:pPr>
        <w:pStyle w:val="ListParagraph"/>
        <w:keepLines/>
        <w:numPr>
          <w:ilvl w:val="0"/>
          <w:numId w:val="1"/>
        </w:numPr>
        <w:spacing w:after="70"/>
      </w:pPr>
      <w:r>
        <w:rPr>
          <w:rFonts w:ascii="Georgia" w:cs="Georgia" w:eastAsia="Georgia" w:hAnsi="Georgia"/>
          <w:color w:val="1A1A1A"/>
          <w:sz w:val="21"/>
          <w:szCs w:val="21"/>
        </w:rPr>
        <w:t xml:space="preserve">Two decimal places is a deliberate cap — three invites arithmetic errors that have nothing to do with this benchmark.</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Never compare a root with a decimal by eye. Convert, then compare.</w:t>
      </w:r>
    </w:p>
    <w:p>
      <w:pPr>
        <w:keepNext/>
        <w:spacing w:after="80" w:before="220"/>
      </w:pPr>
      <w:r>
        <w:rPr>
          <w:rFonts w:ascii="Georgia" w:cs="Georgia" w:eastAsia="Georgia" w:hAnsi="Georgia"/>
          <w:b/>
          <w:bCs/>
          <w:color w:val="1A1A1A"/>
          <w:sz w:val="21"/>
          <w:szCs w:val="21"/>
        </w:rPr>
        <w:t xml:space="preserve">Slide 5.  </w:t>
      </w:r>
      <w:r>
        <w:rPr>
          <w:rFonts w:ascii="Georgia" w:cs="Georgia" w:eastAsia="Georgia" w:hAnsi="Georgia"/>
          <w:b/>
          <w:bCs/>
          <w:color w:val="1A1A1A"/>
          <w:sz w:val="21"/>
          <w:szCs w:val="21"/>
        </w:rPr>
        <w:t xml:space="preserve">Notes: III. With negatives, further left is smaller</w:t>
      </w:r>
      <w:r>
        <w:rPr>
          <w:rFonts w:ascii="Georgia" w:cs="Georgia" w:eastAsia="Georgia" w:hAnsi="Georgia"/>
          <w:i/>
          <w:iCs/>
          <w:color w:val="6B6B6B"/>
          <w:sz w:val="19"/>
          <w:szCs w:val="19"/>
        </w:rPr>
        <w:t xml:space="preserve">      4 min</w:t>
      </w:r>
    </w:p>
    <w:p>
      <w:pPr>
        <w:pStyle w:val="ListParagraph"/>
        <w:keepLines/>
        <w:numPr>
          <w:ilvl w:val="0"/>
          <w:numId w:val="1"/>
        </w:numPr>
        <w:spacing w:after="70"/>
      </w:pPr>
      <w:r>
        <w:rPr>
          <w:rFonts w:ascii="Georgia" w:cs="Georgia" w:eastAsia="Georgia" w:hAnsi="Georgia"/>
          <w:color w:val="1A1A1A"/>
          <w:sz w:val="21"/>
          <w:szCs w:val="21"/>
        </w:rPr>
        <w:t xml:space="preserve">THE NEW IDEA IN THIS LESSON.</w:t>
      </w:r>
    </w:p>
    <w:p>
      <w:pPr>
        <w:pStyle w:val="ListParagraph"/>
        <w:keepLines/>
        <w:numPr>
          <w:ilvl w:val="0"/>
          <w:numId w:val="1"/>
        </w:numPr>
        <w:spacing w:after="70"/>
      </w:pPr>
      <w:r>
        <w:rPr>
          <w:rFonts w:ascii="Georgia" w:cs="Georgia" w:eastAsia="Georgia" w:hAnsi="Georgia"/>
          <w:color w:val="1A1A1A"/>
          <w:sz w:val="21"/>
          <w:szCs w:val="21"/>
        </w:rPr>
        <w:t xml:space="preserve">Everything before today was ordering positives.</w:t>
      </w:r>
    </w:p>
    <w:p>
      <w:pPr>
        <w:pStyle w:val="ListParagraph"/>
        <w:keepLines/>
        <w:numPr>
          <w:ilvl w:val="0"/>
          <w:numId w:val="1"/>
        </w:numPr>
        <w:spacing w:after="70"/>
      </w:pPr>
      <w:r>
        <w:rPr>
          <w:rFonts w:ascii="Georgia" w:cs="Georgia" w:eastAsia="Georgia" w:hAnsi="Georgia"/>
          <w:color w:val="1A1A1A"/>
          <w:sz w:val="21"/>
          <w:szCs w:val="21"/>
        </w:rPr>
        <w:t xml:space="preserve">Draw −5 and −2 and ask which is further right before you ask which is greater — the picture settles it and the rule follows from the picture rather than being asserted.</w:t>
      </w:r>
    </w:p>
    <w:p>
      <w:pPr>
        <w:pStyle w:val="ListParagraph"/>
        <w:keepLines/>
        <w:numPr>
          <w:ilvl w:val="0"/>
          <w:numId w:val="1"/>
        </w:numPr>
        <w:spacing w:after="70"/>
      </w:pPr>
      <w:r>
        <w:rPr>
          <w:rFonts w:ascii="Georgia" w:cs="Georgia" w:eastAsia="Georgia" w:hAnsi="Georgia"/>
          <w:color w:val="1A1A1A"/>
          <w:sz w:val="21"/>
          <w:szCs w:val="21"/>
        </w:rPr>
        <w:t xml:space="preserve">Whiteboard questions 1, 2, 3, 5 and 6 are all this.</w:t>
      </w:r>
    </w:p>
    <w:p>
      <w:pPr>
        <w:pStyle w:val="ListParagraph"/>
        <w:keepLines/>
        <w:numPr>
          <w:ilvl w:val="0"/>
          <w:numId w:val="1"/>
        </w:numPr>
        <w:spacing w:after="70"/>
      </w:pPr>
      <w:r>
        <w:rPr>
          <w:rFonts w:ascii="Georgia" w:cs="Georgia" w:eastAsia="Georgia" w:hAnsi="Georgia"/>
          <w:color w:val="1A1A1A"/>
          <w:sz w:val="21"/>
          <w:szCs w:val="21"/>
        </w:rPr>
        <w:t xml:space="preserve">Question 4 is the exception on purpose: it is the same numbers as question 3 with both signs positive, so the class can see the rule stop applying.</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The number that looks bigger is the smaller one, once it is negative.</w:t>
      </w:r>
    </w:p>
    <w:p>
      <w:pPr>
        <w:keepNext/>
        <w:spacing w:after="80" w:before="220"/>
      </w:pPr>
      <w:r>
        <w:rPr>
          <w:rFonts w:ascii="Georgia" w:cs="Georgia" w:eastAsia="Georgia" w:hAnsi="Georgia"/>
          <w:b/>
          <w:bCs/>
          <w:color w:val="1A1A1A"/>
          <w:sz w:val="21"/>
          <w:szCs w:val="21"/>
        </w:rPr>
        <w:t xml:space="preserve">Slide 6.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9 min</w:t>
      </w:r>
    </w:p>
    <w:p>
      <w:pPr>
        <w:pStyle w:val="ListParagraph"/>
        <w:keepLines/>
        <w:numPr>
          <w:ilvl w:val="0"/>
          <w:numId w:val="1"/>
        </w:numPr>
        <w:spacing w:after="70"/>
      </w:pPr>
      <w:r>
        <w:rPr>
          <w:rFonts w:ascii="Georgia" w:cs="Georgia" w:eastAsia="Georgia" w:hAnsi="Georgia"/>
          <w:color w:val="1A1A1A"/>
          <w:sz w:val="21"/>
          <w:szCs w:val="21"/>
        </w:rPr>
        <w:t xml:space="preserve">SPOKEN ONLY.</w:t>
      </w:r>
    </w:p>
    <w:p>
      <w:pPr>
        <w:pStyle w:val="ListParagraph"/>
        <w:keepLines/>
        <w:numPr>
          <w:ilvl w:val="0"/>
          <w:numId w:val="1"/>
        </w:numPr>
        <w:spacing w:after="70"/>
      </w:pPr>
      <w:r>
        <w:rPr>
          <w:rFonts w:ascii="Georgia" w:cs="Georgia" w:eastAsia="Georgia" w:hAnsi="Georgia"/>
          <w:color w:val="1A1A1A"/>
          <w:sz w:val="21"/>
          <w:szCs w:val="21"/>
        </w:rPr>
        <w:t xml:space="preserve">No pencils.</w:t>
      </w:r>
    </w:p>
    <w:p>
      <w:pPr>
        <w:pStyle w:val="ListParagraph"/>
        <w:keepLines/>
        <w:numPr>
          <w:ilvl w:val="0"/>
          <w:numId w:val="1"/>
        </w:numPr>
        <w:spacing w:after="70"/>
      </w:pPr>
      <w:r>
        <w:rPr>
          <w:rFonts w:ascii="Georgia" w:cs="Georgia" w:eastAsia="Georgia" w:hAnsi="Georgia"/>
          <w:color w:val="1A1A1A"/>
          <w:sz w:val="21"/>
          <w:szCs w:val="21"/>
        </w:rPr>
        <w:t xml:space="preserve">Answers: 1) √3 and π are irrational; −11/5 is a fraction of integers and −</w:t>
      </w:r>
      <w:r>
        <w:rPr>
          <w:rFonts w:ascii="FreeSerif" w:hAnsi="FreeSerif" w:cs="FreeSerif"/>
          <w:color w:val="1A1A1A"/>
          <w:sz w:val="21"/>
          <w:szCs w:val="21"/>
        </w:rPr>
        <w:t xml:space="preserve">∛</w:t>
      </w:r>
      <w:r>
        <w:rPr>
          <w:rFonts w:ascii="Georgia" w:cs="Georgia" w:eastAsia="Georgia" w:hAnsi="Georgia"/>
          <w:color w:val="1A1A1A"/>
          <w:sz w:val="21"/>
          <w:szCs w:val="21"/>
        </w:rPr>
        <w:t xml:space="preserve">50 is irrational too, so three of the four — expect them to miss the last one. 2) −</w:t>
      </w:r>
      <w:r>
        <w:rPr>
          <w:rFonts w:ascii="FreeSerif" w:hAnsi="FreeSerif" w:cs="FreeSerif"/>
          <w:color w:val="1A1A1A"/>
          <w:sz w:val="21"/>
          <w:szCs w:val="21"/>
        </w:rPr>
        <w:t xml:space="preserve">∛</w:t>
      </w:r>
      <w:r>
        <w:rPr>
          <w:rFonts w:ascii="Georgia" w:cs="Georgia" w:eastAsia="Georgia" w:hAnsi="Georgia"/>
          <w:color w:val="1A1A1A"/>
          <w:sz w:val="21"/>
          <w:szCs w:val="21"/>
        </w:rPr>
        <w:t xml:space="preserve">50, because it is the only one below −3. 3) Usually −</w:t>
      </w:r>
      <w:r>
        <w:rPr>
          <w:rFonts w:ascii="FreeSerif" w:hAnsi="FreeSerif" w:cs="FreeSerif"/>
          <w:color w:val="1A1A1A"/>
          <w:sz w:val="21"/>
          <w:szCs w:val="21"/>
        </w:rPr>
        <w:t xml:space="preserve">∛</w:t>
      </w:r>
      <w:r>
        <w:rPr>
          <w:rFonts w:ascii="Georgia" w:cs="Georgia" w:eastAsia="Georgia" w:hAnsi="Georgia"/>
          <w:color w:val="1A1A1A"/>
          <w:sz w:val="21"/>
          <w:szCs w:val="21"/>
        </w:rPr>
        <w:t xml:space="preserve">50 against −11/5.</w:t>
      </w:r>
    </w:p>
    <w:p>
      <w:pPr>
        <w:pStyle w:val="ListParagraph"/>
        <w:keepLines/>
        <w:numPr>
          <w:ilvl w:val="0"/>
          <w:numId w:val="1"/>
        </w:numPr>
        <w:spacing w:after="70"/>
      </w:pPr>
      <w:r>
        <w:rPr>
          <w:rFonts w:ascii="Georgia" w:cs="Georgia" w:eastAsia="Georgia" w:hAnsi="Georgia"/>
          <w:color w:val="1A1A1A"/>
          <w:sz w:val="21"/>
          <w:szCs w:val="21"/>
        </w:rPr>
        <w:t xml:space="preserve">That is the pair the next slide resolves.</w:t>
      </w:r>
    </w:p>
    <w:p>
      <w:pPr>
        <w:keepNext/>
        <w:spacing w:after="80" w:before="220"/>
      </w:pPr>
      <w:r>
        <w:rPr>
          <w:rFonts w:ascii="Georgia" w:cs="Georgia" w:eastAsia="Georgia" w:hAnsi="Georgia"/>
          <w:b/>
          <w:bCs/>
          <w:color w:val="1A1A1A"/>
          <w:sz w:val="21"/>
          <w:szCs w:val="21"/>
        </w:rPr>
        <w:t xml:space="preserve">Slide 7.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3 of the 9 min</w:t>
      </w:r>
    </w:p>
    <w:p>
      <w:pPr>
        <w:pStyle w:val="ListParagraph"/>
        <w:keepLines/>
        <w:numPr>
          <w:ilvl w:val="0"/>
          <w:numId w:val="1"/>
        </w:numPr>
        <w:spacing w:after="70"/>
      </w:pPr>
      <w:r>
        <w:rPr>
          <w:rFonts w:ascii="Georgia" w:cs="Georgia" w:eastAsia="Georgia" w:hAnsi="Georgia"/>
          <w:color w:val="1A1A1A"/>
          <w:sz w:val="21"/>
          <w:szCs w:val="21"/>
        </w:rPr>
        <w:t xml:space="preserve">They write the four decimals on whiteboards, not the order.</w:t>
      </w:r>
    </w:p>
    <w:p>
      <w:pPr>
        <w:pStyle w:val="ListParagraph"/>
        <w:keepLines/>
        <w:numPr>
          <w:ilvl w:val="0"/>
          <w:numId w:val="1"/>
        </w:numPr>
        <w:spacing w:after="70"/>
      </w:pPr>
      <w:r>
        <w:rPr>
          <w:rFonts w:ascii="Georgia" w:cs="Georgia" w:eastAsia="Georgia" w:hAnsi="Georgia"/>
          <w:color w:val="1A1A1A"/>
          <w:sz w:val="21"/>
          <w:szCs w:val="21"/>
        </w:rPr>
        <w:t xml:space="preserve">Holding the ordering back one step is the point: a student who orders first and converts second is guessing, and this slide takes that option away.</w:t>
      </w:r>
    </w:p>
    <w:p>
      <w:pPr>
        <w:keepNext/>
        <w:spacing w:after="80" w:before="220"/>
      </w:pPr>
      <w:r>
        <w:rPr>
          <w:rFonts w:ascii="Georgia" w:cs="Georgia" w:eastAsia="Georgia" w:hAnsi="Georgia"/>
          <w:b/>
          <w:bCs/>
          <w:color w:val="1A1A1A"/>
          <w:sz w:val="21"/>
          <w:szCs w:val="21"/>
        </w:rPr>
        <w:t xml:space="preserve">Slide 8.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9 min</w:t>
      </w:r>
    </w:p>
    <w:p>
      <w:pPr>
        <w:pStyle w:val="ListParagraph"/>
        <w:keepLines/>
        <w:numPr>
          <w:ilvl w:val="0"/>
          <w:numId w:val="1"/>
        </w:numPr>
        <w:spacing w:after="70"/>
      </w:pPr>
      <w:r>
        <w:rPr>
          <w:rFonts w:ascii="Georgia" w:cs="Georgia" w:eastAsia="Georgia" w:hAnsi="Georgia"/>
          <w:color w:val="1A1A1A"/>
          <w:sz w:val="21"/>
          <w:szCs w:val="21"/>
        </w:rPr>
        <w:t xml:space="preserve">ANSWERS: √3 ≈ 1.73, −11/5 = −2.20 exactly, π ≈ 3.14, −</w:t>
      </w:r>
      <w:r>
        <w:rPr>
          <w:rFonts w:ascii="FreeSerif" w:hAnsi="FreeSerif" w:cs="FreeSerif"/>
          <w:color w:val="1A1A1A"/>
          <w:sz w:val="21"/>
          <w:szCs w:val="21"/>
        </w:rPr>
        <w:t xml:space="preserve">∛</w:t>
      </w:r>
      <w:r>
        <w:rPr>
          <w:rFonts w:ascii="Georgia" w:cs="Georgia" w:eastAsia="Georgia" w:hAnsi="Georgia"/>
          <w:color w:val="1A1A1A"/>
          <w:sz w:val="21"/>
          <w:szCs w:val="21"/>
        </w:rPr>
        <w:t xml:space="preserve">50 ≈ −3.68. Only −11/5 is exact; say so and write the equals sign differently. For −</w:t>
      </w:r>
      <w:r>
        <w:rPr>
          <w:rFonts w:ascii="FreeSerif" w:hAnsi="FreeSerif" w:cs="FreeSerif"/>
          <w:color w:val="1A1A1A"/>
          <w:sz w:val="21"/>
          <w:szCs w:val="21"/>
        </w:rPr>
        <w:t xml:space="preserve">∛</w:t>
      </w:r>
      <w:r>
        <w:rPr>
          <w:rFonts w:ascii="Georgia" w:cs="Georgia" w:eastAsia="Georgia" w:hAnsi="Georgia"/>
          <w:color w:val="1A1A1A"/>
          <w:sz w:val="21"/>
          <w:szCs w:val="21"/>
        </w:rPr>
        <w:t xml:space="preserve">50: 3³ = 27 and 4³ = 64, so it is between 3 and 4, and 50 is nearer 64 — but 3.5³ = 42.875, so it is past 3.5. That is the cube-root check from Lesson 4.</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w:t>
      </w:r>
      <w:r>
        <w:rPr>
          <w:rFonts w:ascii="FreeSerif" w:hAnsi="FreeSerif" w:cs="FreeSerif"/>
          <w:color w:val="1A1A1A"/>
          <w:sz w:val="21"/>
          <w:szCs w:val="21"/>
        </w:rPr>
        <w:t xml:space="preserve">∛</w:t>
      </w:r>
      <w:r>
        <w:rPr>
          <w:rFonts w:ascii="Georgia" w:cs="Georgia" w:eastAsia="Georgia" w:hAnsi="Georgia"/>
          <w:color w:val="1A1A1A"/>
          <w:sz w:val="21"/>
          <w:szCs w:val="21"/>
        </w:rPr>
        <w:t xml:space="preserve">50 ≈ −3.68 is the one to slow down on: 50 is between the cubes 27 and 64.</w:t>
      </w:r>
    </w:p>
    <w:p>
      <w:pPr>
        <w:keepNext/>
        <w:spacing w:after="80" w:before="220"/>
      </w:pPr>
      <w:r>
        <w:rPr>
          <w:rFonts w:ascii="Georgia" w:cs="Georgia" w:eastAsia="Georgia" w:hAnsi="Georgia"/>
          <w:b/>
          <w:bCs/>
          <w:color w:val="1A1A1A"/>
          <w:sz w:val="21"/>
          <w:szCs w:val="21"/>
        </w:rPr>
        <w:t xml:space="preserve">Slide 9.  </w:t>
      </w:r>
      <w:r>
        <w:rPr>
          <w:rFonts w:ascii="Georgia" w:cs="Georgia" w:eastAsia="Georgia" w:hAnsi="Georgia"/>
          <w:b/>
          <w:bCs/>
          <w:color w:val="1A1A1A"/>
          <w:sz w:val="21"/>
          <w:szCs w:val="21"/>
        </w:rPr>
        <w:t xml:space="preserve">Example 1</w:t>
      </w:r>
      <w:r>
        <w:rPr>
          <w:rFonts w:ascii="Georgia" w:cs="Georgia" w:eastAsia="Georgia" w:hAnsi="Georgia"/>
          <w:i/>
          <w:iCs/>
          <w:color w:val="6B6B6B"/>
          <w:sz w:val="19"/>
          <w:szCs w:val="19"/>
        </w:rPr>
        <w:t xml:space="preserve">      2 of the 9 min</w:t>
      </w:r>
    </w:p>
    <w:p>
      <w:pPr>
        <w:pStyle w:val="ListParagraph"/>
        <w:keepLines/>
        <w:numPr>
          <w:ilvl w:val="0"/>
          <w:numId w:val="1"/>
        </w:numPr>
        <w:spacing w:after="70"/>
      </w:pPr>
      <w:r>
        <w:rPr>
          <w:rFonts w:ascii="Georgia" w:cs="Georgia" w:eastAsia="Georgia" w:hAnsi="Georgia"/>
          <w:color w:val="1A1A1A"/>
          <w:sz w:val="21"/>
          <w:szCs w:val="21"/>
        </w:rPr>
        <w:t xml:space="preserve">The order is −</w:t>
      </w:r>
      <w:r>
        <w:rPr>
          <w:rFonts w:ascii="FreeSerif" w:hAnsi="FreeSerif" w:cs="FreeSerif"/>
          <w:color w:val="1A1A1A"/>
          <w:sz w:val="21"/>
          <w:szCs w:val="21"/>
        </w:rPr>
        <w:t xml:space="preserve">∛</w:t>
      </w:r>
      <w:r>
        <w:rPr>
          <w:rFonts w:ascii="Georgia" w:cs="Georgia" w:eastAsia="Georgia" w:hAnsi="Georgia"/>
          <w:color w:val="1A1A1A"/>
          <w:sz w:val="21"/>
          <w:szCs w:val="21"/>
        </w:rPr>
        <w:t xml:space="preserve">50, −11/5, √3, π.</w:t>
      </w:r>
    </w:p>
    <w:p>
      <w:pPr>
        <w:pStyle w:val="ListParagraph"/>
        <w:keepLines/>
        <w:numPr>
          <w:ilvl w:val="0"/>
          <w:numId w:val="1"/>
        </w:numPr>
        <w:spacing w:after="70"/>
      </w:pPr>
      <w:r>
        <w:rPr>
          <w:rFonts w:ascii="Georgia" w:cs="Georgia" w:eastAsia="Georgia" w:hAnsi="Georgia"/>
          <w:color w:val="1A1A1A"/>
          <w:sz w:val="21"/>
          <w:szCs w:val="21"/>
        </w:rPr>
        <w:t xml:space="preserve">Plot all four on the board line yourself — the slide deliberately does not, so the plotting is done in front of them rather than read off.</w:t>
      </w:r>
    </w:p>
    <w:p>
      <w:pPr>
        <w:pStyle w:val="ListParagraph"/>
        <w:keepLines/>
        <w:numPr>
          <w:ilvl w:val="0"/>
          <w:numId w:val="1"/>
        </w:numPr>
        <w:spacing w:after="70"/>
      </w:pPr>
      <w:r>
        <w:rPr>
          <w:rFonts w:ascii="Georgia" w:cs="Georgia" w:eastAsia="Georgia" w:hAnsi="Georgia"/>
          <w:color w:val="1A1A1A"/>
          <w:sz w:val="21"/>
          <w:szCs w:val="21"/>
        </w:rPr>
        <w:t xml:space="preserve">The panel is Notes III doing work: −</w:t>
      </w:r>
      <w:r>
        <w:rPr>
          <w:rFonts w:ascii="FreeSerif" w:hAnsi="FreeSerif" w:cs="FreeSerif"/>
          <w:color w:val="1A1A1A"/>
          <w:sz w:val="21"/>
          <w:szCs w:val="21"/>
        </w:rPr>
        <w:t xml:space="preserve">∛</w:t>
      </w:r>
      <w:r>
        <w:rPr>
          <w:rFonts w:ascii="Georgia" w:cs="Georgia" w:eastAsia="Georgia" w:hAnsi="Georgia"/>
          <w:color w:val="1A1A1A"/>
          <w:sz w:val="21"/>
          <w:szCs w:val="21"/>
        </w:rPr>
        <w:t xml:space="preserve">50 has the larger magnitude and sits further left, which is the thing they will get wrong on the worksheet if they ordered by the numbers inside the radicals.</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Two negatives first — the bigger root sits further left.</w:t>
      </w:r>
    </w:p>
    <w:p>
      <w:pPr>
        <w:keepNext/>
        <w:spacing w:after="80" w:before="220"/>
      </w:pPr>
      <w:r>
        <w:rPr>
          <w:rFonts w:ascii="Georgia" w:cs="Georgia" w:eastAsia="Georgia" w:hAnsi="Georgia"/>
          <w:b/>
          <w:bCs/>
          <w:color w:val="1A1A1A"/>
          <w:sz w:val="21"/>
          <w:szCs w:val="21"/>
        </w:rPr>
        <w:t xml:space="preserve">Slide 10.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Do not let anyone say 'she is wrong' and stop.</w:t>
      </w:r>
    </w:p>
    <w:p>
      <w:pPr>
        <w:pStyle w:val="ListParagraph"/>
        <w:keepLines/>
        <w:numPr>
          <w:ilvl w:val="0"/>
          <w:numId w:val="1"/>
        </w:numPr>
        <w:spacing w:after="70"/>
      </w:pPr>
      <w:r>
        <w:rPr>
          <w:rFonts w:ascii="Georgia" w:cs="Georgia" w:eastAsia="Georgia" w:hAnsi="Georgia"/>
          <w:color w:val="1A1A1A"/>
          <w:sz w:val="21"/>
          <w:szCs w:val="21"/>
        </w:rPr>
        <w:t xml:space="preserve">Ask what she did that was right first — 50 &gt; 49 is true, and √50 &gt; √49 is true.</w:t>
      </w:r>
    </w:p>
    <w:p>
      <w:pPr>
        <w:pStyle w:val="ListParagraph"/>
        <w:keepLines/>
        <w:numPr>
          <w:ilvl w:val="0"/>
          <w:numId w:val="1"/>
        </w:numPr>
        <w:spacing w:after="70"/>
      </w:pPr>
      <w:r>
        <w:rPr>
          <w:rFonts w:ascii="Georgia" w:cs="Georgia" w:eastAsia="Georgia" w:hAnsi="Georgia"/>
          <w:color w:val="1A1A1A"/>
          <w:sz w:val="21"/>
          <w:szCs w:val="21"/>
        </w:rPr>
        <w:t xml:space="preserve">The error is in the last step only, and finding exactly where is the skill.</w:t>
      </w:r>
    </w:p>
    <w:p>
      <w:pPr>
        <w:keepNext/>
        <w:spacing w:after="80" w:before="220"/>
      </w:pPr>
      <w:r>
        <w:rPr>
          <w:rFonts w:ascii="Georgia" w:cs="Georgia" w:eastAsia="Georgia" w:hAnsi="Georgia"/>
          <w:b/>
          <w:bCs/>
          <w:color w:val="1A1A1A"/>
          <w:sz w:val="21"/>
          <w:szCs w:val="21"/>
        </w:rPr>
        <w:t xml:space="preserve">Slide 11.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2 of the 5 min</w:t>
      </w:r>
    </w:p>
    <w:p>
      <w:pPr>
        <w:pStyle w:val="ListParagraph"/>
        <w:keepLines/>
        <w:numPr>
          <w:ilvl w:val="0"/>
          <w:numId w:val="1"/>
        </w:numPr>
        <w:spacing w:after="70"/>
      </w:pPr>
      <w:r>
        <w:rPr>
          <w:rFonts w:ascii="Georgia" w:cs="Georgia" w:eastAsia="Georgia" w:hAnsi="Georgia"/>
          <w:color w:val="1A1A1A"/>
          <w:sz w:val="21"/>
          <w:szCs w:val="21"/>
        </w:rPr>
        <w:t xml:space="preserve">This is the slide that separates 'wrong answer' from 'wrong at a named step'.</w:t>
      </w:r>
    </w:p>
    <w:p>
      <w:pPr>
        <w:pStyle w:val="ListParagraph"/>
        <w:keepLines/>
        <w:numPr>
          <w:ilvl w:val="0"/>
          <w:numId w:val="1"/>
        </w:numPr>
        <w:spacing w:after="70"/>
      </w:pPr>
      <w:r>
        <w:rPr>
          <w:rFonts w:ascii="Georgia" w:cs="Georgia" w:eastAsia="Georgia" w:hAnsi="Georgia"/>
          <w:color w:val="1A1A1A"/>
          <w:sz w:val="21"/>
          <w:szCs w:val="21"/>
        </w:rPr>
        <w:t xml:space="preserve">Two true statements and one false one.</w:t>
      </w:r>
    </w:p>
    <w:p>
      <w:pPr>
        <w:pStyle w:val="ListParagraph"/>
        <w:keepLines/>
        <w:numPr>
          <w:ilvl w:val="0"/>
          <w:numId w:val="1"/>
        </w:numPr>
        <w:spacing w:after="70"/>
      </w:pPr>
      <w:r>
        <w:rPr>
          <w:rFonts w:ascii="Georgia" w:cs="Georgia" w:eastAsia="Georgia" w:hAnsi="Georgia"/>
          <w:color w:val="1A1A1A"/>
          <w:sz w:val="21"/>
          <w:szCs w:val="21"/>
        </w:rPr>
        <w:t xml:space="preserve">A student who cannot point at line 3 has not understood Notes III, whatever they wrote on Example 1.</w:t>
      </w:r>
    </w:p>
    <w:p>
      <w:pPr>
        <w:pStyle w:val="ListParagraph"/>
        <w:keepLines/>
        <w:numPr>
          <w:ilvl w:val="0"/>
          <w:numId w:val="1"/>
        </w:numPr>
        <w:spacing w:after="70"/>
      </w:pPr>
      <w:r>
        <w:rPr>
          <w:rFonts w:ascii="Georgia" w:cs="Georgia" w:eastAsia="Georgia" w:hAnsi="Georgia"/>
          <w:color w:val="1A1A1A"/>
          <w:sz w:val="21"/>
          <w:szCs w:val="21"/>
        </w:rPr>
        <w:t xml:space="preserve">OFF THE SLIDE, YOURS TO SAY: Everything before the last line is correct. That is what makes it convincing.</w:t>
      </w:r>
    </w:p>
    <w:p>
      <w:pPr>
        <w:keepNext/>
        <w:spacing w:after="80" w:before="220"/>
      </w:pPr>
      <w:r>
        <w:rPr>
          <w:rFonts w:ascii="Georgia" w:cs="Georgia" w:eastAsia="Georgia" w:hAnsi="Georgia"/>
          <w:b/>
          <w:bCs/>
          <w:color w:val="1A1A1A"/>
          <w:sz w:val="21"/>
          <w:szCs w:val="21"/>
        </w:rPr>
        <w:t xml:space="preserve">Slide 12.  </w:t>
      </w:r>
      <w:r>
        <w:rPr>
          <w:rFonts w:ascii="Georgia" w:cs="Georgia" w:eastAsia="Georgia" w:hAnsi="Georgia"/>
          <w:b/>
          <w:bCs/>
          <w:color w:val="1A1A1A"/>
          <w:sz w:val="21"/>
          <w:szCs w:val="21"/>
        </w:rPr>
        <w:t xml:space="preserve">Example 2</w:t>
      </w:r>
      <w:r>
        <w:rPr>
          <w:rFonts w:ascii="Georgia" w:cs="Georgia" w:eastAsia="Georgia" w:hAnsi="Georgia"/>
          <w:i/>
          <w:iCs/>
          <w:color w:val="6B6B6B"/>
          <w:sz w:val="19"/>
          <w:szCs w:val="19"/>
        </w:rPr>
        <w:t xml:space="preserve">      1 of the 5 min</w:t>
      </w:r>
    </w:p>
    <w:p>
      <w:pPr>
        <w:pStyle w:val="ListParagraph"/>
        <w:keepLines/>
        <w:numPr>
          <w:ilvl w:val="0"/>
          <w:numId w:val="1"/>
        </w:numPr>
        <w:spacing w:after="70"/>
      </w:pPr>
      <w:r>
        <w:rPr>
          <w:rFonts w:ascii="Georgia" w:cs="Georgia" w:eastAsia="Georgia" w:hAnsi="Georgia"/>
          <w:color w:val="1A1A1A"/>
          <w:sz w:val="21"/>
          <w:szCs w:val="21"/>
        </w:rPr>
        <w:t xml:space="preserve">COLOR: the left-hand number is blue and the right-hand number is orange, on both lines, so the decimal under each one is visibly its decimal. No formula on this slide, so color names objects, not slots. −7.071 is further left than −7.000, so −√50 is the smaller. Marisol's sentence becomes true if you delete both minus signs.</w:t>
      </w:r>
    </w:p>
    <w:p>
      <w:pPr>
        <w:keepNext/>
        <w:spacing w:after="80" w:before="220"/>
      </w:pPr>
      <w:r>
        <w:rPr>
          <w:rFonts w:ascii="Georgia" w:cs="Georgia" w:eastAsia="Georgia" w:hAnsi="Georgia"/>
          <w:b/>
          <w:bCs/>
          <w:color w:val="1A1A1A"/>
          <w:sz w:val="21"/>
          <w:szCs w:val="21"/>
        </w:rPr>
        <w:t xml:space="preserve">Slide 13.  </w:t>
      </w:r>
      <w:r>
        <w:rPr>
          <w:rFonts w:ascii="Georgia" w:cs="Georgia" w:eastAsia="Georgia" w:hAnsi="Georgia"/>
          <w:b/>
          <w:bCs/>
          <w:color w:val="1A1A1A"/>
          <w:sz w:val="21"/>
          <w:szCs w:val="21"/>
        </w:rPr>
        <w:t xml:space="preserve">Whiteboards · Question 1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14.  </w:t>
      </w:r>
      <w:r>
        <w:rPr>
          <w:rFonts w:ascii="Georgia" w:cs="Georgia" w:eastAsia="Georgia" w:hAnsi="Georgia"/>
          <w:b/>
          <w:bCs/>
          <w:color w:val="1A1A1A"/>
          <w:sz w:val="21"/>
          <w:szCs w:val="21"/>
        </w:rPr>
        <w:t xml:space="preserve">Whiteboards · Question 1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√16 is exactly 4, so both sides are −4.000.</w:t>
      </w:r>
    </w:p>
    <w:p>
      <w:pPr>
        <w:pStyle w:val="ListParagraph"/>
        <w:keepLines/>
        <w:numPr>
          <w:ilvl w:val="0"/>
          <w:numId w:val="1"/>
        </w:numPr>
        <w:spacing w:after="70"/>
      </w:pPr>
      <w:r>
        <w:rPr>
          <w:rFonts w:ascii="Georgia" w:cs="Georgia" w:eastAsia="Georgia" w:hAnsi="Georgia"/>
          <w:color w:val="1A1A1A"/>
          <w:sz w:val="21"/>
          <w:szCs w:val="21"/>
        </w:rPr>
        <w:t xml:space="preserve">The only equality in the set, and it is first on purpose: a root that comes out even is not an estimate.</w:t>
      </w:r>
    </w:p>
    <w:p>
      <w:pPr>
        <w:pStyle w:val="ListParagraph"/>
        <w:keepLines/>
        <w:numPr>
          <w:ilvl w:val="0"/>
          <w:numId w:val="1"/>
        </w:numPr>
        <w:spacing w:after="70"/>
      </w:pPr>
      <w:r>
        <w:rPr>
          <w:rFonts w:ascii="Georgia" w:cs="Georgia" w:eastAsia="Georgia" w:hAnsi="Georgia"/>
          <w:color w:val="1A1A1A"/>
          <w:sz w:val="21"/>
          <w:szCs w:val="21"/>
        </w:rPr>
        <w:t xml:space="preserve">COLOR: left-hand number blue, right-hand number orange, and each decimal underneath carries its own color. No formula on the slide, so the color names which number, not which slot.</w:t>
      </w:r>
    </w:p>
    <w:p>
      <w:pPr>
        <w:keepNext/>
        <w:spacing w:after="80" w:before="220"/>
      </w:pPr>
      <w:r>
        <w:rPr>
          <w:rFonts w:ascii="Georgia" w:cs="Georgia" w:eastAsia="Georgia" w:hAnsi="Georgia"/>
          <w:b/>
          <w:bCs/>
          <w:color w:val="1A1A1A"/>
          <w:sz w:val="21"/>
          <w:szCs w:val="21"/>
        </w:rPr>
        <w:t xml:space="preserve">Slide 15.  </w:t>
      </w:r>
      <w:r>
        <w:rPr>
          <w:rFonts w:ascii="Georgia" w:cs="Georgia" w:eastAsia="Georgia" w:hAnsi="Georgia"/>
          <w:b/>
          <w:bCs/>
          <w:color w:val="1A1A1A"/>
          <w:sz w:val="21"/>
          <w:szCs w:val="21"/>
        </w:rPr>
        <w:t xml:space="preserve">Whiteboards · Question 2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16.  </w:t>
      </w:r>
      <w:r>
        <w:rPr>
          <w:rFonts w:ascii="Georgia" w:cs="Georgia" w:eastAsia="Georgia" w:hAnsi="Georgia"/>
          <w:b/>
          <w:bCs/>
          <w:color w:val="1A1A1A"/>
          <w:sz w:val="21"/>
          <w:szCs w:val="21"/>
        </w:rPr>
        <w:t xml:space="preserve">Whiteboards · Question 2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digit inside the radical, and the equality is gone. −4.123 is further left than −4.000.</w:t>
      </w:r>
    </w:p>
    <w:p>
      <w:pPr>
        <w:pStyle w:val="ListParagraph"/>
        <w:keepLines/>
        <w:numPr>
          <w:ilvl w:val="0"/>
          <w:numId w:val="1"/>
        </w:numPr>
        <w:spacing w:after="70"/>
      </w:pPr>
      <w:r>
        <w:rPr>
          <w:rFonts w:ascii="Georgia" w:cs="Georgia" w:eastAsia="Georgia" w:hAnsi="Georgia"/>
          <w:color w:val="1A1A1A"/>
          <w:sz w:val="21"/>
          <w:szCs w:val="21"/>
        </w:rPr>
        <w:t xml:space="preserve">Expect students who answered = on question 1 to answer = again here.</w:t>
      </w:r>
    </w:p>
    <w:p>
      <w:pPr>
        <w:pStyle w:val="ListParagraph"/>
        <w:keepLines/>
        <w:numPr>
          <w:ilvl w:val="0"/>
          <w:numId w:val="1"/>
        </w:numPr>
        <w:spacing w:after="70"/>
      </w:pPr>
      <w:r>
        <w:rPr>
          <w:rFonts w:ascii="Georgia" w:cs="Georgia" w:eastAsia="Georgia" w:hAnsi="Georgia"/>
          <w:color w:val="1A1A1A"/>
          <w:sz w:val="21"/>
          <w:szCs w:val="21"/>
        </w:rPr>
        <w:t xml:space="preserve">COLOR: left-hand number blue, right-hand number orange, and each decimal underneath carries its own color. No formula on the slide, so the color names which number, not which slot.</w:t>
      </w:r>
    </w:p>
    <w:p>
      <w:pPr>
        <w:keepNext/>
        <w:spacing w:after="80" w:before="220"/>
      </w:pPr>
      <w:r>
        <w:rPr>
          <w:rFonts w:ascii="Georgia" w:cs="Georgia" w:eastAsia="Georgia" w:hAnsi="Georgia"/>
          <w:b/>
          <w:bCs/>
          <w:color w:val="1A1A1A"/>
          <w:sz w:val="21"/>
          <w:szCs w:val="21"/>
        </w:rPr>
        <w:t xml:space="preserve">Slide 17.  </w:t>
      </w:r>
      <w:r>
        <w:rPr>
          <w:rFonts w:ascii="Georgia" w:cs="Georgia" w:eastAsia="Georgia" w:hAnsi="Georgia"/>
          <w:b/>
          <w:bCs/>
          <w:color w:val="1A1A1A"/>
          <w:sz w:val="21"/>
          <w:szCs w:val="21"/>
        </w:rPr>
        <w:t xml:space="preserve">Whiteboards · Question 3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18.  </w:t>
      </w:r>
      <w:r>
        <w:rPr>
          <w:rFonts w:ascii="Georgia" w:cs="Georgia" w:eastAsia="Georgia" w:hAnsi="Georgia"/>
          <w:b/>
          <w:bCs/>
          <w:color w:val="1A1A1A"/>
          <w:sz w:val="21"/>
          <w:szCs w:val="21"/>
        </w:rPr>
        <w:t xml:space="preserve">Whiteboards · Question 3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Same left-hand number, and now the right-hand one has a decimal place.</w:t>
      </w:r>
    </w:p>
    <w:p>
      <w:pPr>
        <w:pStyle w:val="ListParagraph"/>
        <w:keepLines/>
        <w:numPr>
          <w:ilvl w:val="0"/>
          <w:numId w:val="1"/>
        </w:numPr>
        <w:spacing w:after="70"/>
      </w:pPr>
      <w:r>
        <w:rPr>
          <w:rFonts w:ascii="Georgia" w:cs="Georgia" w:eastAsia="Georgia" w:hAnsi="Georgia"/>
          <w:color w:val="1A1A1A"/>
          <w:sz w:val="21"/>
          <w:szCs w:val="21"/>
        </w:rPr>
        <w:t xml:space="preserve">Estimating √17 as 'about 4.1' is no longer good enough — you need the second place.</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w:t>
      </w:r>
    </w:p>
    <w:p>
      <w:pPr>
        <w:pStyle w:val="ListParagraph"/>
        <w:keepLines/>
        <w:numPr>
          <w:ilvl w:val="0"/>
          <w:numId w:val="1"/>
        </w:numPr>
        <w:spacing w:after="70"/>
      </w:pPr>
      <w:r>
        <w:rPr>
          <w:rFonts w:ascii="Georgia" w:cs="Georgia" w:eastAsia="Georgia" w:hAnsi="Georgia"/>
          <w:color w:val="1A1A1A"/>
          <w:sz w:val="21"/>
          <w:szCs w:val="21"/>
        </w:rPr>
        <w:t xml:space="preserve">COLOR: left-hand number blue, right-hand number orange, and each decimal underneath carries its own color. No formula on the slide, so the color names which number, not which slot.</w:t>
      </w:r>
    </w:p>
    <w:p>
      <w:pPr>
        <w:keepNext/>
        <w:spacing w:after="80" w:before="220"/>
      </w:pPr>
      <w:r>
        <w:rPr>
          <w:rFonts w:ascii="Georgia" w:cs="Georgia" w:eastAsia="Georgia" w:hAnsi="Georgia"/>
          <w:b/>
          <w:bCs/>
          <w:color w:val="1A1A1A"/>
          <w:sz w:val="21"/>
          <w:szCs w:val="21"/>
        </w:rPr>
        <w:t xml:space="preserve">Slide 19.  </w:t>
      </w:r>
      <w:r>
        <w:rPr>
          <w:rFonts w:ascii="Georgia" w:cs="Georgia" w:eastAsia="Georgia" w:hAnsi="Georgia"/>
          <w:b/>
          <w:bCs/>
          <w:color w:val="1A1A1A"/>
          <w:sz w:val="21"/>
          <w:szCs w:val="21"/>
        </w:rPr>
        <w:t xml:space="preserve">Whiteboards · Question 4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20.  </w:t>
      </w:r>
      <w:r>
        <w:rPr>
          <w:rFonts w:ascii="Georgia" w:cs="Georgia" w:eastAsia="Georgia" w:hAnsi="Georgia"/>
          <w:b/>
          <w:bCs/>
          <w:color w:val="1A1A1A"/>
          <w:sz w:val="21"/>
          <w:szCs w:val="21"/>
        </w:rPr>
        <w:t xml:space="preserve">Whiteboards · Question 4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THE ONE THAT EARNS ITS PLACE.</w:t>
      </w:r>
    </w:p>
    <w:p>
      <w:pPr>
        <w:pStyle w:val="ListParagraph"/>
        <w:keepLines/>
        <w:numPr>
          <w:ilvl w:val="0"/>
          <w:numId w:val="1"/>
        </w:numPr>
        <w:spacing w:after="70"/>
      </w:pPr>
      <w:r>
        <w:rPr>
          <w:rFonts w:ascii="Georgia" w:cs="Georgia" w:eastAsia="Georgia" w:hAnsi="Georgia"/>
          <w:color w:val="1A1A1A"/>
          <w:sz w:val="21"/>
          <w:szCs w:val="21"/>
        </w:rPr>
        <w:t xml:space="preserve">Identical numbers to question 3, both signs flipped, and the answer flips with them.</w:t>
      </w:r>
    </w:p>
    <w:p>
      <w:pPr>
        <w:pStyle w:val="ListParagraph"/>
        <w:keepLines/>
        <w:numPr>
          <w:ilvl w:val="0"/>
          <w:numId w:val="1"/>
        </w:numPr>
        <w:spacing w:after="70"/>
      </w:pPr>
      <w:r>
        <w:rPr>
          <w:rFonts w:ascii="Georgia" w:cs="Georgia" w:eastAsia="Georgia" w:hAnsi="Georgia"/>
          <w:color w:val="1A1A1A"/>
          <w:sz w:val="21"/>
          <w:szCs w:val="21"/>
        </w:rPr>
        <w:t xml:space="preserve">If a student carries &lt; across from the previous slide, the sign is the thing they are not seeing.</w:t>
      </w:r>
    </w:p>
    <w:p>
      <w:pPr>
        <w:pStyle w:val="ListParagraph"/>
        <w:keepLines/>
        <w:numPr>
          <w:ilvl w:val="0"/>
          <w:numId w:val="1"/>
        </w:numPr>
        <w:spacing w:after="70"/>
      </w:pPr>
      <w:r>
        <w:rPr>
          <w:rFonts w:ascii="Georgia" w:cs="Georgia" w:eastAsia="Georgia" w:hAnsi="Georgia"/>
          <w:color w:val="1A1A1A"/>
          <w:sz w:val="21"/>
          <w:szCs w:val="21"/>
        </w:rPr>
        <w:t xml:space="preserve">COLOR: left-hand number blue, right-hand number orange, and each decimal underneath carries its own color. No formula on the slide, so the color names which number, not which slot.</w:t>
      </w:r>
    </w:p>
    <w:p>
      <w:pPr>
        <w:keepNext/>
        <w:spacing w:after="80" w:before="220"/>
      </w:pPr>
      <w:r>
        <w:rPr>
          <w:rFonts w:ascii="Georgia" w:cs="Georgia" w:eastAsia="Georgia" w:hAnsi="Georgia"/>
          <w:b/>
          <w:bCs/>
          <w:color w:val="1A1A1A"/>
          <w:sz w:val="21"/>
          <w:szCs w:val="21"/>
        </w:rPr>
        <w:t xml:space="preserve">Slide 21.  </w:t>
      </w:r>
      <w:r>
        <w:rPr>
          <w:rFonts w:ascii="Georgia" w:cs="Georgia" w:eastAsia="Georgia" w:hAnsi="Georgia"/>
          <w:b/>
          <w:bCs/>
          <w:color w:val="1A1A1A"/>
          <w:sz w:val="21"/>
          <w:szCs w:val="21"/>
        </w:rPr>
        <w:t xml:space="preserve">Whiteboards · Question 5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22.  </w:t>
      </w:r>
      <w:r>
        <w:rPr>
          <w:rFonts w:ascii="Georgia" w:cs="Georgia" w:eastAsia="Georgia" w:hAnsi="Georgia"/>
          <w:b/>
          <w:bCs/>
          <w:color w:val="1A1A1A"/>
          <w:sz w:val="21"/>
          <w:szCs w:val="21"/>
        </w:rPr>
        <w:t xml:space="preserve">Whiteboards · Question 5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Back to two negatives after question 4's positive contrast, and against question 3 the index changes from 2 to 3.</w:t>
      </w:r>
    </w:p>
    <w:p>
      <w:pPr>
        <w:pStyle w:val="ListParagraph"/>
        <w:keepLines/>
        <w:numPr>
          <w:ilvl w:val="0"/>
          <w:numId w:val="1"/>
        </w:numPr>
        <w:spacing w:after="70"/>
      </w:pPr>
      <w:r>
        <w:rPr>
          <w:rFonts w:ascii="Georgia" w:cs="Georgia" w:eastAsia="Georgia" w:hAnsi="Georgia"/>
          <w:color w:val="1A1A1A"/>
          <w:sz w:val="21"/>
          <w:szCs w:val="21"/>
        </w:rPr>
        <w:t xml:space="preserve">The comparison value has to move with it — −4.1 to −2.6 — because a cube root of 17 is nowhere near a square root of 17. </w:t>
      </w:r>
      <w:r>
        <w:rPr>
          <w:rFonts w:ascii="FreeSerif" w:hAnsi="FreeSerif" w:cs="FreeSerif"/>
          <w:color w:val="1A1A1A"/>
          <w:sz w:val="21"/>
          <w:szCs w:val="21"/>
        </w:rPr>
        <w:t xml:space="preserve">∛</w:t>
      </w:r>
      <w:r>
        <w:rPr>
          <w:rFonts w:ascii="Georgia" w:cs="Georgia" w:eastAsia="Georgia" w:hAnsi="Georgia"/>
          <w:color w:val="1A1A1A"/>
          <w:sz w:val="21"/>
          <w:szCs w:val="21"/>
        </w:rPr>
        <w:t xml:space="preserve">17 ≈ 2.571, so −2.571 sits to the RIGHT of −2.6 and is greater.</w:t>
      </w:r>
    </w:p>
    <w:p>
      <w:pPr>
        <w:pStyle w:val="ListParagraph"/>
        <w:keepLines/>
        <w:numPr>
          <w:ilvl w:val="0"/>
          <w:numId w:val="1"/>
        </w:numPr>
        <w:spacing w:after="70"/>
      </w:pPr>
      <w:r>
        <w:rPr>
          <w:rFonts w:ascii="Georgia" w:cs="Georgia" w:eastAsia="Georgia" w:hAnsi="Georgia"/>
          <w:color w:val="1A1A1A"/>
          <w:sz w:val="21"/>
          <w:szCs w:val="21"/>
        </w:rPr>
        <w:t xml:space="preserve">Two negatives, and the smaller-looking one wins.</w:t>
      </w:r>
    </w:p>
    <w:p>
      <w:pPr>
        <w:pStyle w:val="ListParagraph"/>
        <w:keepLines/>
        <w:numPr>
          <w:ilvl w:val="0"/>
          <w:numId w:val="1"/>
        </w:numPr>
        <w:spacing w:after="70"/>
      </w:pPr>
      <w:r>
        <w:rPr>
          <w:rFonts w:ascii="Georgia" w:cs="Georgia" w:eastAsia="Georgia" w:hAnsi="Georgia"/>
          <w:color w:val="1A1A1A"/>
          <w:sz w:val="21"/>
          <w:szCs w:val="21"/>
        </w:rPr>
        <w:t xml:space="preserve">COLOR: left-hand number blue, right-hand number orange, and each decimal underneath carries its own color. No formula on the slide, so the color names which number, not which slot.</w:t>
      </w:r>
    </w:p>
    <w:p>
      <w:pPr>
        <w:keepNext/>
        <w:spacing w:after="80" w:before="220"/>
      </w:pPr>
      <w:r>
        <w:rPr>
          <w:rFonts w:ascii="Georgia" w:cs="Georgia" w:eastAsia="Georgia" w:hAnsi="Georgia"/>
          <w:b/>
          <w:bCs/>
          <w:color w:val="1A1A1A"/>
          <w:sz w:val="21"/>
          <w:szCs w:val="21"/>
        </w:rPr>
        <w:t xml:space="preserve">Slide 23.  </w:t>
      </w:r>
      <w:r>
        <w:rPr>
          <w:rFonts w:ascii="Georgia" w:cs="Georgia" w:eastAsia="Georgia" w:hAnsi="Georgia"/>
          <w:b/>
          <w:bCs/>
          <w:color w:val="1A1A1A"/>
          <w:sz w:val="21"/>
          <w:szCs w:val="21"/>
        </w:rPr>
        <w:t xml:space="preserve">Whiteboards · Question 6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24.  </w:t>
      </w:r>
      <w:r>
        <w:rPr>
          <w:rFonts w:ascii="Georgia" w:cs="Georgia" w:eastAsia="Georgia" w:hAnsi="Georgia"/>
          <w:b/>
          <w:bCs/>
          <w:color w:val="1A1A1A"/>
          <w:sz w:val="21"/>
          <w:szCs w:val="21"/>
        </w:rPr>
        <w:t xml:space="preserve">Whiteboards · Question 6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Same left-hand number as question 5; the comparison value moves from −2.6 to −2.5, across the true value, and the answer flips.</w:t>
      </w:r>
    </w:p>
    <w:p>
      <w:pPr>
        <w:pStyle w:val="ListParagraph"/>
        <w:keepLines/>
        <w:numPr>
          <w:ilvl w:val="0"/>
          <w:numId w:val="1"/>
        </w:numPr>
        <w:spacing w:after="70"/>
      </w:pPr>
      <w:r>
        <w:rPr>
          <w:rFonts w:ascii="Georgia" w:cs="Georgia" w:eastAsia="Georgia" w:hAnsi="Georgia"/>
          <w:color w:val="1A1A1A"/>
          <w:sz w:val="21"/>
          <w:szCs w:val="21"/>
        </w:rPr>
        <w:t xml:space="preserve">A student who answered question 5 by feel rather than by computing cannot get both right.</w:t>
      </w:r>
    </w:p>
    <w:p>
      <w:pPr>
        <w:pStyle w:val="ListParagraph"/>
        <w:keepLines/>
        <w:numPr>
          <w:ilvl w:val="0"/>
          <w:numId w:val="1"/>
        </w:numPr>
        <w:spacing w:after="70"/>
      </w:pPr>
      <w:r>
        <w:rPr>
          <w:rFonts w:ascii="Georgia" w:cs="Georgia" w:eastAsia="Georgia" w:hAnsi="Georgia"/>
          <w:color w:val="1A1A1A"/>
          <w:sz w:val="21"/>
          <w:szCs w:val="21"/>
        </w:rPr>
        <w:t xml:space="preserve">COLOR: left-hand number blue, right-hand number orange, and each decimal underneath carries its own color. No formula on the slide, so the color names which number, not which slot.</w:t>
      </w:r>
    </w:p>
    <w:p>
      <w:pPr>
        <w:keepNext/>
        <w:spacing w:after="80" w:before="220"/>
      </w:pPr>
      <w:r>
        <w:rPr>
          <w:rFonts w:ascii="Georgia" w:cs="Georgia" w:eastAsia="Georgia" w:hAnsi="Georgia"/>
          <w:b/>
          <w:bCs/>
          <w:color w:val="1A1A1A"/>
          <w:sz w:val="21"/>
          <w:szCs w:val="21"/>
        </w:rPr>
        <w:t xml:space="preserve">Slide 25.  </w:t>
      </w:r>
      <w:r>
        <w:rPr>
          <w:rFonts w:ascii="Georgia" w:cs="Georgia" w:eastAsia="Georgia" w:hAnsi="Georgia"/>
          <w:b/>
          <w:bCs/>
          <w:color w:val="1A1A1A"/>
          <w:sz w:val="21"/>
          <w:szCs w:val="21"/>
        </w:rPr>
        <w:t xml:space="preserve">Whiteboards · Question 7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26.  </w:t>
      </w:r>
      <w:r>
        <w:rPr>
          <w:rFonts w:ascii="Georgia" w:cs="Georgia" w:eastAsia="Georgia" w:hAnsi="Georgia"/>
          <w:b/>
          <w:bCs/>
          <w:color w:val="1A1A1A"/>
          <w:sz w:val="21"/>
          <w:szCs w:val="21"/>
        </w:rPr>
        <w:t xml:space="preserve">Whiteboards · Question 7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the radicand is much larger, and the comparison number is a whole one. −√50 is −7.071, which sits to the LEFT of −7.000, so it is less.</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&gt;, and the reasoning behind it is audible: 50 is bigger than 49, so √50 is bigger than 7, so −√50 must be bigger too.</w:t>
      </w:r>
    </w:p>
    <w:p>
      <w:pPr>
        <w:pStyle w:val="ListParagraph"/>
        <w:keepLines/>
        <w:numPr>
          <w:ilvl w:val="0"/>
          <w:numId w:val="1"/>
        </w:numPr>
        <w:spacing w:after="70"/>
      </w:pPr>
      <w:r>
        <w:rPr>
          <w:rFonts w:ascii="Georgia" w:cs="Georgia" w:eastAsia="Georgia" w:hAnsi="Georgia"/>
          <w:color w:val="1A1A1A"/>
          <w:sz w:val="21"/>
          <w:szCs w:val="21"/>
        </w:rPr>
        <w:t xml:space="preserve">The first two steps are right and the third is where it breaks — under a minus sign, bigger goes further left.</w:t>
      </w:r>
    </w:p>
    <w:p>
      <w:pPr>
        <w:pStyle w:val="ListParagraph"/>
        <w:keepLines/>
        <w:numPr>
          <w:ilvl w:val="0"/>
          <w:numId w:val="1"/>
        </w:numPr>
        <w:spacing w:after="70"/>
      </w:pPr>
      <w:r>
        <w:rPr>
          <w:rFonts w:ascii="Georgia" w:cs="Georgia" w:eastAsia="Georgia" w:hAnsi="Georgia"/>
          <w:color w:val="1A1A1A"/>
          <w:sz w:val="21"/>
          <w:szCs w:val="21"/>
        </w:rPr>
        <w:t xml:space="preserve">This is questions 2 and 3 at a new scale, and a student who has the idea rather than the two memorized answers will get it.</w:t>
      </w:r>
    </w:p>
    <w:p>
      <w:pPr>
        <w:pStyle w:val="ListParagraph"/>
        <w:keepLines/>
        <w:numPr>
          <w:ilvl w:val="0"/>
          <w:numId w:val="1"/>
        </w:numPr>
        <w:spacing w:after="70"/>
      </w:pPr>
      <w:r>
        <w:rPr>
          <w:rFonts w:ascii="Georgia" w:cs="Georgia" w:eastAsia="Georgia" w:hAnsi="Georgia"/>
          <w:color w:val="1A1A1A"/>
          <w:sz w:val="21"/>
          <w:szCs w:val="21"/>
        </w:rPr>
        <w:t xml:space="preserve">COLOR: left-hand number blue, right-hand number orange, and each decimal underneath carries its own color. No formula on the slide, so the color names which number, not which slot.</w:t>
      </w:r>
    </w:p>
    <w:p>
      <w:pPr>
        <w:keepNext/>
        <w:spacing w:after="80" w:before="220"/>
      </w:pPr>
      <w:r>
        <w:rPr>
          <w:rFonts w:ascii="Georgia" w:cs="Georgia" w:eastAsia="Georgia" w:hAnsi="Georgia"/>
          <w:b/>
          <w:bCs/>
          <w:color w:val="1A1A1A"/>
          <w:sz w:val="21"/>
          <w:szCs w:val="21"/>
        </w:rPr>
        <w:t xml:space="preserve">Slide 27.  </w:t>
      </w:r>
      <w:r>
        <w:rPr>
          <w:rFonts w:ascii="Georgia" w:cs="Georgia" w:eastAsia="Georgia" w:hAnsi="Georgia"/>
          <w:b/>
          <w:bCs/>
          <w:color w:val="1A1A1A"/>
          <w:sz w:val="21"/>
          <w:szCs w:val="21"/>
        </w:rPr>
        <w:t xml:space="preserve">Whiteboards · Question 8 of 9 — ask</w:t>
      </w:r>
      <w:r>
        <w:rPr>
          <w:rFonts w:ascii="Georgia" w:cs="Georgia" w:eastAsia="Georgia" w:hAnsi="Georgia"/>
          <w:i/>
          <w:iCs/>
          <w:color w:val="6B6B6B"/>
          <w:sz w:val="19"/>
          <w:szCs w:val="19"/>
        </w:rPr>
        <w:t xml:space="preserve">      about 20 seconds of thinking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 scan the back row first, and question a blank board before a wrong one.</w:t>
      </w:r>
    </w:p>
    <w:p>
      <w:pPr>
        <w:pStyle w:val="ListParagraph"/>
        <w:keepLines/>
        <w:numPr>
          <w:ilvl w:val="0"/>
          <w:numId w:val="1"/>
        </w:numPr>
        <w:spacing w:after="70"/>
      </w:pPr>
      <w:r>
        <w:rPr>
          <w:rFonts w:ascii="Georgia" w:cs="Georgia" w:eastAsia="Georgia" w:hAnsi="Georgia"/>
          <w:color w:val="1A1A1A"/>
          <w:sz w:val="21"/>
          <w:szCs w:val="21"/>
        </w:rPr>
        <w:t xml:space="preserve">Do not reveal until every board is up.</w:t>
      </w:r>
    </w:p>
    <w:p>
      <w:pPr>
        <w:keepNext/>
        <w:spacing w:after="80" w:before="220"/>
      </w:pPr>
      <w:r>
        <w:rPr>
          <w:rFonts w:ascii="Georgia" w:cs="Georgia" w:eastAsia="Georgia" w:hAnsi="Georgia"/>
          <w:b/>
          <w:bCs/>
          <w:color w:val="1A1A1A"/>
          <w:sz w:val="21"/>
          <w:szCs w:val="21"/>
        </w:rPr>
        <w:t xml:space="preserve">Slide 28.  </w:t>
      </w:r>
      <w:r>
        <w:rPr>
          <w:rFonts w:ascii="Georgia" w:cs="Georgia" w:eastAsia="Georgia" w:hAnsi="Georgia"/>
          <w:b/>
          <w:bCs/>
          <w:color w:val="1A1A1A"/>
          <w:sz w:val="21"/>
          <w:szCs w:val="21"/>
        </w:rPr>
        <w:t xml:space="preserve">Whiteboards · Question 8 of 9 — reveal</w:t>
      </w:r>
      <w:r>
        <w:rPr>
          <w:rFonts w:ascii="Georgia" w:cs="Georgia" w:eastAsia="Georgia" w:hAnsi="Georgia"/>
          <w:i/>
          <w:iCs/>
          <w:color w:val="6B6B6B"/>
          <w:sz w:val="19"/>
          <w:szCs w:val="19"/>
        </w:rPr>
        <w:t xml:space="preserve">      about 1 minute with the discussion</w:t>
      </w:r>
    </w:p>
    <w:p>
      <w:pPr>
        <w:pStyle w:val="ListParagraph"/>
        <w:keepLines/>
        <w:numPr>
          <w:ilvl w:val="0"/>
          <w:numId w:val="1"/>
        </w:numPr>
        <w:spacing w:after="70"/>
      </w:pPr>
      <w:r>
        <w:rPr>
          <w:rFonts w:ascii="Georgia" w:cs="Georgia" w:eastAsia="Georgia" w:hAnsi="Georgia"/>
          <w:color w:val="1A1A1A"/>
          <w:sz w:val="21"/>
          <w:szCs w:val="21"/>
        </w:rPr>
        <w:t xml:space="preserve">One feature changed: no radical on either side, and both numbers are positive for the first time since question 4. π is 3.14159…, and 3.14 is 3.14000 — π is GREATER.</w:t>
      </w:r>
    </w:p>
    <w:p>
      <w:pPr>
        <w:pStyle w:val="ListParagraph"/>
        <w:keepLines/>
        <w:numPr>
          <w:ilvl w:val="0"/>
          <w:numId w:val="1"/>
        </w:numPr>
        <w:spacing w:after="70"/>
      </w:pPr>
      <w:r>
        <w:rPr>
          <w:rFonts w:ascii="Georgia" w:cs="Georgia" w:eastAsia="Georgia" w:hAnsi="Georgia"/>
          <w:color w:val="1A1A1A"/>
          <w:sz w:val="21"/>
          <w:szCs w:val="21"/>
        </w:rPr>
        <w:t xml:space="preserve">THE BOARD TO LOOK FOR SAYS =, and it is the most forgivable wrong answer in the unit: they have been told to use 3.14 for π since grade 6, and the reference sheet says the Grade 8 FAST hands them 3.14 to compute with.</w:t>
      </w:r>
    </w:p>
    <w:p>
      <w:pPr>
        <w:pStyle w:val="ListParagraph"/>
        <w:keepLines/>
        <w:numPr>
          <w:ilvl w:val="0"/>
          <w:numId w:val="1"/>
        </w:numPr>
        <w:spacing w:after="70"/>
      </w:pPr>
      <w:r>
        <w:rPr>
          <w:rFonts w:ascii="Georgia" w:cs="Georgia" w:eastAsia="Georgia" w:hAnsi="Georgia"/>
          <w:color w:val="1A1A1A"/>
          <w:sz w:val="21"/>
          <w:szCs w:val="21"/>
        </w:rPr>
        <w:t xml:space="preserve">Hand it to them and say the precise thing — 3.14 is what you are given to CALCULATE with, and it is not π.</w:t>
      </w:r>
    </w:p>
    <w:p>
      <w:pPr>
        <w:pStyle w:val="ListParagraph"/>
        <w:keepLines/>
        <w:numPr>
          <w:ilvl w:val="0"/>
          <w:numId w:val="1"/>
        </w:numPr>
        <w:spacing w:after="70"/>
      </w:pPr>
      <w:r>
        <w:rPr>
          <w:rFonts w:ascii="Georgia" w:cs="Georgia" w:eastAsia="Georgia" w:hAnsi="Georgia"/>
          <w:color w:val="1A1A1A"/>
          <w:sz w:val="21"/>
          <w:szCs w:val="21"/>
        </w:rPr>
        <w:t xml:space="preserve">Lining the two decimals up to the same number of places is what makes it visible, which is what every reveal in this round has been doing.</w:t>
      </w:r>
    </w:p>
    <w:p>
      <w:pPr>
        <w:pStyle w:val="ListParagraph"/>
        <w:keepLines/>
        <w:numPr>
          <w:ilvl w:val="0"/>
          <w:numId w:val="1"/>
        </w:numPr>
        <w:spacing w:after="70"/>
      </w:pPr>
      <w:r>
        <w:rPr>
          <w:rFonts w:ascii="Georgia" w:cs="Georgia" w:eastAsia="Georgia" w:hAnsi="Georgia"/>
          <w:color w:val="1A1A1A"/>
          <w:sz w:val="21"/>
          <w:szCs w:val="21"/>
        </w:rPr>
        <w:t xml:space="preserve">COLOR: left-hand number blue, right-hand number orange, and each decimal underneath carries its own color. No formula on the slide, so the color names which number, not which slot.</w:t>
      </w:r>
    </w:p>
    <w:p>
      <w:pPr>
        <w:keepNext/>
        <w:spacing w:after="80" w:before="220"/>
      </w:pPr>
      <w:r>
        <w:rPr>
          <w:rFonts w:ascii="Georgia" w:cs="Georgia" w:eastAsia="Georgia" w:hAnsi="Georgia"/>
          <w:b/>
          <w:bCs/>
          <w:color w:val="1A1A1A"/>
          <w:sz w:val="21"/>
          <w:szCs w:val="21"/>
        </w:rPr>
        <w:t xml:space="preserve">Slide 29.  </w:t>
      </w:r>
      <w:r>
        <w:rPr>
          <w:rFonts w:ascii="Georgia" w:cs="Georgia" w:eastAsia="Georgia" w:hAnsi="Georgia"/>
          <w:b/>
          <w:bCs/>
          <w:color w:val="1A1A1A"/>
          <w:sz w:val="21"/>
          <w:szCs w:val="21"/>
        </w:rPr>
        <w:t xml:space="preserve">Whiteboards · Question 9 of 9 — ask</w:t>
      </w:r>
      <w:r>
        <w:rPr>
          <w:rFonts w:ascii="Georgia" w:cs="Georgia" w:eastAsia="Georgia" w:hAnsi="Georgia"/>
          <w:i/>
          <w:iCs/>
          <w:color w:val="6B6B6B"/>
          <w:sz w:val="19"/>
          <w:szCs w:val="19"/>
        </w:rPr>
        <w:t xml:space="preserve">      about 90 seconds of writing</w:t>
      </w:r>
    </w:p>
    <w:p>
      <w:pPr>
        <w:pStyle w:val="ListParagraph"/>
        <w:keepLines/>
        <w:numPr>
          <w:ilvl w:val="0"/>
          <w:numId w:val="1"/>
        </w:numPr>
        <w:spacing w:after="70"/>
      </w:pPr>
      <w:r>
        <w:rPr>
          <w:rFonts w:ascii="Georgia" w:cs="Georgia" w:eastAsia="Georgia" w:hAnsi="Georgia"/>
          <w:color w:val="1A1A1A"/>
          <w:sz w:val="21"/>
          <w:szCs w:val="21"/>
        </w:rPr>
        <w:t xml:space="preserve">Boards down until the cue, all up together.</w:t>
      </w:r>
    </w:p>
    <w:p>
      <w:pPr>
        <w:pStyle w:val="ListParagraph"/>
        <w:keepLines/>
        <w:numPr>
          <w:ilvl w:val="0"/>
          <w:numId w:val="1"/>
        </w:numPr>
        <w:spacing w:after="70"/>
      </w:pPr>
      <w:r>
        <w:rPr>
          <w:rFonts w:ascii="Georgia" w:cs="Georgia" w:eastAsia="Georgia" w:hAnsi="Georgia"/>
          <w:color w:val="1A1A1A"/>
          <w:sz w:val="21"/>
          <w:szCs w:val="21"/>
        </w:rPr>
        <w:t xml:space="preserve">This one is written, so give it the time — a board going up early here is a board with one word on it.</w:t>
      </w:r>
    </w:p>
    <w:p>
      <w:pPr>
        <w:keepNext/>
        <w:spacing w:after="80" w:before="220"/>
      </w:pPr>
      <w:r>
        <w:rPr>
          <w:rFonts w:ascii="Georgia" w:cs="Georgia" w:eastAsia="Georgia" w:hAnsi="Georgia"/>
          <w:b/>
          <w:bCs/>
          <w:color w:val="1A1A1A"/>
          <w:sz w:val="21"/>
          <w:szCs w:val="21"/>
        </w:rPr>
        <w:t xml:space="preserve">Slide 30.  </w:t>
      </w:r>
      <w:r>
        <w:rPr>
          <w:rFonts w:ascii="Georgia" w:cs="Georgia" w:eastAsia="Georgia" w:hAnsi="Georgia"/>
          <w:b/>
          <w:bCs/>
          <w:color w:val="1A1A1A"/>
          <w:sz w:val="21"/>
          <w:szCs w:val="21"/>
        </w:rPr>
        <w:t xml:space="preserve">Whiteboards · Question 9 of 9 — reveal</w:t>
      </w:r>
      <w:r>
        <w:rPr>
          <w:rFonts w:ascii="Georgia" w:cs="Georgia" w:eastAsia="Georgia" w:hAnsi="Georgia"/>
          <w:i/>
          <w:iCs/>
          <w:color w:val="6B6B6B"/>
          <w:sz w:val="19"/>
          <w:szCs w:val="19"/>
        </w:rPr>
        <w:t xml:space="preserve">      about 2 minutes with the closing discussion</w:t>
      </w:r>
    </w:p>
    <w:p>
      <w:pPr>
        <w:pStyle w:val="ListParagraph"/>
        <w:keepLines/>
        <w:numPr>
          <w:ilvl w:val="0"/>
          <w:numId w:val="1"/>
        </w:numPr>
        <w:spacing w:after="70"/>
      </w:pPr>
      <w:r>
        <w:rPr>
          <w:rFonts w:ascii="Georgia" w:cs="Georgia" w:eastAsia="Georgia" w:hAnsi="Georgia"/>
          <w:color w:val="1A1A1A"/>
          <w:sz w:val="21"/>
          <w:szCs w:val="21"/>
        </w:rPr>
        <w:t xml:space="preserve">WRITTEN WORK, and the only question in the round that asks for it.</w:t>
      </w:r>
    </w:p>
    <w:p>
      <w:pPr>
        <w:pStyle w:val="ListParagraph"/>
        <w:keepLines/>
        <w:numPr>
          <w:ilvl w:val="0"/>
          <w:numId w:val="1"/>
        </w:numPr>
        <w:spacing w:after="70"/>
      </w:pPr>
      <w:r>
        <w:rPr>
          <w:rFonts w:ascii="Georgia" w:cs="Georgia" w:eastAsia="Georgia" w:hAnsi="Georgia"/>
          <w:color w:val="1A1A1A"/>
          <w:sz w:val="21"/>
          <w:szCs w:val="21"/>
        </w:rPr>
        <w:t xml:space="preserve">With the worksheet gone this is the only place in the period the habit gets built, and IXL takes an answer without ever seeing the work.</w:t>
      </w:r>
    </w:p>
    <w:p>
      <w:pPr>
        <w:pStyle w:val="ListParagraph"/>
        <w:keepLines/>
        <w:numPr>
          <w:ilvl w:val="0"/>
          <w:numId w:val="1"/>
        </w:numPr>
        <w:spacing w:after="70"/>
      </w:pPr>
      <w:r>
        <w:rPr>
          <w:rFonts w:ascii="Georgia" w:cs="Georgia" w:eastAsia="Georgia" w:hAnsi="Georgia"/>
          <w:color w:val="1A1A1A"/>
          <w:sz w:val="21"/>
          <w:szCs w:val="21"/>
        </w:rPr>
        <w:t xml:space="preserve">ANSWER: no. √17 = 4.123…, so −√17 = −4.123…, which is to the left of −4 and therefore less.</w:t>
      </w:r>
    </w:p>
    <w:p>
      <w:pPr>
        <w:pStyle w:val="ListParagraph"/>
        <w:keepLines/>
        <w:numPr>
          <w:ilvl w:val="0"/>
          <w:numId w:val="1"/>
        </w:numPr>
        <w:spacing w:after="70"/>
      </w:pPr>
      <w:r>
        <w:rPr>
          <w:rFonts w:ascii="Georgia" w:cs="Georgia" w:eastAsia="Georgia" w:hAnsi="Georgia"/>
          <w:color w:val="1A1A1A"/>
          <w:sz w:val="21"/>
          <w:szCs w:val="21"/>
        </w:rPr>
        <w:t xml:space="preserve">HER FIRST STEP IS CORRECT AND THE QUESTION ASKS FOR THAT — 17 really is greater than 16, so √17 really is greater than √16, so √17 &gt; 4.</w:t>
      </w:r>
    </w:p>
    <w:p>
      <w:pPr>
        <w:pStyle w:val="ListParagraph"/>
        <w:keepLines/>
        <w:numPr>
          <w:ilvl w:val="0"/>
          <w:numId w:val="1"/>
        </w:numPr>
        <w:spacing w:after="70"/>
      </w:pPr>
      <w:r>
        <w:rPr>
          <w:rFonts w:ascii="Georgia" w:cs="Georgia" w:eastAsia="Georgia" w:hAnsi="Georgia"/>
          <w:color w:val="1A1A1A"/>
          <w:sz w:val="21"/>
          <w:szCs w:val="21"/>
        </w:rPr>
        <w:t xml:space="preserve">Everything up to the minus sign is sound.</w:t>
      </w:r>
    </w:p>
    <w:p>
      <w:pPr>
        <w:pStyle w:val="ListParagraph"/>
        <w:keepLines/>
        <w:numPr>
          <w:ilvl w:val="0"/>
          <w:numId w:val="1"/>
        </w:numPr>
        <w:spacing w:after="70"/>
      </w:pPr>
      <w:r>
        <w:rPr>
          <w:rFonts w:ascii="Georgia" w:cs="Georgia" w:eastAsia="Georgia" w:hAnsi="Georgia"/>
          <w:color w:val="1A1A1A"/>
          <w:sz w:val="21"/>
          <w:szCs w:val="21"/>
        </w:rPr>
        <w:t xml:space="preserve">What she has done is carry an ordering through a negation without turning it over, which is the same move that reverses an inequality sign when you divide by a negative — and they met that in Unit 1.</w:t>
      </w:r>
    </w:p>
    <w:p>
      <w:pPr>
        <w:pStyle w:val="ListParagraph"/>
        <w:keepLines/>
        <w:numPr>
          <w:ilvl w:val="0"/>
          <w:numId w:val="1"/>
        </w:numPr>
        <w:spacing w:after="70"/>
      </w:pPr>
      <w:r>
        <w:rPr>
          <w:rFonts w:ascii="Georgia" w:cs="Georgia" w:eastAsia="Georgia" w:hAnsi="Georgia"/>
          <w:color w:val="1A1A1A"/>
          <w:sz w:val="21"/>
          <w:szCs w:val="21"/>
        </w:rPr>
        <w:t xml:space="preserve">A number line settles it faster than any rule: put −4 and −4.123 on it and look at which is further left.</w:t>
      </w:r>
    </w:p>
    <w:p>
      <w:pPr>
        <w:keepNext/>
        <w:spacing w:after="80" w:before="220"/>
      </w:pPr>
      <w:r>
        <w:rPr>
          <w:rFonts w:ascii="Georgia" w:cs="Georgia" w:eastAsia="Georgia" w:hAnsi="Georgia"/>
          <w:b/>
          <w:bCs/>
          <w:color w:val="1A1A1A"/>
          <w:sz w:val="21"/>
          <w:szCs w:val="21"/>
        </w:rPr>
        <w:t xml:space="preserve">Slide 31.  </w:t>
      </w:r>
      <w:r>
        <w:rPr>
          <w:rFonts w:ascii="Georgia" w:cs="Georgia" w:eastAsia="Georgia" w:hAnsi="Georgia"/>
          <w:b/>
          <w:bCs/>
          <w:color w:val="1A1A1A"/>
          <w:sz w:val="21"/>
          <w:szCs w:val="21"/>
        </w:rPr>
        <w:t xml:space="preserve">IXL</w:t>
      </w:r>
      <w:r>
        <w:rPr>
          <w:rFonts w:ascii="Georgia" w:cs="Georgia" w:eastAsia="Georgia" w:hAnsi="Georgia"/>
          <w:i/>
          <w:iCs/>
          <w:color w:val="6B6B6B"/>
          <w:sz w:val="19"/>
          <w:szCs w:val="19"/>
        </w:rPr>
        <w:t xml:space="preserve">      5 min</w:t>
      </w:r>
    </w:p>
    <w:p>
      <w:pPr>
        <w:pStyle w:val="ListParagraph"/>
        <w:keepLines/>
        <w:numPr>
          <w:ilvl w:val="0"/>
          <w:numId w:val="1"/>
        </w:numPr>
        <w:spacing w:after="70"/>
      </w:pPr>
      <w:r>
        <w:rPr>
          <w:rFonts w:ascii="Georgia" w:cs="Georgia" w:eastAsia="Georgia" w:hAnsi="Georgia"/>
          <w:color w:val="1A1A1A"/>
          <w:sz w:val="21"/>
          <w:szCs w:val="21"/>
        </w:rPr>
        <w:t xml:space="preserve">IXL.</w:t>
      </w:r>
    </w:p>
    <w:p>
      <w:pPr>
        <w:pStyle w:val="ListParagraph"/>
        <w:keepLines/>
        <w:numPr>
          <w:ilvl w:val="0"/>
          <w:numId w:val="1"/>
        </w:numPr>
        <w:spacing w:after="70"/>
      </w:pPr>
      <w:r>
        <w:rPr>
          <w:rFonts w:ascii="Georgia" w:cs="Georgia" w:eastAsia="Georgia" w:hAnsi="Georgia"/>
          <w:color w:val="1A1A1A"/>
          <w:sz w:val="21"/>
          <w:szCs w:val="21"/>
        </w:rPr>
        <w:t xml:space="preserve">The skills are assigned in Google Classroom, not named here, and they are deliberately not ours -- Croix: "The students need questions that aren't exclusively mine.</w:t>
      </w:r>
    </w:p>
    <w:p>
      <w:pPr>
        <w:pStyle w:val="ListParagraph"/>
        <w:keepLines/>
        <w:numPr>
          <w:ilvl w:val="0"/>
          <w:numId w:val="1"/>
        </w:numPr>
        <w:spacing w:after="70"/>
      </w:pPr>
      <w:r>
        <w:rPr>
          <w:rFonts w:ascii="Georgia" w:cs="Georgia" w:eastAsia="Georgia" w:hAnsi="Georgia"/>
          <w:color w:val="1A1A1A"/>
          <w:sz w:val="21"/>
          <w:szCs w:val="21"/>
        </w:rPr>
        <w:t xml:space="preserve">Makes them think." Circulate.</w:t>
      </w:r>
    </w:p>
    <w:p>
      <w:pPr>
        <w:pStyle w:val="ListParagraph"/>
        <w:keepLines/>
        <w:numPr>
          <w:ilvl w:val="0"/>
          <w:numId w:val="1"/>
        </w:numPr>
        <w:spacing w:after="70"/>
      </w:pPr>
      <w:r>
        <w:rPr>
          <w:rFonts w:ascii="Georgia" w:cs="Georgia" w:eastAsia="Georgia" w:hAnsi="Georgia"/>
          <w:color w:val="1A1A1A"/>
          <w:sz w:val="21"/>
          <w:szCs w:val="21"/>
        </w:rPr>
        <w:t xml:space="preserve">The thing to watch for is a student answering in the box with no paper in front of them: IXL takes an answer and never sees the work, so this is the one part of the period where the habit can quietly lapse.</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Worksheet 7A.02.05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the sort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Rational:  0.125,  −8,  −√49,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−8,  −13/3        Irrational:  −√12,  −2π</w:t>
            </w:r>
          </w:p>
          <w:p>
            <w:pPr>
              <w:spacing w:after="0" w:before="40"/>
            </w:pPr>
            <w:r>
              <w:rPr>
                <w:rFonts w:ascii="Georgia" w:cs="Georgia" w:eastAsia="Georgia" w:hAnsi="Georgia"/>
                <w:color w:val="6B6B6B"/>
                <w:sz w:val="19"/>
                <w:szCs w:val="19"/>
              </w:rPr>
              <w:t xml:space="preserve">The two traps are −√49 = −7 and </w:t>
            </w:r>
            <w:r>
              <w:rPr>
                <w:rFonts w:ascii="FreeSerif" w:hAnsi="FreeSerif" w:cs="FreeSerif"/>
                <w:color w:val="6B6B6B"/>
                <w:sz w:val="19"/>
                <w:szCs w:val="19"/>
              </w:rPr>
              <w:t xml:space="preserve">∛</w:t>
            </w:r>
            <w:r>
              <w:rPr>
                <w:rFonts w:ascii="Georgia" w:cs="Georgia" w:eastAsia="Georgia" w:hAnsi="Georgia"/>
                <w:color w:val="6B6B6B"/>
                <w:sz w:val="19"/>
                <w:szCs w:val="19"/>
              </w:rPr>
              <w:t xml:space="preserve">−8 = −2.  −13/3 is printed as a ratio already.</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w:t>
            </w:r>
            <w:r>
              <w:rPr>
                <w:rFonts w:ascii="FreeSerif" w:hAnsi="FreeSerif" w:cs="FreeSerif"/>
                <w:color w:val="1A1A1A"/>
                <w:sz w:val="21"/>
                <w:szCs w:val="21"/>
              </w:rPr>
              <w:t xml:space="preserve">∛</w:t>
            </w:r>
            <w:r>
              <w:rPr>
                <w:rFonts w:ascii="Georgia" w:cs="Georgia" w:eastAsia="Georgia" w:hAnsi="Georgia"/>
                <w:color w:val="1A1A1A"/>
                <w:sz w:val="21"/>
                <w:szCs w:val="21"/>
              </w:rPr>
              <w:t xml:space="preserve">30  vs  7/2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&lt;</w:t>
            </w:r>
          </w:p>
          <w:p>
            <w:pPr>
              <w:spacing w:after="0" w:before="40"/>
            </w:pPr>
            <w:r>
              <w:rPr>
                <w:rFonts w:ascii="Georgia" w:cs="Georgia" w:eastAsia="Georgia" w:hAnsi="Georgia"/>
                <w:color w:val="6B6B6B"/>
                <w:sz w:val="19"/>
                <w:szCs w:val="19"/>
              </w:rPr>
              <w:t xml:space="preserve">3.107 and 3.5.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−2√49  vs  −14.123…</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&gt;</w:t>
            </w:r>
          </w:p>
          <w:p>
            <w:pPr>
              <w:spacing w:after="0" w:before="40"/>
            </w:pPr>
            <w:r>
              <w:rPr>
                <w:rFonts w:ascii="Georgia" w:cs="Georgia" w:eastAsia="Georgia" w:hAnsi="Georgia"/>
                <w:color w:val="6B6B6B"/>
                <w:sz w:val="19"/>
                <w:szCs w:val="19"/>
              </w:rPr>
              <w:t xml:space="preserve">−2√49 = −14, and −14.123… is further left. The greater one is the one nearer zero.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4.  π² + 1  vs  3π</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&gt;</w:t>
            </w:r>
          </w:p>
          <w:p>
            <w:pPr>
              <w:spacing w:after="0" w:before="40"/>
            </w:pPr>
            <w:r>
              <w:rPr>
                <w:rFonts w:ascii="Georgia" w:cs="Georgia" w:eastAsia="Georgia" w:hAnsi="Georgia"/>
                <w:color w:val="6B6B6B"/>
                <w:sz w:val="19"/>
                <w:szCs w:val="19"/>
              </w:rPr>
              <w:t xml:space="preserve">10.870 and 9.425.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−√64  vs  </w:t>
            </w:r>
            <w:r>
              <w:rPr>
                <w:rFonts w:ascii="FreeSerif" w:hAnsi="FreeSerif" w:cs="FreeSerif"/>
                <w:color w:val="1A1A1A"/>
                <w:sz w:val="21"/>
                <w:szCs w:val="21"/>
              </w:rPr>
              <w:t xml:space="preserve">∛</w:t>
            </w:r>
            <w:r>
              <w:rPr>
                <w:rFonts w:ascii="Georgia" w:cs="Georgia" w:eastAsia="Georgia" w:hAnsi="Georgia"/>
                <w:color w:val="1A1A1A"/>
                <w:sz w:val="21"/>
                <w:szCs w:val="21"/>
              </w:rPr>
              <w:t xml:space="preserve">−64</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&lt;</w:t>
            </w:r>
          </w:p>
          <w:p>
            <w:pPr>
              <w:spacing w:after="0" w:before="40"/>
            </w:pPr>
            <w:r>
              <w:rPr>
                <w:rFonts w:ascii="Georgia" w:cs="Georgia" w:eastAsia="Georgia" w:hAnsi="Georgia"/>
                <w:color w:val="6B6B6B"/>
                <w:sz w:val="19"/>
                <w:szCs w:val="19"/>
              </w:rPr>
              <w:t xml:space="preserve">−8 and −4.</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√121  vs  11</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w:t>
            </w:r>
          </w:p>
          <w:p>
            <w:pPr>
              <w:spacing w:after="0" w:before="40"/>
            </w:pPr>
            <w:r>
              <w:rPr>
                <w:rFonts w:ascii="Georgia" w:cs="Georgia" w:eastAsia="Georgia" w:hAnsi="Georgia"/>
                <w:color w:val="6B6B6B"/>
                <w:sz w:val="19"/>
                <w:szCs w:val="19"/>
              </w:rPr>
              <w:t xml:space="preserve">The only equality on the sheet. A student who never writes = has not checked this row.</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7.  29/6  vs  </w:t>
            </w:r>
            <w:r>
              <w:drawing>
                <wp:inline distT="0" distB="0" distL="0" distR="0">
                  <wp:extent cx="3905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0525"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&lt;</w:t>
            </w:r>
          </w:p>
          <w:p>
            <w:pPr>
              <w:spacing w:after="0" w:before="40"/>
            </w:pPr>
            <w:r>
              <w:rPr>
                <w:rFonts w:ascii="Georgia" w:cs="Georgia" w:eastAsia="Georgia" w:hAnsi="Georgia"/>
                <w:color w:val="6B6B6B"/>
                <w:sz w:val="19"/>
                <w:szCs w:val="19"/>
              </w:rPr>
              <w:t xml:space="preserve">4.833 and 5. Four point nine repeating is exactly 5 — worth one sentence out loud.</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order and plot</w:t>
            </w:r>
          </w:p>
        </w:tc>
        <w:tc>
          <w:tcPr>
            <w:tcW w:type="dxa" w:w="6860"/>
            <w:tcMar>
              <w:top w:type="dxa" w:w="70"/>
              <w:left w:type="dxa" w:w="110"/>
              <w:bottom w:type="dxa" w:w="70"/>
              <w:right w:type="dxa" w:w="110"/>
            </w:tcMar>
            <w:vAlign w:val="top"/>
          </w:tcPr>
          <w:p>
            <w:pPr>
              <w:spacing w:after="0"/>
            </w:pPr>
            <w:r>
              <w:drawing>
                <wp:inline distT="0" distB="0" distL="0" distR="0">
                  <wp:extent cx="6953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95325" cy="219075"/>
                          </a:xfrm>
                          <a:prstGeom prst="rect">
                            <a:avLst/>
                          </a:prstGeom>
                        </pic:spPr>
                      </pic:pic>
                    </a:graphicData>
                  </a:graphic>
                </wp:inline>
              </w:drawing>
            </w:r>
            <w:r>
              <w:rPr>
                <w:rFonts w:ascii="Georgia" w:cs="Georgia" w:eastAsia="Georgia" w:hAnsi="Georgia"/>
                <w:b/>
                <w:bCs/>
                <w:i/>
                <w:iCs/>
                <w:color w:val="9E1B32"/>
                <w:sz w:val="21"/>
                <w:szCs w:val="21"/>
              </w:rPr>
              <w:t xml:space="preserve">  ,  −7/8 ,  ½π ,  2½ ,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60 ,  √22</w:t>
            </w:r>
          </w:p>
          <w:p>
            <w:pPr>
              <w:spacing w:after="0" w:before="40"/>
            </w:pPr>
            <w:r>
              <w:rPr>
                <w:rFonts w:ascii="Georgia" w:cs="Georgia" w:eastAsia="Georgia" w:hAnsi="Georgia"/>
                <w:color w:val="6B6B6B"/>
                <w:sz w:val="19"/>
                <w:szCs w:val="19"/>
              </w:rPr>
              <w:t xml:space="preserve">Decimals: −3.2525;  −0.875;  1.571;  2.5;  3.915;  4.690. Five sit on or beside a half-unit mark; −3.25 repeating sits square between −3.5 and −3, which is worth pointing at.</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order and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−√54 ,  −2π ,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−32 ,  19/3 ,  7.4</w:t>
            </w:r>
          </w:p>
          <w:p>
            <w:pPr>
              <w:spacing w:after="0" w:before="40"/>
            </w:pPr>
            <w:r>
              <w:rPr>
                <w:rFonts w:ascii="Georgia" w:cs="Georgia" w:eastAsia="Georgia" w:hAnsi="Georgia"/>
                <w:color w:val="6B6B6B"/>
                <w:sz w:val="19"/>
                <w:szCs w:val="19"/>
              </w:rPr>
              <w:t xml:space="preserve">Decimals: −7.348;  −6.283;  −3.175;  6.333;  7.4. A student who puts −2π first has ordered by size instead of by position.</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which is greater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−2π. It is −6.28 against −7, and −6.28 sits further right.</w:t>
            </w:r>
          </w:p>
          <w:p>
            <w:pPr>
              <w:spacing w:after="0" w:before="40"/>
            </w:pPr>
            <w:r>
              <w:rPr>
                <w:rFonts w:ascii="Georgia" w:cs="Georgia" w:eastAsia="Georgia" w:hAnsi="Georgia"/>
                <w:color w:val="6B6B6B"/>
                <w:sz w:val="19"/>
                <w:szCs w:val="19"/>
              </w:rPr>
              <w:t xml:space="preserve">The point needs the diagnosis too: the other answer compares 7 against 6.28 and drops the sign.</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Questions 8 and 9 are the ones to circulate for.</w:t>
      </w:r>
      <w:r>
        <w:rPr>
          <w:rFonts w:ascii="Georgia" w:cs="Georgia" w:eastAsia="Georgia" w:hAnsi="Georgia"/>
          <w:color w:val="1A1A1A"/>
          <w:sz w:val="21"/>
          <w:szCs w:val="21"/>
        </w:rPr>
        <w:t xml:space="preserve">  Look for decimals written beside the numbers. A student who has not converted is guessing, and it costs nothing to catch it while they are still in the room.</w:t>
      </w:r>
    </w:p>
    <w:p>
      <w:pPr>
        <w:spacing w:after="110" w:before="0"/>
      </w:pPr>
      <w:r>
        <w:rPr>
          <w:rFonts w:ascii="Georgia" w:cs="Georgia" w:eastAsia="Georgia" w:hAnsi="Georgia"/>
          <w:b/>
          <w:bCs/>
          <w:color w:val="1A1A1A"/>
          <w:sz w:val="21"/>
          <w:szCs w:val="21"/>
        </w:rPr>
        <w:t xml:space="preserve">Question 6 is worth a whole-class beat.</w:t>
      </w:r>
      <w:r>
        <w:rPr>
          <w:rFonts w:ascii="Georgia" w:cs="Georgia" w:eastAsia="Georgia" w:hAnsi="Georgia"/>
          <w:color w:val="1A1A1A"/>
          <w:sz w:val="21"/>
          <w:szCs w:val="21"/>
        </w:rPr>
        <w:t xml:space="preserve">  It is the only equality on the sheet. Ask how many students wrote = at least once — the ones who did not have been assuming the answer is always &lt; or &gt;.</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Additional Practice 7A.02.05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860"/>
      </w:tblGrid>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  the sort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Rational:  0.4,  −6,  −√36,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−27,  −11/3        Irrational:  −√20,  −⅔π</w:t>
            </w:r>
          </w:p>
          <w:p>
            <w:pPr>
              <w:spacing w:after="0" w:before="40"/>
            </w:pPr>
            <w:r>
              <w:rPr>
                <w:rFonts w:ascii="Georgia" w:cs="Georgia" w:eastAsia="Georgia" w:hAnsi="Georgia"/>
                <w:color w:val="6B6B6B"/>
                <w:sz w:val="19"/>
                <w:szCs w:val="19"/>
              </w:rPr>
              <w:t xml:space="preserve">−√36 = −6 and </w:t>
            </w:r>
            <w:r>
              <w:rPr>
                <w:rFonts w:ascii="FreeSerif" w:hAnsi="FreeSerif" w:cs="FreeSerif"/>
                <w:color w:val="6B6B6B"/>
                <w:sz w:val="19"/>
                <w:szCs w:val="19"/>
              </w:rPr>
              <w:t xml:space="preserve">∛</w:t>
            </w:r>
            <w:r>
              <w:rPr>
                <w:rFonts w:ascii="Georgia" w:cs="Georgia" w:eastAsia="Georgia" w:hAnsi="Georgia"/>
                <w:color w:val="6B6B6B"/>
                <w:sz w:val="19"/>
                <w:szCs w:val="19"/>
              </w:rPr>
              <w:t xml:space="preserve">−27 = −3 are the traps.</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2.  </w:t>
            </w:r>
            <w:r>
              <w:rPr>
                <w:rFonts w:ascii="FreeSerif" w:hAnsi="FreeSerif" w:cs="FreeSerif"/>
                <w:color w:val="1A1A1A"/>
                <w:sz w:val="21"/>
                <w:szCs w:val="21"/>
              </w:rPr>
              <w:t xml:space="preserve">∛</w:t>
            </w:r>
            <w:r>
              <w:rPr>
                <w:rFonts w:ascii="Georgia" w:cs="Georgia" w:eastAsia="Georgia" w:hAnsi="Georgia"/>
                <w:color w:val="1A1A1A"/>
                <w:sz w:val="21"/>
                <w:szCs w:val="21"/>
              </w:rPr>
              <w:t xml:space="preserve">−56  vs  −3¾</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&lt;</w:t>
            </w:r>
          </w:p>
          <w:p>
            <w:pPr>
              <w:spacing w:after="0" w:before="40"/>
            </w:pPr>
            <w:r>
              <w:rPr>
                <w:rFonts w:ascii="Georgia" w:cs="Georgia" w:eastAsia="Georgia" w:hAnsi="Georgia"/>
                <w:color w:val="6B6B6B"/>
                <w:sz w:val="19"/>
                <w:szCs w:val="19"/>
              </w:rPr>
              <w:t xml:space="preserve">−3.826 and −3.75.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3.  π/2 − 3  vs  −3 + ½π</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w:t>
            </w:r>
          </w:p>
          <w:p>
            <w:pPr>
              <w:spacing w:after="0" w:before="40"/>
            </w:pPr>
            <w:r>
              <w:rPr>
                <w:rFonts w:ascii="Georgia" w:cs="Georgia" w:eastAsia="Georgia" w:hAnsi="Georgia"/>
                <w:color w:val="6B6B6B"/>
                <w:sz w:val="19"/>
                <w:szCs w:val="19"/>
              </w:rPr>
              <w:t xml:space="preserve">The same expression written two ways. Both are −1.4292.</w:t>
            </w:r>
          </w:p>
        </w:tc>
      </w:tr>
      <w:tr>
        <w:trPr>
          <w:cantSplit/>
        </w:trPr>
        <w:tc>
          <w:tcPr>
            <w:tcW w:type="dxa" w:w="2500"/>
            <w:shd w:fill="F2F2F0" w:color="auto" w:val="clear"/>
            <w:tcMar>
              <w:top w:type="dxa" w:w="70"/>
              <w:left w:type="dxa" w:w="110"/>
              <w:bottom w:type="dxa" w:w="70"/>
              <w:right w:type="dxa" w:w="110"/>
            </w:tcMar>
            <w:vAlign w:val="top"/>
          </w:tcPr>
          <w:p>
            <w:pPr>
              <w:spacing w:after="0"/>
            </w:pPr>
            <w:r>
              <w:rPr>
                <w:rFonts w:ascii="Georgia" w:cs="Georgia" w:eastAsia="Georgia" w:hAnsi="Georgia"/>
                <w:color w:val="1A1A1A"/>
                <w:sz w:val="21"/>
                <w:szCs w:val="21"/>
              </w:rPr>
              <w:t xml:space="preserve">4.  √20  vs  </w:t>
            </w:r>
            <w:r>
              <w:drawing>
                <wp:inline distT="0" distB="0" distL="0" distR="0">
                  <wp:extent cx="5334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219075"/>
                          </a:xfrm>
                          <a:prstGeom prst="rect">
                            <a:avLst/>
                          </a:prstGeom>
                        </pic:spPr>
                      </pic:pic>
                    </a:graphicData>
                  </a:graphic>
                </wp:inline>
              </w:drawing>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&gt;</w:t>
            </w:r>
          </w:p>
          <w:p>
            <w:pPr>
              <w:spacing w:after="0" w:before="40"/>
            </w:pPr>
            <w:r>
              <w:rPr>
                <w:rFonts w:ascii="Georgia" w:cs="Georgia" w:eastAsia="Georgia" w:hAnsi="Georgia"/>
                <w:color w:val="6B6B6B"/>
                <w:sz w:val="19"/>
                <w:szCs w:val="19"/>
              </w:rPr>
              <w:t xml:space="preserve">4.472 and 4.2323.</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5.  −</w:t>
            </w:r>
            <w:r>
              <w:rPr>
                <w:rFonts w:ascii="FreeSerif" w:hAnsi="FreeSerif" w:cs="FreeSerif"/>
                <w:color w:val="1A1A1A"/>
                <w:sz w:val="21"/>
                <w:szCs w:val="21"/>
              </w:rPr>
              <w:t xml:space="preserve">∛</w:t>
            </w:r>
            <w:r>
              <w:rPr>
                <w:rFonts w:ascii="Georgia" w:cs="Georgia" w:eastAsia="Georgia" w:hAnsi="Georgia"/>
                <w:color w:val="1A1A1A"/>
                <w:sz w:val="21"/>
                <w:szCs w:val="21"/>
              </w:rPr>
              <w:t xml:space="preserve">125  vs  −√100</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&gt;</w:t>
            </w:r>
          </w:p>
          <w:p>
            <w:pPr>
              <w:spacing w:after="0" w:before="40"/>
            </w:pPr>
            <w:r>
              <w:rPr>
                <w:rFonts w:ascii="Georgia" w:cs="Georgia" w:eastAsia="Georgia" w:hAnsi="Georgia"/>
                <w:color w:val="6B6B6B"/>
                <w:sz w:val="19"/>
                <w:szCs w:val="19"/>
              </w:rPr>
              <w:t xml:space="preserve">−5 and −10. The negatives trap.</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6.  123/15  vs  8.25</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&lt;</w:t>
            </w:r>
          </w:p>
          <w:p>
            <w:pPr>
              <w:spacing w:after="0" w:before="40"/>
            </w:pPr>
            <w:r>
              <w:rPr>
                <w:rFonts w:ascii="Georgia" w:cs="Georgia" w:eastAsia="Georgia" w:hAnsi="Georgia"/>
                <w:color w:val="6B6B6B"/>
                <w:sz w:val="19"/>
                <w:szCs w:val="19"/>
              </w:rPr>
              <w:t xml:space="preserve">8.2 and 8.25.</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7.  4√35  vs  23.12122…</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&gt;</w:t>
            </w:r>
          </w:p>
          <w:p>
            <w:pPr>
              <w:spacing w:after="0" w:before="40"/>
            </w:pPr>
            <w:r>
              <w:rPr>
                <w:rFonts w:ascii="Georgia" w:cs="Georgia" w:eastAsia="Georgia" w:hAnsi="Georgia"/>
                <w:color w:val="6B6B6B"/>
                <w:sz w:val="19"/>
                <w:szCs w:val="19"/>
              </w:rPr>
              <w:t xml:space="preserve">23.664 and 23.121.</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8.  order and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−√15 ,  −⅔π ,  </w:t>
            </w:r>
            <w:r>
              <w:drawing>
                <wp:inline distT="0" distB="0" distL="0" distR="0">
                  <wp:extent cx="695325"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95325" cy="219075"/>
                          </a:xfrm>
                          <a:prstGeom prst="rect">
                            <a:avLst/>
                          </a:prstGeom>
                        </pic:spPr>
                      </pic:pic>
                    </a:graphicData>
                  </a:graphic>
                </wp:inline>
              </w:drawing>
            </w:r>
            <w:r>
              <w:rPr>
                <w:rFonts w:ascii="Georgia" w:cs="Georgia" w:eastAsia="Georgia" w:hAnsi="Georgia"/>
                <w:b/>
                <w:bCs/>
                <w:i/>
                <w:iCs/>
                <w:color w:val="9E1B32"/>
                <w:sz w:val="21"/>
                <w:szCs w:val="21"/>
              </w:rPr>
              <w:t xml:space="preserve">  ,  65/16 ,  √45</w:t>
            </w:r>
          </w:p>
          <w:p>
            <w:pPr>
              <w:spacing w:after="0" w:before="40"/>
            </w:pPr>
            <w:r>
              <w:rPr>
                <w:rFonts w:ascii="Georgia" w:cs="Georgia" w:eastAsia="Georgia" w:hAnsi="Georgia"/>
                <w:color w:val="6B6B6B"/>
                <w:sz w:val="19"/>
                <w:szCs w:val="19"/>
              </w:rPr>
              <w:t xml:space="preserve">Decimals: −3.873;  −2.094;  −0.0909…;  4.0625;  6.708. −0.09 repeating is −1/11, the closest of the five to zero.</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9.  order and plot</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−98/11 ,  π² − 9 ,  −</w:t>
            </w:r>
            <w:r>
              <w:rPr>
                <w:rFonts w:ascii="FreeSerif" w:hAnsi="FreeSerif" w:cs="FreeSerif"/>
                <w:b/>
                <w:bCs/>
                <w:i/>
                <w:iCs/>
                <w:color w:val="9E1B32"/>
                <w:sz w:val="21"/>
                <w:szCs w:val="21"/>
              </w:rPr>
              <w:t xml:space="preserve">∛</w:t>
            </w:r>
            <w:r>
              <w:rPr>
                <w:rFonts w:ascii="Georgia" w:cs="Georgia" w:eastAsia="Georgia" w:hAnsi="Georgia"/>
                <w:b/>
                <w:bCs/>
                <w:i/>
                <w:iCs/>
                <w:color w:val="9E1B32"/>
                <w:sz w:val="21"/>
                <w:szCs w:val="21"/>
              </w:rPr>
              <w:t xml:space="preserve">−88 ,  6½ ,  √63</w:t>
            </w:r>
          </w:p>
          <w:p>
            <w:pPr>
              <w:spacing w:after="0" w:before="40"/>
            </w:pPr>
            <w:r>
              <w:rPr>
                <w:rFonts w:ascii="Georgia" w:cs="Georgia" w:eastAsia="Georgia" w:hAnsi="Georgia"/>
                <w:color w:val="6B6B6B"/>
                <w:sz w:val="19"/>
                <w:szCs w:val="19"/>
              </w:rPr>
              <w:t xml:space="preserve">Decimals: −8.909;  0.870;  4.448;  6.5;  7.937. The third is a double negative — </w:t>
            </w:r>
            <w:r>
              <w:rPr>
                <w:rFonts w:ascii="FreeSerif" w:hAnsi="FreeSerif" w:cs="FreeSerif"/>
                <w:color w:val="6B6B6B"/>
                <w:sz w:val="19"/>
                <w:szCs w:val="19"/>
              </w:rPr>
              <w:t xml:space="preserve">∛</w:t>
            </w:r>
            <w:r>
              <w:rPr>
                <w:rFonts w:ascii="Georgia" w:cs="Georgia" w:eastAsia="Georgia" w:hAnsi="Georgia"/>
                <w:color w:val="6B6B6B"/>
                <w:sz w:val="19"/>
                <w:szCs w:val="19"/>
              </w:rPr>
              <w:t xml:space="preserve">−88 ≈ −4.448, so its opposite is positive.</w:t>
            </w:r>
          </w:p>
        </w:tc>
      </w:tr>
      <w:tr>
        <w:trPr>
          <w:cantSplit/>
        </w:trPr>
        <w:tc>
          <w:tcPr>
            <w:tcW w:type="dxa" w:w="2500"/>
            <w:shd w:fill="F2F2F0" w:color="auto" w:val="clear"/>
            <w:tcMar>
              <w:top w:type="dxa" w:w="70"/>
              <w:left w:type="dxa" w:w="110"/>
              <w:bottom w:type="dxa" w:w="70"/>
              <w:right w:type="dxa" w:w="110"/>
            </w:tcMar>
            <w:vAlign w:val="top"/>
          </w:tcPr>
          <w:p>
            <w:pPr>
              <w:spacing w:after="0" w:before="0"/>
            </w:pPr>
            <w:r>
              <w:rPr>
                <w:rFonts w:ascii="Georgia" w:cs="Georgia" w:eastAsia="Georgia" w:hAnsi="Georgia"/>
                <w:color w:val="1A1A1A"/>
                <w:sz w:val="21"/>
                <w:szCs w:val="21"/>
              </w:rPr>
              <w:t xml:space="preserve">10.  which is greater</w:t>
            </w:r>
          </w:p>
        </w:tc>
        <w:tc>
          <w:tcPr>
            <w:tcW w:type="dxa" w:w="6860"/>
            <w:tcMar>
              <w:top w:type="dxa" w:w="70"/>
              <w:left w:type="dxa" w:w="110"/>
              <w:bottom w:type="dxa" w:w="70"/>
              <w:right w:type="dxa" w:w="110"/>
            </w:tcMar>
            <w:vAlign w:val="top"/>
          </w:tcPr>
          <w:p>
            <w:pPr>
              <w:spacing w:after="0"/>
            </w:pPr>
            <w:r>
              <w:rPr>
                <w:rFonts w:ascii="Georgia" w:cs="Georgia" w:eastAsia="Georgia" w:hAnsi="Georgia"/>
                <w:b/>
                <w:bCs/>
                <w:i/>
                <w:iCs/>
                <w:color w:val="9E1B32"/>
                <w:sz w:val="21"/>
                <w:szCs w:val="21"/>
              </w:rPr>
              <w:t xml:space="preserve">−⅔π. It is −2.09 against −6.</w:t>
            </w:r>
          </w:p>
          <w:p>
            <w:pPr>
              <w:spacing w:after="0" w:before="40"/>
            </w:pPr>
            <w:r>
              <w:rPr>
                <w:rFonts w:ascii="Georgia" w:cs="Georgia" w:eastAsia="Georgia" w:hAnsi="Georgia"/>
                <w:color w:val="6B6B6B"/>
                <w:sz w:val="19"/>
                <w:szCs w:val="19"/>
              </w:rPr>
              <w:t xml:space="preserve">Same diagnosis required as on the worksheet.</w:t>
            </w:r>
          </w:p>
        </w:tc>
      </w:tr>
    </w:tbl>
    <w:p>
      <w:pPr>
        <w:spacing w:after="100" w:before="0"/>
      </w:pPr>
      <w:r>
        <w:rPr>
          <w:rFonts w:ascii="Georgia" w:cs="Georgia" w:eastAsia="Georgia" w:hAnsi="Georgia"/>
          <w:color w:val="1A1A1A"/>
          <w:sz w:val="21"/>
          <w:szCs w:val="21"/>
        </w:rPr>
        <w:t xml:space="preserve"/>
      </w:r>
    </w:p>
    <w:p>
      <w:pPr>
        <w:spacing w:after="110" w:before="60"/>
      </w:pPr>
      <w:r>
        <w:rPr>
          <w:rFonts w:ascii="Georgia" w:cs="Georgia" w:eastAsia="Georgia" w:hAnsi="Georgia"/>
          <w:b/>
          <w:bCs/>
          <w:color w:val="1A1A1A"/>
          <w:sz w:val="21"/>
          <w:szCs w:val="21"/>
        </w:rPr>
        <w:t xml:space="preserve">This sheet is optional.</w:t>
      </w:r>
      <w:r>
        <w:rPr>
          <w:rFonts w:ascii="Georgia" w:cs="Georgia" w:eastAsia="Georgia" w:hAnsi="Georgia"/>
          <w:color w:val="1A1A1A"/>
          <w:sz w:val="21"/>
          <w:szCs w:val="21"/>
        </w:rPr>
        <w:t xml:space="preserve">  Post it to Google Classroom. It is not assigned and it is not collected.</w:t>
      </w:r>
    </w:p>
    <w:p>
      <w:pPr>
        <w:keepNext/>
        <w:pageBreakBefore/>
        <w:pBdr>
          <w:bottom w:val="single" w:color="1A1A1A" w:sz="12" w:space="3"/>
        </w:pBdr>
        <w:spacing w:after="60" w:before="0"/>
      </w:pPr>
      <w:r>
        <w:rPr>
          <w:rFonts w:ascii="Georgia" w:cs="Georgia" w:eastAsia="Georgia" w:hAnsi="Georgia"/>
          <w:b/>
          <w:bCs/>
          <w:color w:val="1A1A1A"/>
          <w:sz w:val="30"/>
          <w:szCs w:val="30"/>
        </w:rPr>
        <w:t xml:space="preserve">Changes from the Math Nation Lesson</w:t>
      </w:r>
    </w:p>
    <w:p>
      <w:pPr>
        <w:pStyle w:val="ListParagraph"/>
        <w:keepLines/>
        <w:numPr>
          <w:ilvl w:val="0"/>
          <w:numId w:val="1"/>
        </w:numPr>
        <w:spacing w:after="70"/>
      </w:pPr>
      <w:r>
        <w:rPr>
          <w:rFonts w:ascii="Georgia" w:cs="Georgia" w:eastAsia="Georgia" w:hAnsi="Georgia"/>
          <w:b/>
          <w:bCs/>
          <w:color w:val="1A1A1A"/>
          <w:sz w:val="21"/>
          <w:szCs w:val="21"/>
        </w:rPr>
        <w:t xml:space="preserve">The homework's six comparisons had the same answer six times. </w:t>
      </w:r>
      <w:r>
        <w:rPr>
          <w:rFonts w:ascii="Georgia" w:cs="Georgia" w:eastAsia="Georgia" w:hAnsi="Georgia"/>
          <w:color w:val="1A1A1A"/>
          <w:sz w:val="21"/>
          <w:szCs w:val="21"/>
        </w:rPr>
        <w:t xml:space="preserve">Every one of their questions 1 to 6 works out to &lt;, so a student who wrote &lt; six times without reading scored 6/6. Their own practice sheet for the same lesson is built properly — its answers run &lt; = &gt; &gt; &lt; &gt; — so the worksheet was rebuilt to match that design. Its answers now run &lt; &gt; &gt; &lt; = &lt;, with one genuine equality.</w:t>
      </w:r>
    </w:p>
    <w:p>
      <w:pPr>
        <w:pStyle w:val="ListParagraph"/>
        <w:keepLines/>
        <w:numPr>
          <w:ilvl w:val="0"/>
          <w:numId w:val="1"/>
        </w:numPr>
        <w:spacing w:after="70"/>
      </w:pPr>
      <w:r>
        <w:rPr>
          <w:rFonts w:ascii="Georgia" w:cs="Georgia" w:eastAsia="Georgia" w:hAnsi="Georgia"/>
          <w:b/>
          <w:bCs/>
          <w:color w:val="1A1A1A"/>
          <w:sz w:val="21"/>
          <w:szCs w:val="21"/>
        </w:rPr>
        <w:t xml:space="preserve">Two orderings were retuned so they can actually be plotted. </w:t>
      </w:r>
      <w:r>
        <w:rPr>
          <w:rFonts w:ascii="Georgia" w:cs="Georgia" w:eastAsia="Georgia" w:hAnsi="Georgia"/>
          <w:color w:val="1A1A1A"/>
          <w:sz w:val="21"/>
          <w:szCs w:val="21"/>
        </w:rPr>
        <w:t xml:space="preserve">Their question 7 asks students to order ½π = 1.5708 against 1</w:t>
      </w:r>
      <w:r>
        <w:rPr>
          <w:rFonts w:ascii="FreeSerif" w:hAnsi="FreeSerif" w:cs="FreeSerif"/>
          <w:color w:val="1A1A1A"/>
          <w:sz w:val="21"/>
          <w:szCs w:val="21"/>
        </w:rPr>
        <w:t xml:space="preserve">⅗</w:t>
      </w:r>
      <w:r>
        <w:rPr>
          <w:rFonts w:ascii="Georgia" w:cs="Georgia" w:eastAsia="Georgia" w:hAnsi="Georgia"/>
          <w:color w:val="1A1A1A"/>
          <w:sz w:val="21"/>
          <w:szCs w:val="21"/>
        </w:rPr>
        <w:t xml:space="preserve"> = 1.6000 — a gap of 0.029, which no estimation method reaches and no student can show on a number line. Their question 9 pairs 19/3 = 6.3333 with </w:t>
      </w:r>
      <w:r>
        <w:drawing>
          <wp:inline distT="0" distB="0" distL="0" distR="0">
            <wp:extent cx="4762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 cy="209550"/>
                    </a:xfrm>
                    <a:prstGeom prst="rect">
                      <a:avLst/>
                    </a:prstGeom>
                  </pic:spPr>
                </pic:pic>
              </a:graphicData>
            </a:graphic>
          </wp:inline>
        </w:drawing>
      </w:r>
      <w:r>
        <w:rPr>
          <w:rFonts w:ascii="Georgia" w:cs="Georgia" w:eastAsia="Georgia" w:hAnsi="Georgia"/>
          <w:color w:val="1A1A1A"/>
          <w:sz w:val="21"/>
          <w:szCs w:val="21"/>
        </w:rPr>
        <w:t xml:space="preserve"> = 6.4778. Both sets keep their shape and their difficulty; the two crowded values were replaced with 2½ and 7.4 so that no two points on either line sit closer than three quarters of a unit.</w:t>
      </w:r>
    </w:p>
    <w:p>
      <w:pPr>
        <w:pStyle w:val="ListParagraph"/>
        <w:keepLines/>
        <w:numPr>
          <w:ilvl w:val="0"/>
          <w:numId w:val="1"/>
        </w:numPr>
        <w:spacing w:after="70"/>
      </w:pPr>
      <w:r>
        <w:rPr>
          <w:rFonts w:ascii="Georgia" w:cs="Georgia" w:eastAsia="Georgia" w:hAnsi="Georgia"/>
          <w:b/>
          <w:bCs/>
          <w:color w:val="1A1A1A"/>
          <w:sz w:val="21"/>
          <w:szCs w:val="21"/>
        </w:rPr>
        <w:t xml:space="preserve">One piece of odd notation was tidied. </w:t>
      </w:r>
      <w:r>
        <w:rPr>
          <w:rFonts w:ascii="Georgia" w:cs="Georgia" w:eastAsia="Georgia" w:hAnsi="Georgia"/>
          <w:color w:val="1A1A1A"/>
          <w:sz w:val="21"/>
          <w:szCs w:val="21"/>
        </w:rPr>
        <w:t xml:space="preserve">Their practice sheet writes 98/−11, with the negative in the denominator; it is now −98/11, on additional practice question 9. Their homework also wrote −5 15/30 for −5½, but that item was one of the six comparisons rebuilt above, so the number is not on these sheets at all and there was nothing left to tidy.</w:t>
      </w:r>
    </w:p>
    <w:p>
      <w:pPr>
        <w:pStyle w:val="ListParagraph"/>
        <w:keepLines/>
        <w:numPr>
          <w:ilvl w:val="0"/>
          <w:numId w:val="1"/>
        </w:numPr>
        <w:spacing w:after="70"/>
      </w:pPr>
      <w:r>
        <w:rPr>
          <w:rFonts w:ascii="Georgia" w:cs="Georgia" w:eastAsia="Georgia" w:hAnsi="Georgia"/>
          <w:color w:val="1A1A1A"/>
          <w:sz w:val="21"/>
          <w:szCs w:val="21"/>
        </w:rPr>
        <w:t xml:space="preserve">The 2.5.4 Activity is rebuilt as individual work. Cards, room signs and groups are gone; the mathematics is now Notes I, Examples 1 and 2, and worksheet questions 1, 8 and 9. Nothing was cut except the walking.</w:t>
      </w:r>
    </w:p>
    <w:p>
      <w:pPr>
        <w:pStyle w:val="ListParagraph"/>
        <w:keepLines/>
        <w:numPr>
          <w:ilvl w:val="0"/>
          <w:numId w:val="1"/>
        </w:numPr>
        <w:spacing w:after="70"/>
      </w:pPr>
      <w:r>
        <w:rPr>
          <w:rFonts w:ascii="Georgia" w:cs="Georgia" w:eastAsia="Georgia" w:hAnsi="Georgia"/>
          <w:color w:val="1A1A1A"/>
          <w:sz w:val="21"/>
          <w:szCs w:val="21"/>
        </w:rPr>
        <w:t xml:space="preserve">Every other partner instance is replaced — four printed prompts plus the Which One Doesn't Belong routine.</w:t>
      </w:r>
    </w:p>
    <w:p>
      <w:pPr>
        <w:pStyle w:val="ListParagraph"/>
        <w:keepLines/>
        <w:numPr>
          <w:ilvl w:val="0"/>
          <w:numId w:val="1"/>
        </w:numPr>
        <w:spacing w:after="70"/>
      </w:pPr>
      <w:r>
        <w:rPr>
          <w:rFonts w:ascii="Georgia" w:cs="Georgia" w:eastAsia="Georgia" w:hAnsi="Georgia"/>
          <w:b/>
          <w:bCs/>
          <w:color w:val="1A1A1A"/>
          <w:sz w:val="21"/>
          <w:szCs w:val="21"/>
        </w:rPr>
        <w:t xml:space="preserve">The warm-up was replaced. </w:t>
      </w:r>
      <w:r>
        <w:rPr>
          <w:rFonts w:ascii="Georgia" w:cs="Georgia" w:eastAsia="Georgia" w:hAnsi="Georgia"/>
          <w:color w:val="1A1A1A"/>
          <w:sz w:val="21"/>
          <w:szCs w:val="21"/>
        </w:rPr>
        <w:t xml:space="preserve">Math Nation's Which One Doesn't Belong — 3.14, 22/7, π and </w:t>
      </w:r>
      <w:r>
        <w:drawing>
          <wp:inline distT="0" distB="0" distL="0" distR="0">
            <wp:extent cx="5143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 cy="219075"/>
                    </a:xfrm>
                    <a:prstGeom prst="rect">
                      <a:avLst/>
                    </a:prstGeom>
                  </pic:spPr>
                </pic:pic>
              </a:graphicData>
            </a:graphic>
          </wp:inline>
        </w:drawing>
      </w:r>
      <w:r>
        <w:rPr>
          <w:rFonts w:ascii="Georgia" w:cs="Georgia" w:eastAsia="Georgia" w:hAnsi="Georgia"/>
          <w:color w:val="1A1A1A"/>
          <w:sz w:val="21"/>
          <w:szCs w:val="21"/>
        </w:rPr>
        <w:t xml:space="preserve"> — is a good opener, but it is a discussion routine and its four defensible answers need a room talking to each other. Slide 2 is a same-and-different on √17 and −</w:t>
      </w:r>
      <w:r>
        <w:rPr>
          <w:rFonts w:ascii="FreeSerif" w:hAnsi="FreeSerif" w:cs="FreeSerif"/>
          <w:color w:val="1A1A1A"/>
          <w:sz w:val="21"/>
          <w:szCs w:val="21"/>
        </w:rPr>
        <w:t xml:space="preserve">∛</w:t>
      </w:r>
      <w:r>
        <w:rPr>
          <w:rFonts w:ascii="Georgia" w:cs="Georgia" w:eastAsia="Georgia" w:hAnsi="Georgia"/>
          <w:color w:val="1A1A1A"/>
          <w:sz w:val="21"/>
          <w:szCs w:val="21"/>
        </w:rPr>
        <w:t xml:space="preserve">17 instead: written, individual, and pointed straight at this lesson's question, which is where a number goes on the line rather than which one is odd.</w:t>
      </w:r>
    </w:p>
    <w:p>
      <w:pPr>
        <w:pStyle w:val="ListParagraph"/>
        <w:keepLines/>
        <w:numPr>
          <w:ilvl w:val="0"/>
          <w:numId w:val="1"/>
        </w:numPr>
        <w:spacing w:after="70"/>
      </w:pPr>
      <w:r>
        <w:rPr>
          <w:rFonts w:ascii="Georgia" w:cs="Georgia" w:eastAsia="Georgia" w:hAnsi="Georgia"/>
          <w:color w:val="1A1A1A"/>
          <w:sz w:val="21"/>
          <w:szCs w:val="21"/>
        </w:rPr>
        <w:t xml:space="preserve">The wrap-up was replaced. Theirs asks for “a summary of what you learned,” keyed “answers will vary.” The Ticket Out the Door asks three questions with right answers, and the second one is the negatives distinction.</w:t>
      </w:r>
    </w:p>
    <w:p>
      <w:pPr>
        <w:pStyle w:val="ListParagraph"/>
        <w:keepLines/>
        <w:numPr>
          <w:ilvl w:val="0"/>
          <w:numId w:val="1"/>
        </w:numPr>
        <w:spacing w:after="70"/>
      </w:pPr>
      <w:r>
        <w:rPr>
          <w:rFonts w:ascii="Georgia" w:cs="Georgia" w:eastAsia="Georgia" w:hAnsi="Georgia"/>
          <w:b/>
          <w:bCs/>
          <w:color w:val="1A1A1A"/>
          <w:sz w:val="21"/>
          <w:szCs w:val="21"/>
        </w:rPr>
        <w:t xml:space="preserve">Nothing ELSE in the mathematics was changed</w:t>
      </w:r>
      <w:r>
        <w:rPr>
          <w:rFonts w:ascii="Georgia" w:cs="Georgia" w:eastAsia="Georgia" w:hAnsi="Georgia"/>
          <w:color w:val="1A1A1A"/>
          <w:sz w:val="21"/>
          <w:szCs w:val="21"/>
        </w:rPr>
        <w:t xml:space="preserve"> — beyond the rebuilt comparison set and the two retuned orderings named above. Every comparison and every ordering on their sheets was checked and every one of them was correct; what was wrong with the six comparisons was the design, not the answers.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rPr>
        <w:rFonts w:ascii="FreeSerif" w:hAnsi="FreeSerif" w:cs="FreeSerif" w:hint="default"/>
      </w:rPr>
    </w:lvl>
    <w:lvl w:ilvl="1" w15:tentative="1">
      <w:start w:val="1"/>
      <w:numFmt w:val="bullet"/>
      <w:lvlText w:val="○"/>
      <w:lvlJc w:val="left"/>
      <w:pPr>
        <w:ind w:left="1440" w:hanging="360"/>
      </w:pPr>
      <w:rPr>
        <w:rFonts w:ascii="FreeSerif" w:hAnsi="FreeSerif" w:cs="FreeSerif" w:hint="default"/>
      </w:rPr>
    </w:lvl>
    <w:lvl w:ilvl="2" w15:tentative="1">
      <w:start w:val="1"/>
      <w:numFmt w:val="bullet"/>
      <w:lvlText w:val="■"/>
      <w:lvlJc w:val="left"/>
      <w:pPr>
        <w:ind w:left="2160" w:hanging="360"/>
      </w:pPr>
      <w:rPr>
        <w:rFonts w:ascii="FreeSerif" w:hAnsi="FreeSerif" w:cs="FreeSerif" w:hint="default"/>
      </w:rPr>
    </w:lvl>
    <w:lvl w:ilvl="3" w15:tentative="1">
      <w:start w:val="1"/>
      <w:numFmt w:val="bullet"/>
      <w:lvlText w:val="●"/>
      <w:lvlJc w:val="left"/>
      <w:pPr>
        <w:ind w:left="2880" w:hanging="360"/>
      </w:pPr>
      <w:rPr>
        <w:rFonts w:ascii="FreeSerif" w:hAnsi="FreeSerif" w:cs="FreeSerif" w:hint="default"/>
      </w:rPr>
    </w:lvl>
    <w:lvl w:ilvl="4" w15:tentative="1">
      <w:start w:val="1"/>
      <w:numFmt w:val="bullet"/>
      <w:lvlText w:val="○"/>
      <w:lvlJc w:val="left"/>
      <w:pPr>
        <w:ind w:left="3600" w:hanging="360"/>
      </w:pPr>
      <w:rPr>
        <w:rFonts w:ascii="FreeSerif" w:hAnsi="FreeSerif" w:cs="FreeSerif" w:hint="default"/>
      </w:rPr>
    </w:lvl>
    <w:lvl w:ilvl="5" w15:tentative="1">
      <w:start w:val="1"/>
      <w:numFmt w:val="bullet"/>
      <w:lvlText w:val="■"/>
      <w:lvlJc w:val="left"/>
      <w:pPr>
        <w:ind w:left="4320" w:hanging="360"/>
      </w:pPr>
      <w:rPr>
        <w:rFonts w:ascii="FreeSerif" w:hAnsi="FreeSerif" w:cs="FreeSerif" w:hint="default"/>
      </w:rPr>
    </w:lvl>
    <w:lvl w:ilvl="6" w15:tentative="1">
      <w:start w:val="1"/>
      <w:numFmt w:val="bullet"/>
      <w:lvlText w:val="●"/>
      <w:lvlJc w:val="left"/>
      <w:pPr>
        <w:ind w:left="5040" w:hanging="360"/>
      </w:pPr>
      <w:rPr>
        <w:rFonts w:ascii="FreeSerif" w:hAnsi="FreeSerif" w:cs="FreeSerif" w:hint="default"/>
      </w:rPr>
    </w:lvl>
    <w:lvl w:ilvl="7" w15:tentative="1">
      <w:start w:val="1"/>
      <w:numFmt w:val="bullet"/>
      <w:lvlText w:val="●"/>
      <w:lvlJc w:val="left"/>
      <w:pPr>
        <w:ind w:left="5760" w:hanging="360"/>
      </w:pPr>
      <w:rPr>
        <w:rFonts w:ascii="FreeSerif" w:hAnsi="FreeSerif" w:cs="FreeSerif" w:hint="default"/>
      </w:rPr>
    </w:lvl>
    <w:lvl w:ilvl="8" w15:tentative="1">
      <w:start w:val="1"/>
      <w:numFmt w:val="bullet"/>
      <w:lvlText w:val="●"/>
      <w:lvlJc w:val="left"/>
      <w:pPr>
        <w:ind w:left="6480" w:hanging="360"/>
      </w:pPr>
      <w:rPr>
        <w:rFonts w:ascii="FreeSerif" w:hAnsi="FreeSerif" w:cs="FreeSerif" w:hint="default"/>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68d2b1c133d3c9bc1d36d463bc32971f22196c.png"/><Relationship Id="rId8" Type="http://schemas.openxmlformats.org/officeDocument/2006/relationships/image" Target="media/4a0f6d5554f4bd58e1063fae325cd172892cf4ac.png"/><Relationship Id="rId9" Type="http://schemas.openxmlformats.org/officeDocument/2006/relationships/image" Target="media/c339efa054a4550c9ff59d27f84a46ec9f57218d.png"/><Relationship Id="rId10" Type="http://schemas.openxmlformats.org/officeDocument/2006/relationships/image" Target="media/c03f3f2c489dffbcdd67ef1910a9f8aaaeb4e415.png"/><Relationship Id="rId11" Type="http://schemas.openxmlformats.org/officeDocument/2006/relationships/image" Target="media/757aa9f233bae801804bb795d9de1f2113ef8db6.png"/><Relationship Id="rId12" Type="http://schemas.openxmlformats.org/officeDocument/2006/relationships/image" Target="media/cff17429531f55cb2a08a6ef6c1b343b012f589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2026-09-14T10:36:21.507Z</dcterms:created>
  <dcterms:modified xsi:type="dcterms:W3CDTF">2026-09-14T10:36:21.507Z</dcterms:modified>
</cp:coreProperties>
</file>

<file path=docProps/custom.xml><?xml version="1.0" encoding="utf-8"?>
<Properties xmlns="http://schemas.openxmlformats.org/officeDocument/2006/custom-properties" xmlns:vt="http://schemas.openxmlformats.org/officeDocument/2006/docPropsVTypes"/>
</file>