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6–7</w:t>
            </w:r>
          </w:p>
          <w:p>
            <w:pPr>
              <w:spacing w:after="20"/>
            </w:pPr>
            <w:r>
              <w:rPr>
                <w:b/>
                <w:i w:val="0"/>
                <w:color w:val="1A1A1A"/>
                <w:sz w:val="28"/>
              </w:rPr>
              <w:t>Evaluating and Equivalent Expressions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Integer exponents and rational bases, with procedural fluency: evaluate, and decide equivalence by rewriting to a common base.</w:t>
      </w:r>
    </w:p>
    <w:p>
      <w:pPr>
        <w:spacing w:before="0" w:after="100"/>
      </w:pPr>
      <w:r>
        <w:rPr>
          <w:b/>
          <w:i w:val="0"/>
          <w:color w:val="1A1A1A"/>
          <w:sz w:val="21"/>
        </w:rPr>
        <w:t xml:space="preserve">Must not  </w:t>
      </w:r>
      <w:r>
        <w:rPr>
          <w:b w:val="0"/>
          <w:i w:val="0"/>
          <w:color w:val="1A1A1A"/>
          <w:sz w:val="21"/>
        </w:rPr>
        <w:t>Bases that get rewritten are powers of 2, 3 or 5. No prime factorisation of arbitrary numbers, and no fractional exponents.</w:t>
      </w:r>
    </w:p>
    <w:p>
      <w:pPr>
        <w:spacing w:before="0" w:after="100"/>
      </w:pPr>
      <w:r>
        <w:rPr>
          <w:b/>
          <w:i w:val="0"/>
          <w:color w:val="1A1A1A"/>
          <w:sz w:val="21"/>
        </w:rPr>
        <w:t xml:space="preserve">Target  </w:t>
      </w:r>
      <w:r>
        <w:rPr>
          <w:b w:val="0"/>
          <w:i w:val="0"/>
          <w:color w:val="1A1A1A"/>
          <w:sz w:val="21"/>
        </w:rPr>
        <w:t>I can evaluate an expression with integer exponents using the laws, and decide whether two expressions with different bases are equivalent.</w:t>
      </w:r>
    </w:p>
    <w:p>
      <w:pPr>
        <w:spacing w:before="0" w:after="100"/>
      </w:pPr>
      <w:r>
        <w:rPr>
          <w:b/>
          <w:i w:val="0"/>
          <w:color w:val="1A1A1A"/>
          <w:sz w:val="21"/>
        </w:rPr>
        <w:t xml:space="preserve">MTR  </w:t>
      </w:r>
      <w:r>
        <w:rPr>
          <w:b/>
          <w:i w:val="0"/>
          <w:color w:val="1A1A1A"/>
          <w:sz w:val="21"/>
        </w:rPr>
        <w:t>MTR.2.1</w:t>
      </w:r>
      <w:r>
        <w:rPr>
          <w:b w:val="0"/>
          <w:i w:val="0"/>
          <w:color w:val="1A1A1A"/>
          <w:sz w:val="21"/>
        </w:rPr>
        <w:t xml:space="preserve"> — Notes I   ·   </w:t>
      </w:r>
      <w:r>
        <w:rPr>
          <w:b/>
          <w:i w:val="0"/>
          <w:color w:val="1A1A1A"/>
          <w:sz w:val="21"/>
        </w:rPr>
        <w:t>MTR.5.1</w:t>
      </w:r>
      <w:r>
        <w:rPr>
          <w:b w:val="0"/>
          <w:i w:val="0"/>
          <w:color w:val="1A1A1A"/>
          <w:sz w:val="21"/>
        </w:rPr>
        <w:t xml:space="preserve"> — Notes III and boards 4, 7 and 8   ·   </w:t>
      </w:r>
      <w:r>
        <w:rPr>
          <w:b/>
          <w:i w:val="0"/>
          <w:color w:val="1A1A1A"/>
          <w:sz w:val="21"/>
        </w:rPr>
        <w:t>MTR.6.1</w:t>
      </w:r>
      <w:r>
        <w:rPr>
          <w:b w:val="0"/>
          <w:i w:val="0"/>
          <w:color w:val="1A1A1A"/>
          <w:sz w:val="21"/>
        </w:rPr>
        <w:t xml:space="preserve"> — Board 9</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Different bases cannot be compared. Rewrite both to the same base first, then look.</w:t>
      </w:r>
    </w:p>
    <w:p>
      <w:pPr>
        <w:spacing w:before="20" w:after="80"/>
        <w:ind w:left="360" w:hanging="360"/>
      </w:pPr>
      <w:r>
        <w:rPr>
          <w:b/>
          <w:i w:val="0"/>
          <w:color w:val="1A1A1A"/>
          <w:sz w:val="21"/>
        </w:rPr>
        <w:t xml:space="preserve">2.  </w:t>
      </w:r>
      <w:r>
        <w:rPr>
          <w:b w:val="0"/>
          <w:i w:val="0"/>
          <w:color w:val="1A1A1A"/>
          <w:sz w:val="21"/>
        </w:rPr>
        <w:t>Every law you know can appear in one expression at once. The order is yours; the value is not.</w:t>
      </w:r>
    </w:p>
    <w:p>
      <w:pPr>
        <w:spacing w:before="20" w:after="80"/>
        <w:ind w:left="360" w:hanging="360"/>
      </w:pPr>
      <w:r>
        <w:rPr>
          <w:b/>
          <w:i w:val="0"/>
          <w:color w:val="1A1A1A"/>
          <w:sz w:val="21"/>
        </w:rPr>
        <w:t xml:space="preserve">3.  </w:t>
      </w:r>
      <w:r>
        <w:rPr>
          <w:b w:val="0"/>
          <w:i w:val="0"/>
          <w:color w:val="1A1A1A"/>
          <w:sz w:val="21"/>
        </w:rPr>
        <w:t>Test a claim before you agree with it. Convert, then decide.</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Evaluating and Equivalent Expressions.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prerequisite for the second half of today: one number, three bases.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w:t>
      </w:r>
      <w:r>
        <w:drawing>
          <wp:inline xmlns:a="http://schemas.openxmlformats.org/drawingml/2006/main" xmlns:pic="http://schemas.openxmlformats.org/drawingml/2006/picture">
            <wp:extent cx="509016" cy="216408"/>
            <wp:docPr id="1" name="Picture 1"/>
            <wp:cNvGraphicFramePr>
              <a:graphicFrameLocks noChangeAspect="1"/>
            </wp:cNvGraphicFramePr>
            <a:graphic>
              <a:graphicData uri="http://schemas.openxmlformats.org/drawingml/2006/picture">
                <pic:pic>
                  <pic:nvPicPr>
                    <pic:cNvPr id="0" name="e175dc0ccfcefe0b.png"/>
                    <pic:cNvPicPr/>
                  </pic:nvPicPr>
                  <pic:blipFill>
                    <a:blip r:embed="rId9"/>
                    <a:stretch>
                      <a:fillRect/>
                    </a:stretch>
                  </pic:blipFill>
                  <pic:spPr>
                    <a:xfrm>
                      <a:off x="0" y="0"/>
                      <a:ext cx="509016" cy="216408"/>
                    </a:xfrm>
                    <a:prstGeom prst="rect"/>
                  </pic:spPr>
                </pic:pic>
              </a:graphicData>
            </a:graphic>
          </wp:inline>
        </w:drawing>
      </w:r>
      <w:r>
        <w:rPr>
          <w:b w:val="0"/>
          <w:i w:val="0"/>
          <w:color w:val="1A1A1A"/>
          <w:sz w:val="21"/>
        </w:rPr>
        <w:t xml:space="preserve">   2. 25   3. 100   4. </w:t>
      </w:r>
      <w:r>
        <w:drawing>
          <wp:inline xmlns:a="http://schemas.openxmlformats.org/drawingml/2006/main" xmlns:pic="http://schemas.openxmlformats.org/drawingml/2006/picture">
            <wp:extent cx="134112" cy="143256"/>
            <wp:docPr id="2" name="Picture 2"/>
            <wp:cNvGraphicFramePr>
              <a:graphicFrameLocks noChangeAspect="1"/>
            </wp:cNvGraphicFramePr>
            <a:graphic>
              <a:graphicData uri="http://schemas.openxmlformats.org/drawingml/2006/picture">
                <pic:pic>
                  <pic:nvPicPr>
                    <pic:cNvPr id="0" name="56f0607dc57f54ab.png"/>
                    <pic:cNvPicPr/>
                  </pic:nvPicPr>
                  <pic:blipFill>
                    <a:blip r:embed="rId10"/>
                    <a:stretch>
                      <a:fillRect/>
                    </a:stretch>
                  </pic:blipFill>
                  <pic:spPr>
                    <a:xfrm>
                      <a:off x="0" y="0"/>
                      <a:ext cx="134112" cy="143256"/>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34112" cy="140208"/>
            <wp:docPr id="3" name="Picture 3"/>
            <wp:cNvGraphicFramePr>
              <a:graphicFrameLocks noChangeAspect="1"/>
            </wp:cNvGraphicFramePr>
            <a:graphic>
              <a:graphicData uri="http://schemas.openxmlformats.org/drawingml/2006/picture">
                <pic:pic>
                  <pic:nvPicPr>
                    <pic:cNvPr id="0" name="e1365550efaa4c39.png"/>
                    <pic:cNvPicPr/>
                  </pic:nvPicPr>
                  <pic:blipFill>
                    <a:blip r:embed="rId11"/>
                    <a:stretch>
                      <a:fillRect/>
                    </a:stretch>
                  </pic:blipFill>
                  <pic:spPr>
                    <a:xfrm>
                      <a:off x="0" y="0"/>
                      <a:ext cx="134112" cy="140208"/>
                    </a:xfrm>
                    <a:prstGeom prst="rect"/>
                  </pic:spPr>
                </pic:pic>
              </a:graphicData>
            </a:graphic>
          </wp:inline>
        </w:drawing>
      </w:r>
      <w:r>
        <w:rPr>
          <w:b w:val="0"/>
          <w:i w:val="0"/>
          <w:color w:val="1A1A1A"/>
          <w:sz w:val="21"/>
        </w:rPr>
        <w:t xml:space="preserve">,  </w:t>
      </w:r>
      <w:r>
        <w:drawing>
          <wp:inline xmlns:a="http://schemas.openxmlformats.org/drawingml/2006/main" xmlns:pic="http://schemas.openxmlformats.org/drawingml/2006/picture">
            <wp:extent cx="128016" cy="143256"/>
            <wp:docPr id="4" name="Picture 4"/>
            <wp:cNvGraphicFramePr>
              <a:graphicFrameLocks noChangeAspect="1"/>
            </wp:cNvGraphicFramePr>
            <a:graphic>
              <a:graphicData uri="http://schemas.openxmlformats.org/drawingml/2006/picture">
                <pic:pic>
                  <pic:nvPicPr>
                    <pic:cNvPr id="0" name="5b853cd1f9c95752.png"/>
                    <pic:cNvPicPr/>
                  </pic:nvPicPr>
                  <pic:blipFill>
                    <a:blip r:embed="rId12"/>
                    <a:stretch>
                      <a:fillRect/>
                    </a:stretch>
                  </pic:blipFill>
                  <pic:spPr>
                    <a:xfrm>
                      <a:off x="0" y="0"/>
                      <a:ext cx="128016" cy="143256"/>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w:t>
      </w:r>
      <w:r>
        <w:rPr>
          <w:b w:val="0"/>
          <w:i w:val="0"/>
          <w:color w:val="1A1A1A"/>
          <w:sz w:val="21"/>
        </w:rPr>
        <w:t>Melanie applies the product law first (−2 + 5 = 3), then the quotient law.</w:t>
      </w:r>
    </w:p>
    <w:p>
      <w:pPr>
        <w:spacing w:before="20" w:after="60"/>
        <w:ind w:left="470" w:hanging="470"/>
      </w:pPr>
      <w:r>
        <w:rPr>
          <w:b/>
          <w:i w:val="0"/>
          <w:color w:val="1A1A1A"/>
          <w:sz w:val="21"/>
        </w:rPr>
        <w:t xml:space="preserve">5.  </w:t>
      </w:r>
      <w:r>
        <w:rPr>
          <w:b/>
          <w:i w:val="0"/>
          <w:color w:val="1A1A1A"/>
          <w:sz w:val="21"/>
        </w:rPr>
        <w:t xml:space="preserve">Notes — Copy the worked line..  </w:t>
      </w:r>
      <w:r>
        <w:rPr>
          <w:b w:val="0"/>
          <w:i w:val="0"/>
          <w:color w:val="1A1A1A"/>
          <w:sz w:val="21"/>
        </w:rPr>
        <w:t>Power of a power (2 · −3 = −6), then quotient (−6 − (−5) = −1), then the negative exponent law to finish.</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8 is 2</w:t>
      </w:r>
      <w:r>
        <w:rPr>
          <w:b w:val="0"/>
          <w:i w:val="0"/>
          <w:color w:val="1A1A1A"/>
          <w:sz w:val="21"/>
          <w:vertAlign w:val="superscript"/>
        </w:rPr>
        <w:t>3</w:t>
      </w:r>
      <w:r>
        <w:rPr>
          <w:b w:val="0"/>
          <w:i w:val="0"/>
          <w:color w:val="1A1A1A"/>
          <w:sz w:val="21"/>
        </w:rPr>
        <w:t>, so 8</w:t>
      </w:r>
      <w:r>
        <w:rPr>
          <w:b w:val="0"/>
          <w:i w:val="0"/>
          <w:color w:val="1A1A1A"/>
          <w:sz w:val="21"/>
          <w:vertAlign w:val="superscript"/>
        </w:rPr>
        <w:t>5</w:t>
      </w:r>
      <w:r>
        <w:rPr>
          <w:b w:val="0"/>
          <w:i w:val="0"/>
          <w:color w:val="1A1A1A"/>
          <w:sz w:val="21"/>
        </w:rPr>
        <w:t xml:space="preserve"> is (2</w:t>
      </w:r>
      <w:r>
        <w:rPr>
          <w:b w:val="0"/>
          <w:i w:val="0"/>
          <w:color w:val="1A1A1A"/>
          <w:sz w:val="21"/>
          <w:vertAlign w:val="superscript"/>
        </w:rPr>
        <w:t>3</w:t>
      </w:r>
      <w:r>
        <w:rPr>
          <w:b w:val="0"/>
          <w:i w:val="0"/>
          <w:color w:val="1A1A1A"/>
          <w:sz w:val="21"/>
        </w:rPr>
        <w:t>)</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Xavier says both expressions rewrite to 2</w:t>
      </w:r>
      <w:r>
        <w:rPr>
          <w:b w:val="0"/>
          <w:i w:val="0"/>
          <w:color w:val="1A1A1A"/>
          <w:sz w:val="21"/>
          <w:vertAlign w:val="superscript"/>
        </w:rPr>
        <w:t>-7</w:t>
      </w:r>
      <w:r>
        <w:rPr>
          <w:b w:val="0"/>
          <w:i w:val="0"/>
          <w:color w:val="1A1A1A"/>
          <w:sz w:val="21"/>
        </w:rPr>
        <w:t>.</w:t>
      </w:r>
    </w:p>
    <w:p>
      <w:pPr>
        <w:spacing w:before="20" w:after="60"/>
        <w:ind w:left="470" w:hanging="470"/>
      </w:pPr>
      <w:r>
        <w:rPr>
          <w:b/>
          <w:i w:val="0"/>
          <w:color w:val="1A1A1A"/>
          <w:sz w:val="21"/>
        </w:rPr>
        <w:t xml:space="preserve">8.  </w:t>
      </w:r>
      <w:r>
        <w:rPr>
          <w:b/>
          <w:i w:val="0"/>
          <w:color w:val="1A1A1A"/>
          <w:sz w:val="21"/>
        </w:rPr>
        <w:t xml:space="preserve">Example 1 — Evaluate..  </w:t>
      </w:r>
      <w:r>
        <w:rPr>
          <w:b w:val="0"/>
          <w:i w:val="0"/>
          <w:color w:val="1A1A1A"/>
          <w:sz w:val="21"/>
        </w:rPr>
        <w:t>SPOKEN ONLY.</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Flip, square, then multiply by 3.</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Catches a student who folds the outside 2 into the base (a board with (4/5)</w:t>
      </w:r>
      <w:r>
        <w:rPr>
          <w:b w:val="0"/>
          <w:i w:val="0"/>
          <w:color w:val="1A1A1A"/>
          <w:sz w:val="21"/>
          <w:vertAlign w:val="superscript"/>
        </w:rPr>
        <w:t>-2</w:t>
      </w:r>
      <w:r>
        <w:rPr>
          <w:b w:val="0"/>
          <w:i w:val="0"/>
          <w:color w:val="1A1A1A"/>
          <w:sz w:val="21"/>
        </w:rPr>
        <w:t>, or 25/16) and one who never flipped (4/25 · 2 = 8/25).</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Equivalent or not?.  </w:t>
      </w:r>
      <w:r>
        <w:rPr>
          <w:b w:val="0"/>
          <w:i w:val="0"/>
          <w:color w:val="1A1A1A"/>
          <w:sz w:val="21"/>
        </w:rPr>
        <w:t>SPOKEN ONLY.</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Left: 6</w:t>
      </w:r>
      <w:r>
        <w:rPr>
          <w:b w:val="0"/>
          <w:i w:val="0"/>
          <w:color w:val="1A1A1A"/>
          <w:sz w:val="21"/>
          <w:vertAlign w:val="superscript"/>
        </w:rPr>
        <w:t>3</w:t>
      </w:r>
      <w:r>
        <w:rPr>
          <w:b w:val="0"/>
          <w:i w:val="0"/>
          <w:color w:val="1A1A1A"/>
          <w:sz w:val="21"/>
        </w:rPr>
        <w:t xml:space="preserve"> = (3·2)</w:t>
      </w:r>
      <w:r>
        <w:rPr>
          <w:b w:val="0"/>
          <w:i w:val="0"/>
          <w:color w:val="1A1A1A"/>
          <w:sz w:val="21"/>
          <w:vertAlign w:val="superscript"/>
        </w:rPr>
        <w:t>3</w:t>
      </w:r>
      <w:r>
        <w:rPr>
          <w:b w:val="0"/>
          <w:i w:val="0"/>
          <w:color w:val="1A1A1A"/>
          <w:sz w:val="21"/>
        </w:rPr>
        <w:t xml:space="preserve"> = 3</w:t>
      </w:r>
      <w:r>
        <w:rPr>
          <w:b w:val="0"/>
          <w:i w:val="0"/>
          <w:color w:val="1A1A1A"/>
          <w:sz w:val="21"/>
          <w:vertAlign w:val="superscript"/>
        </w:rPr>
        <w:t>3</w:t>
      </w:r>
      <w:r>
        <w:rPr>
          <w:b w:val="0"/>
          <w:i w:val="0"/>
          <w:color w:val="1A1A1A"/>
          <w:sz w:val="21"/>
        </w:rPr>
        <w:t>·2</w:t>
      </w:r>
      <w:r>
        <w:rPr>
          <w:b w:val="0"/>
          <w:i w:val="0"/>
          <w:color w:val="1A1A1A"/>
          <w:sz w:val="21"/>
          <w:vertAlign w:val="superscript"/>
        </w:rPr>
        <w:t>3</w:t>
      </w:r>
      <w:r>
        <w:rPr>
          <w:b w:val="0"/>
          <w:i w:val="0"/>
          <w:color w:val="1A1A1A"/>
          <w:sz w:val="21"/>
        </w:rPr>
        <w:t>, so 3</w:t>
      </w:r>
      <w:r>
        <w:rPr>
          <w:b w:val="0"/>
          <w:i w:val="0"/>
          <w:color w:val="1A1A1A"/>
          <w:sz w:val="21"/>
          <w:vertAlign w:val="superscript"/>
        </w:rPr>
        <w:t>5</w:t>
      </w:r>
      <w:r>
        <w:rPr>
          <w:b w:val="0"/>
          <w:i w:val="0"/>
          <w:color w:val="1A1A1A"/>
          <w:sz w:val="21"/>
        </w:rPr>
        <w:t>·2</w:t>
      </w:r>
      <w:r>
        <w:rPr>
          <w:b w:val="0"/>
          <w:i w:val="0"/>
          <w:color w:val="1A1A1A"/>
          <w:sz w:val="21"/>
          <w:vertAlign w:val="superscript"/>
        </w:rPr>
        <w:t>3</w:t>
      </w:r>
      <w:r>
        <w:rPr>
          <w:b w:val="0"/>
          <w:i w:val="0"/>
          <w:color w:val="1A1A1A"/>
          <w:sz w:val="21"/>
        </w:rPr>
        <w:t>.</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Catches a student who cannot split 10 into 2 · 5 (board stops at 10</w:t>
      </w:r>
      <w:r>
        <w:rPr>
          <w:b w:val="0"/>
          <w:i w:val="0"/>
          <w:color w:val="1A1A1A"/>
          <w:sz w:val="21"/>
          <w:vertAlign w:val="superscript"/>
        </w:rPr>
        <w:t>3</w:t>
      </w:r>
      <w:r>
        <w:rPr>
          <w:b w:val="0"/>
          <w:i w:val="0"/>
          <w:color w:val="1A1A1A"/>
          <w:sz w:val="21"/>
        </w:rPr>
        <w:t>) and one who subtracts the wrong exponent on the right.</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drawing>
          <wp:inline xmlns:a="http://schemas.openxmlformats.org/drawingml/2006/main" xmlns:pic="http://schemas.openxmlformats.org/drawingml/2006/picture">
            <wp:extent cx="594360" cy="292608"/>
            <wp:docPr id="5" name="Picture 5"/>
            <wp:cNvGraphicFramePr>
              <a:graphicFrameLocks noChangeAspect="1"/>
            </wp:cNvGraphicFramePr>
            <a:graphic>
              <a:graphicData uri="http://schemas.openxmlformats.org/drawingml/2006/picture">
                <pic:pic>
                  <pic:nvPicPr>
                    <pic:cNvPr id="0" name="51bf3f04392caa1b.png"/>
                    <pic:cNvPicPr/>
                  </pic:nvPicPr>
                  <pic:blipFill>
                    <a:blip r:embed="rId13"/>
                    <a:stretch>
                      <a:fillRect/>
                    </a:stretch>
                  </pic:blipFill>
                  <pic:spPr>
                    <a:xfrm>
                      <a:off x="0" y="0"/>
                      <a:ext cx="594360" cy="292608"/>
                    </a:xfrm>
                    <a:prstGeom prst="rect"/>
                  </pic:spPr>
                </pic:pic>
              </a:graphicData>
            </a:graphic>
          </wp:inline>
        </w:drawing>
      </w:r>
      <w:r>
        <w:rPr>
          <w:b w:val="0"/>
          <w:i w:val="0"/>
          <w:color w:val="1A1A1A"/>
          <w:sz w:val="21"/>
        </w:rPr>
        <w:t xml:space="preserve">  →  </w:t>
      </w:r>
      <w:r>
        <w:rPr>
          <w:b/>
          <w:i/>
          <w:color w:val="9E1B32"/>
          <w:sz w:val="21"/>
        </w:rPr>
        <w:t>−343</w:t>
      </w:r>
      <w:r>
        <w:rPr>
          <w:b w:val="0"/>
          <w:i/>
          <w:color w:val="6B6B6B"/>
          <w:sz w:val="19"/>
        </w:rPr>
        <w:t xml:space="preserve">   343 — sign dropped on an odd power; 'undefined' — (−7)</w:t>
      </w:r>
      <w:r>
        <w:rPr>
          <w:b w:val="0"/>
          <w:i/>
          <w:color w:val="6B6B6B"/>
          <w:sz w:val="19"/>
          <w:vertAlign w:val="superscript"/>
        </w:rPr>
        <w:t>0</w:t>
      </w:r>
      <w:r>
        <w:rPr>
          <w:b w:val="0"/>
          <w:i/>
          <w:color w:val="6B6B6B"/>
          <w:sz w:val="19"/>
        </w:rPr>
        <w:t xml:space="preserve"> in the denominator read as 0 [8.NSO.1.3: zero exponent law, a</w:t>
      </w:r>
      <w:r>
        <w:rPr>
          <w:b w:val="0"/>
          <w:i/>
          <w:color w:val="6B6B6B"/>
          <w:sz w:val="19"/>
          <w:vertAlign w:val="superscript"/>
        </w:rPr>
        <w:t>0</w:t>
      </w:r>
      <w:r>
        <w:rPr>
          <w:b w:val="0"/>
          <w:i/>
          <w:color w:val="6B6B6B"/>
          <w:sz w:val="19"/>
        </w:rPr>
        <w:t xml:space="preserve"> = 1]</w:t>
      </w:r>
    </w:p>
    <w:p>
      <w:pPr>
        <w:spacing w:before="20" w:after="60"/>
        <w:ind w:left="470" w:hanging="470"/>
      </w:pPr>
      <w:r>
        <w:rPr>
          <w:b/>
          <w:i w:val="0"/>
          <w:color w:val="1A1A1A"/>
          <w:sz w:val="21"/>
        </w:rPr>
        <w:t xml:space="preserve">18–19.  </w:t>
      </w:r>
      <w:r>
        <w:rPr>
          <w:b/>
          <w:i w:val="0"/>
          <w:color w:val="1A1A1A"/>
          <w:sz w:val="21"/>
        </w:rPr>
        <w:t xml:space="preserve">Board 2.  </w:t>
      </w:r>
      <w:r>
        <w:drawing>
          <wp:inline xmlns:a="http://schemas.openxmlformats.org/drawingml/2006/main" xmlns:pic="http://schemas.openxmlformats.org/drawingml/2006/picture">
            <wp:extent cx="554736" cy="350520"/>
            <wp:docPr id="6" name="Picture 6"/>
            <wp:cNvGraphicFramePr>
              <a:graphicFrameLocks noChangeAspect="1"/>
            </wp:cNvGraphicFramePr>
            <a:graphic>
              <a:graphicData uri="http://schemas.openxmlformats.org/drawingml/2006/picture">
                <pic:pic>
                  <pic:nvPicPr>
                    <pic:cNvPr id="0" name="907eddc36b57b96d.png"/>
                    <pic:cNvPicPr/>
                  </pic:nvPicPr>
                  <pic:blipFill>
                    <a:blip r:embed="rId14"/>
                    <a:stretch>
                      <a:fillRect/>
                    </a:stretch>
                  </pic:blipFill>
                  <pic:spPr>
                    <a:xfrm>
                      <a:off x="0" y="0"/>
                      <a:ext cx="554736" cy="35052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7" name="Picture 7"/>
            <wp:cNvGraphicFramePr>
              <a:graphicFrameLocks noChangeAspect="1"/>
            </wp:cNvGraphicFramePr>
            <a:graphic>
              <a:graphicData uri="http://schemas.openxmlformats.org/drawingml/2006/picture">
                <pic:pic>
                  <pic:nvPicPr>
                    <pic:cNvPr id="0" name="b2eb51b9d010e602.png"/>
                    <pic:cNvPicPr/>
                  </pic:nvPicPr>
                  <pic:blipFill>
                    <a:blip r:embed="rId15"/>
                    <a:stretch>
                      <a:fillRect/>
                    </a:stretch>
                  </pic:blipFill>
                  <pic:spPr>
                    <a:xfrm>
                      <a:off x="0" y="0"/>
                      <a:ext cx="60960" cy="213360"/>
                    </a:xfrm>
                    <a:prstGeom prst="rect"/>
                  </pic:spPr>
                </pic:pic>
              </a:graphicData>
            </a:graphic>
          </wp:inline>
        </w:drawing>
      </w:r>
      <w:r>
        <w:rPr>
          <w:b w:val="0"/>
          <w:i/>
          <w:color w:val="6B6B6B"/>
          <w:sz w:val="19"/>
        </w:rPr>
        <w:t xml:space="preserve">   3/4 — (3/4)</w:t>
      </w:r>
      <w:r>
        <w:rPr>
          <w:b w:val="0"/>
          <w:i/>
          <w:color w:val="6B6B6B"/>
          <w:sz w:val="19"/>
          <w:vertAlign w:val="superscript"/>
        </w:rPr>
        <w:t>-1</w:t>
      </w:r>
      <w:r>
        <w:rPr>
          <w:b w:val="0"/>
          <w:i/>
          <w:color w:val="6B6B6B"/>
          <w:sz w:val="19"/>
        </w:rPr>
        <w:t xml:space="preserve"> left unflipped [negative exponent law]; (3/4)</w:t>
      </w:r>
      <w:r>
        <w:rPr>
          <w:b w:val="0"/>
          <w:i/>
          <w:color w:val="6B6B6B"/>
          <w:sz w:val="19"/>
          <w:vertAlign w:val="superscript"/>
        </w:rPr>
        <w:t>-5</w:t>
      </w:r>
      <w:r>
        <w:rPr>
          <w:b w:val="0"/>
          <w:i/>
          <w:color w:val="6B6B6B"/>
          <w:sz w:val="19"/>
        </w:rPr>
        <w:t xml:space="preserve"> or (4/3)</w:t>
      </w:r>
      <w:r>
        <w:rPr>
          <w:b w:val="0"/>
          <w:i/>
          <w:color w:val="6B6B6B"/>
          <w:sz w:val="19"/>
          <w:vertAlign w:val="superscript"/>
        </w:rPr>
        <w:t>5</w:t>
      </w:r>
      <w:r>
        <w:rPr>
          <w:b w:val="0"/>
          <w:i/>
          <w:color w:val="6B6B6B"/>
          <w:sz w:val="19"/>
        </w:rPr>
        <w:t xml:space="preserve"> — subtracted −3 − 2 [integer subtraction of a negative]</w:t>
      </w:r>
    </w:p>
    <w:p>
      <w:pPr>
        <w:spacing w:before="20" w:after="60"/>
        <w:ind w:left="470" w:hanging="470"/>
      </w:pPr>
      <w:r>
        <w:rPr>
          <w:b/>
          <w:i w:val="0"/>
          <w:color w:val="1A1A1A"/>
          <w:sz w:val="21"/>
        </w:rPr>
        <w:t xml:space="preserve">20–21.  </w:t>
      </w:r>
      <w:r>
        <w:rPr>
          <w:b/>
          <w:i w:val="0"/>
          <w:color w:val="1A1A1A"/>
          <w:sz w:val="21"/>
        </w:rPr>
        <w:t xml:space="preserve">Board 3.  </w:t>
      </w:r>
      <w:r>
        <w:drawing>
          <wp:inline xmlns:a="http://schemas.openxmlformats.org/drawingml/2006/main" xmlns:pic="http://schemas.openxmlformats.org/drawingml/2006/picture">
            <wp:extent cx="624840" cy="298704"/>
            <wp:docPr id="8" name="Picture 8"/>
            <wp:cNvGraphicFramePr>
              <a:graphicFrameLocks noChangeAspect="1"/>
            </wp:cNvGraphicFramePr>
            <a:graphic>
              <a:graphicData uri="http://schemas.openxmlformats.org/drawingml/2006/picture">
                <pic:pic>
                  <pic:nvPicPr>
                    <pic:cNvPr id="0" name="a84b99011143cdad.png"/>
                    <pic:cNvPicPr/>
                  </pic:nvPicPr>
                  <pic:blipFill>
                    <a:blip r:embed="rId16"/>
                    <a:stretch>
                      <a:fillRect/>
                    </a:stretch>
                  </pic:blipFill>
                  <pic:spPr>
                    <a:xfrm>
                      <a:off x="0" y="0"/>
                      <a:ext cx="624840" cy="298704"/>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60960" cy="213360"/>
            <wp:docPr id="9" name="Picture 9"/>
            <wp:cNvGraphicFramePr>
              <a:graphicFrameLocks noChangeAspect="1"/>
            </wp:cNvGraphicFramePr>
            <a:graphic>
              <a:graphicData uri="http://schemas.openxmlformats.org/drawingml/2006/picture">
                <pic:pic>
                  <pic:nvPicPr>
                    <pic:cNvPr id="0" name="c94a813b1659a040.png"/>
                    <pic:cNvPicPr/>
                  </pic:nvPicPr>
                  <pic:blipFill>
                    <a:blip r:embed="rId17"/>
                    <a:stretch>
                      <a:fillRect/>
                    </a:stretch>
                  </pic:blipFill>
                  <pic:spPr>
                    <a:xfrm>
                      <a:off x="0" y="0"/>
                      <a:ext cx="60960" cy="213360"/>
                    </a:xfrm>
                    <a:prstGeom prst="rect"/>
                  </pic:spPr>
                </pic:pic>
              </a:graphicData>
            </a:graphic>
          </wp:inline>
        </w:drawing>
      </w:r>
      <w:r>
        <w:rPr>
          <w:b w:val="0"/>
          <w:i/>
          <w:color w:val="6B6B6B"/>
          <w:sz w:val="19"/>
        </w:rPr>
        <w:t xml:space="preserve">   4 — 2</w:t>
      </w:r>
      <w:r>
        <w:rPr>
          <w:b w:val="0"/>
          <w:i/>
          <w:color w:val="6B6B6B"/>
          <w:sz w:val="19"/>
          <w:vertAlign w:val="superscript"/>
        </w:rPr>
        <w:t>-2</w:t>
      </w:r>
      <w:r>
        <w:rPr>
          <w:b w:val="0"/>
          <w:i/>
          <w:color w:val="6B6B6B"/>
          <w:sz w:val="19"/>
        </w:rPr>
        <w:t xml:space="preserve"> left unflipped [negative exponent law]; 1/2 — the denominator 2 · 2</w:t>
      </w:r>
      <w:r>
        <w:rPr>
          <w:b w:val="0"/>
          <w:i/>
          <w:color w:val="6B6B6B"/>
          <w:sz w:val="19"/>
          <w:vertAlign w:val="superscript"/>
        </w:rPr>
        <w:t>2</w:t>
      </w:r>
      <w:r>
        <w:rPr>
          <w:b w:val="0"/>
          <w:i/>
          <w:color w:val="6B6B6B"/>
          <w:sz w:val="19"/>
        </w:rPr>
        <w:t xml:space="preserve"> counted as 2</w:t>
      </w:r>
      <w:r>
        <w:rPr>
          <w:b w:val="0"/>
          <w:i/>
          <w:color w:val="6B6B6B"/>
          <w:sz w:val="19"/>
          <w:vertAlign w:val="superscript"/>
        </w:rPr>
        <w:t>2</w:t>
      </w:r>
      <w:r>
        <w:rPr>
          <w:b w:val="0"/>
          <w:i/>
          <w:color w:val="6B6B6B"/>
          <w:sz w:val="19"/>
        </w:rPr>
        <w:t xml:space="preserve"> [product of powers]</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A drive holds 8</w:t>
      </w:r>
      <w:r>
        <w:rPr>
          <w:b w:val="0"/>
          <w:i w:val="0"/>
          <w:color w:val="1A1A1A"/>
          <w:sz w:val="21"/>
          <w:vertAlign w:val="superscript"/>
        </w:rPr>
        <w:t>5</w:t>
      </w:r>
      <w:r>
        <w:rPr>
          <w:b w:val="0"/>
          <w:i w:val="0"/>
          <w:color w:val="1A1A1A"/>
          <w:sz w:val="21"/>
        </w:rPr>
        <w:t xml:space="preserve"> megabytes. It costs 45 dollars. Write 8</w:t>
      </w:r>
      <w:r>
        <w:rPr>
          <w:b w:val="0"/>
          <w:i w:val="0"/>
          <w:color w:val="1A1A1A"/>
          <w:sz w:val="21"/>
          <w:vertAlign w:val="superscript"/>
        </w:rPr>
        <w:t>5</w:t>
      </w:r>
      <w:r>
        <w:rPr>
          <w:b w:val="0"/>
          <w:i w:val="0"/>
          <w:color w:val="1A1A1A"/>
          <w:sz w:val="21"/>
        </w:rPr>
        <w:t xml:space="preserve"> as a power of 2.  →  </w:t>
      </w:r>
      <w:r>
        <w:drawing>
          <wp:inline xmlns:a="http://schemas.openxmlformats.org/drawingml/2006/main" xmlns:pic="http://schemas.openxmlformats.org/drawingml/2006/picture">
            <wp:extent cx="188976" cy="140208"/>
            <wp:docPr id="10" name="Picture 10"/>
            <wp:cNvGraphicFramePr>
              <a:graphicFrameLocks noChangeAspect="1"/>
            </wp:cNvGraphicFramePr>
            <a:graphic>
              <a:graphicData uri="http://schemas.openxmlformats.org/drawingml/2006/picture">
                <pic:pic>
                  <pic:nvPicPr>
                    <pic:cNvPr id="0" name="94bf9a2d95d87afa.png"/>
                    <pic:cNvPicPr/>
                  </pic:nvPicPr>
                  <pic:blipFill>
                    <a:blip r:embed="rId18"/>
                    <a:stretch>
                      <a:fillRect/>
                    </a:stretch>
                  </pic:blipFill>
                  <pic:spPr>
                    <a:xfrm>
                      <a:off x="0" y="0"/>
                      <a:ext cx="188976" cy="140208"/>
                    </a:xfrm>
                    <a:prstGeom prst="rect"/>
                  </pic:spPr>
                </pic:pic>
              </a:graphicData>
            </a:graphic>
          </wp:inline>
        </w:drawing>
      </w:r>
      <w:r>
        <w:rPr>
          <w:b w:val="0"/>
          <w:i/>
          <w:color w:val="6B6B6B"/>
          <w:sz w:val="20"/>
        </w:rPr>
        <w:t xml:space="preserve">   The price of 45 dollars is not needed.</w:t>
      </w:r>
      <w:r>
        <w:rPr>
          <w:b w:val="0"/>
          <w:i/>
          <w:color w:val="6B6B6B"/>
          <w:sz w:val="19"/>
        </w:rPr>
        <w:t xml:space="preserve">   2</w:t>
      </w:r>
      <w:r>
        <w:rPr>
          <w:b w:val="0"/>
          <w:i/>
          <w:color w:val="6B6B6B"/>
          <w:sz w:val="19"/>
          <w:vertAlign w:val="superscript"/>
        </w:rPr>
        <w:t>8</w:t>
      </w:r>
      <w:r>
        <w:rPr>
          <w:b w:val="0"/>
          <w:i/>
          <w:color w:val="6B6B6B"/>
          <w:sz w:val="19"/>
        </w:rPr>
        <w:t xml:space="preserve"> — added 3 + 5 in the power-of-a-power step [confused with product of powers]; 2</w:t>
      </w:r>
      <w:r>
        <w:rPr>
          <w:b w:val="0"/>
          <w:i/>
          <w:color w:val="6B6B6B"/>
          <w:sz w:val="19"/>
          <w:vertAlign w:val="superscript"/>
        </w:rPr>
        <w:t>5</w:t>
      </w:r>
      <w:r>
        <w:rPr>
          <w:b w:val="0"/>
          <w:i/>
          <w:color w:val="6B6B6B"/>
          <w:sz w:val="19"/>
        </w:rPr>
        <w:t xml:space="preserve"> — replaced the base 8 by 2 without the exponent 3; anything built from 45 — the unneeded figure was used</w:t>
      </w:r>
    </w:p>
    <w:p>
      <w:pPr>
        <w:spacing w:before="20" w:after="60"/>
        <w:ind w:left="470" w:hanging="470"/>
      </w:pPr>
      <w:r>
        <w:rPr>
          <w:b/>
          <w:i w:val="0"/>
          <w:color w:val="1A1A1A"/>
          <w:sz w:val="21"/>
        </w:rPr>
        <w:t xml:space="preserve">24–25.  </w:t>
      </w:r>
      <w:r>
        <w:rPr>
          <w:b/>
          <w:i w:val="0"/>
          <w:color w:val="1A1A1A"/>
          <w:sz w:val="21"/>
        </w:rPr>
        <w:t xml:space="preserve">Board 5.  </w:t>
      </w:r>
      <w:r>
        <w:drawing>
          <wp:inline xmlns:a="http://schemas.openxmlformats.org/drawingml/2006/main" xmlns:pic="http://schemas.openxmlformats.org/drawingml/2006/picture">
            <wp:extent cx="134112" cy="146304"/>
            <wp:docPr id="11" name="Picture 11"/>
            <wp:cNvGraphicFramePr>
              <a:graphicFrameLocks noChangeAspect="1"/>
            </wp:cNvGraphicFramePr>
            <a:graphic>
              <a:graphicData uri="http://schemas.openxmlformats.org/drawingml/2006/picture">
                <pic:pic>
                  <pic:nvPicPr>
                    <pic:cNvPr id="0" name="79036f08309faac7.png"/>
                    <pic:cNvPicPr/>
                  </pic:nvPicPr>
                  <pic:blipFill>
                    <a:blip r:embed="rId19"/>
                    <a:stretch>
                      <a:fillRect/>
                    </a:stretch>
                  </pic:blipFill>
                  <pic:spPr>
                    <a:xfrm>
                      <a:off x="0" y="0"/>
                      <a:ext cx="134112" cy="146304"/>
                    </a:xfrm>
                    <a:prstGeom prst="rect"/>
                  </pic:spPr>
                </pic:pic>
              </a:graphicData>
            </a:graphic>
          </wp:inline>
        </w:drawing>
      </w:r>
      <w:r>
        <w:rPr>
          <w:b w:val="0"/>
          <w:i w:val="0"/>
          <w:color w:val="1A1A1A"/>
          <w:sz w:val="21"/>
        </w:rPr>
        <w:t xml:space="preserve">  Which expression is equivalent?  →  </w:t>
      </w:r>
      <w:r>
        <w:rPr>
          <w:b/>
          <w:i/>
          <w:color w:val="9E1B32"/>
          <w:sz w:val="21"/>
        </w:rPr>
        <w:t>A — 3</w:t>
      </w:r>
      <w:r>
        <w:rPr>
          <w:b/>
          <w:i/>
          <w:color w:val="9E1B32"/>
          <w:sz w:val="21"/>
          <w:vertAlign w:val="superscript"/>
        </w:rPr>
        <w:t>8</w:t>
      </w:r>
      <w:r>
        <w:rPr>
          <w:b w:val="0"/>
          <w:i/>
          <w:color w:val="6B6B6B"/>
          <w:sz w:val="19"/>
        </w:rPr>
        <w:t xml:space="preserve">   (B) added 2 + 4 instead of multiplying [power of a power confused with product of powers]; (C) replaced 9 by 3 and kept the exponent [the 3</w:t>
      </w:r>
      <w:r>
        <w:rPr>
          <w:b w:val="0"/>
          <w:i/>
          <w:color w:val="6B6B6B"/>
          <w:sz w:val="19"/>
          <w:vertAlign w:val="superscript"/>
        </w:rPr>
        <w:t>2</w:t>
      </w:r>
      <w:r>
        <w:rPr>
          <w:b w:val="0"/>
          <w:i/>
          <w:color w:val="6B6B6B"/>
          <w:sz w:val="19"/>
        </w:rPr>
        <w:t xml:space="preserve"> was not written]; (D) squared the exponent, 4</w:t>
      </w:r>
      <w:r>
        <w:rPr>
          <w:b w:val="0"/>
          <w:i/>
          <w:color w:val="6B6B6B"/>
          <w:sz w:val="19"/>
          <w:vertAlign w:val="superscript"/>
        </w:rPr>
        <w:t>2</w:t>
      </w:r>
      <w:r>
        <w:rPr>
          <w:b w:val="0"/>
          <w:i/>
          <w:color w:val="6B6B6B"/>
          <w:sz w:val="19"/>
        </w:rPr>
        <w:t xml:space="preserve"> = 16 [the outer exponent applied to the exponent]</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591312" cy="213360"/>
            <wp:docPr id="12" name="Picture 12"/>
            <wp:cNvGraphicFramePr>
              <a:graphicFrameLocks noChangeAspect="1"/>
            </wp:cNvGraphicFramePr>
            <a:graphic>
              <a:graphicData uri="http://schemas.openxmlformats.org/drawingml/2006/picture">
                <pic:pic>
                  <pic:nvPicPr>
                    <pic:cNvPr id="0" name="6a0ac13d58c02e2f.png"/>
                    <pic:cNvPicPr/>
                  </pic:nvPicPr>
                  <pic:blipFill>
                    <a:blip r:embed="rId20"/>
                    <a:stretch>
                      <a:fillRect/>
                    </a:stretch>
                  </pic:blipFill>
                  <pic:spPr>
                    <a:xfrm>
                      <a:off x="0" y="0"/>
                      <a:ext cx="591312" cy="213360"/>
                    </a:xfrm>
                    <a:prstGeom prst="rect"/>
                  </pic:spPr>
                </pic:pic>
              </a:graphicData>
            </a:graphic>
          </wp:inline>
        </w:drawing>
      </w:r>
      <w:r>
        <w:rPr>
          <w:b w:val="0"/>
          <w:i w:val="0"/>
          <w:color w:val="1A1A1A"/>
          <w:sz w:val="21"/>
        </w:rPr>
        <w:t xml:space="preserve">  Which expression is equivalent?  →  </w:t>
      </w:r>
      <w:r>
        <w:rPr>
          <w:b/>
          <w:i/>
          <w:color w:val="9E1B32"/>
          <w:sz w:val="21"/>
        </w:rPr>
        <w:t>A — 2</w:t>
      </w:r>
      <w:r>
        <w:rPr>
          <w:b/>
          <w:i/>
          <w:color w:val="9E1B32"/>
          <w:sz w:val="21"/>
          <w:vertAlign w:val="superscript"/>
        </w:rPr>
        <w:t>-7</w:t>
      </w:r>
      <w:r>
        <w:rPr>
          <w:b w:val="0"/>
          <w:i/>
          <w:color w:val="6B6B6B"/>
          <w:sz w:val="19"/>
        </w:rPr>
        <w:t xml:space="preserve">   (B) wrote 1/4 as 2</w:t>
      </w:r>
      <w:r>
        <w:rPr>
          <w:b w:val="0"/>
          <w:i/>
          <w:color w:val="6B6B6B"/>
          <w:sz w:val="19"/>
          <w:vertAlign w:val="superscript"/>
        </w:rPr>
        <w:t>-1</w:t>
      </w:r>
      <w:r>
        <w:rPr>
          <w:b w:val="0"/>
          <w:i/>
          <w:color w:val="6B6B6B"/>
          <w:sz w:val="19"/>
        </w:rPr>
        <w:t xml:space="preserve"> instead of 2</w:t>
      </w:r>
      <w:r>
        <w:rPr>
          <w:b w:val="0"/>
          <w:i/>
          <w:color w:val="6B6B6B"/>
          <w:sz w:val="19"/>
          <w:vertAlign w:val="superscript"/>
        </w:rPr>
        <w:t>-2</w:t>
      </w:r>
      <w:r>
        <w:rPr>
          <w:b w:val="0"/>
          <w:i/>
          <w:color w:val="6B6B6B"/>
          <w:sz w:val="19"/>
        </w:rPr>
        <w:t xml:space="preserve"> [the base 4 is 2</w:t>
      </w:r>
      <w:r>
        <w:rPr>
          <w:b w:val="0"/>
          <w:i/>
          <w:color w:val="6B6B6B"/>
          <w:sz w:val="19"/>
          <w:vertAlign w:val="superscript"/>
        </w:rPr>
        <w:t>2</w:t>
      </w:r>
      <w:r>
        <w:rPr>
          <w:b w:val="0"/>
          <w:i/>
          <w:color w:val="6B6B6B"/>
          <w:sz w:val="19"/>
        </w:rPr>
        <w:t>, not 2]; (C) dropped both minus signs [negative exponent law: a negative exponent does not disappear]; (D) multiplied −4 · 3 [confused with power of a power]</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drawing>
          <wp:inline xmlns:a="http://schemas.openxmlformats.org/drawingml/2006/main" xmlns:pic="http://schemas.openxmlformats.org/drawingml/2006/picture">
            <wp:extent cx="377952" cy="140208"/>
            <wp:docPr id="13" name="Picture 13"/>
            <wp:cNvGraphicFramePr>
              <a:graphicFrameLocks noChangeAspect="1"/>
            </wp:cNvGraphicFramePr>
            <a:graphic>
              <a:graphicData uri="http://schemas.openxmlformats.org/drawingml/2006/picture">
                <pic:pic>
                  <pic:nvPicPr>
                    <pic:cNvPr id="0" name="99826e564fe09c71.png"/>
                    <pic:cNvPicPr/>
                  </pic:nvPicPr>
                  <pic:blipFill>
                    <a:blip r:embed="rId21"/>
                    <a:stretch>
                      <a:fillRect/>
                    </a:stretch>
                  </pic:blipFill>
                  <pic:spPr>
                    <a:xfrm>
                      <a:off x="0" y="0"/>
                      <a:ext cx="377952"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34112" cy="140208"/>
            <wp:docPr id="14" name="Picture 14"/>
            <wp:cNvGraphicFramePr>
              <a:graphicFrameLocks noChangeAspect="1"/>
            </wp:cNvGraphicFramePr>
            <a:graphic>
              <a:graphicData uri="http://schemas.openxmlformats.org/drawingml/2006/picture">
                <pic:pic>
                  <pic:nvPicPr>
                    <pic:cNvPr id="0" name="1733baea4fbbb49f.png"/>
                    <pic:cNvPicPr/>
                  </pic:nvPicPr>
                  <pic:blipFill>
                    <a:blip r:embed="rId22"/>
                    <a:stretch>
                      <a:fillRect/>
                    </a:stretch>
                  </pic:blipFill>
                  <pic:spPr>
                    <a:xfrm>
                      <a:off x="0" y="0"/>
                      <a:ext cx="134112" cy="14020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8</w:t>
      </w:r>
      <w:r>
        <w:rPr>
          <w:b w:val="0"/>
          <w:i/>
          <w:color w:val="6B6B6B"/>
          <w:sz w:val="19"/>
          <w:vertAlign w:val="superscript"/>
        </w:rPr>
        <w:t>6</w:t>
      </w:r>
      <w:r>
        <w:rPr>
          <w:b w:val="0"/>
          <w:i/>
          <w:color w:val="6B6B6B"/>
          <w:sz w:val="19"/>
        </w:rPr>
        <w:t xml:space="preserve"> — multiplied the bases [7.NSO.1.1 misconception: operating on the bases]; 2</w:t>
      </w:r>
      <w:r>
        <w:rPr>
          <w:b w:val="0"/>
          <w:i/>
          <w:color w:val="6B6B6B"/>
          <w:sz w:val="19"/>
          <w:vertAlign w:val="superscript"/>
        </w:rPr>
        <w:t>6</w:t>
      </w:r>
      <w:r>
        <w:rPr>
          <w:b w:val="0"/>
          <w:i/>
          <w:color w:val="6B6B6B"/>
          <w:sz w:val="19"/>
        </w:rPr>
        <w:t xml:space="preserve"> — 4</w:t>
      </w:r>
      <w:r>
        <w:rPr>
          <w:b w:val="0"/>
          <w:i/>
          <w:color w:val="6B6B6B"/>
          <w:sz w:val="19"/>
          <w:vertAlign w:val="superscript"/>
        </w:rPr>
        <w:t>3</w:t>
      </w:r>
      <w:r>
        <w:rPr>
          <w:b w:val="0"/>
          <w:i/>
          <w:color w:val="6B6B6B"/>
          <w:sz w:val="19"/>
        </w:rPr>
        <w:t xml:space="preserve"> rewritten but the 2</w:t>
      </w:r>
      <w:r>
        <w:rPr>
          <w:b w:val="0"/>
          <w:i/>
          <w:color w:val="6B6B6B"/>
          <w:sz w:val="19"/>
          <w:vertAlign w:val="superscript"/>
        </w:rPr>
        <w:t>3</w:t>
      </w:r>
      <w:r>
        <w:rPr>
          <w:b w:val="0"/>
          <w:i/>
          <w:color w:val="6B6B6B"/>
          <w:sz w:val="19"/>
        </w:rPr>
        <w:t xml:space="preserve"> dropped</w:t>
      </w:r>
    </w:p>
    <w:p>
      <w:pPr>
        <w:spacing w:before="20" w:after="60"/>
        <w:ind w:left="470" w:hanging="470"/>
      </w:pPr>
      <w:r>
        <w:rPr>
          <w:b/>
          <w:i w:val="0"/>
          <w:color w:val="1A1A1A"/>
          <w:sz w:val="21"/>
        </w:rPr>
        <w:t xml:space="preserve">30–31.  </w:t>
      </w:r>
      <w:r>
        <w:rPr>
          <w:b/>
          <w:i w:val="0"/>
          <w:color w:val="1A1A1A"/>
          <w:sz w:val="21"/>
        </w:rPr>
        <w:t xml:space="preserve">Board 8.  </w:t>
      </w:r>
      <w:r>
        <w:drawing>
          <wp:inline xmlns:a="http://schemas.openxmlformats.org/drawingml/2006/main" xmlns:pic="http://schemas.openxmlformats.org/drawingml/2006/picture">
            <wp:extent cx="463296" cy="140208"/>
            <wp:docPr id="15" name="Picture 15"/>
            <wp:cNvGraphicFramePr>
              <a:graphicFrameLocks noChangeAspect="1"/>
            </wp:cNvGraphicFramePr>
            <a:graphic>
              <a:graphicData uri="http://schemas.openxmlformats.org/drawingml/2006/picture">
                <pic:pic>
                  <pic:nvPicPr>
                    <pic:cNvPr id="0" name="6a24f0c15f896302.png"/>
                    <pic:cNvPicPr/>
                  </pic:nvPicPr>
                  <pic:blipFill>
                    <a:blip r:embed="rId23"/>
                    <a:stretch>
                      <a:fillRect/>
                    </a:stretch>
                  </pic:blipFill>
                  <pic:spPr>
                    <a:xfrm>
                      <a:off x="0" y="0"/>
                      <a:ext cx="463296"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92024" cy="140208"/>
            <wp:docPr id="16" name="Picture 16"/>
            <wp:cNvGraphicFramePr>
              <a:graphicFrameLocks noChangeAspect="1"/>
            </wp:cNvGraphicFramePr>
            <a:graphic>
              <a:graphicData uri="http://schemas.openxmlformats.org/drawingml/2006/picture">
                <pic:pic>
                  <pic:nvPicPr>
                    <pic:cNvPr id="0" name="9e14c27160ba6971.png"/>
                    <pic:cNvPicPr/>
                  </pic:nvPicPr>
                  <pic:blipFill>
                    <a:blip r:embed="rId24"/>
                    <a:stretch>
                      <a:fillRect/>
                    </a:stretch>
                  </pic:blipFill>
                  <pic:spPr>
                    <a:xfrm>
                      <a:off x="0" y="0"/>
                      <a:ext cx="192024" cy="140208"/>
                    </a:xfrm>
                    <a:prstGeom prst="rect"/>
                  </pic:spPr>
                </pic:pic>
              </a:graphicData>
            </a:graphic>
          </wp:inline>
        </w:drawing>
      </w:r>
      <w:r>
        <w:rPr>
          <w:b w:val="0"/>
          <w:i/>
          <w:color w:val="6B6B6B"/>
          <w:sz w:val="19"/>
        </w:rPr>
        <w:t xml:space="preserve">   2</w:t>
      </w:r>
      <w:r>
        <w:rPr>
          <w:b w:val="0"/>
          <w:i/>
          <w:color w:val="6B6B6B"/>
          <w:sz w:val="19"/>
          <w:vertAlign w:val="superscript"/>
        </w:rPr>
        <w:t>5</w:t>
      </w:r>
      <w:r>
        <w:rPr>
          <w:b w:val="0"/>
          <w:i/>
          <w:color w:val="6B6B6B"/>
          <w:sz w:val="19"/>
        </w:rPr>
        <w:t xml:space="preserve"> — 4 replaced by 2 without the exponent 2; 4</w:t>
      </w:r>
      <w:r>
        <w:rPr>
          <w:b w:val="0"/>
          <w:i/>
          <w:color w:val="6B6B6B"/>
          <w:sz w:val="19"/>
          <w:vertAlign w:val="superscript"/>
        </w:rPr>
        <w:t>9</w:t>
      </w:r>
      <w:r>
        <w:rPr>
          <w:b w:val="0"/>
          <w:i/>
          <w:color w:val="6B6B6B"/>
          <w:sz w:val="19"/>
        </w:rPr>
        <w:t xml:space="preserve"> or 2</w:t>
      </w:r>
      <w:r>
        <w:rPr>
          <w:b w:val="0"/>
          <w:i/>
          <w:color w:val="6B6B6B"/>
          <w:sz w:val="19"/>
          <w:vertAlign w:val="superscript"/>
        </w:rPr>
        <w:t>18</w:t>
      </w:r>
      <w:r>
        <w:rPr>
          <w:b w:val="0"/>
          <w:i/>
          <w:color w:val="6B6B6B"/>
          <w:sz w:val="19"/>
        </w:rPr>
        <w:t xml:space="preserve"> — subtracted instead of adding a negative</w:t>
      </w:r>
    </w:p>
    <w:p>
      <w:pPr>
        <w:spacing w:before="20" w:after="60"/>
        <w:ind w:left="470" w:hanging="470"/>
      </w:pPr>
      <w:r>
        <w:rPr>
          <w:b/>
          <w:i w:val="0"/>
          <w:color w:val="1A1A1A"/>
          <w:sz w:val="21"/>
        </w:rPr>
        <w:t xml:space="preserve">32–33.  </w:t>
      </w:r>
      <w:r>
        <w:rPr>
          <w:b/>
          <w:i w:val="0"/>
          <w:color w:val="1A1A1A"/>
          <w:sz w:val="21"/>
        </w:rPr>
        <w:t xml:space="preserve">Board 9.  </w:t>
      </w:r>
      <w:r>
        <w:rPr>
          <w:b w:val="0"/>
          <w:i w:val="0"/>
          <w:color w:val="1A1A1A"/>
          <w:sz w:val="21"/>
        </w:rPr>
        <w:t>Xavier says (1/4)</w:t>
      </w:r>
      <w:r>
        <w:rPr>
          <w:b w:val="0"/>
          <w:i w:val="0"/>
          <w:color w:val="1A1A1A"/>
          <w:sz w:val="21"/>
          <w:vertAlign w:val="superscript"/>
        </w:rPr>
        <w:t>2</w:t>
      </w:r>
      <w:r>
        <w:rPr>
          <w:b w:val="0"/>
          <w:i w:val="0"/>
          <w:color w:val="1A1A1A"/>
          <w:sz w:val="21"/>
        </w:rPr>
        <w:t>·2</w:t>
      </w:r>
      <w:r>
        <w:rPr>
          <w:b w:val="0"/>
          <w:i w:val="0"/>
          <w:color w:val="1A1A1A"/>
          <w:sz w:val="21"/>
          <w:vertAlign w:val="superscript"/>
        </w:rPr>
        <w:t>-3</w:t>
      </w:r>
      <w:r>
        <w:rPr>
          <w:b w:val="0"/>
          <w:i w:val="0"/>
          <w:color w:val="1A1A1A"/>
          <w:sz w:val="21"/>
        </w:rPr>
        <w:t xml:space="preserve"> and (1/2)</w:t>
      </w:r>
      <w:r>
        <w:rPr>
          <w:b w:val="0"/>
          <w:i w:val="0"/>
          <w:color w:val="1A1A1A"/>
          <w:sz w:val="21"/>
          <w:vertAlign w:val="superscript"/>
        </w:rPr>
        <w:t>4</w:t>
      </w:r>
      <w:r>
        <w:rPr>
          <w:b w:val="0"/>
          <w:i w:val="0"/>
          <w:color w:val="1A1A1A"/>
          <w:sz w:val="21"/>
        </w:rPr>
        <w:t>·4</w:t>
      </w:r>
      <w:r>
        <w:rPr>
          <w:b w:val="0"/>
          <w:i w:val="0"/>
          <w:color w:val="1A1A1A"/>
          <w:sz w:val="21"/>
          <w:vertAlign w:val="superscript"/>
        </w:rPr>
        <w:t>-1</w:t>
      </w:r>
      <w:r>
        <w:rPr>
          <w:b w:val="0"/>
          <w:i w:val="0"/>
          <w:color w:val="1A1A1A"/>
          <w:sz w:val="21"/>
        </w:rPr>
        <w:t xml:space="preserve"> are equivalent because both can be written as 2</w:t>
      </w:r>
      <w:r>
        <w:rPr>
          <w:b w:val="0"/>
          <w:i w:val="0"/>
          <w:color w:val="1A1A1A"/>
          <w:sz w:val="21"/>
          <w:vertAlign w:val="superscript"/>
        </w:rPr>
        <w:t>-7</w:t>
      </w:r>
      <w:r>
        <w:rPr>
          <w:b w:val="0"/>
          <w:i w:val="0"/>
          <w:color w:val="1A1A1A"/>
          <w:sz w:val="21"/>
        </w:rPr>
        <w:t xml:space="preserve">. Do you agree?  →  </w:t>
      </w:r>
      <w:r>
        <w:rPr>
          <w:b/>
          <w:i/>
          <w:color w:val="9E1B32"/>
          <w:sz w:val="21"/>
        </w:rPr>
        <w:t>No — the second is 2</w:t>
      </w:r>
      <w:r>
        <w:rPr>
          <w:b/>
          <w:i/>
          <w:color w:val="9E1B32"/>
          <w:sz w:val="21"/>
          <w:vertAlign w:val="superscript"/>
        </w:rPr>
        <w:t>-6</w:t>
      </w:r>
      <w:r>
        <w:rPr>
          <w:b/>
          <w:i/>
          <w:color w:val="9E1B32"/>
          <w:sz w:val="21"/>
        </w:rPr>
        <w:t>, not 2</w:t>
      </w:r>
      <w:r>
        <w:rPr>
          <w:b/>
          <w:i/>
          <w:color w:val="9E1B32"/>
          <w:sz w:val="21"/>
          <w:vertAlign w:val="superscript"/>
        </w:rPr>
        <w:t>-7</w:t>
      </w:r>
      <w:r>
        <w:rPr>
          <w:b w:val="0"/>
          <w:i/>
          <w:color w:val="6B6B6B"/>
          <w:sz w:val="19"/>
        </w:rPr>
        <w:t xml:space="preserve">   'Yes' — 4</w:t>
      </w:r>
      <w:r>
        <w:rPr>
          <w:b w:val="0"/>
          <w:i/>
          <w:color w:val="6B6B6B"/>
          <w:sz w:val="19"/>
          <w:vertAlign w:val="superscript"/>
        </w:rPr>
        <w:t>-1</w:t>
      </w:r>
      <w:r>
        <w:rPr>
          <w:b w:val="0"/>
          <w:i/>
          <w:color w:val="6B6B6B"/>
          <w:sz w:val="19"/>
        </w:rPr>
        <w:t xml:space="preserve"> rewritten as 2</w:t>
      </w:r>
      <w:r>
        <w:rPr>
          <w:b w:val="0"/>
          <w:i/>
          <w:color w:val="6B6B6B"/>
          <w:sz w:val="19"/>
          <w:vertAlign w:val="superscript"/>
        </w:rPr>
        <w:t>-1</w:t>
      </w:r>
      <w:r>
        <w:rPr>
          <w:b w:val="0"/>
          <w:i/>
          <w:color w:val="6B6B6B"/>
          <w:sz w:val="19"/>
        </w:rPr>
        <w:t xml:space="preserve"> [the base 4 is 2</w:t>
      </w:r>
      <w:r>
        <w:rPr>
          <w:b w:val="0"/>
          <w:i/>
          <w:color w:val="6B6B6B"/>
          <w:sz w:val="19"/>
          <w:vertAlign w:val="superscript"/>
        </w:rPr>
        <w:t>2</w:t>
      </w:r>
      <w:r>
        <w:rPr>
          <w:b w:val="0"/>
          <w:i/>
          <w:color w:val="6B6B6B"/>
          <w:sz w:val="19"/>
        </w:rPr>
        <w:t>]</w:t>
      </w:r>
    </w:p>
    <w:p>
      <w:pPr>
        <w:spacing w:before="20" w:after="60"/>
        <w:ind w:left="470" w:hanging="470"/>
      </w:pPr>
      <w:r>
        <w:rPr>
          <w:b/>
          <w:i w:val="0"/>
          <w:color w:val="1A1A1A"/>
          <w:sz w:val="21"/>
        </w:rPr>
        <w:t xml:space="preserve">34.  </w:t>
      </w:r>
      <w:r>
        <w:rPr>
          <w:b/>
          <w:i w:val="0"/>
          <w:color w:val="1A1A1A"/>
          <w:sz w:val="21"/>
        </w:rPr>
        <w:t xml:space="preserve">Independent Set — Six questions. On your own, in silence..  </w:t>
      </w:r>
      <w:r>
        <w:rPr>
          <w:b w:val="0"/>
          <w:i w:val="0"/>
          <w:color w:val="1A1A1A"/>
          <w:sz w:val="21"/>
        </w:rPr>
        <w:t>Hand out the Independent Set.</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343 — sign dropped on an odd power</w:t>
      </w:r>
    </w:p>
    <w:p>
      <w:pPr>
        <w:spacing w:before="0" w:after="40"/>
        <w:ind w:left="360" w:hanging="360"/>
      </w:pPr>
      <w:r>
        <w:rPr>
          <w:b/>
          <w:i w:val="0"/>
          <w:color w:val="1A1A1A"/>
          <w:sz w:val="20"/>
        </w:rPr>
        <w:t xml:space="preserve">Board 2.  </w:t>
      </w:r>
      <w:r>
        <w:rPr>
          <w:b w:val="0"/>
          <w:i w:val="0"/>
          <w:color w:val="1A1A1A"/>
          <w:sz w:val="20"/>
        </w:rPr>
        <w:t>3/4 — (3/4)</w:t>
      </w:r>
      <w:r>
        <w:rPr>
          <w:b w:val="0"/>
          <w:i w:val="0"/>
          <w:color w:val="1A1A1A"/>
          <w:sz w:val="20"/>
          <w:vertAlign w:val="superscript"/>
        </w:rPr>
        <w:t>-1</w:t>
      </w:r>
      <w:r>
        <w:rPr>
          <w:b w:val="0"/>
          <w:i w:val="0"/>
          <w:color w:val="1A1A1A"/>
          <w:sz w:val="20"/>
        </w:rPr>
        <w:t xml:space="preserve"> left unflipped [negative exponent law]</w:t>
      </w:r>
    </w:p>
    <w:p>
      <w:pPr>
        <w:spacing w:before="0" w:after="40"/>
        <w:ind w:left="360" w:hanging="360"/>
      </w:pPr>
      <w:r>
        <w:rPr>
          <w:b/>
          <w:i w:val="0"/>
          <w:color w:val="1A1A1A"/>
          <w:sz w:val="20"/>
        </w:rPr>
        <w:t xml:space="preserve">Board 3.  </w:t>
      </w:r>
      <w:r>
        <w:rPr>
          <w:b w:val="0"/>
          <w:i w:val="0"/>
          <w:color w:val="1A1A1A"/>
          <w:sz w:val="20"/>
        </w:rPr>
        <w:t>4 — 2</w:t>
      </w:r>
      <w:r>
        <w:rPr>
          <w:b w:val="0"/>
          <w:i w:val="0"/>
          <w:color w:val="1A1A1A"/>
          <w:sz w:val="20"/>
          <w:vertAlign w:val="superscript"/>
        </w:rPr>
        <w:t>-2</w:t>
      </w:r>
      <w:r>
        <w:rPr>
          <w:b w:val="0"/>
          <w:i w:val="0"/>
          <w:color w:val="1A1A1A"/>
          <w:sz w:val="20"/>
        </w:rPr>
        <w:t xml:space="preserve"> left unflipped [negative exponent law]</w:t>
      </w:r>
    </w:p>
    <w:p>
      <w:pPr>
        <w:spacing w:before="0" w:after="40"/>
        <w:ind w:left="360" w:hanging="360"/>
      </w:pPr>
      <w:r>
        <w:rPr>
          <w:b/>
          <w:i w:val="0"/>
          <w:color w:val="1A1A1A"/>
          <w:sz w:val="20"/>
        </w:rPr>
        <w:t xml:space="preserve">Board 4.  </w:t>
      </w:r>
      <w:r>
        <w:rPr>
          <w:b w:val="0"/>
          <w:i w:val="0"/>
          <w:color w:val="1A1A1A"/>
          <w:sz w:val="20"/>
        </w:rPr>
        <w:t>2</w:t>
      </w:r>
      <w:r>
        <w:rPr>
          <w:b w:val="0"/>
          <w:i w:val="0"/>
          <w:color w:val="1A1A1A"/>
          <w:sz w:val="20"/>
          <w:vertAlign w:val="superscript"/>
        </w:rPr>
        <w:t>8</w:t>
      </w:r>
      <w:r>
        <w:rPr>
          <w:b w:val="0"/>
          <w:i w:val="0"/>
          <w:color w:val="1A1A1A"/>
          <w:sz w:val="20"/>
        </w:rPr>
        <w:t xml:space="preserve"> — added 3 + 5 in the power-of-a-power step [confused with product of powers]</w:t>
      </w:r>
    </w:p>
    <w:p>
      <w:pPr>
        <w:spacing w:before="0" w:after="40"/>
        <w:ind w:left="360" w:hanging="360"/>
      </w:pPr>
      <w:r>
        <w:rPr>
          <w:b/>
          <w:i w:val="0"/>
          <w:color w:val="1A1A1A"/>
          <w:sz w:val="20"/>
        </w:rPr>
        <w:t xml:space="preserve">Board 5.  </w:t>
      </w:r>
      <w:r>
        <w:rPr>
          <w:b w:val="0"/>
          <w:i w:val="0"/>
          <w:color w:val="1A1A1A"/>
          <w:sz w:val="20"/>
        </w:rPr>
        <w:t>added 2 + 4 instead of multiplying [power of a power confused with product of powers]</w:t>
      </w:r>
    </w:p>
    <w:p>
      <w:pPr>
        <w:spacing w:before="0" w:after="40"/>
        <w:ind w:left="360" w:hanging="360"/>
      </w:pPr>
      <w:r>
        <w:rPr>
          <w:b/>
          <w:i w:val="0"/>
          <w:color w:val="1A1A1A"/>
          <w:sz w:val="20"/>
        </w:rPr>
        <w:t xml:space="preserve">Board 6.  </w:t>
      </w:r>
      <w:r>
        <w:rPr>
          <w:b w:val="0"/>
          <w:i w:val="0"/>
          <w:color w:val="1A1A1A"/>
          <w:sz w:val="20"/>
        </w:rPr>
        <w:t>wrote 1/4 as 2</w:t>
      </w:r>
      <w:r>
        <w:rPr>
          <w:b w:val="0"/>
          <w:i w:val="0"/>
          <w:color w:val="1A1A1A"/>
          <w:sz w:val="20"/>
          <w:vertAlign w:val="superscript"/>
        </w:rPr>
        <w:t>-1</w:t>
      </w:r>
      <w:r>
        <w:rPr>
          <w:b w:val="0"/>
          <w:i w:val="0"/>
          <w:color w:val="1A1A1A"/>
          <w:sz w:val="20"/>
        </w:rPr>
        <w:t xml:space="preserve"> instead of 2</w:t>
      </w:r>
      <w:r>
        <w:rPr>
          <w:b w:val="0"/>
          <w:i w:val="0"/>
          <w:color w:val="1A1A1A"/>
          <w:sz w:val="20"/>
          <w:vertAlign w:val="superscript"/>
        </w:rPr>
        <w:t>-2</w:t>
      </w:r>
      <w:r>
        <w:rPr>
          <w:b w:val="0"/>
          <w:i w:val="0"/>
          <w:color w:val="1A1A1A"/>
          <w:sz w:val="20"/>
        </w:rPr>
        <w:t xml:space="preserve"> [the base 4 is 2</w:t>
      </w:r>
      <w:r>
        <w:rPr>
          <w:b w:val="0"/>
          <w:i w:val="0"/>
          <w:color w:val="1A1A1A"/>
          <w:sz w:val="20"/>
          <w:vertAlign w:val="superscript"/>
        </w:rPr>
        <w:t>2</w:t>
      </w:r>
      <w:r>
        <w:rPr>
          <w:b w:val="0"/>
          <w:i w:val="0"/>
          <w:color w:val="1A1A1A"/>
          <w:sz w:val="20"/>
        </w:rPr>
        <w:t>, not 2]</w:t>
      </w:r>
    </w:p>
    <w:p>
      <w:pPr>
        <w:spacing w:before="0" w:after="40"/>
        <w:ind w:left="360" w:hanging="360"/>
      </w:pPr>
      <w:r>
        <w:rPr>
          <w:b/>
          <w:i w:val="0"/>
          <w:color w:val="1A1A1A"/>
          <w:sz w:val="20"/>
        </w:rPr>
        <w:t xml:space="preserve">Board 7.  </w:t>
      </w:r>
      <w:r>
        <w:rPr>
          <w:b w:val="0"/>
          <w:i w:val="0"/>
          <w:color w:val="1A1A1A"/>
          <w:sz w:val="20"/>
        </w:rPr>
        <w:t>8</w:t>
      </w:r>
      <w:r>
        <w:rPr>
          <w:b w:val="0"/>
          <w:i w:val="0"/>
          <w:color w:val="1A1A1A"/>
          <w:sz w:val="20"/>
          <w:vertAlign w:val="superscript"/>
        </w:rPr>
        <w:t>3</w:t>
      </w:r>
      <w:r>
        <w:rPr>
          <w:b w:val="0"/>
          <w:i w:val="0"/>
          <w:color w:val="1A1A1A"/>
          <w:sz w:val="20"/>
        </w:rPr>
        <w:t xml:space="preserve"> or 8</w:t>
      </w:r>
      <w:r>
        <w:rPr>
          <w:b w:val="0"/>
          <w:i w:val="0"/>
          <w:color w:val="1A1A1A"/>
          <w:sz w:val="20"/>
          <w:vertAlign w:val="superscript"/>
        </w:rPr>
        <w:t>6</w:t>
      </w:r>
      <w:r>
        <w:rPr>
          <w:b w:val="0"/>
          <w:i w:val="0"/>
          <w:color w:val="1A1A1A"/>
          <w:sz w:val="20"/>
        </w:rPr>
        <w:t xml:space="preserve"> — multiplied the bases [7.NSO.1.1 misconception: operating on the bases]</w:t>
      </w:r>
    </w:p>
    <w:p>
      <w:pPr>
        <w:spacing w:before="0" w:after="40"/>
        <w:ind w:left="360" w:hanging="360"/>
      </w:pPr>
      <w:r>
        <w:rPr>
          <w:b/>
          <w:i w:val="0"/>
          <w:color w:val="1A1A1A"/>
          <w:sz w:val="20"/>
        </w:rPr>
        <w:t xml:space="preserve">Board 8.  </w:t>
      </w:r>
      <w:r>
        <w:rPr>
          <w:b w:val="0"/>
          <w:i w:val="0"/>
          <w:color w:val="1A1A1A"/>
          <w:sz w:val="20"/>
        </w:rPr>
        <w:t>2</w:t>
      </w:r>
      <w:r>
        <w:rPr>
          <w:b w:val="0"/>
          <w:i w:val="0"/>
          <w:color w:val="1A1A1A"/>
          <w:sz w:val="20"/>
          <w:vertAlign w:val="superscript"/>
        </w:rPr>
        <w:t>5</w:t>
      </w:r>
      <w:r>
        <w:rPr>
          <w:b w:val="0"/>
          <w:i w:val="0"/>
          <w:color w:val="1A1A1A"/>
          <w:sz w:val="20"/>
        </w:rPr>
        <w:t xml:space="preserve"> — 4 replaced by 2 without the exponent 2</w:t>
      </w:r>
    </w:p>
    <w:p>
      <w:pPr>
        <w:spacing w:before="0" w:after="40"/>
        <w:ind w:left="360" w:hanging="360"/>
      </w:pPr>
      <w:r>
        <w:rPr>
          <w:b/>
          <w:i w:val="0"/>
          <w:color w:val="1A1A1A"/>
          <w:sz w:val="20"/>
        </w:rPr>
        <w:t xml:space="preserve">Board 9.  </w:t>
      </w:r>
      <w:r>
        <w:rPr>
          <w:b w:val="0"/>
          <w:i w:val="0"/>
          <w:color w:val="1A1A1A"/>
          <w:sz w:val="20"/>
        </w:rPr>
        <w:t>'Yes' — 4</w:t>
      </w:r>
      <w:r>
        <w:rPr>
          <w:b w:val="0"/>
          <w:i w:val="0"/>
          <w:color w:val="1A1A1A"/>
          <w:sz w:val="20"/>
          <w:vertAlign w:val="superscript"/>
        </w:rPr>
        <w:t>-1</w:t>
      </w:r>
      <w:r>
        <w:rPr>
          <w:b w:val="0"/>
          <w:i w:val="0"/>
          <w:color w:val="1A1A1A"/>
          <w:sz w:val="20"/>
        </w:rPr>
        <w:t xml:space="preserve"> rewritten as 2</w:t>
      </w:r>
      <w:r>
        <w:rPr>
          <w:b w:val="0"/>
          <w:i w:val="0"/>
          <w:color w:val="1A1A1A"/>
          <w:sz w:val="20"/>
          <w:vertAlign w:val="superscript"/>
        </w:rPr>
        <w:t>-1</w:t>
      </w:r>
      <w:r>
        <w:rPr>
          <w:b w:val="0"/>
          <w:i w:val="0"/>
          <w:color w:val="1A1A1A"/>
          <w:sz w:val="20"/>
        </w:rPr>
        <w:t xml:space="preserve"> [the base 4 is 2</w:t>
      </w:r>
      <w:r>
        <w:rPr>
          <w:b w:val="0"/>
          <w:i w:val="0"/>
          <w:color w:val="1A1A1A"/>
          <w:sz w:val="20"/>
          <w:vertAlign w:val="superscript"/>
        </w:rPr>
        <w:t>2</w:t>
      </w:r>
      <w:r>
        <w:rPr>
          <w:b w:val="0"/>
          <w:i w:val="0"/>
          <w:color w:val="1A1A1A"/>
          <w:sz w:val="20"/>
        </w:rPr>
        <w:t>]</w:t>
      </w:r>
    </w:p>
    <w:p>
      <w:pPr>
        <w:spacing w:before="0" w:after="40"/>
      </w:pPr>
      <w:r>
        <w:rPr>
          <w:b/>
          <w:i w:val="0"/>
          <w:color w:val="1A1A1A"/>
          <w:sz w:val="21"/>
        </w:rPr>
        <w:t xml:space="preserve">Materials  </w:t>
      </w:r>
      <w:r>
        <w:rPr>
          <w:b w:val="0"/>
          <w:i w:val="0"/>
          <w:color w:val="1A1A1A"/>
          <w:sz w:val="21"/>
        </w:rPr>
        <w:t>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