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Read This First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This lesson rebuilds Math Nation 3.1 (SE pp. 99–105) as front-taught notes and individual boards. The book's version is four partner Explorations in a row; every table in them survives here, worked from the front, because a single student can complete each one.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The mathematics in the book's lesson is clean — every value on its pages checks. The defect is in its practice key: the Additional Practice answer for (−3·6)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is printed 104,796 and is 104,976. That item is on the Additional bank here with the right value.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Two things the state guide expects that the book never asks: working backwards to an unknown exponent (2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·2</w:t>
      </w:r>
      <w:r>
        <w:rPr>
          <w:b w:val="0"/>
          <w:i w:val="0"/>
          <w:color w:val="1A1A1A"/>
          <w:sz w:val="21"/>
          <w:vertAlign w:val="superscript"/>
        </w:rPr>
        <w:t>n</w:t>
      </w:r>
      <w:r>
        <w:rPr>
          <w:b w:val="0"/>
          <w:i w:val="0"/>
          <w:color w:val="1A1A1A"/>
          <w:sz w:val="21"/>
        </w:rPr>
        <w:t xml:space="preserve"> = 2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), and the sum-inside-the-parentheses trap ((10 + (−2))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). Both are in the round and in the bank.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Standard and Targets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Clarification  </w:t>
      </w:r>
      <w:r>
        <w:rPr>
          <w:b w:val="0"/>
          <w:i w:val="0"/>
          <w:color w:val="1A1A1A"/>
          <w:sz w:val="21"/>
        </w:rPr>
        <w:t>Instruction builds the laws from specific examples; Appendix E lists them. Whole-number exponents only in this lesson — the zero exponent arrives in 3.02 and negative exponents in 3.04.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Boundary  </w:t>
      </w:r>
      <w:r>
        <w:rPr>
          <w:b w:val="0"/>
          <w:i w:val="0"/>
          <w:color w:val="1A1A1A"/>
          <w:sz w:val="21"/>
        </w:rPr>
        <w:t>Rational-number bases, including negative and decimal bases. No variables until the Thread A days after 3.07.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Learning target  </w:t>
      </w:r>
      <w:r>
        <w:rPr>
          <w:b w:val="0"/>
          <w:i w:val="0"/>
          <w:color w:val="1A1A1A"/>
          <w:sz w:val="21"/>
        </w:rPr>
        <w:t>I can use the product of powers, power of a product, power of a power and identity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Essential question  </w:t>
      </w:r>
      <w:r>
        <w:rPr>
          <w:b w:val="0"/>
          <w:i w:val="0"/>
          <w:color w:val="1A1A1A"/>
          <w:sz w:val="21"/>
        </w:rPr>
        <w:t>How can the laws of exponents be used to write an equivalent expression?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Building on  </w:t>
      </w:r>
      <w:r>
        <w:rPr>
          <w:b w:val="0"/>
          <w:i w:val="0"/>
          <w:color w:val="1A1A1A"/>
          <w:sz w:val="21"/>
        </w:rPr>
        <w:t>MA.6.NSO.3.3 — evaluating positive rational numbers with natural-number exponents (Grade 6). Unit 2 — squares and cubes as repeated multiplication.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Working toward  </w:t>
      </w:r>
      <w:r>
        <w:rPr>
          <w:b w:val="0"/>
          <w:i w:val="0"/>
          <w:color w:val="1A1A1A"/>
          <w:sz w:val="21"/>
        </w:rPr>
        <w:t>MA.8.NSO.1.3 (integer exponents, Lessons 3.04–3.07) and MA.8.AR.1.1 (the same laws with variable bases, the Thread A days after 3.07).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Where this sits in the course  </w:t>
      </w:r>
      <w:r>
        <w:rPr>
          <w:b w:val="0"/>
          <w:i w:val="0"/>
          <w:color w:val="1A1A1A"/>
          <w:sz w:val="21"/>
        </w:rPr>
        <w:t>First of three lessons carried from MA.7.NSO.1.1 (3.01–3.03). Everything here is rehearsed again with integer exponents under MA.8.NSO.1.3, which the Grade 8 FAST reports under Number Sense and Operations.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Lesson at a Glance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 xml:space="preserve">Windy Hill periods run </w:t>
      </w:r>
      <w:r>
        <w:rPr>
          <w:b/>
          <w:i w:val="0"/>
          <w:color w:val="1A1A1A"/>
          <w:sz w:val="21"/>
        </w:rPr>
        <w:t>53 minutes</w:t>
      </w:r>
      <w:r>
        <w:rPr>
          <w:b w:val="0"/>
          <w:i w:val="0"/>
          <w:color w:val="1A1A1A"/>
          <w:sz w:val="21"/>
        </w:rPr>
        <w:t xml:space="preserve">. The whiteboard round takes the remainder after the taught blocks — </w:t>
      </w:r>
      <w:r>
        <w:rPr>
          <w:b/>
          <w:i w:val="0"/>
          <w:color w:val="1A1A1A"/>
          <w:sz w:val="21"/>
        </w:rPr>
        <w:t>16 minutes</w:t>
      </w:r>
      <w:r>
        <w:rPr>
          <w:b w:val="0"/>
          <w:i w:val="0"/>
          <w:color w:val="1A1A1A"/>
          <w:sz w:val="21"/>
        </w:rPr>
        <w:t xml:space="preserve"> in this lesson — and IXL takes the last 5. Slide numbers below are read from the deck when this edition is built.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useful for the big values in the bank (8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, 35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); the laws themselves are done by hand.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Where the lesson lives  </w:t>
      </w:r>
      <w:r>
        <w:rPr>
          <w:b w:val="0"/>
          <w:i w:val="0"/>
          <w:color w:val="1A1A1A"/>
          <w:sz w:val="21"/>
        </w:rPr>
        <w:t>Notes II (the expansion that proves the product law) and Whiteboard questions 5 and 6 (the two diagnostics that separate 'add' from 'multiply'). If the round shows a board full of B on question 5, the expansion is what to go back to.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No partner or group work anywhere in this lesson.</w:t>
      </w:r>
      <w:r>
        <w:rPr>
          <w:b w:val="0"/>
          <w:i w:val="0"/>
          <w:color w:val="1A1A1A"/>
          <w:sz w:val="21"/>
        </w:rPr>
        <w:t xml:space="preserve"> Every Math Nation exploration this lesson draws on was written for pairs; here the same tables are worked from the front and on individual boards.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Vocabulary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base</w:t>
      </w:r>
      <w:r>
        <w:rPr>
          <w:b w:val="0"/>
          <w:i w:val="0"/>
          <w:color w:val="1A1A1A"/>
          <w:sz w:val="21"/>
        </w:rPr>
        <w:t xml:space="preserve">  —  </w:t>
      </w:r>
      <w:r>
        <w:rPr>
          <w:b w:val="0"/>
          <w:i w:val="0"/>
          <w:color w:val="1A1A1A"/>
          <w:sz w:val="21"/>
        </w:rPr>
        <w:t xml:space="preserve">the number that is used as a factor: in </w:t>
      </w:r>
      <w:r>
        <w:drawing>
          <wp:inline xmlns:a="http://schemas.openxmlformats.org/drawingml/2006/main" xmlns:pic="http://schemas.openxmlformats.org/drawingml/2006/picture">
            <wp:extent cx="131064" cy="140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9eee9a3efa736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the base is 2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exponent</w:t>
      </w:r>
      <w:r>
        <w:rPr>
          <w:b w:val="0"/>
          <w:i w:val="0"/>
          <w:color w:val="1A1A1A"/>
          <w:sz w:val="21"/>
        </w:rPr>
        <w:t xml:space="preserve">  —  </w:t>
      </w:r>
      <w:r>
        <w:rPr>
          <w:b w:val="0"/>
          <w:i w:val="0"/>
          <w:color w:val="1A1A1A"/>
          <w:sz w:val="21"/>
        </w:rPr>
        <w:t xml:space="preserve">the number of times the base is used as a factor: </w:t>
      </w:r>
      <w:r>
        <w:drawing>
          <wp:inline xmlns:a="http://schemas.openxmlformats.org/drawingml/2006/main" xmlns:pic="http://schemas.openxmlformats.org/drawingml/2006/picture">
            <wp:extent cx="740664" cy="1402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9efc48938bf6d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0664" cy="140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power</w:t>
      </w:r>
      <w:r>
        <w:rPr>
          <w:b w:val="0"/>
          <w:i w:val="0"/>
          <w:color w:val="1A1A1A"/>
          <w:sz w:val="21"/>
        </w:rPr>
        <w:t xml:space="preserve">  —  </w:t>
      </w:r>
      <w:r>
        <w:rPr>
          <w:b w:val="0"/>
          <w:i w:val="0"/>
          <w:color w:val="1A1A1A"/>
          <w:sz w:val="21"/>
        </w:rPr>
        <w:t xml:space="preserve">a base with an exponent, such as </w:t>
      </w:r>
      <w:r>
        <w:drawing>
          <wp:inline xmlns:a="http://schemas.openxmlformats.org/drawingml/2006/main" xmlns:pic="http://schemas.openxmlformats.org/drawingml/2006/picture">
            <wp:extent cx="131064" cy="1402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9eee9a3efa736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>; its value is 8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product of powers law</w:t>
      </w:r>
      <w:r>
        <w:rPr>
          <w:b w:val="0"/>
          <w:i w:val="0"/>
          <w:color w:val="1A1A1A"/>
          <w:sz w:val="21"/>
        </w:rPr>
        <w:t xml:space="preserve">  —  </w:t>
      </w:r>
      <w:r>
        <w:drawing>
          <wp:inline xmlns:a="http://schemas.openxmlformats.org/drawingml/2006/main" xmlns:pic="http://schemas.openxmlformats.org/drawingml/2006/picture">
            <wp:extent cx="938784" cy="1280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4fc8b5a951cca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8784" cy="1280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— same base, add the exponents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power of a product law</w:t>
      </w:r>
      <w:r>
        <w:rPr>
          <w:b w:val="0"/>
          <w:i w:val="0"/>
          <w:color w:val="1A1A1A"/>
          <w:sz w:val="21"/>
        </w:rPr>
        <w:t xml:space="preserve">  —  </w:t>
      </w:r>
      <w:r>
        <w:drawing>
          <wp:inline xmlns:a="http://schemas.openxmlformats.org/drawingml/2006/main" xmlns:pic="http://schemas.openxmlformats.org/drawingml/2006/picture">
            <wp:extent cx="984504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9b805590ce9f3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845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— the exponent goes to every factor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power of a power law</w:t>
      </w:r>
      <w:r>
        <w:rPr>
          <w:b w:val="0"/>
          <w:i w:val="0"/>
          <w:color w:val="1A1A1A"/>
          <w:sz w:val="21"/>
        </w:rPr>
        <w:t xml:space="preserve">  —  </w:t>
      </w:r>
      <w:r>
        <w:drawing>
          <wp:inline xmlns:a="http://schemas.openxmlformats.org/drawingml/2006/main" xmlns:pic="http://schemas.openxmlformats.org/drawingml/2006/picture">
            <wp:extent cx="746760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73ff2f144d430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67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— multiply the exponents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identity exponent law</w:t>
      </w:r>
      <w:r>
        <w:rPr>
          <w:b w:val="0"/>
          <w:i w:val="0"/>
          <w:color w:val="1A1A1A"/>
          <w:sz w:val="21"/>
        </w:rPr>
        <w:t xml:space="preserve">  —  </w:t>
      </w:r>
      <w:r>
        <w:drawing>
          <wp:inline xmlns:a="http://schemas.openxmlformats.org/drawingml/2006/main" xmlns:pic="http://schemas.openxmlformats.org/drawingml/2006/picture">
            <wp:extent cx="396240" cy="1432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4ade6fc3cdb86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240" cy="14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Warm-Up — spaced retrieval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Four questions, two minutes silent, then the reveal. No reteach longer than one sentence per question.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drawing>
          <wp:inline xmlns:a="http://schemas.openxmlformats.org/drawingml/2006/main" xmlns:pic="http://schemas.openxmlformats.org/drawingml/2006/picture">
            <wp:extent cx="344424" cy="2042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da29ee668f0b2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424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 </w:t>
      </w:r>
      <w:r>
        <w:rPr>
          <w:b/>
          <w:i/>
          <w:color w:val="9E1B32"/>
          <w:sz w:val="21"/>
        </w:rPr>
        <w:t>9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yesterday — Unit 2 — the principal square root (2.02)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 xml:space="preserve">Between which two whole numbers is </w:t>
      </w:r>
      <w:r>
        <w:drawing>
          <wp:inline xmlns:a="http://schemas.openxmlformats.org/drawingml/2006/main" xmlns:pic="http://schemas.openxmlformats.org/drawingml/2006/picture">
            <wp:extent cx="344424" cy="2042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7fc3c93ce3b9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4424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?    </w:t>
      </w:r>
      <w:r>
        <w:rPr>
          <w:b/>
          <w:i/>
          <w:color w:val="9E1B32"/>
          <w:sz w:val="21"/>
        </w:rPr>
        <w:t>6 and 7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last week — Unit 2 — approximating roots (2.04): 36 &lt; 40 &lt; 49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 xml:space="preserve">Solve  </w:t>
      </w:r>
      <w:r>
        <w:drawing>
          <wp:inline xmlns:a="http://schemas.openxmlformats.org/drawingml/2006/main" xmlns:pic="http://schemas.openxmlformats.org/drawingml/2006/picture">
            <wp:extent cx="701040" cy="1158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873a870127c99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01040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 </w:t>
      </w:r>
      <w:r>
        <w:rPr>
          <w:b/>
          <w:i/>
          <w:color w:val="9E1B32"/>
          <w:sz w:val="21"/>
        </w:rPr>
        <w:t>x = 6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last unit — Unit 1 — two-step equations (1.04)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4.  </w:t>
      </w:r>
      <w:r>
        <w:rPr>
          <w:b w:val="0"/>
          <w:i w:val="0"/>
          <w:color w:val="1A1A1A"/>
          <w:sz w:val="21"/>
        </w:rPr>
        <w:t xml:space="preserve">Evaluate  </w:t>
      </w:r>
      <w:r>
        <w:drawing>
          <wp:inline xmlns:a="http://schemas.openxmlformats.org/drawingml/2006/main" xmlns:pic="http://schemas.openxmlformats.org/drawingml/2006/picture">
            <wp:extent cx="274320" cy="2164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0209ad48523a4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 </w:t>
      </w:r>
      <w:r>
        <w:drawing>
          <wp:inline xmlns:a="http://schemas.openxmlformats.org/drawingml/2006/main" xmlns:pic="http://schemas.openxmlformats.org/drawingml/2006/picture">
            <wp:extent cx="60960" cy="2133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1e6d0e4ab285b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prior grade — the prerequisite this lesson needs — MA.6.NSO.3.3 — a fraction raised to a whole-number power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Slide-by-Slide Teaching Notes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1.  Product Laws of Exponents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Post the learning target. Say the 'today' line and nothing else yet.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2.  Warm-Up — On your own. Four minutes. No notes.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Q4 is the prerequisite: a rational base is squared by squaring numerator and denominator. A board showing 4/3 or 2/9 tells you the base was not treated as one number.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3.  Warm-Up — Answers.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Ask for the band each question came from only if time allows.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4.  Notes — Copy the three words.</w:t>
      </w:r>
      <w:r>
        <w:rPr>
          <w:b w:val="0"/>
          <w:i/>
          <w:color w:val="6B6B6B"/>
          <w:sz w:val="19"/>
        </w:rPr>
        <w:t xml:space="preserve">    3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Students copy the three vocabulary rows. Say them aloud: base, exponent, power. The exponent COUNTS factors; it is not a factor itself — that is the misconception behind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6.</w:t>
      </w:r>
    </w:p>
    <w:p>
      <w:pPr>
        <w:spacing w:before="0" w:after="8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/>
          <w:i w:val="0"/>
          <w:color w:val="6B6B6B"/>
          <w:sz w:val="21"/>
        </w:rPr>
        <w:t xml:space="preserve">OFF THE SLIDE, YOURS TO SAY: </w:t>
      </w:r>
      <w:r>
        <w:rPr>
          <w:b w:val="0"/>
          <w:i w:val="0"/>
          <w:color w:val="1A1A1A"/>
          <w:sz w:val="21"/>
        </w:rPr>
        <w:t>Ask: what does 2 to the 3 mean? Insist on the answer 'three 2s multiplied', not 'six'.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5.  Notes — Where the rule comes from.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Expand both powers, count the factors, then write the rule. The law only applies when the bases match: 3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·2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has no shortcut, and the reveal on the second row is the reason.</w:t>
      </w:r>
    </w:p>
    <w:p>
      <w:pPr>
        <w:spacing w:before="0" w:after="8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/>
          <w:i w:val="0"/>
          <w:color w:val="6B6B6B"/>
          <w:sz w:val="21"/>
        </w:rPr>
        <w:t xml:space="preserve">OFF THE SLIDE, YOURS TO SAY: </w:t>
      </w:r>
      <w:r>
        <w:rPr>
          <w:b w:val="0"/>
          <w:i w:val="0"/>
          <w:color w:val="1A1A1A"/>
          <w:sz w:val="21"/>
        </w:rPr>
        <w:t>'We are not adding the bases and not multiplying the exponents. We are counting factors.'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6.  Notes</w:t>
      </w:r>
      <w:r>
        <w:rPr>
          <w:b w:val="0"/>
          <w:i/>
          <w:color w:val="6B6B6B"/>
          <w:sz w:val="19"/>
        </w:rPr>
        <w:t xml:space="preserve">    3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Expand (2·5)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three copies of (2·5), regroup with the commutative and associative properties, and read off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·5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The trap is a SUM inside the parentheses: (10 + (−2))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8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, and the exponent does not distribute over addition. Question 9 of the round tests exactly this.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7.  Notes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(4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three copies of 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so six 4s: multiply the exponents. Then the identity law: one factor of the base is the base. Students who write 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· 3 = 12 or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(adding) are confusing this with the product law; the reveal on the table makes the count visible.</w:t>
      </w:r>
    </w:p>
    <w:p>
      <w:pPr>
        <w:spacing w:before="0" w:after="8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/>
          <w:i w:val="0"/>
          <w:color w:val="6B6B6B"/>
          <w:sz w:val="21"/>
        </w:rPr>
        <w:t xml:space="preserve">OFF THE SLIDE, YOURS TO SAY: </w:t>
      </w:r>
      <w:r>
        <w:rPr>
          <w:b w:val="0"/>
          <w:i w:val="0"/>
          <w:color w:val="1A1A1A"/>
          <w:sz w:val="21"/>
        </w:rPr>
        <w:t>'Product of powers: add. Power of a power: multiply. Both come from counting factors, so count if you forget.'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8.  Example 1 — Two ways to the same value.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SPOKEN ONLY. Read the expression, ask which law applies and why (same base). Do not write yet.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9.  Example 1 — Worked both ways.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Left column: the law, one exponent, then the value. Right column: evaluate each power and multiply. Same 243 either way — that is the check students can always run.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10.  Your Turn — Same steps, your numbers. Boards up when done.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Catches a student who multiplied the exponents (2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 xml:space="preserve"> = 4096) or multiplied the bases (4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). A board reading 128 or 2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is right.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11.  Your Turn — Answer.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12.  Example 2 — A negative base and a power of a power.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SPOKEN ONLY. The brackets are not absolute value bars — say so before anyone asks. Ask: how many factors of (−2) are there in total?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13.  Example 2 — Worked.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Multiply the exponents: six factors of −2. An even number of negative factors gives a positive product; the sign question is the one students carry into Lesson 3.02.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14.  Your Turn — Same steps, your numbers. Boards up when done.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Catches the added-exponent error ((−3)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−243, a negative answer) and the dropped sign (a student who writes 3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gets 729 too — ask them to write the base with its sign).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15.  Your Turn — Answer.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16.  Whiteboards   ·   Question 1 of 9</w:t>
      </w:r>
      <w:r>
        <w:rPr>
          <w:b w:val="0"/>
          <w:i/>
          <w:color w:val="6B6B6B"/>
          <w:sz w:val="19"/>
        </w:rPr>
        <w:t xml:space="preserve">    16 min for the round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Product of powers, the plain case. A board with 25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multiplied the bases;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multiplied the exponents.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17.  Whiteboards   ·   Question 1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18.  Whiteboards   ·   Question 2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Same law, now evaluated. 2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= 256 on a board means the exponents were multiplied; 4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means the bases were.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19.  Whiteboards   ·   Question 2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20.  Whiteboards   ·   Question 3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Power of a product. Either route lands on 1000. A board with 30 multiplied 10 by 3.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21.  Whiteboards   ·   Question 3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22.  Whiteboards   ·   Question 4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Power of a power. 3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means the exponents were added.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23.  Whiteboards   ·   Question 4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24.  Whiteboards   ·   Question 5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Diagnostic. B is the most common wrong board; a board full of B means the two laws are being told apart by the LOOK of the expression rather than by counting factors — go back to the Notes II expansion.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25.  Whiteboards   ·   Question 5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26.  Whiteboards   ·   Question 6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Diagnostic, mirror of Q5. D is rare but instructive: the student treated the exponent as a number to be squared.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27.  Whiteboards   ·   Question 6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28.  Whiteboards   ·   Question 7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Same base with a sign. A board with 27 dropped the sign; a board with −3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read as −27 is fine but ask for the parentheses.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29.  Whiteboards   ·   Question 7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30.  Whiteboards   ·   Question 8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Rational base. This is the B1G-M example item for 7.NSO.1.1. A board with 1/10 multiplied the bases' denominators by the count; 1/6 multiplied exponents and used ½ once.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31.  Whiteboards   ·   Question 8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32.  Whiteboards   ·   Question 9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Written. The law needs a product; a sum is evaluated first. Accept any answer that says 'add first' and lands on 512. A student who writes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+ (−2)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992 has distributed the exponent over addition — the misconception this question exists to surface.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33.  Whiteboards   ·   Question 9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34.  IXL — Last five minutes.</w:t>
      </w:r>
      <w:r>
        <w:rPr>
          <w:b w:val="0"/>
          <w:i/>
          <w:color w:val="6B6B6B"/>
          <w:sz w:val="19"/>
        </w:rPr>
        <w:t xml:space="preserve">    5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IXL: whatever is not finished is tonight's practice;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Whiteboard Round — what each board tells you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Nine questions, one at a time, each with its reveal. Boards down until the cue, all up together, scan the back row first, question the blank boards before the wrong ones. Question 9 is written work. Every wrong option on a multiple-choice question is a named error; the benchmark it comes from is cited.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300"/>
        <w:gridCol w:w="1900"/>
        <w:gridCol w:w="37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#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Question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Answer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a wrong board says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bbc3408afdb0e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8b00cb2072a84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25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9"/>
              </w:rPr>
              <w:t xml:space="preserve"> — multiplied the bases [7.NSO.1.1 misconception: operating on the bases]; 5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9"/>
              </w:rPr>
              <w:t xml:space="preserve"> — multiplied the exponents [confused with power of a power]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6664b0e2d7e31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64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256 — multiplied the exponents (2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9"/>
              </w:rPr>
              <w:t>); 4096 — multiplied the bases (4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17576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ff253168f0d34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1000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30 — multiplied the base by the exponent [misconception: exponent treated as a factor]; 250 — applied the exponent to one factor only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70db62210989e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38b25c721acdb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9"/>
              </w:rPr>
              <w:t xml:space="preserve"> — added the exponents [confused with product of powers]; 9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9"/>
              </w:rPr>
              <w:t xml:space="preserve"> — squared the base as well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A — 4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5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(B) multiplied the exponents — the power-of-a-power move applied to a product [7.NSO.1.1 misconception, B1G-M]; (C) multiplied the bases as well as adding the exponents [7.NSO.1.1 misconception: operating on the bases]; (D) added the bases and added the exponents [7.NSO.1.1 misconception: operating on the bases]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A — 2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6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(B) added the exponents — the product-of-powers move applied to a power of a power [7.NSO.1.1 misconception, B1G-M]; (C) raised the base to the outer exponent as well [7.NSO.1.1 misconception: operating on the bases]; (D) raised the inner exponent to the outer one, 3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9"/>
              </w:rPr>
              <w:t xml:space="preserve"> = 9 [misconception: the outer exponent applied to the exponent, not to the power]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7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1b3dfbac48fda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−27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27 — the sign was dropped when the odd power was evaluated [7.NSO.1.1 clarification: rational-number bases include negatives]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8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67512" cy="2133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dd76c0d773e88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51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82da036c49e8f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1/6 — multiplied the exponents; 5/2 or 1/10 — treated the fraction as two numbers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9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Aiyanna says she can use the power of a product law to evaluate (10 + (−2))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9"/>
              </w:rPr>
              <w:t>. Is she right?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No — (10 + (−2))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9"/>
              </w:rPr>
              <w:t xml:space="preserve"> = 8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9"/>
              </w:rPr>
              <w:t xml:space="preserve"> = 512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992 — distributed the exponent over the sum [B1G-M 7.NSO.1.1: the laws apply to products and quotients, never to sums]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Question Bank — variation and answers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Variation.  </w:t>
      </w:r>
      <w:r>
        <w:rPr>
          <w:b w:val="0"/>
          <w:i w:val="0"/>
          <w:color w:val="1A1A1A"/>
          <w:sz w:val="21"/>
        </w:rPr>
        <w:t>Bank questions 1–5 vary one thing at a time inside the product law: two powers, then three, then evaluate-and-multiply against the law, then a negative base, then a case the student must judge (Jose, same base). Questions 6–8 move to the power of a product with the same three moves. The pattern breaks at question 13, where the exponent is the unknown, and at 15, where an equivalent expression has a different base (4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). The Additional sheet mirrors the structure with different numbers and breaks at Leeland (different bases — the law does not apply).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The bank and its Additional sheet are posted, never assigned; they feed the quizzes. Answers below are the same values the keys print — both come from one source.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Question Bank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1.  </w:t>
      </w:r>
      <w:r>
        <w:drawing>
          <wp:inline xmlns:a="http://schemas.openxmlformats.org/drawingml/2006/main" xmlns:pic="http://schemas.openxmlformats.org/drawingml/2006/picture">
            <wp:extent cx="1560576" cy="1676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287a9cd33dc4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60576" cy="16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2.  </w:t>
      </w:r>
      <w:r>
        <w:drawing>
          <wp:inline xmlns:a="http://schemas.openxmlformats.org/drawingml/2006/main" xmlns:pic="http://schemas.openxmlformats.org/drawingml/2006/picture">
            <wp:extent cx="1740408" cy="17068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d1cdfebdbc3fa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40408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3.  </w:t>
      </w:r>
      <w:r>
        <w:rPr>
          <w:b/>
          <w:i/>
          <w:color w:val="9E1B32"/>
          <w:sz w:val="20"/>
        </w:rPr>
        <w:t>4 · 64 = 256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4.  </w:t>
      </w:r>
      <w:r>
        <w:drawing>
          <wp:inline xmlns:a="http://schemas.openxmlformats.org/drawingml/2006/main" xmlns:pic="http://schemas.openxmlformats.org/drawingml/2006/picture">
            <wp:extent cx="1264920" cy="17068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60817e301908c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264920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5.  </w:t>
      </w:r>
      <w:r>
        <w:rPr>
          <w:b/>
          <w:i/>
          <w:color w:val="9E1B32"/>
          <w:sz w:val="20"/>
        </w:rPr>
        <w:t xml:space="preserve">Yes — the bases are the same, so </w:t>
      </w:r>
      <w:r>
        <w:drawing>
          <wp:inline xmlns:a="http://schemas.openxmlformats.org/drawingml/2006/main" xmlns:pic="http://schemas.openxmlformats.org/drawingml/2006/picture">
            <wp:extent cx="804672" cy="14630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22de03e8ac488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046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>.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6.  </w:t>
      </w:r>
      <w:r>
        <w:drawing>
          <wp:inline xmlns:a="http://schemas.openxmlformats.org/drawingml/2006/main" xmlns:pic="http://schemas.openxmlformats.org/drawingml/2006/picture">
            <wp:extent cx="2176272" cy="1706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b85103d7eb08ae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76272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7.  </w:t>
      </w:r>
      <w:r>
        <w:drawing>
          <wp:inline xmlns:a="http://schemas.openxmlformats.org/drawingml/2006/main" xmlns:pic="http://schemas.openxmlformats.org/drawingml/2006/picture">
            <wp:extent cx="1258824" cy="17068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02ab192ecc8028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58824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8.  </w:t>
      </w:r>
      <w:r>
        <w:drawing>
          <wp:inline xmlns:a="http://schemas.openxmlformats.org/drawingml/2006/main" xmlns:pic="http://schemas.openxmlformats.org/drawingml/2006/picture">
            <wp:extent cx="1517904" cy="17068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d4a90cdfeac2e7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17904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9.  </w:t>
      </w:r>
      <w:r>
        <w:drawing>
          <wp:inline xmlns:a="http://schemas.openxmlformats.org/drawingml/2006/main" xmlns:pic="http://schemas.openxmlformats.org/drawingml/2006/picture">
            <wp:extent cx="188976" cy="14630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0c86cdd50c4b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8976" cy="14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10.  </w:t>
      </w:r>
      <w:r>
        <w:drawing>
          <wp:inline xmlns:a="http://schemas.openxmlformats.org/drawingml/2006/main" xmlns:pic="http://schemas.openxmlformats.org/drawingml/2006/picture">
            <wp:extent cx="1767840" cy="1706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f62c499916867c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6784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— power of a product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11.  </w:t>
      </w:r>
      <w:r>
        <w:rPr>
          <w:b/>
          <w:i/>
          <w:color w:val="9E1B32"/>
          <w:sz w:val="20"/>
        </w:rPr>
        <w:t xml:space="preserve">(a) 285.6  (b) </w:t>
      </w:r>
      <w:r>
        <w:drawing>
          <wp:inline xmlns:a="http://schemas.openxmlformats.org/drawingml/2006/main" xmlns:pic="http://schemas.openxmlformats.org/drawingml/2006/picture">
            <wp:extent cx="368808" cy="21336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abca3119982fc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8808" cy="21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12.  </w:t>
      </w:r>
      <w:r>
        <w:rPr>
          <w:b/>
          <w:i/>
          <w:color w:val="9E1B32"/>
          <w:sz w:val="20"/>
        </w:rPr>
        <w:t>(a) n = 5  (b) n = 5  (c) n = 4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13.  </w:t>
      </w:r>
      <w:r>
        <w:rPr>
          <w:b/>
          <w:i/>
          <w:color w:val="9E1B32"/>
          <w:sz w:val="20"/>
        </w:rPr>
        <w:t>A  A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14.  </w:t>
      </w:r>
      <w:r>
        <w:rPr>
          <w:b/>
          <w:i/>
          <w:color w:val="9E1B32"/>
          <w:sz w:val="20"/>
        </w:rPr>
        <w:t>A, B, C, D  A, B, C and D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Question Bank — Additional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1.  </w:t>
      </w:r>
      <w:r>
        <w:drawing>
          <wp:inline xmlns:a="http://schemas.openxmlformats.org/drawingml/2006/main" xmlns:pic="http://schemas.openxmlformats.org/drawingml/2006/picture">
            <wp:extent cx="1560576" cy="1676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5957ca880b8eab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60576" cy="16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2.  </w:t>
      </w:r>
      <w:r>
        <w:drawing>
          <wp:inline xmlns:a="http://schemas.openxmlformats.org/drawingml/2006/main" xmlns:pic="http://schemas.openxmlformats.org/drawingml/2006/picture">
            <wp:extent cx="134112" cy="14325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3ce15b0c19ac46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4112" cy="14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3.  </w:t>
      </w:r>
      <w:r>
        <w:rPr>
          <w:b/>
          <w:i/>
          <w:color w:val="9E1B32"/>
          <w:sz w:val="20"/>
        </w:rPr>
        <w:t>125 · 25 = 3,125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4.  </w:t>
      </w:r>
      <w:r>
        <w:drawing>
          <wp:inline xmlns:a="http://schemas.openxmlformats.org/drawingml/2006/main" xmlns:pic="http://schemas.openxmlformats.org/drawingml/2006/picture">
            <wp:extent cx="1377696" cy="17068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ab334feed8c1ab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377696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5.  </w:t>
      </w:r>
      <w:r>
        <w:rPr>
          <w:b/>
          <w:i/>
          <w:color w:val="9E1B32"/>
          <w:sz w:val="20"/>
        </w:rPr>
        <w:t>No — the bases are different (7 and 3), so the law does not apply. The value is 343 · 2,187 = 750,141, found by evaluating each power.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6.  </w:t>
      </w:r>
      <w:r>
        <w:drawing>
          <wp:inline xmlns:a="http://schemas.openxmlformats.org/drawingml/2006/main" xmlns:pic="http://schemas.openxmlformats.org/drawingml/2006/picture">
            <wp:extent cx="2176272" cy="17068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e89784e6a3c85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76272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7.  </w:t>
      </w:r>
      <w:r>
        <w:drawing>
          <wp:inline xmlns:a="http://schemas.openxmlformats.org/drawingml/2006/main" xmlns:pic="http://schemas.openxmlformats.org/drawingml/2006/picture">
            <wp:extent cx="1139952" cy="17068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b5dc2187fd387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139952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8.  </w:t>
      </w:r>
      <w:r>
        <w:drawing>
          <wp:inline xmlns:a="http://schemas.openxmlformats.org/drawingml/2006/main" xmlns:pic="http://schemas.openxmlformats.org/drawingml/2006/picture">
            <wp:extent cx="2063496" cy="17068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a1d46176777a469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63496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9.  </w:t>
      </w:r>
      <w:r>
        <w:drawing>
          <wp:inline xmlns:a="http://schemas.openxmlformats.org/drawingml/2006/main" xmlns:pic="http://schemas.openxmlformats.org/drawingml/2006/picture">
            <wp:extent cx="1469136" cy="1676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7aa240b20ac46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69136" cy="16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10.  </w:t>
      </w:r>
      <w:r>
        <w:drawing>
          <wp:inline xmlns:a="http://schemas.openxmlformats.org/drawingml/2006/main" xmlns:pic="http://schemas.openxmlformats.org/drawingml/2006/picture">
            <wp:extent cx="731520" cy="16459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9d52cfd83730c6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— power of a power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11.  </w:t>
      </w:r>
      <w:r>
        <w:rPr>
          <w:b/>
          <w:i/>
          <w:color w:val="9E1B32"/>
          <w:sz w:val="20"/>
        </w:rPr>
        <w:t>(a) n = 5  (b) n = 4  (c) n = 5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12.  </w:t>
      </w:r>
      <w:r>
        <w:rPr>
          <w:b/>
          <w:i/>
          <w:color w:val="9E1B32"/>
          <w:sz w:val="20"/>
        </w:rPr>
        <w:t>A  A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13.  </w:t>
      </w:r>
      <w:r>
        <w:rPr>
          <w:b/>
          <w:i/>
          <w:color w:val="9E1B32"/>
          <w:sz w:val="20"/>
        </w:rPr>
        <w:t>A, B, C, D  A, B, C and D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What the audit against Math Nation found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Math Nation 3.1 is sound page by page; all its worked values were recomputed (6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>, (−8)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>, (−24)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, 6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, 10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>, 0.5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, 16).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Additional Practice L1 #7 key: (−18)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printed 104,796; correct 104,976. Fixed on the Additional bank here.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Additional Practice L1 #10 key stopped at 2</w:t>
      </w:r>
      <w:r>
        <w:rPr>
          <w:b w:val="0"/>
          <w:i w:val="0"/>
          <w:color w:val="1A1A1A"/>
          <w:sz w:val="21"/>
          <w:vertAlign w:val="superscript"/>
        </w:rPr>
        <w:t>10</w:t>
      </w:r>
      <w:r>
        <w:rPr>
          <w:b w:val="0"/>
          <w:i w:val="0"/>
          <w:color w:val="1A1A1A"/>
          <w:sz w:val="21"/>
        </w:rPr>
        <w:t xml:space="preserve"> without the value the column asked for; the bank item asks for and keys 1,024.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book's warm-up is a growth-mindset video with no mathematics in it; replaced by spaced retrieval.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book's explorations are all 'with your partner'; rebuilt as front-taught notes and boards (house rule 4).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What changed from the book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3.1.1 video warm-up → four retrieval questions.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3.1.2–3.1.5 partner explorations → Notes I–IV and two worked examples with Your Turns.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3.1.6 Your Turn and 3.1.7 Ticket Out the Door → the nine-question round; no exit ticket (ruling 10).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Homework and Additional Practice → the two question banks, posted not assigned.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