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on no student page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grouping symbol inside a grouping symbol.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fraction bar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42544" cy="115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81e0ae20efab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54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</w:t>
      </w:r>
      <w:r>
        <w:rPr>
          <w:b w:val="0"/>
          <w:i/>
          <w:color w:val="6B6B6B"/>
          <w:sz w:val="19"/>
        </w:rPr>
        <w:t xml:space="preserve">   2 — 3 · 2 was done first [8.NSO.1.7: multiplication and division are one level, taken left to right]; 72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centimeters. Its diagonal is about 19.8 centimeters. What is the perimeter of the tile?  →  </w:t>
      </w:r>
      <w:r>
        <w:rPr>
          <w:b/>
          <w:i/>
          <w:color w:val="9E1B32"/>
          <w:sz w:val="21"/>
        </w:rPr>
        <w:t>56 centimeters</w:t>
      </w:r>
      <w:r>
        <w:rPr>
          <w:b w:val="0"/>
          <w:i/>
          <w:color w:val="6B6B6B"/>
          <w:sz w:val="20"/>
        </w:rPr>
        <w:t xml:space="preserve">   The diagonal of about 19.8 centimeters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1792" cy="118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f2aff546de756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3 — 4 + 3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4cc101ea480d4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1/3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−1/5 —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6 · 2, leaving 3 over −15; 1/12 — the −27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B — 50</w:t>
      </w:r>
      <w:r>
        <w:rPr>
          <w:b w:val="0"/>
          <w:i/>
          <w:color w:val="6B6B6B"/>
          <w:sz w:val="19"/>
        </w:rPr>
        <w:t xml:space="preserve">   (A) the exponent was applied to 3 · 4 instead of to the 4 alone [8.NSO.1.7: an exponent belongs to its own base]; (C)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factor]; (D) 2 + 3 was done first, then 5 · 16 [8.NSO.1.7: multiplication comes before addition]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2 — 3 · 2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 — 4 + 3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3 · 4 instead of to the 4 alone [8.NSO.1.7: an exponent belongs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