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9838596ba2af2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81468f4d9010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661ab470bd3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83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8521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5fed9ef16ca7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5ac21cd907ea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24 over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3b42e7f3b6660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Under the bar: 144.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