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5820"/>
        <w:gridCol w:w="3540"/>
      </w:tblGrid>
      <w:tr>
        <w:tc>
          <w:tcPr>
            <w:tcW w:type="dxa" w:w="58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20"/>
            </w:pPr>
            <w:r>
              <w:rPr>
                <w:b w:val="0"/>
                <w:i w:val="0"/>
                <w:caps/>
                <w:color w:val="6B6B6B"/>
                <w:sz w:val="17"/>
              </w:rPr>
              <w:t>Grade 7 Accelerated  ·  Unit 5  ·  Lesson 1</w:t>
            </w:r>
          </w:p>
          <w:p>
            <w:pPr>
              <w:spacing w:after="20"/>
            </w:pPr>
            <w:r>
              <w:rPr>
                <w:b/>
                <w:i w:val="0"/>
                <w:color w:val="1A1A1A"/>
                <w:sz w:val="28"/>
              </w:rPr>
              <w:t>Scale Drawings</w:t>
            </w:r>
          </w:p>
          <w:p>
            <w:pPr>
              <w:spacing w:after="0"/>
            </w:pPr>
            <w:r>
              <w:rPr>
                <w:b w:val="0"/>
                <w:i/>
                <w:color w:val="6B6B6B"/>
                <w:sz w:val="19"/>
              </w:rPr>
              <w:t>Question Bank 5.01</w:t>
            </w:r>
          </w:p>
        </w:tc>
        <w:tc>
          <w:tcPr>
            <w:tcW w:type="dxa" w:w="354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Name______________________</w:t>
            </w:r>
          </w:p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Date______________________</w:t>
            </w:r>
          </w:p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Period____________________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spacing w:before="40" w:after="0"/>
        <w:pBdr>
          <w:bottom w:val="single" w:sz="14" w:space="1" w:color="1A1A1A"/>
        </w:pBdr>
      </w:pPr>
      <w:r>
        <w:rPr>
          <w:sz w:val="4"/>
        </w:rPr>
      </w:r>
    </w:p>
    <w:p>
      <w:pPr>
        <w:spacing w:before="0" w:after="80"/>
        <w:pBdr>
          <w:bottom w:val="single" w:sz="4" w:space="1" w:color="1A1A1A"/>
        </w:pBdr>
      </w:pPr>
      <w:r>
        <w:rPr>
          <w:sz w:val="4"/>
        </w:rPr>
      </w:r>
    </w:p>
    <w:p>
      <w:pPr>
        <w:spacing w:before="40" w:after="160"/>
      </w:pPr>
      <w:r>
        <w:rPr>
          <w:b w:val="0"/>
          <w:i/>
          <w:color w:val="6B6B6B"/>
          <w:sz w:val="19"/>
        </w:rPr>
        <w:t>Show your work. Circle your final answer.</w:t>
      </w:r>
    </w:p>
    <w:p>
      <w:pPr>
        <w:keepNext/>
        <w:spacing w:before="230" w:after="150"/>
      </w:pPr>
      <w:r>
        <w:rPr>
          <w:b/>
          <w:i w:val="0"/>
          <w:color w:val="1A1A1A"/>
          <w:sz w:val="22"/>
        </w:rPr>
        <w:t>For questions 1 through 4, find the scale factor from the original to the copy.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1.   </w:t>
            </w:r>
            <w:r>
              <w:rPr>
                <w:b w:val="0"/>
                <w:i w:val="0"/>
                <w:color w:val="1A1A1A"/>
                <w:sz w:val="22"/>
              </w:rPr>
              <w:t>A 4 cm side becomes 12 cm.</w:t>
            </w:r>
          </w:p>
          <w:p>
            <w:pPr>
              <w:spacing w:after="864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2.   </w:t>
            </w:r>
            <w:r>
              <w:rPr>
                <w:b w:val="0"/>
                <w:i w:val="0"/>
                <w:color w:val="1A1A1A"/>
                <w:sz w:val="22"/>
              </w:rPr>
              <w:t>A 9 cm side becomes 3 cm.</w:t>
            </w:r>
          </w:p>
          <w:p>
            <w:pPr>
              <w:spacing w:after="864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3.   </w:t>
            </w:r>
            <w:r>
              <w:rPr>
                <w:b w:val="0"/>
                <w:i w:val="0"/>
                <w:color w:val="1A1A1A"/>
                <w:sz w:val="22"/>
              </w:rPr>
              <w:t>A 2 cm by 7 cm rectangle is copied at 5 cm by 17.5 cm.</w:t>
            </w:r>
          </w:p>
          <w:p>
            <w:pPr>
              <w:spacing w:after="864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4.   </w:t>
            </w:r>
            <w:r>
              <w:rPr>
                <w:b w:val="0"/>
                <w:i w:val="0"/>
                <w:color w:val="1A1A1A"/>
                <w:sz w:val="22"/>
              </w:rPr>
              <w:t>A 16 cm side becomes 12 cm.</w:t>
            </w:r>
          </w:p>
          <w:p>
            <w:pPr>
              <w:spacing w:after="864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before="230" w:after="150"/>
      </w:pPr>
      <w:r>
        <w:rPr>
          <w:b/>
          <w:i w:val="0"/>
          <w:color w:val="1A1A1A"/>
          <w:sz w:val="22"/>
        </w:rPr>
        <w:t>For questions 5 through 8, use the scale factor or the scale.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5.   </w:t>
            </w:r>
            <w:r>
              <w:rPr>
                <w:b w:val="0"/>
                <w:i w:val="0"/>
                <w:color w:val="1A1A1A"/>
                <w:sz w:val="22"/>
              </w:rPr>
              <w:t>The scale factor is 4 and a side of the original is 2.5 cm. How long is that side in the copy?</w:t>
            </w:r>
          </w:p>
          <w:p>
            <w:pPr>
              <w:spacing w:after="864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6.   </w:t>
            </w:r>
            <w:r>
              <w:rPr>
                <w:b w:val="0"/>
                <w:i w:val="0"/>
                <w:color w:val="1A1A1A"/>
                <w:sz w:val="22"/>
              </w:rPr>
              <w:t>The scale factor is 0.5 and a side of the original is 9 cm. How long is that side in the copy?</w:t>
            </w:r>
          </w:p>
          <w:p>
            <w:pPr>
              <w:spacing w:after="864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7.   </w:t>
            </w:r>
            <w:r>
              <w:rPr>
                <w:b w:val="0"/>
                <w:i w:val="0"/>
                <w:color w:val="1A1A1A"/>
                <w:sz w:val="22"/>
              </w:rPr>
              <w:t xml:space="preserve">A map's scale is </w:t>
            </w:r>
            <w:r>
              <w:drawing>
                <wp:inline xmlns:a="http://schemas.openxmlformats.org/drawingml/2006/main" xmlns:pic="http://schemas.openxmlformats.org/drawingml/2006/picture">
                  <wp:extent cx="774192" cy="118872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73cbde3a15b95e1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4192" cy="11887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>. Two towns are 5.5 cm apart on the map. How far apart are they?</w:t>
            </w:r>
          </w:p>
          <w:p>
            <w:pPr>
              <w:spacing w:after="864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8.   </w:t>
            </w:r>
            <w:r>
              <w:rPr>
                <w:b w:val="0"/>
                <w:i w:val="0"/>
                <w:color w:val="1A1A1A"/>
                <w:sz w:val="22"/>
              </w:rPr>
              <w:t>On the same map, a lake is 45 km long. How long is it on the map?</w:t>
            </w:r>
          </w:p>
          <w:p>
            <w:pPr>
              <w:spacing w:after="864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before="230" w:after="150"/>
      </w:pPr>
      <w:r>
        <w:rPr>
          <w:b/>
          <w:i w:val="0"/>
          <w:color w:val="1A1A1A"/>
          <w:sz w:val="22"/>
        </w:rPr>
        <w:t>Choose one.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9.   </w:t>
            </w:r>
            <w:r>
              <w:rPr>
                <w:b w:val="0"/>
                <w:i w:val="0"/>
                <w:color w:val="1A1A1A"/>
                <w:sz w:val="22"/>
              </w:rPr>
              <w:t xml:space="preserve">A drawing has a 65° angle. The real figure is a scale copy at </w:t>
            </w:r>
            <w:r>
              <w:drawing>
                <wp:inline xmlns:a="http://schemas.openxmlformats.org/drawingml/2006/main" xmlns:pic="http://schemas.openxmlformats.org/drawingml/2006/picture">
                  <wp:extent cx="304800" cy="118872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8cd0284ae759161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4800" cy="11887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>. What is the angle in the real figure?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>A.  68°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>B.  195°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>C.  65°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>D.  21.7°</w:t>
            </w:r>
          </w:p>
          <w:p>
            <w:pPr>
              <w:spacing w:after="1440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sectPr w:rsidR="00FC693F" w:rsidRPr="0006063C" w:rsidSect="00034616">
      <w:pgSz w:w="12240" w:h="15840"/>
      <w:pgMar w:top="900" w:right="1440" w:bottom="90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Times New Roman" w:hAnsi="Times New Roman" w:eastAsia="Times New Roman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