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6  ·  Thread B · Day 1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Angle Pairs: Supplementary, Complementary, Vertical, Adjacent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Independent Set 6.T1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Six questions, on your own, in silence. Show the step that does the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What is the complement of 61°?</w:t>
            </w:r>
          </w:p>
          <w:p>
            <w:pPr>
              <w:spacing w:after="64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What is the supplement of 76°?</w:t>
            </w:r>
          </w:p>
          <w:p>
            <w:pPr>
              <w:spacing w:after="64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>Two lines cross, and one of the four angles is 58°. Find the other three.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linear pair measures </w:t>
            </w:r>
            <w:r>
              <w:drawing>
                <wp:inline xmlns:a="http://schemas.openxmlformats.org/drawingml/2006/main" xmlns:pic="http://schemas.openxmlformats.org/drawingml/2006/picture">
                  <wp:extent cx="640080" cy="146304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1189c0dd78fd80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21945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fb5d1e92140939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945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x and the first angle.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Vertical angles measure </w:t>
            </w:r>
            <w:r>
              <w:drawing>
                <wp:inline xmlns:a="http://schemas.openxmlformats.org/drawingml/2006/main" xmlns:pic="http://schemas.openxmlformats.org/drawingml/2006/picture">
                  <wp:extent cx="557784" cy="143256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4478d68b4fc2e9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77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640080" cy="143256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6e8ee839285416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0080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measure of each angle.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Angles PQR and RQS share the side QR and together make a straight line. Angle PQR is 65°. Name the pair and find angle RQS.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