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Reference Sheet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Multi-Step Proportional Relationships  —  keep this in your binder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The conversion ratios on this page are printed exactly as the FAST reference sheet prints them (the grade 7 and grade 8 sheets carry the same lines), and the FAST gives you that sheet. On this unit's test you will not have it — every conversion item prints the ratio it needs. The rules around the ratios are the unit's own, and they are tested from memory.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 Scale Drawings and Scale Factors</w:t>
      </w:r>
      <w:r>
        <w:tab/>
      </w:r>
      <w:r>
        <w:rPr>
          <w:b w:val="0"/>
          <w:i/>
          <w:color w:val="6B6B6B"/>
          <w:sz w:val="19"/>
        </w:rPr>
        <w:t>Lessons 1–4 · k is one number, and every length gets it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The scale factor k is copy ÷ original.</w:t>
      </w:r>
      <w:r>
        <w:rPr>
          <w:b w:val="0"/>
          <w:i w:val="0"/>
          <w:color w:val="1A1A1A"/>
          <w:sz w:val="22"/>
        </w:rPr>
        <w:t xml:space="preserve">  Every corresponding length is multiplied by the same k. A copy that is smaller has k less than 1: a 10 cm side that becomes 4 cm has k = 0.4, not 2.5. Angles are not lengths and do not change.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2200"/>
        <w:gridCol w:w="45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What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Multiply by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Why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 length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k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that is what k is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the perimeter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k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 sum of lengths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the area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two lengths multiplied, so k is used twice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an angle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nothing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an angle is not a length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From two areas back to k: a square root.</w:t>
      </w:r>
      <w:r>
        <w:rPr>
          <w:b w:val="0"/>
          <w:i w:val="0"/>
          <w:color w:val="1A1A1A"/>
          <w:sz w:val="22"/>
        </w:rPr>
        <w:t xml:space="preserve">  Areas 20 and 180 give 180 ÷ 20 = 9 = k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>, so k = 3. Every area ratio on this test is a perfect square.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scale with two units is a rate — write it per 1 unit of drawing first.</w:t>
      </w:r>
      <w:r>
        <w:rPr>
          <w:b w:val="0"/>
          <w:i w:val="0"/>
          <w:color w:val="1A1A1A"/>
          <w:sz w:val="22"/>
        </w:rPr>
        <w:t xml:space="preserve">  ¼ in : 1 ft is 1 in : 4 ft. Then drawing × rate = real, and real ÷ rate = drawing.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Area from a plan: real dimensions first.</w:t>
      </w:r>
      <w:r>
        <w:rPr>
          <w:b w:val="0"/>
          <w:i w:val="0"/>
          <w:color w:val="1A1A1A"/>
          <w:sz w:val="22"/>
        </w:rPr>
        <w:t xml:space="preserve">  A room 1.5 in by 2 in at 1 in : 6 ft is 9 ft by 12 ft, 108 ft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 xml:space="preserve"> — never 3 in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 xml:space="preserve"> × 6. The rate is used twice for an area, which is k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 xml:space="preserve"> again. (With one unit, 1 in : 6 ft is 1 : 72, and 72 is the scale factor.)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 The Conversion Ratios (the FAST reference sheet's)</w:t>
      </w:r>
      <w:r>
        <w:tab/>
      </w:r>
      <w:r>
        <w:rPr>
          <w:b w:val="0"/>
          <w:i/>
          <w:color w:val="6B6B6B"/>
          <w:sz w:val="19"/>
        </w:rPr>
        <w:t>Lessons 6–9 · never memorized, always printed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260" w:type="dxa"/>
      </w:tblPr>
      <w:tblGrid>
        <w:gridCol w:w="3080"/>
        <w:gridCol w:w="3080"/>
        <w:gridCol w:w="3100"/>
      </w:tblGrid>
      <w:tr>
        <w:trPr>
          <w:cantSplit/>
          <w:tblHeader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Customary → Metric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Metric → Customary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Inside one system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in = 2.54 cm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cm = 0.39 in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ft = 12 in · 1 yd = 3 ft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ft = 0.305 m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 = 3.28 ft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 = 5,280 ft · 1 mi = 1,760 yd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 = 1.61 km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km = 0.62 mi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c = 8 fl oz · 1 pt = 2 c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c = 0.24 L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 = 4.23 c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qt = 2 pt · 1 gal = 4 qt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gal = 3.785 L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 = 0.264 gal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lb = 16 oz · 1 ton = 2,000 lb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oz = 28.35 g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g = 0.0352 oz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 = 100 cm · 1 m = 1,000 mm · 1 km = 1,000 m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lb = 0.454 kg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kg = 2.204 lb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 = 1,000 mL · 1 kg = 1,000 g · 1 g = 1,000 mg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conversion ratio is a form of 1.</w:t>
      </w:r>
      <w:r>
        <w:rPr>
          <w:b w:val="0"/>
          <w:i w:val="0"/>
          <w:color w:val="1A1A1A"/>
          <w:sz w:val="22"/>
        </w:rPr>
        <w:t xml:space="preserve">  2.54 cm over 1 in equals 1 — the same length in two units — so multiplying by it changes the unit and not the amount. Pick the ratio whose 1 is the unit you HAVE, so that unit cancels.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Estimate first.</w:t>
      </w:r>
      <w:r>
        <w:rPr>
          <w:b w:val="0"/>
          <w:i w:val="0"/>
          <w:color w:val="1A1A1A"/>
          <w:sz w:val="22"/>
        </w:rPr>
        <w:t xml:space="preserve">  A centimeter is shorter than an inch, so 50 cm is fewer than 50 inches: 19.5, never 127. The estimate is what catches the ratio the wrong way round.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Both directions are on the sheet, and both are accepted.</w:t>
      </w:r>
      <w:r>
        <w:rPr>
          <w:b w:val="0"/>
          <w:i w:val="0"/>
          <w:color w:val="1A1A1A"/>
          <w:sz w:val="22"/>
        </w:rPr>
        <w:t xml:space="preserve">  50 cm × 0.39 = 19.5 in and 50 ÷ 2.54 = 19.7 in are both the sheet's answer. Show which ratio you used.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Some paths take two steps.</w:t>
      </w:r>
      <w:r>
        <w:rPr>
          <w:b w:val="0"/>
          <w:i w:val="0"/>
          <w:color w:val="1A1A1A"/>
          <w:sz w:val="22"/>
        </w:rPr>
        <w:t xml:space="preserve">  Yards to centimeters goes through feet and inches. Fluid ounces to liters go through cups (8 fl oz = 1 c, 1 c = 0.24 L) — there is no fluid-ounce-to-milliliter line on the sheet. An ounce (weight) and a fluid ounce (volume) are two different units.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 Square Units, Cubic Units, Money</w:t>
      </w:r>
      <w:r>
        <w:tab/>
      </w:r>
      <w:r>
        <w:rPr>
          <w:b w:val="0"/>
          <w:i/>
          <w:color w:val="6B6B6B"/>
          <w:sz w:val="19"/>
        </w:rPr>
        <w:t>Lessons 7 and 9 · the ratio once, twice, three times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260" w:type="dxa"/>
      </w:tblPr>
      <w:tblGrid>
        <w:gridCol w:w="2200"/>
        <w:gridCol w:w="3300"/>
        <w:gridCol w:w="3760"/>
      </w:tblGrid>
      <w:tr>
        <w:trPr>
          <w:cantSplit/>
          <w:tblHeader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Unit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The length ratio is used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length (ft → in)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once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3 ft = 36 in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area (ft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twice: 12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144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3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432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volume (ft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→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three times: 12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= 1,728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2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= 3,456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area (m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cm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twice: 100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10,000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10,000 cm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, not 100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area (ft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twice: 0.305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0.093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20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1.86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— the sheet's length ratio, squared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Money converts like length, but the rate is on the problem, not the sheet.</w:t>
      </w:r>
      <w:r>
        <w:rPr>
          <w:b w:val="0"/>
          <w:i w:val="0"/>
          <w:color w:val="1A1A1A"/>
          <w:sz w:val="22"/>
        </w:rPr>
        <w:t xml:space="preserve">  An exchange rate changes daily, so it is printed and dated on the item. Dollars to euros at 0.92: multiply. Euros back to dollars: divide.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 Multi-Step Problems</w:t>
      </w:r>
      <w:r>
        <w:tab/>
      </w:r>
      <w:r>
        <w:rPr>
          <w:b w:val="0"/>
          <w:i/>
          <w:color w:val="6B6B6B"/>
          <w:sz w:val="19"/>
        </w:rPr>
        <w:t>Lessons 10–11 · one rate, used again; same unit first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multi-step problem is one unit rate used more than once — name what each step finds.</w:t>
      </w:r>
      <w:r>
        <w:rPr>
          <w:b w:val="0"/>
          <w:i w:val="0"/>
          <w:color w:val="1A1A1A"/>
          <w:sz w:val="22"/>
        </w:rPr>
        <w:t xml:space="preserve">  23 mi per gallon × 17.5 gal = 402.5 mi per tank; 1,207 mi ÷ 402.5 = 2.998, so 3 tanks. A part of a tank is still a tank the trip uses — the paper says so when it asks.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Two rates in different units cannot be compared until they are in one unit.</w:t>
      </w:r>
      <w:r>
        <w:rPr>
          <w:b w:val="0"/>
          <w:i w:val="0"/>
          <w:color w:val="1A1A1A"/>
          <w:sz w:val="22"/>
        </w:rPr>
        <w:t xml:space="preserve">  100 km/h × 0.62 = 62 mi/h, so 65 mi/h is faster even though 100 is the bigger number. Convert first; the answer is a sentence with both speeds in the same unit.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recipe scales by k = new yield ÷ old yield, and k multiplies every ingredient.</w:t>
      </w:r>
      <w:r>
        <w:rPr>
          <w:b w:val="0"/>
          <w:i w:val="0"/>
          <w:color w:val="1A1A1A"/>
          <w:sz w:val="22"/>
        </w:rPr>
        <w:t xml:space="preserve">  Then answer the question that was asked: what is on hand ÷ the recipe's amount gives how many recipes, and that × the yield gives servings.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part-to-whole mixture: k from the part you know, then the whole.</w:t>
      </w:r>
      <w:r>
        <w:rPr>
          <w:b w:val="0"/>
          <w:i w:val="0"/>
          <w:color w:val="1A1A1A"/>
          <w:sz w:val="22"/>
        </w:rPr>
        <w:t xml:space="preserve">  Paint 2 : 4 : 5 with 8 gal of white has k = 4 and 11 parts, so 44 gal.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 Vocabulary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scale factor (k)</w:t>
      </w:r>
      <w:r>
        <w:rPr>
          <w:b w:val="0"/>
          <w:i w:val="0"/>
          <w:color w:val="1A1A1A"/>
          <w:sz w:val="22"/>
        </w:rPr>
        <w:t xml:space="preserve">   —   the one number every length of a figure is multiplied by to make its scale copy; copy ÷ original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scale drawing</w:t>
      </w:r>
      <w:r>
        <w:rPr>
          <w:b w:val="0"/>
          <w:i w:val="0"/>
          <w:color w:val="1A1A1A"/>
          <w:sz w:val="22"/>
        </w:rPr>
        <w:t xml:space="preserve">   —   a drawing whose lengths are all the real lengths × one scale factor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corresponding sides</w:t>
      </w:r>
      <w:r>
        <w:rPr>
          <w:b w:val="0"/>
          <w:i w:val="0"/>
          <w:color w:val="1A1A1A"/>
          <w:sz w:val="22"/>
        </w:rPr>
        <w:t xml:space="preserve">   —   a side of the original and the side of the copy that matches it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scale (two units)</w:t>
      </w:r>
      <w:r>
        <w:rPr>
          <w:b w:val="0"/>
          <w:i w:val="0"/>
          <w:color w:val="1A1A1A"/>
          <w:sz w:val="22"/>
        </w:rPr>
        <w:t xml:space="preserve">   —   a ratio such as </w:t>
      </w:r>
      <w:r>
        <w:drawing>
          <wp:inline xmlns:a="http://schemas.openxmlformats.org/drawingml/2006/main" xmlns:pic="http://schemas.openxmlformats.org/drawingml/2006/picture">
            <wp:extent cx="521207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465da90a0af7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7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 xml:space="preserve"> — a drawing length and the real length it stands for; read it per 1 unit of drawing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conversion ratio</w:t>
      </w:r>
      <w:r>
        <w:rPr>
          <w:b w:val="0"/>
          <w:i w:val="0"/>
          <w:color w:val="1A1A1A"/>
          <w:sz w:val="22"/>
        </w:rPr>
        <w:t xml:space="preserve">   —   a pair of equal measures, such as </w:t>
      </w:r>
      <w:r>
        <w:drawing>
          <wp:inline xmlns:a="http://schemas.openxmlformats.org/drawingml/2006/main" xmlns:pic="http://schemas.openxmlformats.org/drawingml/2006/picture">
            <wp:extent cx="880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7b1ea0b6e117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, written as a fraction that equals 1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customary / metric</w:t>
      </w:r>
      <w:r>
        <w:rPr>
          <w:b w:val="0"/>
          <w:i w:val="0"/>
          <w:color w:val="1A1A1A"/>
          <w:sz w:val="22"/>
        </w:rPr>
        <w:t xml:space="preserve">   —   the inch–mile–pound–gallon system; the centimeter–kilometer–kilogram–liter system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exchange rate</w:t>
      </w:r>
      <w:r>
        <w:rPr>
          <w:b w:val="0"/>
          <w:i w:val="0"/>
          <w:color w:val="1A1A1A"/>
          <w:sz w:val="22"/>
        </w:rPr>
        <w:t xml:space="preserve">   —   how much of one currency one unit of another buys; set by someone, printed on the problem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fluid ounce</w:t>
      </w:r>
      <w:r>
        <w:rPr>
          <w:b w:val="0"/>
          <w:i w:val="0"/>
          <w:color w:val="1A1A1A"/>
          <w:sz w:val="22"/>
        </w:rPr>
        <w:t xml:space="preserve">   —   a volume (</w:t>
      </w:r>
      <w:r>
        <w:drawing>
          <wp:inline xmlns:a="http://schemas.openxmlformats.org/drawingml/2006/main" xmlns:pic="http://schemas.openxmlformats.org/drawingml/2006/picture">
            <wp:extent cx="722376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72803bc32f3d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); the ounce on a scale is a weight (</w:t>
      </w:r>
      <w:r>
        <w:drawing>
          <wp:inline xmlns:a="http://schemas.openxmlformats.org/drawingml/2006/main" xmlns:pic="http://schemas.openxmlformats.org/drawingml/2006/picture">
            <wp:extent cx="710184" cy="118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db28ec6a6468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2"/>
        </w:rPr>
        <w:t>) — two units that share a word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square units / cubic units</w:t>
      </w:r>
      <w:r>
        <w:rPr>
          <w:b w:val="0"/>
          <w:i w:val="0"/>
          <w:color w:val="1A1A1A"/>
          <w:sz w:val="22"/>
        </w:rPr>
        <w:t xml:space="preserve">   —   an area, which uses the length ratio twice; a volume, which uses it three times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unit rate</w:t>
      </w:r>
      <w:r>
        <w:rPr>
          <w:b w:val="0"/>
          <w:i w:val="0"/>
          <w:color w:val="1A1A1A"/>
          <w:sz w:val="22"/>
        </w:rPr>
        <w:t xml:space="preserve">   —   how much of one quantity per 1 of the other — 23 miles per gallon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proportional</w:t>
      </w:r>
      <w:r>
        <w:rPr>
          <w:b w:val="0"/>
          <w:i w:val="0"/>
          <w:color w:val="1A1A1A"/>
          <w:sz w:val="22"/>
        </w:rPr>
        <w:t xml:space="preserve">   —   two quantities whose ratio stays the same: double one and the other doubles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