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one class period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area is 9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1.86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