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Order of Operations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MA.8.NSO.1.7  </w:t>
      </w:r>
      <w:r>
        <w:rPr>
          <w:b w:val="0"/>
          <w:i w:val="0"/>
          <w:color w:val="1A1A1A"/>
          <w:sz w:val="21"/>
        </w:rPr>
        <w:t>Solve multi-step mathematical and real-world problems involving the order of operations with rational numbers including exponents and radicals.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Evaluate multi-step expressions with rational numbers, exponents and radicals, in six steps or fewer.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mnemonic. The state guide says to avoid PEMDAS because it leaves out grouping symbols, and the word appears on no student page in this unit.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evaluate a multi-step expression with rational numbers, exponents and radicals by reading its structure.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MTR.3.1</w:t>
      </w:r>
      <w:r>
        <w:rPr>
          <w:b w:val="0"/>
          <w:i w:val="0"/>
          <w:color w:val="1A1A1A"/>
          <w:sz w:val="21"/>
        </w:rPr>
        <w:t xml:space="preserve"> — Boards 1, 3 and 7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5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5–7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8–9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10–11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12–13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14–15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16–33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35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There is nothing to memorise. Read the expression, ask what is holding what, and the order tells you itself.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Nothing says multiply before divide. They are one level, taken left to right like a sentence.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fraction bar is a grouping symbol on the top and another one on the bottom.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Order of Operations with Radicals.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  </w:t>
      </w:r>
      <w:r>
        <w:rPr>
          <w:b w:val="0"/>
          <w:i w:val="0"/>
          <w:color w:val="1A1A1A"/>
          <w:sz w:val="21"/>
        </w:rPr>
        <w:t>Q4 is the prerequisite and it is the one half the room gets wrong.</w:t>
      </w:r>
      <w:r>
        <w:rPr>
          <w:b w:val="0"/>
          <w:i/>
          <w:color w:val="6B6B6B"/>
          <w:sz w:val="19"/>
        </w:rPr>
        <w:t xml:space="preserve">   1 retrieves 4.05 — finish under the bar first: 25 − 9 = 16 (yesterday).</w:t>
      </w:r>
      <w:r>
        <w:rPr>
          <w:b w:val="0"/>
          <w:i/>
          <w:color w:val="6B6B6B"/>
          <w:sz w:val="19"/>
        </w:rPr>
        <w:t xml:space="preserve">   2 retrieves 4.04 — the middle zero counts and the trailing zero counts, because a decimal point is written (last week).</w:t>
      </w:r>
      <w:r>
        <w:rPr>
          <w:b w:val="0"/>
          <w:i/>
          <w:color w:val="6B6B6B"/>
          <w:sz w:val="19"/>
        </w:rPr>
        <w:t xml:space="preserve">   3 retrieves 3.05 — a negative exponent flips the base (last unit).</w:t>
      </w:r>
      <w:r>
        <w:rPr>
          <w:b w:val="0"/>
          <w:i/>
          <w:color w:val="6B6B6B"/>
          <w:sz w:val="19"/>
        </w:rPr>
        <w:t xml:space="preserve">   4 retrieves MA.5.AR.2.2 — multiplication and division are one level, taken left to right (prior grade — the prerequisite this lesson needs).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  </w:t>
      </w:r>
      <w:r>
        <w:rPr>
          <w:b w:val="0"/>
          <w:i w:val="0"/>
          <w:color w:val="1A1A1A"/>
          <w:sz w:val="21"/>
        </w:rPr>
        <w:t>Reveal.  1. 4   2. 4   3. 9/4   4. 8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Vocabulary — The new words, before they are used.  </w:t>
      </w:r>
      <w:r>
        <w:rPr>
          <w:b w:val="0"/>
          <w:i w:val="0"/>
          <w:color w:val="1A1A1A"/>
          <w:sz w:val="21"/>
        </w:rPr>
        <w:t>Read each word and its meaning once; the notes use them next.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 — Copy the table.  </w:t>
      </w:r>
      <w:r>
        <w:rPr>
          <w:b w:val="0"/>
          <w:i w:val="0"/>
          <w:color w:val="1A1A1A"/>
          <w:sz w:val="21"/>
        </w:rPr>
        <w:t>There is nothing to memorise here. Read the expression, ask what is holding what, and the order tells you itself.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Nothing in mathematics says multiply before divide. They are the same level, and you read left to right like a sentence.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A fraction bar is a grouping symbol on the top and another one on the bottom. Finish each, then divide.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A grouping symbol inside a grouping symbol.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Example 1 — Worked.  </w:t>
      </w:r>
      <w:r>
        <w:rPr>
          <w:b w:val="0"/>
          <w:i w:val="0"/>
          <w:color w:val="1A1A1A"/>
          <w:sz w:val="21"/>
        </w:rPr>
        <w:t>The power is inside the parentheses, so it goes first even though it is a level below grouping — because it is inside.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Same shape, a square root and a positive answer.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A fraction bar and a radical in one expression.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Example 2 — Worked.  </w:t>
      </w:r>
      <w:r>
        <w:rPr>
          <w:b w:val="0"/>
          <w:i w:val="0"/>
          <w:color w:val="1A1A1A"/>
          <w:sz w:val="21"/>
        </w:rPr>
        <w:t>Three groups, each finished on its own before anything crosses between them.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Same steps, your numbers. Boards up when done.  </w:t>
      </w:r>
      <w:r>
        <w:rPr>
          <w:b w:val="0"/>
          <w:i w:val="0"/>
          <w:color w:val="1A1A1A"/>
          <w:sz w:val="21"/>
        </w:rPr>
        <w:t>Same three groups, and both halves land on a half.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15.  </w:t>
      </w:r>
      <w:r>
        <w:rPr>
          <w:b/>
          <w:i w:val="0"/>
          <w:color w:val="1A1A1A"/>
          <w:sz w:val="21"/>
        </w:rPr>
        <w:t xml:space="preserve">Your Turn — Answer.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16–17.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551688" cy="121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fb9070ff85a764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1688" cy="12192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54</w:t>
      </w:r>
      <w:r>
        <w:rPr>
          <w:b w:val="0"/>
          <w:i/>
          <w:color w:val="6B6B6B"/>
          <w:sz w:val="19"/>
        </w:rPr>
        <w:t xml:space="preserve">   6 — 5 · 3 was done first [8.NSO.1.7: multiplication and division are one level, taken left to right]; 1,350 — the division was read as a multiplication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18–19.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 xml:space="preserve">A square tile has side √196 centimeters. Its diagonal is about 19.8 centimeters. What is the perimeter of the tile?  →  </w:t>
      </w:r>
      <w:r>
        <w:rPr>
          <w:b/>
          <w:i/>
          <w:color w:val="9E1B32"/>
          <w:sz w:val="21"/>
        </w:rPr>
        <w:t>56 centimeters</w:t>
      </w:r>
      <w:r>
        <w:rPr>
          <w:b w:val="0"/>
          <w:i/>
          <w:color w:val="6B6B6B"/>
          <w:sz w:val="20"/>
        </w:rPr>
        <w:t xml:space="preserve">   The diagonal of about 19.8 centimeters is not needed.</w:t>
      </w:r>
      <w:r>
        <w:rPr>
          <w:b w:val="0"/>
          <w:i/>
          <w:color w:val="6B6B6B"/>
          <w:sz w:val="19"/>
        </w:rPr>
        <w:t xml:space="preserve">   anything built from 19.8 — the unneeded figure was used [a perimeter needs the side]; 14 — the side, not the perimeter; 196 — the root was never taken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20–21.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627888" cy="1219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34a20c3644f8e99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7888" cy="121920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15</w:t>
      </w:r>
      <w:r>
        <w:rPr>
          <w:b w:val="0"/>
          <w:i/>
          <w:color w:val="6B6B6B"/>
          <w:sz w:val="19"/>
        </w:rPr>
        <w:t xml:space="preserve">   7 — 5 + 4 was done first [8.NSO.1.7: addition and subtraction are one level, taken left to right]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22–23.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338328" cy="2499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fba5e23c2a350d4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8328" cy="24993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3/5</w:t>
      </w:r>
      <w:r>
        <w:rPr>
          <w:b w:val="0"/>
          <w:i/>
          <w:color w:val="6B6B6B"/>
          <w:sz w:val="19"/>
        </w:rPr>
        <w:t xml:space="preserve">   anything that divides before the top and bottom are finished [8.NSO.1.7: the fraction bar groups both]; −6/5 — 5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read as 5 · 2, leaving 6 over −5; 6/25 — the −15 under the bar was dropped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24–25.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>2 + 3 · 4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. Which is the value?  →  </w:t>
      </w:r>
      <w:r>
        <w:rPr>
          <w:b/>
          <w:i/>
          <w:color w:val="9E1B32"/>
          <w:sz w:val="21"/>
        </w:rPr>
        <w:t>B — 50</w:t>
      </w:r>
      <w:r>
        <w:rPr>
          <w:b w:val="0"/>
          <w:i/>
          <w:color w:val="6B6B6B"/>
          <w:sz w:val="19"/>
        </w:rPr>
        <w:t xml:space="preserve">   (A) the exponent was applied to 3 · 4 instead of to the 4 alone [8.NSO.1.7: an exponent belongs to its own base]; (C) 4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was read as 4 · 2 [8.NSO.1.3: an exponent is not a factor]; (D) 2 + 3 was done first, then 5 · 16 [8.NSO.1.7: multiplication comes before addition]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26–27.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>(6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− 4) over 2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. Which is the value?  →  </w:t>
      </w:r>
      <w:r>
        <w:rPr>
          <w:b/>
          <w:i/>
          <w:color w:val="9E1B32"/>
          <w:sz w:val="21"/>
        </w:rPr>
        <w:t>A — 4</w:t>
      </w:r>
      <w:r>
        <w:rPr>
          <w:b w:val="0"/>
          <w:i/>
          <w:color w:val="6B6B6B"/>
          <w:sz w:val="19"/>
        </w:rPr>
        <w:t xml:space="preserve">   (B) only the 4 was divided by 2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before the subtraction [8.NSO.1.7: the bar groups the whole numerator]; (C) 6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was divided by 2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first and then 4 was subtracted [8.NSO.1.7: the bar groups the whole numerator]; (D) the numerator was multiplied by 2</w:t>
      </w:r>
      <w:r>
        <w:rPr>
          <w:b w:val="0"/>
          <w:i/>
          <w:color w:val="6B6B6B"/>
          <w:sz w:val="19"/>
          <w:vertAlign w:val="superscript"/>
        </w:rPr>
        <w:t>3</w:t>
      </w:r>
      <w:r>
        <w:rPr>
          <w:b w:val="0"/>
          <w:i/>
          <w:color w:val="6B6B6B"/>
          <w:sz w:val="19"/>
        </w:rPr>
        <w:t xml:space="preserve"> instead of divided [8.NSO.1.7: the bar is division]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28–29.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777240" cy="1706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6d65cbe2274f028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77240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0</w:t>
      </w:r>
      <w:r>
        <w:rPr>
          <w:b w:val="0"/>
          <w:i/>
          <w:color w:val="6B6B6B"/>
          <w:sz w:val="19"/>
        </w:rPr>
        <w:t xml:space="preserve">   8 — both terms read as (−2)</w:t>
      </w:r>
      <w:r>
        <w:rPr>
          <w:b w:val="0"/>
          <w:i/>
          <w:color w:val="6B6B6B"/>
          <w:sz w:val="19"/>
          <w:vertAlign w:val="superscript"/>
        </w:rPr>
        <w:t>2</w:t>
      </w:r>
      <w:r>
        <w:rPr>
          <w:b w:val="0"/>
          <w:i/>
          <w:color w:val="6B6B6B"/>
          <w:sz w:val="19"/>
        </w:rPr>
        <w:t xml:space="preserve"> [8.NSO.1.7: an exponent attaches to its own base, and parentheses decide what that base is]; −8 — both terms read as −2</w:t>
      </w:r>
      <w:r>
        <w:rPr>
          <w:b w:val="0"/>
          <w:i/>
          <w:color w:val="6B6B6B"/>
          <w:sz w:val="19"/>
          <w:vertAlign w:val="superscript"/>
        </w:rPr>
        <w:t>2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30–31.  </w:t>
      </w:r>
      <w:r>
        <w:rPr>
          <w:b/>
          <w:i w:val="0"/>
          <w:color w:val="1A1A1A"/>
          <w:sz w:val="21"/>
        </w:rPr>
        <w:t xml:space="preserve">Board 8.  </w:t>
      </w:r>
      <w:r>
        <w:drawing>
          <wp:inline xmlns:a="http://schemas.openxmlformats.org/drawingml/2006/main" xmlns:pic="http://schemas.openxmlformats.org/drawingml/2006/picture">
            <wp:extent cx="978408" cy="21640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03f960693d40108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978408" cy="21640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17/6</w:t>
      </w:r>
      <w:r>
        <w:rPr>
          <w:b w:val="0"/>
          <w:i/>
          <w:color w:val="6B6B6B"/>
          <w:sz w:val="19"/>
        </w:rPr>
        <w:t xml:space="preserve">   12/8 + 12/9 left unadded — a value, not an answer; 1/8 + 1/9 = 2/17 — the denominators were added [Grade 5: adding fractions needs a common denominator]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32–33.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Roscoe says that (√n − 11)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is always positive, because a square is always positive. Is he right? Give a value of n that settles it.  →  </w:t>
      </w:r>
      <w:r>
        <w:rPr>
          <w:b/>
          <w:i/>
          <w:color w:val="9E1B32"/>
          <w:sz w:val="21"/>
        </w:rPr>
        <w:t>No — at n = 121 the value is 0</w:t>
      </w:r>
      <w:r>
        <w:rPr>
          <w:b w:val="0"/>
          <w:i/>
          <w:color w:val="6B6B6B"/>
          <w:sz w:val="19"/>
        </w:rPr>
        <w:t xml:space="preserve">   'yes, squares are positive' — the claim repeated rather than tested [8.NSO.1.7: a square is never negative, which is a different statement]; 'no' with no value of n — the counterexample is the evidence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Independent Set — Six questions. On your own, in writing.  </w:t>
      </w:r>
      <w:r>
        <w:rPr>
          <w:b w:val="0"/>
          <w:i w:val="0"/>
          <w:color w:val="1A1A1A"/>
          <w:sz w:val="21"/>
        </w:rPr>
        <w:t>Hand out the Independent Set; the same six questions are on the board.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35.  </w:t>
      </w:r>
      <w:r>
        <w:rPr>
          <w:b/>
          <w:i w:val="0"/>
          <w:color w:val="1A1A1A"/>
          <w:sz w:val="21"/>
        </w:rPr>
        <w:t xml:space="preserve">IXL — Last five minutes.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spacing w:before="0" w:after="120"/>
      </w:pPr>
      <w:r>
        <w:rPr>
          <w:b/>
          <w:i w:val="0"/>
          <w:color w:val="1A1A1A"/>
          <w:sz w:val="21"/>
        </w:rPr>
        <w:t>Variation.</w:t>
      </w:r>
      <w:r>
        <w:rPr>
          <w:b w:val="0"/>
          <w:i w:val="0"/>
          <w:color w:val="1A1A1A"/>
          <w:sz w:val="21"/>
        </w:rPr>
        <w:t xml:space="preserve"> Questions 1–6 are one structural decision each: multiply before adding, left-to-right division, a power inside parentheses, a fraction bar, the minus-sign-and-exponent contrast, and a radical with a negative exponent. 7 is the three items the state assessment supplies and 8 is three of our own with a bracket, a fraction bar and a cube root. 9 works backwards in three shapes. The pattern breaks at 10, where the student judges a rule rather than a value. 11 is the diagnostic multiple choice, whose three wrong options are three different levels misapplied, and 12 is the select-all. The Additional sheet mirrors each position, and its question 10 is the same error one level down — addition and subtraction rather than multiplication and division.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6 — 5 · 3 was done first [8.NSO.1.7: multiplication and division are one level, taken left to right]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19.8 — the unneeded figure was used [a perimeter needs the side]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7 — 5 + 4 was done first [8.NSO.1.7: addition and subtraction are one level, taken left to right]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anything that divides before the top and bottom are finished [8.NSO.1.7: the fraction bar groups both]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exponent was applied to 3 · 4 instead of to the 4 alone [8.NSO.1.7: an exponent belongs to its own base]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only the 4 was divided by 2</w:t>
      </w:r>
      <w:r>
        <w:rPr>
          <w:b w:val="0"/>
          <w:i w:val="0"/>
          <w:color w:val="1A1A1A"/>
          <w:sz w:val="20"/>
          <w:vertAlign w:val="superscript"/>
        </w:rPr>
        <w:t>3</w:t>
      </w:r>
      <w:r>
        <w:rPr>
          <w:b w:val="0"/>
          <w:i w:val="0"/>
          <w:color w:val="1A1A1A"/>
          <w:sz w:val="20"/>
        </w:rPr>
        <w:t xml:space="preserve"> before the subtraction [8.NSO.1.7: the bar groups the whole numerator]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8 — both terms read as (−2)</w:t>
      </w:r>
      <w:r>
        <w:rPr>
          <w:b w:val="0"/>
          <w:i w:val="0"/>
          <w:color w:val="1A1A1A"/>
          <w:sz w:val="20"/>
          <w:vertAlign w:val="superscript"/>
        </w:rPr>
        <w:t>2</w:t>
      </w:r>
      <w:r>
        <w:rPr>
          <w:b w:val="0"/>
          <w:i w:val="0"/>
          <w:color w:val="1A1A1A"/>
          <w:sz w:val="20"/>
        </w:rPr>
        <w:t xml:space="preserve"> [8.NSO.1.7: an exponent attaches to its own base, and parentheses decide what that base is]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12/8 + 12/9 left unadded — a value, not an answer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'yes, squares are positive' — the claim repeated rather than tested [8.NSO.1.7: a square is never negative, which is a different statement]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everything, and this is the lesson where a calculator is worth using against the class: enter −2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and (−2)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and let the machine settle it.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