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5  ·  Lessons 8–9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Converting Mass, Area and Volume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5.08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4, convert with the ratio given.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drawing>
                <wp:inline xmlns:a="http://schemas.openxmlformats.org/drawingml/2006/main" xmlns:pic="http://schemas.openxmlformats.org/drawingml/2006/picture">
                  <wp:extent cx="923544" cy="152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af2cfa9d33f5ee3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544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20 lb to kilograms.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9.08 kg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(20 ÷ 2.204 = 9.07 by the other ratio.)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drawing>
                <wp:inline xmlns:a="http://schemas.openxmlformats.org/drawingml/2006/main" xmlns:pic="http://schemas.openxmlformats.org/drawingml/2006/picture">
                  <wp:extent cx="923544" cy="1524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c22950bb1bc3546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544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15 kg to pounds.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33.06 lb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drawing>
                <wp:inline xmlns:a="http://schemas.openxmlformats.org/drawingml/2006/main" xmlns:pic="http://schemas.openxmlformats.org/drawingml/2006/picture">
                  <wp:extent cx="935736" cy="1524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0d5a422b404c4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5736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8 gal to liters.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30.28 L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drawing>
                <wp:inline xmlns:a="http://schemas.openxmlformats.org/drawingml/2006/main" xmlns:pic="http://schemas.openxmlformats.org/drawingml/2006/picture">
                  <wp:extent cx="932688" cy="1524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c4707d5ca057ff6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25 L to gallons.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6.6 gal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5 through 7, say how many times the ratio is used.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drawing>
                <wp:inline xmlns:a="http://schemas.openxmlformats.org/drawingml/2006/main" xmlns:pic="http://schemas.openxmlformats.org/drawingml/2006/picture">
                  <wp:extent cx="612648" cy="1524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39b0e45ced0f36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648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. </w:t>
            </w:r>
            <w:r>
              <w:drawing>
                <wp:inline xmlns:a="http://schemas.openxmlformats.org/drawingml/2006/main" xmlns:pic="http://schemas.openxmlformats.org/drawingml/2006/picture">
                  <wp:extent cx="323088" cy="17678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4113292547eb5e2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088" cy="176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to square feet.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36 ft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2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4 × 9: twice.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drawing>
                <wp:inline xmlns:a="http://schemas.openxmlformats.org/drawingml/2006/main" xmlns:pic="http://schemas.openxmlformats.org/drawingml/2006/picture">
                  <wp:extent cx="713232" cy="118872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5c8d2f734606b03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232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725424" cy="115824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3517ced1c8ffbd7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5424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32 fl oz to liters.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0.96 L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4 c × 0.24.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drawing>
                <wp:inline xmlns:a="http://schemas.openxmlformats.org/drawingml/2006/main" xmlns:pic="http://schemas.openxmlformats.org/drawingml/2006/picture">
                  <wp:extent cx="658368" cy="115824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c9a9baebce143e8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. </w:t>
            </w:r>
            <w:r>
              <w:drawing>
                <wp:inline xmlns:a="http://schemas.openxmlformats.org/drawingml/2006/main" xmlns:pic="http://schemas.openxmlformats.org/drawingml/2006/picture">
                  <wp:extent cx="249935" cy="143256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66cadee7e936eca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935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to cubic inches.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5,184 in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3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3 × 1,728: three times.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Choose one.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drawing>
                <wp:inline xmlns:a="http://schemas.openxmlformats.org/drawingml/2006/main" xmlns:pic="http://schemas.openxmlformats.org/drawingml/2006/picture">
                  <wp:extent cx="658368" cy="115824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c9a9baebce143e8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. A rug is </w:t>
            </w:r>
            <w:r>
              <w:drawing>
                <wp:inline xmlns:a="http://schemas.openxmlformats.org/drawingml/2006/main" xmlns:pic="http://schemas.openxmlformats.org/drawingml/2006/picture">
                  <wp:extent cx="256032" cy="143256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b852c56d8abb879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in area. How many square inches is that?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441960" cy="143256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bc32492ccfbc007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96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365760" cy="140208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701dca0a21c151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432816" cy="140208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9561939945957e4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816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432816" cy="143256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8916cd307b9d11d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81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A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6 × 144.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