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5  ·  Lesson 1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Scale Drawings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Question Bank - Additional 5.01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Show your work. Circle your final answer.</w:t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1 through 4, find the scale factor from the original to the copy.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3 cm side becomes 12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4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10 cm side becomes 2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 xml:space="preserve">k = </w:t>
            </w:r>
            <w:r>
              <w:drawing>
                <wp:inline xmlns:a="http://schemas.openxmlformats.org/drawingml/2006/main" xmlns:pic="http://schemas.openxmlformats.org/drawingml/2006/picture">
                  <wp:extent cx="60960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48ba86e3bf3d240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960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3 cm by 4 cm rectangle is copied at 4.5 cm by 6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1.5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4.5 ÷ 3 and 6 ÷ 4 both give 1.5.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20 cm side becomes 15 cm.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k = ¾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For questions 5 through 8, use the scale factor or the scale.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The scale factor is 3 and a side of the original is 3.5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10.5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The scale factor is 0.25 and a side of the original is 12 cm. How long is that side in the copy?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3 cm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7.   </w:t>
            </w:r>
            <w:r>
              <w:rPr>
                <w:b w:val="0"/>
                <w:i w:val="0"/>
                <w:color w:val="1A1A1A"/>
                <w:sz w:val="22"/>
              </w:rPr>
              <w:t>A map's scale is 1 in : 40 mi. Two cities are 3.25 in apart on the map. How far apart are they?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130 mi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8.   </w:t>
            </w:r>
            <w:r>
              <w:rPr>
                <w:b w:val="0"/>
                <w:i w:val="0"/>
                <w:color w:val="1A1A1A"/>
                <w:sz w:val="22"/>
              </w:rPr>
              <w:t>On the same map, a river is 90 mi long. How long is it on the map?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2.25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Back to the map: divide by 40.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keepNext/>
        <w:spacing w:before="230" w:after="150"/>
      </w:pPr>
      <w:r>
        <w:rPr>
          <w:b/>
          <w:i w:val="0"/>
          <w:color w:val="1A1A1A"/>
          <w:sz w:val="22"/>
        </w:rPr>
        <w:t>Choose one.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9.   </w:t>
            </w:r>
            <w:r>
              <w:rPr>
                <w:b w:val="0"/>
                <w:i w:val="0"/>
                <w:color w:val="1A1A1A"/>
                <w:sz w:val="22"/>
              </w:rPr>
              <w:t>A drawing has a 30° angle. The real figure is a scale copy at k = 4. What is the angle in the real figure?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A.  34°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B.  120°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1A1A1A"/>
                <w:sz w:val="22"/>
              </w:rPr>
              <w:t xml:space="preserve">○   </w:t>
            </w:r>
            <w:r>
              <w:rPr>
                <w:b w:val="0"/>
                <w:i w:val="0"/>
                <w:color w:val="1A1A1A"/>
                <w:sz w:val="22"/>
              </w:rPr>
              <w:t>C.  7.5°</w:t>
            </w:r>
          </w:p>
          <w:p>
            <w:pPr>
              <w:spacing w:before="40" w:after="40"/>
              <w:ind w:left="1300" w:hanging="380"/>
            </w:pPr>
            <w:r>
              <w:rPr>
                <w:rFonts w:ascii="FreeSerif" w:hAnsi="FreeSerif" w:eastAsia="FreeSerif"/>
                <w:b w:val="0"/>
                <w:i w:val="0"/>
                <w:color w:val="9E1B32"/>
                <w:sz w:val="22"/>
              </w:rPr>
              <w:t xml:space="preserve">●   </w:t>
            </w:r>
            <w:r>
              <w:rPr>
                <w:b/>
                <w:i w:val="0"/>
                <w:color w:val="9E1B32"/>
                <w:sz w:val="22"/>
              </w:rPr>
              <w:t>D.  30°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D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 scale factor multiplies lengths; angles do not change.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