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9,304 kilograms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zero sits between two nonzero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0.00062 metres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Leading zeros are never significant.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1.500 seconds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trailing zeros count because a decimal point is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430,000 litres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No decimal point, so the trailing zeros only hold places.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field measures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ea16931df91f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fb2004e46632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d3de5774a0b94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metres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152,100 exactly; the answer keeps 2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5cf1caa2377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4.0  hours. Find its average speed.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e2c100be09707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340 ÷ 4.0 = 85 exactly; the answer keeps 2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31141a2b6125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2d41453507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5f2d444bdb45e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62,800 stops at the hundreds place and 9,100 stops at the hundreds place, so the sum, 71,900, stops there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b565b01f2c1a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991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feb73a092e28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78fdbc09ab24a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0.54155 exactly; 0.570 stops at the thousandths place, so the answer stops there.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wind turbine generates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e5ba275fef21b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kilowatt-hours of electricity each hour.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does it generate in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f1cff1044cbe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8ee21d4313e4a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kilowatt-hours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271016" cy="1493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0b4482f4ca5e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01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exactly; both measurements carry two significant digits.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turbine generates about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b9924ba6747b3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kilowatt-hours each hour. How many times larger is the first turbine's rate?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3.0 times larger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Exactly 3; two significant digits are justified, so it is written 3.0.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sensor records about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3aa44884bdbbc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readings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readings does it record in one minute?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8368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fd41635285d91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readings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74650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9ddcc5b1e21e7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exactly. Sixty is a count, not a measurement, so the three digits survive.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Four of these sensors run for 30 minutes. How many readings do they record altogether?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2382dcb4ae9f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readings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935480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271cb8b2e5fe7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4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exactly. Four and thirty are counts.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Bianca adds two measured lengths, 86.4 cm and 0.271 cm. She says that because 86.4 has three significant digits and 0.271 has three, the sum has three: 86.7 cm. Is she right? Explain,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is not right, even though her answer happens to be close. The rule for a sum is about places, not counts: 86.4 stops at the tenths and 0.271 stops at the thousandths, so the sum stops at the tenths. </w:t>
            </w:r>
            <w:r>
              <w:drawing>
                <wp:inline xmlns:a="http://schemas.openxmlformats.org/drawingml/2006/main" xmlns:pic="http://schemas.openxmlformats.org/drawingml/2006/picture">
                  <wp:extent cx="1408176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10a4c8ee6a24b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, which becomes 86.7 cm.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Here the two rules give the same answer, which is exactly why the wrong rule survives so long. Ask what she would have written for 1,234 + 5.6.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ec9275fa898e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a86e9ab3517a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ad4a06fcd51d1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 w:val="0"/>
                <w:color w:val="9E1B32"/>
                <w:sz w:val="22"/>
              </w:rPr>
              <w:t xml:space="preserve">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faf902bd4e48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fa92cf052d82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