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490727" cy="2682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fd241440f945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Patricia first wrote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4836ecbefa6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as 1, then </w:t>
            </w:r>
            <w:r>
              <w:drawing>
                <wp:inline xmlns:a="http://schemas.openxmlformats.org/drawingml/2006/main" xmlns:pic="http://schemas.openxmlformats.org/drawingml/2006/picture">
                  <wp:extent cx="6187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3dd7ff760dd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Kim first wrote </w:t>
            </w:r>
            <w:r>
              <w:drawing>
                <wp:inline xmlns:a="http://schemas.openxmlformats.org/drawingml/2006/main" xmlns:pic="http://schemas.openxmlformats.org/drawingml/2006/picture">
                  <wp:extent cx="153619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989b7dd6368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0784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cfa0302a03bb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Patricia used first, and the law she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zero exponent, then power of a power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Kim used first.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power of a product (the exponent 4 went to both factors)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Name the law both students used last, and give the value of the expression.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quotient of powers; the value is 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5,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560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a612c8425d1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84376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9b3f650cb8b60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3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868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10930a984578f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43712" cy="2225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9b58257051e19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5183dce1dd02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54352" cy="1645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ec02af5d11c83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35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6928" cy="23774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1fed83978307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53184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72bbd4b04148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evaluate. Show each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6280" cy="24993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6433d4e1263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6280" cy="24993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af3c008f93ff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dccbe00c55c9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6c68aca448d9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1ad23184066b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07fa2efcf5a0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728472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a7b2211736e5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98d33b33d0b7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expression is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·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0.00001.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a7832b56df97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26d76d5334f8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d9525dcd453f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b81b6c148ca2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squared is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729.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286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05222fe7b995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Inside must be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24993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df37bbee6d99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n-3</w:t>
            </w:r>
            <w:r>
              <w:rPr>
                <w:b w:val="0"/>
                <w:i/>
                <w:color w:val="6B6B6B"/>
                <w:sz w:val="19"/>
              </w:rPr>
              <w:t xml:space="preserve"> =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Ruth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693c82d1aab7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24af092b262c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power of a quotient, read from right to left;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ee0e2693922a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