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8899AA"/>
          <w:sz w:val="32"/>
          <w:szCs w:val="32"/>
        </w:rPr>
        <w:t xml:space="preserve">CROMOSIT IT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8899AA"/>
          <w:sz w:val="24"/>
          <w:szCs w:val="24"/>
        </w:rPr>
        <w:t xml:space="preserve">Treinamentos SAP · Consultoria · Soft Skills · Alocação de TI</w:t>
      </w:r>
    </w:p>
    <w:p>
      <w:pPr>
        <w:pBdr>
          <w:top w:val="single" w:color="0A66C2" w:sz="8"/>
          <w:bottom w:val="single" w:color="0A66C2" w:sz="8"/>
        </w:pBdr>
        <w:spacing w:before="200" w:after="200"/>
        <w:jc w:val="center"/>
      </w:pPr>
      <w:r>
        <w:rPr>
          <w:rFonts w:ascii="Arial" w:cs="Arial" w:eastAsia="Arial" w:hAnsi="Arial"/>
          <w:b/>
          <w:bCs/>
          <w:color w:val="0A66C2"/>
          <w:sz w:val="64"/>
          <w:szCs w:val="64"/>
        </w:rPr>
        <w:t xml:space="preserve">LinkedIn Prospector</w:t>
      </w:r>
    </w:p>
    <w:p>
      <w:pPr>
        <w:spacing w:before="200" w:after="160"/>
        <w:jc w:val="center"/>
      </w:pPr>
      <w:r>
        <w:rPr>
          <w:rFonts w:ascii="Arial" w:cs="Arial" w:eastAsia="Arial" w:hAnsi="Arial"/>
          <w:b/>
          <w:bCs/>
          <w:color w:val="080C10"/>
          <w:sz w:val="32"/>
          <w:szCs w:val="32"/>
        </w:rPr>
        <w:t xml:space="preserve">Blueprint Completo v9.0 — Em Produção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8899AA"/>
          <w:sz w:val="24"/>
          <w:szCs w:val="24"/>
        </w:rPr>
        <w:t xml:space="preserve">Arquitetura · Fluxos · Regras de Negócio · Roadmap · Deploy PRD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Ambiente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Março 2026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 Produção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Railway + Vercel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Cromosit IT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C896" w:sz="4"/>
              <w:left w:val="single" w:color="00C896" w:sz="12"/>
              <w:bottom w:val="single" w:color="00C896" w:sz="4"/>
              <w:right w:val="single" w:color="00C896" w:sz="4"/>
            </w:tcBorders>
            <w:shd w:fill="EDFB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Sistema em produção: https://prospector.cromosit.com/ | API: https://linkedin-prospector-production.up.railway.app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6B35" w:sz="4"/>
              <w:left w:val="single" w:color="FF6B35" w:sz="12"/>
              <w:bottom w:val="single" w:color="FF6B35" w:sz="4"/>
              <w:right w:val="single" w:color="FF6B35" w:sz="4"/>
            </w:tcBorders>
            <w:shd w:fill="FFF4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Este documento é propriedade exclusiva da Cromosit IT. Não reproduzir, distribuir ou compartilhar sem autorização.</w:t>
            </w:r>
          </w:p>
        </w:tc>
      </w:tr>
    </w:tbl>
    <w:p>
      <w:pPr>
        <w:spacing w:before="0" w:after="0"/>
      </w:pPr>
      <w:r>
        <w:br/>
      </w:r>
    </w:p>
    <w:p>
      <w:pPr>
        <w:pStyle w:val="Heading1"/>
        <w:pBdr>
          <w:bottom w:val="single" w:color="0A66C2" w:sz="6" w:space="8"/>
        </w:pBdr>
        <w:spacing w:before="440" w:after="200"/>
      </w:pPr>
      <w:r>
        <w:rPr>
          <w:rFonts w:ascii="Arial" w:cs="Arial" w:eastAsia="Arial" w:hAnsi="Arial"/>
          <w:b/>
          <w:bCs/>
          <w:color w:val="0A66C2"/>
          <w:sz w:val="36"/>
          <w:szCs w:val="36"/>
        </w:rPr>
        <w:t xml:space="preserve">1. Visão Geral do Produto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O que é o LinkedIn Prospector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O LinkedIn Prospector é o sistema de prospecção automatizada e inteligente da Cromosit IT. Uma plataforma end-to-end que transforma o LinkedIn no principal canal de aquisição de clientes, eliminando o trabalho manual dos SDRs e maximizando a taxa de conversão.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A66C2" w:sz="4"/>
              <w:left w:val="single" w:color="0A66C2" w:sz="12"/>
              <w:bottom w:val="single" w:color="0A66C2" w:sz="4"/>
              <w:right w:val="single" w:color="0A66C2" w:sz="4"/>
            </w:tcBorders>
            <w:shd w:fill="EB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Status atual: PRODUÇÃO ativa em https://prospector.cromosit.com/ — sistema utilizado pela equipe Cromosit IT para prospecção de leads de Treinamentos SAP, Consultoria e Alocação de TI.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URLs de Produção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1800"/>
        <w:gridCol w:w="15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Plataforma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 (CRM)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https://prospector.cromosit.com/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Vercel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Online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 (API)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https://linkedin-prospector-production.up.railway.app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Railway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Online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 — lurxoeggkakikyeoitfv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Online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Extensão Chrome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Instalada localmente (MV3)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Chrome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Ativa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Arquitetura em Produção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6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Ambiente PRD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 18 + Vite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Vercel (prospector.cromosit.com)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CRM, Dashboard, Relatórios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Railway (railway.app)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REST, IA, WhatsApp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Banco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Persistência, histórico, leads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OpenAI GPT-4o-mini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Cloud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Mensagens + enriquecimento dinâmico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WhatsApp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ChatWA Cromosit IT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apichatwa.cromosit.com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Envio mensagens + notificações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Extensão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Chrome MV3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Navegador local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Captura LinkedIn + inbox</w:t>
            </w:r>
          </w:p>
        </w:tc>
      </w:tr>
    </w:tbl>
    <w:p>
      <w:pPr>
        <w:spacing w:before="0" w:after="0"/>
      </w:pPr>
      <w:r>
        <w:br/>
      </w:r>
    </w:p>
    <w:p>
      <w:pPr>
        <w:pStyle w:val="Heading1"/>
        <w:pBdr>
          <w:bottom w:val="single" w:color="0A66C2" w:sz="6" w:space="8"/>
        </w:pBdr>
        <w:spacing w:before="440" w:after="200"/>
      </w:pPr>
      <w:r>
        <w:rPr>
          <w:rFonts w:ascii="Arial" w:cs="Arial" w:eastAsia="Arial" w:hAnsi="Arial"/>
          <w:b/>
          <w:bCs/>
          <w:color w:val="0A66C2"/>
          <w:sz w:val="36"/>
          <w:szCs w:val="36"/>
        </w:rPr>
        <w:t xml:space="preserve">2. Funcionalidades em Produção — v9.0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Login com LinkedIn OAuth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PRD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URL de callback configurada no Railway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Captura individual (perfil)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PRD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Abre modal de contato automaticamente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Captura em massa (busca)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PRD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24+ perfis por página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Empresa da seção Experiência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PRD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Corrigido — não usa mais headline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Localização geográfica correta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PRD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Filtra nomes de pessoas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 e telefone do modal de contato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PRD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Banner verde confirma salvamento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Grau de conexão (1º/2º/3º)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PRD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Temperatura automática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Enriquecimento IA dinâmico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PRD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service_interest determina o contexto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Mensagem IA sem SAP hardcoded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PRD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Adapta para SAP, TI Outsourcing, etc.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tipos de mensagem 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PRD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Conexão, Com Comum, 1º Contato, Follow-up, WhatsApp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Envio WhatsApp via ChatWA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PRD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Usa telefone do cadastro automaticamente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Envio inbox LinkedIn (1º grau)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PRD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Extensão clica e insere texto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Histórico de atividades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PRD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Timeline por lead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Barra de ações SAP-style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PRD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Toolbar profissional no CRM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Paginação (20 leads/página)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PRD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Navegação completa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Export CSV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PRD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Download com todos os campos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Score de lead (0-100)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PRD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Calculado pela IA no enriquecimento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Notificação WhatsApp ao vendedor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PRD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Ao capturar leads em massa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Cadência de mensagens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🔄 Em desenvolvimento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Estrutura criada, ativação pendente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Relatórios avançados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🔄 Em desenvolvimento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Sprint 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Follow-up automático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📅 Sprint 2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Dia 0/3/7/14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Integração funil ChatWA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📅 Aguardando API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Endpoints em desenvolvimento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Deploy multi-usuário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📅 Sprint 4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Para versão SaaS</w:t>
            </w:r>
          </w:p>
        </w:tc>
      </w:tr>
    </w:tbl>
    <w:p>
      <w:pPr>
        <w:spacing w:before="0" w:after="0"/>
      </w:pPr>
      <w:r>
        <w:br/>
      </w:r>
    </w:p>
    <w:p>
      <w:pPr>
        <w:pStyle w:val="Heading1"/>
        <w:pBdr>
          <w:bottom w:val="single" w:color="0A66C2" w:sz="6" w:space="8"/>
        </w:pBdr>
        <w:spacing w:before="440" w:after="200"/>
      </w:pPr>
      <w:r>
        <w:rPr>
          <w:rFonts w:ascii="Arial" w:cs="Arial" w:eastAsia="Arial" w:hAnsi="Arial"/>
          <w:b/>
          <w:bCs/>
          <w:color w:val="0A66C2"/>
          <w:sz w:val="36"/>
          <w:szCs w:val="36"/>
        </w:rPr>
        <w:t xml:space="preserve">3. IA Dinâmica — Como Funciona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Fluxo de Enriquecimento (2 etapas)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O sistema usa IA em duas etapas distintas para garantir mensagens precisas e sem contexto incorreto: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400"/>
        <w:gridCol w:w="2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— Enriquecimento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Analisa o perfil e identifica o que o lead precisa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cargo, empresa, bio, grau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service_interest, notes, score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— Geração de mensagem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Cria mensagem usando o service_interest como contexto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service_interest + tipo + perfil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Mensagem personalizada e alinhada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C896" w:sz="4"/>
              <w:left w:val="single" w:color="00C896" w:sz="12"/>
              <w:bottom w:val="single" w:color="00C896" w:sz="4"/>
              <w:right w:val="single" w:color="00C896" w:sz="4"/>
            </w:tcBorders>
            <w:shd w:fill="EDFB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Exemplo real: Lead com cargo 'Software Engineering Manager' → IA identifica service_interest = 'Alocação de desenvolvedores e squads ágeis' → Mensagem gerada foca em TI Outsourcing, sem mencionar SAP.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Regra do Prompt Dinâmico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O campo service_interest é injetado diretamente no prompt gerador. Se o campo estiver vazio, o sistema usa um contexto padrão amplo: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Preenchido: usa exatamente o que a IA de enriquecimento identificou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Vazio: usa contexto padrão 'Treinamentos SAP, Consultoria e Alocação de TI Cromosit IT'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SDR pode editar manualmente o service_interest antes de gerar a mensagem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0A66C2" w:sz="6" w:space="8"/>
        </w:pBdr>
        <w:spacing w:before="440" w:after="200"/>
      </w:pPr>
      <w:r>
        <w:rPr>
          <w:rFonts w:ascii="Arial" w:cs="Arial" w:eastAsia="Arial" w:hAnsi="Arial"/>
          <w:b/>
          <w:bCs/>
          <w:color w:val="0A66C2"/>
          <w:sz w:val="36"/>
          <w:szCs w:val="36"/>
        </w:rPr>
        <w:t xml:space="preserve">4. Regras de Negócio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Temperatura por Grau de Conexão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4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Temperatura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Mensagem Padrão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 Recomendado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🔥 Quente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1º Grau (conectados)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primeiro_contato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WhatsApp ou inbox LinkedIn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⚡ Morno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2º Grau (amigos de amigos)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conexao_com_comum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Pedido de conexão mencionando comum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❄️ Frio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3º Grau+ (sem conexão)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conexao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Mensagem curta, sem pitch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Score de Lead — Critérios 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Pontuação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Cargo estratégico (CIO/CTO/Head/Diretor/Manager)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+30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Poder de decisão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Empresa com SAP ou TI estruturada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+20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Demanda real identificada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1º grau de conexão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+20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Relacionamento facilitado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Setor relevante (manufatura/tech/financeiro)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+15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Alta adoção de TI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Localização Brasil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Mercado-alvo principal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Sem informações de empresa/cargo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-10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Perfil incompleto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Ciclo de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Gatilho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Novo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Capturado, não contatado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Automático ao salvar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Contatado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Mensagem enviada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Automático ao enviar WhatsApp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Respondeu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Lead respondeu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Manual — SDR atualiza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 negociação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Proposta enviada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Manual — SDR atualiza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Fechado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Contrato assinado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Manual — SDR atualiza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Descartado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Sem fit ou sem resposta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Manual ou automático (Sprint 2)</w:t>
            </w:r>
          </w:p>
        </w:tc>
      </w:tr>
    </w:tbl>
    <w:p>
      <w:pPr>
        <w:spacing w:before="0" w:after="0"/>
      </w:pPr>
      <w:r>
        <w:br/>
      </w:r>
    </w:p>
    <w:p>
      <w:pPr>
        <w:pStyle w:val="Heading1"/>
        <w:pBdr>
          <w:bottom w:val="single" w:color="0A66C2" w:sz="6" w:space="8"/>
        </w:pBdr>
        <w:spacing w:before="440" w:after="200"/>
      </w:pPr>
      <w:r>
        <w:rPr>
          <w:rFonts w:ascii="Arial" w:cs="Arial" w:eastAsia="Arial" w:hAnsi="Arial"/>
          <w:b/>
          <w:bCs/>
          <w:color w:val="0A66C2"/>
          <w:sz w:val="36"/>
          <w:szCs w:val="36"/>
        </w:rPr>
        <w:t xml:space="preserve">5. Deploy e Infraestrutura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Configuração de Produção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 de Ambiente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PRD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 configurar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FRONTEND_URL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https://prospector.cromosit.com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Railway → Variables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LINKEDIN_REDIRECT_URI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https://linkedin-prospector-production.up.railway.app/auth/linkedin/callback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Railway + LinkedIn Dev Portal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NODE_ENV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Railway → Variables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(Railway define automaticamente)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Automático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SUPABASE_URL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https://lurxoeggkakikyeoitfv.supabase.co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Railway → Variables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SUPABASE_KEY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service_role key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Railway → Variables (secreto)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OPENAI_API_KEY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sk-proj-...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Railway → Variables (secreto)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CHATWA_TOKEN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HiYooAHPQI66uey1HJj0YWkYPq6BWyIB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Railway → Variables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VENDEDOR_WHATSAPP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5541991719998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Railway → Variables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JWT_SECRET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cromosit-prospector-chave-secreta-2024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Railway → Variables (secreto)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Deploy Contínuo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Backend: Railway — deploy automático a cada git push para main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Frontend: Vercel — deploy automático a cada git push para main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Banco: Supabase — sempre online, sem deploy necessário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Extensão: instalação manual no Chrome (não vai para stores)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A66C2" w:sz="4"/>
              <w:left w:val="single" w:color="0A66C2" w:sz="12"/>
              <w:bottom w:val="single" w:color="0A66C2" w:sz="4"/>
              <w:right w:val="single" w:color="0A66C2" w:sz="4"/>
            </w:tcBorders>
            <w:shd w:fill="EB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Fluxo de deploy: git push → Railway/Vercel detecta → build automático → deploy em ~2 minutos. Extensão precisa ser recarregada manualmente em chrome://extensions após atualizações.</w:t>
            </w:r>
          </w:p>
        </w:tc>
      </w:tr>
    </w:tbl>
    <w:p>
      <w:pPr>
        <w:spacing w:before="0" w:after="0"/>
      </w:pPr>
      <w:r>
        <w:br/>
      </w:r>
    </w:p>
    <w:p>
      <w:pPr>
        <w:pStyle w:val="Heading1"/>
        <w:pBdr>
          <w:bottom w:val="single" w:color="0A66C2" w:sz="6" w:space="8"/>
        </w:pBdr>
        <w:spacing w:before="440" w:after="200"/>
      </w:pPr>
      <w:r>
        <w:rPr>
          <w:rFonts w:ascii="Arial" w:cs="Arial" w:eastAsia="Arial" w:hAnsi="Arial"/>
          <w:b/>
          <w:bCs/>
          <w:color w:val="0A66C2"/>
          <w:sz w:val="36"/>
          <w:szCs w:val="36"/>
        </w:rPr>
        <w:t xml:space="preserve">6. Fluxos Principais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Fluxo Completo de Prospecção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00"/>
        <w:gridCol w:w="1800"/>
        <w:gridCol w:w="37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Sistema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SDR acessa prospector.cromosit.com e faz login com LinkedIn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SDR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Vercel + Railway OAuth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SDR busca no LinkedIn por cargo/empresa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SDR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LinkedIn.com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Extensão detecta resultados e mostra X perfis encontrados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Automático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Chrome Extension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SDR clica 'Capturar Todos' — extensão tenta abrir modal de contato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SDR + Auto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Extension → Railway API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Banner verde confirma dados salvos (email, telefone, cargo, empresa)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Automático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IA enriquece automaticamente: service_interest, notes, 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Automático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GPT-4o-mini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SDR acessa painel, filtra por temperatura e abre lead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SDR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 React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SDR clica ✦ IA, escolhe tipo de mensagem, revisa e aprova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SDR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GPT-4o-mini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SDR clica 📱 WhatsApp — mensagem enviada via ChatWA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SDR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ChatWA API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 atualiza para 'Contatado', atividade registrada no histórico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Automático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</w:t>
            </w:r>
          </w:p>
        </w:tc>
      </w:tr>
    </w:tbl>
    <w:p>
      <w:pPr>
        <w:spacing w:before="0" w:after="0"/>
      </w:pPr>
      <w:r>
        <w:br/>
      </w:r>
    </w:p>
    <w:p>
      <w:pPr>
        <w:pStyle w:val="Heading1"/>
        <w:pBdr>
          <w:bottom w:val="single" w:color="0A66C2" w:sz="6" w:space="8"/>
        </w:pBdr>
        <w:spacing w:before="440" w:after="200"/>
      </w:pPr>
      <w:r>
        <w:rPr>
          <w:rFonts w:ascii="Arial" w:cs="Arial" w:eastAsia="Arial" w:hAnsi="Arial"/>
          <w:b/>
          <w:bCs/>
          <w:color w:val="0A66C2"/>
          <w:sz w:val="36"/>
          <w:szCs w:val="36"/>
        </w:rPr>
        <w:t xml:space="preserve">7. Roadmap — Próximas Entregas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1400"/>
        <w:gridCol w:w="3800"/>
        <w:gridCol w:w="19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Prazo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Sprint Atual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Mar/2026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Relatórios básicos (funil, origem, período)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🔄 Em dev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Sprint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Abr/2026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Follow-up automático Dia 0/3/7/14 + pausa automática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📅 Planejado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Sprint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Abr/2026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Integração funil ChatWA (criar contato + negócio)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⏳ Aguarda API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Sprint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Abr/2026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Cadência de mensagens ativada no painel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📅 Planejado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Sprint 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Mai/2026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Playwright — envio automático de conexão LinkedIn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📅 Planejado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Sprint 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Jun/2026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Score IA avançado + detecção vagas SAP (go-live)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📅 Planejado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Sprint 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Jul/2026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Multi-usuário + planos SaaS + white-label parceiros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📅 Planejado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7.1 KPIs de Sucesso — Produção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900"/>
        <w:gridCol w:w="19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3 meses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6 meses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medir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Leads capturados/mês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1.500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 → Total de Leads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Taxa de contato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80%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90%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Pipeline → Contatados / Total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Taxa de resposta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Pipeline → Respondeu / Contatados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Contratos fechados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 = Fechado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Receita via prospecção LinkedIn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R$ 15k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R$ 75k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Contratos assinados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Clientes SaaS (parceiros SAP)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Após lançamento Jul/2026</w:t>
            </w:r>
          </w:p>
        </w:tc>
      </w:tr>
    </w:tbl>
    <w:p>
      <w:pPr>
        <w:spacing w:before="0" w:after="0"/>
      </w:pPr>
      <w:r>
        <w:br/>
      </w:r>
    </w:p>
    <w:p>
      <w:pPr>
        <w:pStyle w:val="Heading1"/>
        <w:pBdr>
          <w:bottom w:val="single" w:color="0A66C2" w:sz="6" w:space="8"/>
        </w:pBdr>
        <w:spacing w:before="440" w:after="200"/>
      </w:pPr>
      <w:r>
        <w:rPr>
          <w:rFonts w:ascii="Arial" w:cs="Arial" w:eastAsia="Arial" w:hAnsi="Arial"/>
          <w:b/>
          <w:bCs/>
          <w:color w:val="0A66C2"/>
          <w:sz w:val="36"/>
          <w:szCs w:val="36"/>
        </w:rPr>
        <w:t xml:space="preserve">8. Changelog Completo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v9.0 — Março 2026 — PRODUÇÃO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Deploy frontend: https://prospector.cromosit.com/ (Vercel)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Deploy backend: https://linkedin-prospector-production.up.railway.app (Railway)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IA 100% dinâmica: prompt usa service_interest — sem SAP hardcoded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Captura automática de contatos: banner verde confirma email, telefone, cargo, empresa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Localização correta: filtra nomes próprios, captura apenas locais geográficos reais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Empresa da seção Experiência: corrigido definitivamente (ERRO-015 fechado)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Mensagem alinhada ao serviço real: TI Outsourcing, SAP, Alocação — sem forçar SAP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v8.0 — Março 2026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Barra de ações SAP-style no CRM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WhatsApp usa telefone do cadastro automaticamente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Input inline para telefone quando não cadastrado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Paginação 20 leads por página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Score com cores: verde ≥70, laranja ≥40, cinza &lt;40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Alerta visual ⚠ Sem telefone na tabela de leads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Cadência de mensagens (estrutura backend + frontend)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LeadHistorico.jsx corrigido e funcionando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v7.0 — Março 2026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IA preenche service_interest, notes e score automaticamente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Empresa extraída da seção Experiência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Localização filtrada corretamente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Rota POST /api/leads/:id/enriquecer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Sistema GitHub com git-salvar.bat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v1.0–v6.0 — Fev/Mar 2026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v1.0: Backend Node.js, Supabase, LinkedIn OAuth, JWT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v2.0: Frontend React, extensão Chrome, captura individual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v3.0: ChatWA integrado, captura em massa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v4.0: Grau de conexão, temperatura automática, notificação vendedor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v5.0: 5 tipos de mensagem IA, DELETE, botões de ação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v6.0: Inbox LinkedIn, histórico de atividades, enriquecimento IA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A66C2" w:sz="2" w:space="6"/>
      </w:pBdr>
      <w:jc w:val="center"/>
    </w:pPr>
    <w:r>
      <w:rPr>
        <w:rFonts w:ascii="Arial" w:cs="Arial" w:eastAsia="Arial" w:hAnsi="Arial"/>
        <w:color w:val="8899AA"/>
        <w:sz w:val="18"/>
        <w:szCs w:val="18"/>
      </w:rPr>
      <w:t xml:space="preserve">LinkedIn Prospector — v9.0  ·  Cromosit IT  ·  Em Produção  ·  Página </w:t>
    </w:r>
    <w:r>
      <w:rPr>
        <w:rFonts w:ascii="Arial" w:cs="Arial" w:eastAsia="Arial" w:hAnsi="Arial"/>
        <w:color w:val="8899A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99AA"/>
        <w:sz w:val="18"/>
        <w:szCs w:val="18"/>
      </w:rPr>
      <w:t xml:space="preserve"> de </w:t>
    </w:r>
    <w:r>
      <w:rPr>
        <w:rFonts w:ascii="Arial" w:cs="Arial" w:eastAsia="Arial" w:hAnsi="Arial"/>
        <w:color w:val="8899A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A66C2" w:sz="2" w:space="6"/>
      </w:pBdr>
    </w:pPr>
    <w:r>
      <w:rPr>
        <w:rFonts w:ascii="Arial" w:cs="Arial" w:eastAsia="Arial" w:hAnsi="Arial"/>
        <w:color w:val="8899AA"/>
        <w:sz w:val="18"/>
        <w:szCs w:val="18"/>
      </w:rPr>
      <w:t xml:space="preserve">CROMOSIT IT  │  LinkedIn Prospector  │  v9.0 PRODUÇÃO  │ 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40" w:after="200"/>
      <w:outlineLvl w:val="0"/>
    </w:pPr>
    <w:rPr>
      <w:rFonts w:ascii="Arial" w:cs="Arial" w:eastAsia="Arial" w:hAnsi="Arial"/>
      <w:b/>
      <w:bCs/>
      <w:color w:val="0A66C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4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2026-04-01T00:15:19.549Z</dcterms:created>
  <dcterms:modified xsi:type="dcterms:W3CDTF">2026-04-01T00:15:19.549Z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